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709" w:rsidRDefault="00A91709" w:rsidP="0096275A">
      <w:pPr>
        <w:pStyle w:val="BodyText"/>
        <w:ind w:left="4919"/>
        <w:rPr>
          <w:sz w:val="20"/>
        </w:rPr>
      </w:pPr>
    </w:p>
    <w:p w:rsidR="00580951" w:rsidRDefault="00580951" w:rsidP="0096275A">
      <w:pPr>
        <w:pStyle w:val="BodyText"/>
        <w:ind w:left="4919"/>
        <w:rPr>
          <w:sz w:val="20"/>
        </w:rPr>
      </w:pPr>
    </w:p>
    <w:p w:rsidR="00BE1A98" w:rsidRDefault="00BE1A98" w:rsidP="0096275A">
      <w:pPr>
        <w:pStyle w:val="BodyText"/>
        <w:ind w:left="4919"/>
        <w:rPr>
          <w:sz w:val="20"/>
        </w:rPr>
      </w:pPr>
    </w:p>
    <w:p w:rsidR="00BE1A98" w:rsidRDefault="00BE1A98" w:rsidP="0096275A">
      <w:pPr>
        <w:pStyle w:val="BodyText"/>
        <w:ind w:left="4919"/>
        <w:rPr>
          <w:sz w:val="20"/>
        </w:rPr>
      </w:pPr>
    </w:p>
    <w:p w:rsidR="00A91709" w:rsidRDefault="00A91709" w:rsidP="0096275A">
      <w:pPr>
        <w:pStyle w:val="BodyText"/>
        <w:ind w:left="4919"/>
        <w:rPr>
          <w:sz w:val="20"/>
        </w:rPr>
      </w:pPr>
    </w:p>
    <w:p w:rsidR="0096275A" w:rsidRDefault="0096275A" w:rsidP="0096275A">
      <w:pPr>
        <w:pStyle w:val="BodyText"/>
        <w:ind w:left="4919"/>
        <w:rPr>
          <w:sz w:val="20"/>
        </w:rPr>
      </w:pPr>
      <w:r>
        <w:rPr>
          <w:noProof/>
          <w:sz w:val="20"/>
          <w:lang w:bidi="hi-IN"/>
        </w:rPr>
        <w:drawing>
          <wp:inline distT="0" distB="0" distL="0" distR="0" wp14:anchorId="4E500520" wp14:editId="6EE18B5E">
            <wp:extent cx="551139" cy="560641"/>
            <wp:effectExtent l="0" t="0" r="0" b="0"/>
            <wp:docPr id="1" name="image1.jpeg" descr="clip_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551139" cy="560641"/>
                    </a:xfrm>
                    <a:prstGeom prst="rect">
                      <a:avLst/>
                    </a:prstGeom>
                  </pic:spPr>
                </pic:pic>
              </a:graphicData>
            </a:graphic>
          </wp:inline>
        </w:drawing>
      </w:r>
    </w:p>
    <w:p w:rsidR="0096275A" w:rsidRDefault="0096275A" w:rsidP="0096275A">
      <w:pPr>
        <w:pStyle w:val="BodyText"/>
        <w:rPr>
          <w:sz w:val="20"/>
        </w:rPr>
      </w:pPr>
    </w:p>
    <w:p w:rsidR="0096275A" w:rsidRDefault="0096275A" w:rsidP="0096275A">
      <w:pPr>
        <w:spacing w:before="236" w:line="410" w:lineRule="exact"/>
        <w:ind w:left="636" w:right="783"/>
        <w:jc w:val="center"/>
        <w:rPr>
          <w:b/>
          <w:sz w:val="36"/>
        </w:rPr>
      </w:pPr>
      <w:r>
        <w:rPr>
          <w:b/>
          <w:w w:val="95"/>
          <w:sz w:val="36"/>
        </w:rPr>
        <w:t>PRASAR</w:t>
      </w:r>
      <w:r>
        <w:rPr>
          <w:b/>
          <w:spacing w:val="32"/>
          <w:w w:val="95"/>
          <w:sz w:val="36"/>
        </w:rPr>
        <w:t xml:space="preserve"> </w:t>
      </w:r>
      <w:r>
        <w:rPr>
          <w:b/>
          <w:w w:val="95"/>
          <w:sz w:val="36"/>
        </w:rPr>
        <w:t>BHARATI</w:t>
      </w:r>
    </w:p>
    <w:p w:rsidR="0096275A" w:rsidRDefault="0096275A" w:rsidP="0096275A">
      <w:pPr>
        <w:spacing w:line="404" w:lineRule="exact"/>
        <w:ind w:left="629" w:right="783"/>
        <w:jc w:val="center"/>
        <w:rPr>
          <w:b/>
          <w:sz w:val="36"/>
        </w:rPr>
      </w:pPr>
      <w:r>
        <w:rPr>
          <w:b/>
          <w:sz w:val="36"/>
        </w:rPr>
        <w:t>(INDIA’S</w:t>
      </w:r>
      <w:r>
        <w:rPr>
          <w:b/>
          <w:spacing w:val="-20"/>
          <w:sz w:val="36"/>
        </w:rPr>
        <w:t xml:space="preserve"> </w:t>
      </w:r>
      <w:r>
        <w:rPr>
          <w:b/>
          <w:sz w:val="36"/>
        </w:rPr>
        <w:t>PUBLIC</w:t>
      </w:r>
      <w:r>
        <w:rPr>
          <w:b/>
          <w:spacing w:val="-19"/>
          <w:sz w:val="36"/>
        </w:rPr>
        <w:t xml:space="preserve"> </w:t>
      </w:r>
      <w:r>
        <w:rPr>
          <w:b/>
          <w:sz w:val="36"/>
        </w:rPr>
        <w:t>SERVICE</w:t>
      </w:r>
      <w:r>
        <w:rPr>
          <w:b/>
          <w:spacing w:val="-22"/>
          <w:sz w:val="36"/>
        </w:rPr>
        <w:t xml:space="preserve"> </w:t>
      </w:r>
      <w:r>
        <w:rPr>
          <w:b/>
          <w:sz w:val="36"/>
        </w:rPr>
        <w:t>BROADCASTER)</w:t>
      </w:r>
    </w:p>
    <w:p w:rsidR="0096275A" w:rsidRDefault="0096275A" w:rsidP="003F188E">
      <w:pPr>
        <w:spacing w:line="409" w:lineRule="exact"/>
        <w:ind w:left="634" w:right="783"/>
        <w:jc w:val="center"/>
        <w:rPr>
          <w:b/>
          <w:sz w:val="36"/>
        </w:rPr>
      </w:pPr>
      <w:r>
        <w:rPr>
          <w:b/>
          <w:sz w:val="36"/>
        </w:rPr>
        <w:t>ALL</w:t>
      </w:r>
      <w:r>
        <w:rPr>
          <w:b/>
          <w:spacing w:val="-5"/>
          <w:sz w:val="36"/>
        </w:rPr>
        <w:t xml:space="preserve"> </w:t>
      </w:r>
      <w:r>
        <w:rPr>
          <w:b/>
          <w:sz w:val="36"/>
        </w:rPr>
        <w:t>INDIA</w:t>
      </w:r>
      <w:r>
        <w:rPr>
          <w:b/>
          <w:spacing w:val="-5"/>
          <w:sz w:val="36"/>
        </w:rPr>
        <w:t xml:space="preserve"> </w:t>
      </w:r>
      <w:r>
        <w:rPr>
          <w:b/>
          <w:sz w:val="36"/>
        </w:rPr>
        <w:t>RADIO:</w:t>
      </w:r>
      <w:r>
        <w:rPr>
          <w:b/>
          <w:spacing w:val="-2"/>
          <w:sz w:val="36"/>
        </w:rPr>
        <w:t xml:space="preserve"> </w:t>
      </w:r>
      <w:r>
        <w:rPr>
          <w:b/>
          <w:sz w:val="36"/>
        </w:rPr>
        <w:t>CIVIL</w:t>
      </w:r>
      <w:r>
        <w:rPr>
          <w:b/>
          <w:spacing w:val="-2"/>
          <w:sz w:val="36"/>
        </w:rPr>
        <w:t xml:space="preserve"> </w:t>
      </w:r>
      <w:r>
        <w:rPr>
          <w:b/>
          <w:sz w:val="36"/>
        </w:rPr>
        <w:t>CONSTRUCTION</w:t>
      </w:r>
      <w:r>
        <w:rPr>
          <w:b/>
          <w:spacing w:val="-3"/>
          <w:sz w:val="36"/>
        </w:rPr>
        <w:t xml:space="preserve"> </w:t>
      </w:r>
      <w:r>
        <w:rPr>
          <w:b/>
          <w:sz w:val="36"/>
        </w:rPr>
        <w:t>WING</w:t>
      </w:r>
    </w:p>
    <w:p w:rsidR="0096275A" w:rsidRDefault="0096275A" w:rsidP="0096275A">
      <w:pPr>
        <w:spacing w:before="213"/>
        <w:ind w:left="456" w:right="783"/>
        <w:jc w:val="center"/>
        <w:rPr>
          <w:b/>
          <w:sz w:val="36"/>
        </w:rPr>
      </w:pPr>
      <w:r>
        <w:rPr>
          <w:b/>
          <w:sz w:val="36"/>
          <w:shd w:val="clear" w:color="auto" w:fill="FFFF00"/>
        </w:rPr>
        <w:t>APPROVED</w:t>
      </w:r>
      <w:r>
        <w:rPr>
          <w:b/>
          <w:spacing w:val="21"/>
          <w:sz w:val="36"/>
          <w:shd w:val="clear" w:color="auto" w:fill="FFFF00"/>
        </w:rPr>
        <w:t xml:space="preserve"> </w:t>
      </w:r>
      <w:r>
        <w:rPr>
          <w:b/>
          <w:sz w:val="36"/>
          <w:shd w:val="clear" w:color="auto" w:fill="FFFF00"/>
        </w:rPr>
        <w:t>N.I.T.</w:t>
      </w:r>
    </w:p>
    <w:p w:rsidR="0096275A" w:rsidRDefault="0096275A" w:rsidP="0096275A">
      <w:pPr>
        <w:pStyle w:val="BodyText"/>
        <w:spacing w:before="9"/>
        <w:rPr>
          <w:b/>
          <w:sz w:val="32"/>
        </w:rPr>
      </w:pPr>
    </w:p>
    <w:p w:rsidR="0096275A" w:rsidRDefault="0096275A" w:rsidP="0096275A">
      <w:pPr>
        <w:ind w:left="634" w:right="783"/>
        <w:jc w:val="center"/>
        <w:rPr>
          <w:rFonts w:ascii="Tahoma"/>
          <w:b/>
          <w:sz w:val="28"/>
        </w:rPr>
      </w:pPr>
      <w:r>
        <w:rPr>
          <w:b/>
          <w:sz w:val="28"/>
        </w:rPr>
        <w:t>NIT</w:t>
      </w:r>
      <w:r>
        <w:rPr>
          <w:b/>
          <w:spacing w:val="9"/>
          <w:sz w:val="28"/>
        </w:rPr>
        <w:t xml:space="preserve"> </w:t>
      </w:r>
      <w:r>
        <w:rPr>
          <w:b/>
          <w:sz w:val="28"/>
        </w:rPr>
        <w:t>NO:</w:t>
      </w:r>
      <w:r>
        <w:rPr>
          <w:b/>
          <w:spacing w:val="10"/>
          <w:sz w:val="28"/>
        </w:rPr>
        <w:t xml:space="preserve"> </w:t>
      </w:r>
      <w:r>
        <w:rPr>
          <w:b/>
          <w:sz w:val="28"/>
        </w:rPr>
        <w:t>-</w:t>
      </w:r>
      <w:r w:rsidR="00D709FD">
        <w:rPr>
          <w:rFonts w:ascii="Tahoma"/>
          <w:b/>
          <w:sz w:val="28"/>
        </w:rPr>
        <w:t>30</w:t>
      </w:r>
      <w:r w:rsidR="00D22CE4">
        <w:rPr>
          <w:rFonts w:ascii="Tahoma"/>
          <w:b/>
          <w:sz w:val="28"/>
        </w:rPr>
        <w:t>/</w:t>
      </w:r>
      <w:r w:rsidR="00645896">
        <w:rPr>
          <w:rFonts w:ascii="Tahoma"/>
          <w:b/>
          <w:sz w:val="28"/>
        </w:rPr>
        <w:t>AIR/CCW/GHY/</w:t>
      </w:r>
      <w:r w:rsidR="003C76F9">
        <w:rPr>
          <w:rFonts w:ascii="Tahoma"/>
          <w:b/>
          <w:sz w:val="28"/>
        </w:rPr>
        <w:t>2026-27</w:t>
      </w:r>
    </w:p>
    <w:p w:rsidR="0096275A" w:rsidRDefault="0096275A" w:rsidP="0096275A">
      <w:pPr>
        <w:pStyle w:val="BodyText"/>
        <w:spacing w:before="11"/>
        <w:rPr>
          <w:rFonts w:ascii="Tahoma"/>
          <w:b/>
          <w:sz w:val="41"/>
        </w:rPr>
      </w:pPr>
    </w:p>
    <w:p w:rsidR="00444F3C" w:rsidRDefault="0096275A" w:rsidP="00444F3C">
      <w:pPr>
        <w:ind w:left="2977" w:hanging="2257"/>
        <w:rPr>
          <w:b/>
          <w:bCs/>
          <w:lang w:bidi="hi-IN"/>
        </w:rPr>
      </w:pPr>
      <w:r>
        <w:rPr>
          <w:b/>
        </w:rPr>
        <w:t>NAME</w:t>
      </w:r>
      <w:r>
        <w:rPr>
          <w:b/>
          <w:spacing w:val="-6"/>
        </w:rPr>
        <w:t xml:space="preserve"> </w:t>
      </w:r>
      <w:r>
        <w:rPr>
          <w:b/>
        </w:rPr>
        <w:t>OF</w:t>
      </w:r>
      <w:r>
        <w:rPr>
          <w:b/>
          <w:spacing w:val="-3"/>
        </w:rPr>
        <w:t xml:space="preserve"> </w:t>
      </w:r>
      <w:r>
        <w:rPr>
          <w:b/>
        </w:rPr>
        <w:t xml:space="preserve">WORK </w:t>
      </w:r>
      <w:r w:rsidRPr="006F03A0">
        <w:rPr>
          <w:sz w:val="20"/>
          <w:szCs w:val="20"/>
        </w:rPr>
        <w:t xml:space="preserve">:– </w:t>
      </w:r>
      <w:r w:rsidR="003F1770" w:rsidRPr="006F03A0">
        <w:rPr>
          <w:sz w:val="20"/>
          <w:szCs w:val="20"/>
        </w:rPr>
        <w:t xml:space="preserve"> </w:t>
      </w:r>
      <w:r w:rsidR="006F03A0" w:rsidRPr="006F03A0">
        <w:rPr>
          <w:b/>
          <w:sz w:val="20"/>
          <w:szCs w:val="20"/>
        </w:rPr>
        <w:t xml:space="preserve">  </w:t>
      </w:r>
      <w:r w:rsidR="00D709FD" w:rsidRPr="00A864DA">
        <w:rPr>
          <w:b/>
          <w:bCs/>
          <w:lang w:bidi="hi-IN"/>
        </w:rPr>
        <w:t>Profile sheet roofing for D Type  Staff Quarters at AIR Pasighat (A.P.)</w:t>
      </w:r>
    </w:p>
    <w:p w:rsidR="00704FED" w:rsidRDefault="00704FED" w:rsidP="00444F3C">
      <w:pPr>
        <w:ind w:left="2977" w:hanging="2257"/>
        <w:rPr>
          <w:b/>
          <w:bCs/>
          <w:lang w:bidi="hi-IN"/>
        </w:rPr>
      </w:pPr>
    </w:p>
    <w:p w:rsidR="0009305C" w:rsidRPr="00444F3C" w:rsidRDefault="0009305C" w:rsidP="00444F3C">
      <w:pPr>
        <w:ind w:left="2977" w:hanging="2257"/>
        <w:rPr>
          <w:b/>
          <w:bCs/>
          <w:lang w:bidi="hi-IN"/>
        </w:rPr>
      </w:pPr>
    </w:p>
    <w:p w:rsidR="0096275A" w:rsidRPr="00F36BCB" w:rsidRDefault="0096275A" w:rsidP="001A2856">
      <w:pPr>
        <w:ind w:left="2977" w:hanging="2257"/>
        <w:rPr>
          <w:b/>
          <w:sz w:val="24"/>
          <w:szCs w:val="24"/>
        </w:rPr>
      </w:pPr>
      <w:r>
        <w:rPr>
          <w:b/>
        </w:rPr>
        <w:t>ESTIMATED</w:t>
      </w:r>
      <w:r>
        <w:rPr>
          <w:b/>
          <w:spacing w:val="-5"/>
        </w:rPr>
        <w:t xml:space="preserve"> </w:t>
      </w:r>
      <w:r>
        <w:rPr>
          <w:b/>
        </w:rPr>
        <w:t>COST</w:t>
      </w:r>
      <w:r>
        <w:rPr>
          <w:b/>
        </w:rPr>
        <w:tab/>
        <w:t xml:space="preserve">       </w:t>
      </w:r>
      <w:r w:rsidRPr="00AF50C9">
        <w:rPr>
          <w:b/>
          <w:sz w:val="28"/>
          <w:szCs w:val="28"/>
        </w:rPr>
        <w:t>:</w:t>
      </w:r>
      <w:r w:rsidRPr="00AF50C9">
        <w:rPr>
          <w:b/>
          <w:spacing w:val="-8"/>
          <w:sz w:val="28"/>
          <w:szCs w:val="28"/>
        </w:rPr>
        <w:t xml:space="preserve"> </w:t>
      </w:r>
      <w:r>
        <w:rPr>
          <w:b/>
          <w:sz w:val="28"/>
          <w:szCs w:val="28"/>
        </w:rPr>
        <w:t>Rs</w:t>
      </w:r>
      <w:r>
        <w:rPr>
          <w:b/>
          <w:spacing w:val="-12"/>
          <w:sz w:val="28"/>
          <w:szCs w:val="28"/>
        </w:rPr>
        <w:t>.</w:t>
      </w:r>
      <w:r w:rsidR="00D52CE0">
        <w:rPr>
          <w:b/>
          <w:spacing w:val="-12"/>
          <w:sz w:val="28"/>
          <w:szCs w:val="28"/>
        </w:rPr>
        <w:t xml:space="preserve"> </w:t>
      </w:r>
      <w:r w:rsidR="00D709FD">
        <w:rPr>
          <w:b/>
          <w:spacing w:val="-12"/>
          <w:sz w:val="28"/>
          <w:szCs w:val="28"/>
        </w:rPr>
        <w:t>9,09,390</w:t>
      </w:r>
      <w:r w:rsidR="00967EFE">
        <w:rPr>
          <w:b/>
          <w:spacing w:val="-12"/>
          <w:sz w:val="28"/>
          <w:szCs w:val="28"/>
        </w:rPr>
        <w:t>/-</w:t>
      </w:r>
    </w:p>
    <w:p w:rsidR="003A6423" w:rsidRDefault="003A6423" w:rsidP="0096275A">
      <w:pPr>
        <w:pStyle w:val="BodyText"/>
        <w:spacing w:before="3"/>
        <w:rPr>
          <w:rFonts w:ascii="Tahoma"/>
          <w:b/>
          <w:sz w:val="42"/>
        </w:rPr>
      </w:pPr>
    </w:p>
    <w:p w:rsidR="0096275A" w:rsidRPr="007B3AC8" w:rsidRDefault="0096275A" w:rsidP="0096275A">
      <w:pPr>
        <w:spacing w:before="1"/>
        <w:ind w:left="605"/>
        <w:rPr>
          <w:rFonts w:ascii="Tahoma"/>
          <w:b/>
        </w:rPr>
      </w:pPr>
      <w:r>
        <w:rPr>
          <w:b/>
        </w:rPr>
        <w:t>EARNEST</w:t>
      </w:r>
      <w:r>
        <w:rPr>
          <w:b/>
          <w:spacing w:val="3"/>
        </w:rPr>
        <w:t xml:space="preserve"> </w:t>
      </w:r>
      <w:r>
        <w:rPr>
          <w:b/>
        </w:rPr>
        <w:t>MONEY</w:t>
      </w:r>
      <w:r>
        <w:rPr>
          <w:b/>
        </w:rPr>
        <w:tab/>
        <w:t xml:space="preserve">       :</w:t>
      </w:r>
      <w:r>
        <w:rPr>
          <w:b/>
          <w:spacing w:val="1"/>
        </w:rPr>
        <w:t xml:space="preserve"> </w:t>
      </w:r>
      <w:r w:rsidR="0095457B">
        <w:rPr>
          <w:b/>
          <w:sz w:val="28"/>
        </w:rPr>
        <w:t>Rs.</w:t>
      </w:r>
      <w:r w:rsidR="00121843">
        <w:rPr>
          <w:b/>
          <w:sz w:val="28"/>
        </w:rPr>
        <w:t xml:space="preserve"> </w:t>
      </w:r>
      <w:r w:rsidR="00D709FD">
        <w:rPr>
          <w:b/>
          <w:sz w:val="28"/>
        </w:rPr>
        <w:t>18188</w:t>
      </w:r>
      <w:r w:rsidR="00BA34B2">
        <w:rPr>
          <w:b/>
          <w:sz w:val="28"/>
        </w:rPr>
        <w:t>/</w:t>
      </w:r>
      <w:r>
        <w:rPr>
          <w:b/>
          <w:sz w:val="28"/>
        </w:rPr>
        <w:t>-</w:t>
      </w:r>
    </w:p>
    <w:p w:rsidR="0096275A" w:rsidRDefault="0096275A" w:rsidP="0096275A">
      <w:pPr>
        <w:pStyle w:val="BodyText"/>
        <w:spacing w:before="10"/>
        <w:rPr>
          <w:rFonts w:ascii="Tahoma"/>
          <w:b/>
          <w:sz w:val="40"/>
        </w:rPr>
      </w:pPr>
    </w:p>
    <w:p w:rsidR="0096275A" w:rsidRDefault="00520A32" w:rsidP="0096275A">
      <w:pPr>
        <w:tabs>
          <w:tab w:val="left" w:pos="3298"/>
        </w:tabs>
        <w:ind w:left="463"/>
        <w:rPr>
          <w:b/>
          <w:sz w:val="24"/>
        </w:rPr>
      </w:pPr>
      <w:r>
        <w:rPr>
          <w:b/>
        </w:rPr>
        <w:t xml:space="preserve"> </w:t>
      </w:r>
      <w:r w:rsidR="0096275A">
        <w:rPr>
          <w:b/>
        </w:rPr>
        <w:t>SECURITY</w:t>
      </w:r>
      <w:r w:rsidR="0096275A">
        <w:rPr>
          <w:b/>
          <w:spacing w:val="-1"/>
        </w:rPr>
        <w:t xml:space="preserve"> </w:t>
      </w:r>
      <w:r w:rsidR="0096275A">
        <w:rPr>
          <w:b/>
        </w:rPr>
        <w:t>DEPOSIT</w:t>
      </w:r>
      <w:r w:rsidR="0096275A">
        <w:rPr>
          <w:b/>
        </w:rPr>
        <w:tab/>
        <w:t xml:space="preserve">: </w:t>
      </w:r>
      <w:r w:rsidR="0096275A">
        <w:rPr>
          <w:b/>
          <w:sz w:val="24"/>
        </w:rPr>
        <w:t>5 % OF</w:t>
      </w:r>
      <w:r w:rsidR="0096275A">
        <w:rPr>
          <w:b/>
          <w:spacing w:val="-2"/>
          <w:sz w:val="24"/>
        </w:rPr>
        <w:t xml:space="preserve"> </w:t>
      </w:r>
      <w:r w:rsidR="0096275A">
        <w:rPr>
          <w:b/>
          <w:sz w:val="24"/>
        </w:rPr>
        <w:t>TENDERED VALUE</w:t>
      </w:r>
      <w:r w:rsidR="0096275A">
        <w:rPr>
          <w:b/>
          <w:spacing w:val="2"/>
          <w:sz w:val="24"/>
        </w:rPr>
        <w:t xml:space="preserve"> </w:t>
      </w:r>
      <w:r w:rsidR="0096275A">
        <w:rPr>
          <w:b/>
          <w:sz w:val="24"/>
        </w:rPr>
        <w:t>.</w:t>
      </w:r>
    </w:p>
    <w:p w:rsidR="0096275A" w:rsidRDefault="0096275A" w:rsidP="0096275A">
      <w:pPr>
        <w:pStyle w:val="BodyText"/>
        <w:rPr>
          <w:b/>
          <w:sz w:val="26"/>
        </w:rPr>
      </w:pPr>
    </w:p>
    <w:p w:rsidR="0096275A" w:rsidRDefault="0096275A" w:rsidP="0096275A">
      <w:pPr>
        <w:tabs>
          <w:tab w:val="left" w:pos="3344"/>
        </w:tabs>
        <w:spacing w:before="212" w:line="273" w:lineRule="exact"/>
        <w:ind w:left="463"/>
        <w:rPr>
          <w:b/>
          <w:sz w:val="24"/>
        </w:rPr>
      </w:pPr>
      <w:r>
        <w:rPr>
          <w:b/>
        </w:rPr>
        <w:t xml:space="preserve">  PERFORMANCE</w:t>
      </w:r>
      <w:r>
        <w:rPr>
          <w:b/>
        </w:rPr>
        <w:tab/>
        <w:t xml:space="preserve">: </w:t>
      </w:r>
      <w:r>
        <w:rPr>
          <w:b/>
          <w:sz w:val="24"/>
        </w:rPr>
        <w:t>5% OF</w:t>
      </w:r>
      <w:r>
        <w:rPr>
          <w:b/>
          <w:spacing w:val="-1"/>
          <w:sz w:val="24"/>
        </w:rPr>
        <w:t xml:space="preserve"> </w:t>
      </w:r>
      <w:r>
        <w:rPr>
          <w:b/>
          <w:sz w:val="24"/>
        </w:rPr>
        <w:t>TENDERED</w:t>
      </w:r>
      <w:r>
        <w:rPr>
          <w:b/>
          <w:spacing w:val="-1"/>
          <w:sz w:val="24"/>
        </w:rPr>
        <w:t xml:space="preserve"> </w:t>
      </w:r>
      <w:r>
        <w:rPr>
          <w:b/>
          <w:sz w:val="24"/>
        </w:rPr>
        <w:t>VALUE</w:t>
      </w:r>
    </w:p>
    <w:p w:rsidR="0096275A" w:rsidRDefault="0096275A" w:rsidP="0096275A">
      <w:pPr>
        <w:spacing w:line="250" w:lineRule="exact"/>
        <w:ind w:left="463"/>
        <w:rPr>
          <w:b/>
        </w:rPr>
      </w:pPr>
      <w:r>
        <w:rPr>
          <w:b/>
        </w:rPr>
        <w:t xml:space="preserve">  GUARANTEE</w:t>
      </w:r>
    </w:p>
    <w:p w:rsidR="0096275A" w:rsidRDefault="0096275A" w:rsidP="0096275A">
      <w:pPr>
        <w:pStyle w:val="BodyText"/>
        <w:spacing w:before="1"/>
        <w:rPr>
          <w:b/>
          <w:sz w:val="21"/>
        </w:rPr>
      </w:pPr>
    </w:p>
    <w:p w:rsidR="0096275A" w:rsidRPr="00731EDF" w:rsidRDefault="00731EDF" w:rsidP="00C01E05">
      <w:pPr>
        <w:tabs>
          <w:tab w:val="left" w:pos="3298"/>
        </w:tabs>
        <w:ind w:firstLine="463"/>
        <w:rPr>
          <w:b/>
          <w:sz w:val="24"/>
          <w:szCs w:val="24"/>
        </w:rPr>
      </w:pPr>
      <w:r>
        <w:rPr>
          <w:b/>
        </w:rPr>
        <w:t xml:space="preserve">  TIME</w:t>
      </w:r>
      <w:r>
        <w:rPr>
          <w:b/>
        </w:rPr>
        <w:tab/>
        <w:t xml:space="preserve"> : </w:t>
      </w:r>
      <w:r w:rsidR="00D709FD">
        <w:rPr>
          <w:b/>
          <w:sz w:val="24"/>
          <w:szCs w:val="24"/>
        </w:rPr>
        <w:t>2</w:t>
      </w:r>
      <w:r w:rsidR="00D709FD">
        <w:rPr>
          <w:b/>
          <w:spacing w:val="-12"/>
          <w:sz w:val="24"/>
          <w:szCs w:val="24"/>
        </w:rPr>
        <w:t>(Two</w:t>
      </w:r>
      <w:r w:rsidR="0087142E">
        <w:rPr>
          <w:b/>
          <w:spacing w:val="-12"/>
          <w:sz w:val="24"/>
          <w:szCs w:val="24"/>
        </w:rPr>
        <w:t>)</w:t>
      </w:r>
      <w:r w:rsidR="00B04553">
        <w:rPr>
          <w:b/>
          <w:spacing w:val="-12"/>
          <w:sz w:val="24"/>
          <w:szCs w:val="24"/>
        </w:rPr>
        <w:t xml:space="preserve"> </w:t>
      </w:r>
      <w:r w:rsidR="001B5482">
        <w:rPr>
          <w:b/>
          <w:spacing w:val="-12"/>
          <w:sz w:val="24"/>
          <w:szCs w:val="24"/>
        </w:rPr>
        <w:t>M</w:t>
      </w:r>
      <w:r w:rsidR="00DF0600">
        <w:rPr>
          <w:b/>
          <w:spacing w:val="-12"/>
          <w:sz w:val="24"/>
          <w:szCs w:val="24"/>
        </w:rPr>
        <w:t>onth</w:t>
      </w:r>
      <w:r w:rsidR="00E52D04">
        <w:rPr>
          <w:b/>
          <w:spacing w:val="-12"/>
          <w:sz w:val="24"/>
          <w:szCs w:val="24"/>
        </w:rPr>
        <w:t>s</w:t>
      </w:r>
      <w:r w:rsidR="00FE1579">
        <w:rPr>
          <w:b/>
          <w:spacing w:val="-12"/>
          <w:sz w:val="24"/>
          <w:szCs w:val="24"/>
        </w:rPr>
        <w:t>.</w:t>
      </w:r>
    </w:p>
    <w:p w:rsidR="0096275A" w:rsidRDefault="0096275A" w:rsidP="0096275A">
      <w:pPr>
        <w:pStyle w:val="BodyText"/>
        <w:rPr>
          <w:b/>
          <w:sz w:val="26"/>
        </w:rPr>
      </w:pPr>
    </w:p>
    <w:p w:rsidR="0096275A" w:rsidRDefault="0096275A" w:rsidP="0096275A">
      <w:pPr>
        <w:pStyle w:val="BodyText"/>
        <w:rPr>
          <w:b/>
          <w:sz w:val="26"/>
        </w:rPr>
      </w:pPr>
    </w:p>
    <w:p w:rsidR="0096275A" w:rsidRDefault="0096275A" w:rsidP="0096275A">
      <w:pPr>
        <w:pStyle w:val="Heading1"/>
        <w:spacing w:before="160"/>
        <w:ind w:left="463"/>
      </w:pPr>
      <w:r>
        <w:t xml:space="preserve">  Certified</w:t>
      </w:r>
      <w:r>
        <w:rPr>
          <w:spacing w:val="-6"/>
        </w:rPr>
        <w:t xml:space="preserve"> </w:t>
      </w:r>
      <w:r>
        <w:t>that</w:t>
      </w:r>
      <w:r>
        <w:rPr>
          <w:spacing w:val="-2"/>
        </w:rPr>
        <w:t xml:space="preserve"> </w:t>
      </w:r>
      <w:r>
        <w:t>this</w:t>
      </w:r>
      <w:r>
        <w:rPr>
          <w:spacing w:val="-5"/>
        </w:rPr>
        <w:t xml:space="preserve"> </w:t>
      </w:r>
      <w:r>
        <w:t>NIT</w:t>
      </w:r>
      <w:r>
        <w:rPr>
          <w:spacing w:val="-3"/>
        </w:rPr>
        <w:t xml:space="preserve"> </w:t>
      </w:r>
      <w:r>
        <w:t>contains</w:t>
      </w:r>
      <w:r>
        <w:rPr>
          <w:spacing w:val="54"/>
        </w:rPr>
        <w:t xml:space="preserve"> </w:t>
      </w:r>
      <w:r>
        <w:t>pages</w:t>
      </w:r>
      <w:r>
        <w:rPr>
          <w:spacing w:val="-4"/>
        </w:rPr>
        <w:t xml:space="preserve"> </w:t>
      </w:r>
      <w:r>
        <w:t>1</w:t>
      </w:r>
      <w:r>
        <w:rPr>
          <w:spacing w:val="-3"/>
        </w:rPr>
        <w:t xml:space="preserve"> </w:t>
      </w:r>
      <w:r>
        <w:t>to</w:t>
      </w:r>
      <w:r>
        <w:rPr>
          <w:spacing w:val="-5"/>
        </w:rPr>
        <w:t xml:space="preserve"> </w:t>
      </w:r>
      <w:r w:rsidR="00D5321B">
        <w:t>5</w:t>
      </w:r>
      <w:r w:rsidR="009F5DA8">
        <w:t>1</w:t>
      </w:r>
      <w:r>
        <w:rPr>
          <w:spacing w:val="-2"/>
        </w:rPr>
        <w:t xml:space="preserve"> </w:t>
      </w:r>
      <w:r>
        <w:t>(</w:t>
      </w:r>
      <w:r w:rsidR="009F5DA8">
        <w:t>Fifty-one</w:t>
      </w:r>
      <w:r>
        <w:t>)</w:t>
      </w:r>
      <w:r>
        <w:rPr>
          <w:spacing w:val="-4"/>
        </w:rPr>
        <w:t xml:space="preserve"> </w:t>
      </w:r>
      <w:r>
        <w:t>excluding</w:t>
      </w:r>
      <w:r>
        <w:rPr>
          <w:spacing w:val="-6"/>
        </w:rPr>
        <w:t xml:space="preserve"> </w:t>
      </w:r>
      <w:r>
        <w:t>covering</w:t>
      </w:r>
      <w:r>
        <w:rPr>
          <w:spacing w:val="-3"/>
        </w:rPr>
        <w:t xml:space="preserve"> </w:t>
      </w:r>
      <w:r>
        <w:t>page.</w:t>
      </w:r>
    </w:p>
    <w:p w:rsidR="0096275A" w:rsidRDefault="0096275A" w:rsidP="0096275A">
      <w:pPr>
        <w:pStyle w:val="BodyText"/>
        <w:rPr>
          <w:b/>
          <w:sz w:val="26"/>
        </w:rPr>
      </w:pPr>
    </w:p>
    <w:p w:rsidR="0096275A" w:rsidRDefault="0096275A" w:rsidP="0096275A">
      <w:pPr>
        <w:pStyle w:val="BodyText"/>
        <w:rPr>
          <w:b/>
          <w:sz w:val="26"/>
        </w:rPr>
      </w:pPr>
    </w:p>
    <w:p w:rsidR="0096275A" w:rsidRDefault="0096275A" w:rsidP="0096275A">
      <w:pPr>
        <w:pStyle w:val="BodyText"/>
        <w:rPr>
          <w:b/>
          <w:sz w:val="34"/>
        </w:rPr>
      </w:pPr>
    </w:p>
    <w:p w:rsidR="005349B3" w:rsidRDefault="005349B3" w:rsidP="0096275A">
      <w:pPr>
        <w:spacing w:before="1" w:line="235" w:lineRule="auto"/>
        <w:ind w:left="5744" w:hanging="240"/>
        <w:rPr>
          <w:b/>
          <w:sz w:val="24"/>
        </w:rPr>
      </w:pPr>
    </w:p>
    <w:p w:rsidR="005349B3" w:rsidRDefault="005349B3" w:rsidP="0096275A">
      <w:pPr>
        <w:spacing w:before="1" w:line="235" w:lineRule="auto"/>
        <w:ind w:left="5744" w:hanging="240"/>
        <w:rPr>
          <w:b/>
          <w:sz w:val="24"/>
        </w:rPr>
      </w:pPr>
    </w:p>
    <w:p w:rsidR="0096275A" w:rsidRDefault="0096275A" w:rsidP="0096275A">
      <w:pPr>
        <w:spacing w:before="1" w:line="235" w:lineRule="auto"/>
        <w:ind w:left="5744" w:hanging="240"/>
        <w:rPr>
          <w:b/>
          <w:spacing w:val="-57"/>
          <w:sz w:val="24"/>
        </w:rPr>
      </w:pPr>
      <w:r>
        <w:rPr>
          <w:b/>
          <w:sz w:val="24"/>
        </w:rPr>
        <w:t>EXECUTIVE ENGINEER</w:t>
      </w:r>
      <w:r>
        <w:rPr>
          <w:b/>
          <w:spacing w:val="1"/>
          <w:sz w:val="24"/>
        </w:rPr>
        <w:t xml:space="preserve"> </w:t>
      </w:r>
      <w:r>
        <w:rPr>
          <w:b/>
          <w:sz w:val="24"/>
        </w:rPr>
        <w:t>(CIVIL)</w:t>
      </w:r>
      <w:r>
        <w:rPr>
          <w:b/>
          <w:spacing w:val="-57"/>
          <w:sz w:val="24"/>
        </w:rPr>
        <w:t xml:space="preserve">          </w:t>
      </w:r>
    </w:p>
    <w:p w:rsidR="0096275A" w:rsidRPr="00731EDF" w:rsidRDefault="0096275A" w:rsidP="00731EDF">
      <w:pPr>
        <w:spacing w:before="1" w:line="235" w:lineRule="auto"/>
        <w:ind w:left="5744" w:hanging="240"/>
        <w:rPr>
          <w:b/>
          <w:sz w:val="24"/>
        </w:rPr>
        <w:sectPr w:rsidR="0096275A" w:rsidRPr="00731EDF" w:rsidSect="00C61661">
          <w:footerReference w:type="default" r:id="rId9"/>
          <w:type w:val="continuous"/>
          <w:pgSz w:w="11906" w:h="16838" w:code="9"/>
          <w:pgMar w:top="1420" w:right="240" w:bottom="280" w:left="840" w:header="720" w:footer="720" w:gutter="0"/>
          <w:cols w:space="720"/>
          <w:docGrid w:linePitch="299"/>
        </w:sectPr>
      </w:pPr>
      <w:r>
        <w:rPr>
          <w:b/>
          <w:spacing w:val="-57"/>
          <w:sz w:val="24"/>
        </w:rPr>
        <w:t xml:space="preserve">                                                                                                              </w:t>
      </w:r>
      <w:r w:rsidR="00731EDF">
        <w:rPr>
          <w:b/>
          <w:sz w:val="24"/>
        </w:rPr>
        <w:t>CCW:AIR::GUWAHATI</w:t>
      </w:r>
    </w:p>
    <w:p w:rsidR="0096275A" w:rsidRDefault="0096275A" w:rsidP="0096275A">
      <w:pPr>
        <w:pStyle w:val="BodyText"/>
        <w:spacing w:before="6"/>
        <w:rPr>
          <w:b/>
          <w:sz w:val="11"/>
        </w:rPr>
      </w:pPr>
    </w:p>
    <w:p w:rsidR="0096275A" w:rsidRDefault="0096275A" w:rsidP="0096275A">
      <w:pPr>
        <w:spacing w:before="81"/>
        <w:ind w:left="638" w:right="782"/>
        <w:jc w:val="center"/>
        <w:rPr>
          <w:b/>
          <w:sz w:val="28"/>
        </w:rPr>
      </w:pPr>
      <w:r>
        <w:rPr>
          <w:b/>
          <w:w w:val="105"/>
          <w:sz w:val="28"/>
          <w:u w:val="single"/>
        </w:rPr>
        <w:t>INDEX</w:t>
      </w:r>
    </w:p>
    <w:p w:rsidR="0096275A" w:rsidRDefault="0096275A" w:rsidP="0096275A">
      <w:pPr>
        <w:pStyle w:val="BodyText"/>
        <w:rPr>
          <w:b/>
          <w:sz w:val="21"/>
        </w:rPr>
      </w:pPr>
    </w:p>
    <w:p w:rsidR="00EC105B" w:rsidRDefault="0096275A" w:rsidP="00D709FD">
      <w:pPr>
        <w:ind w:left="2835" w:hanging="2257"/>
        <w:rPr>
          <w:b/>
          <w:bCs/>
          <w:lang w:bidi="hi-IN"/>
        </w:rPr>
      </w:pPr>
      <w:r>
        <w:rPr>
          <w:b/>
          <w:sz w:val="24"/>
        </w:rPr>
        <w:t>Name</w:t>
      </w:r>
      <w:r>
        <w:rPr>
          <w:b/>
          <w:spacing w:val="-4"/>
          <w:sz w:val="24"/>
        </w:rPr>
        <w:t xml:space="preserve"> </w:t>
      </w:r>
      <w:r>
        <w:rPr>
          <w:b/>
          <w:sz w:val="24"/>
        </w:rPr>
        <w:t>of</w:t>
      </w:r>
      <w:r>
        <w:rPr>
          <w:b/>
          <w:spacing w:val="-5"/>
          <w:sz w:val="24"/>
        </w:rPr>
        <w:t xml:space="preserve"> </w:t>
      </w:r>
      <w:r>
        <w:rPr>
          <w:b/>
          <w:sz w:val="24"/>
        </w:rPr>
        <w:t>Work:</w:t>
      </w:r>
      <w:r>
        <w:rPr>
          <w:b/>
          <w:spacing w:val="-8"/>
          <w:sz w:val="24"/>
        </w:rPr>
        <w:t xml:space="preserve"> </w:t>
      </w:r>
      <w:r w:rsidR="00D709FD" w:rsidRPr="00A864DA">
        <w:rPr>
          <w:b/>
          <w:bCs/>
          <w:lang w:bidi="hi-IN"/>
        </w:rPr>
        <w:t>Profile sheet roofing for D Type  Staff Quarters at AIR Pasighat (A.P.)</w:t>
      </w:r>
    </w:p>
    <w:p w:rsidR="00D709FD" w:rsidRDefault="00D709FD" w:rsidP="00D709FD">
      <w:pPr>
        <w:ind w:left="2835" w:hanging="2257"/>
      </w:pPr>
    </w:p>
    <w:p w:rsidR="0096275A" w:rsidRPr="003B7CEB" w:rsidRDefault="00D5321B" w:rsidP="00331A9E">
      <w:pPr>
        <w:ind w:left="2835" w:hanging="1842"/>
        <w:rPr>
          <w:b/>
          <w:bCs/>
        </w:rPr>
      </w:pPr>
      <w:r>
        <w:t xml:space="preserve">      </w:t>
      </w:r>
      <w:r w:rsidR="0096275A" w:rsidRPr="003B7CEB">
        <w:rPr>
          <w:b/>
          <w:bCs/>
        </w:rPr>
        <w:t>NIT</w:t>
      </w:r>
      <w:r w:rsidR="0096275A" w:rsidRPr="003B7CEB">
        <w:rPr>
          <w:b/>
          <w:bCs/>
          <w:spacing w:val="8"/>
        </w:rPr>
        <w:t xml:space="preserve"> </w:t>
      </w:r>
      <w:r w:rsidR="0096275A" w:rsidRPr="003B7CEB">
        <w:rPr>
          <w:b/>
          <w:bCs/>
        </w:rPr>
        <w:t>No.:</w:t>
      </w:r>
      <w:r w:rsidR="0096275A" w:rsidRPr="003B7CEB">
        <w:rPr>
          <w:b/>
          <w:bCs/>
          <w:spacing w:val="9"/>
        </w:rPr>
        <w:t xml:space="preserve"> </w:t>
      </w:r>
      <w:r w:rsidR="0096275A" w:rsidRPr="003B7CEB">
        <w:rPr>
          <w:b/>
          <w:bCs/>
        </w:rPr>
        <w:t>-</w:t>
      </w:r>
      <w:r w:rsidR="00D709FD">
        <w:rPr>
          <w:b/>
          <w:bCs/>
        </w:rPr>
        <w:t>30</w:t>
      </w:r>
      <w:r w:rsidR="0095457B">
        <w:rPr>
          <w:b/>
          <w:bCs/>
        </w:rPr>
        <w:t>/</w:t>
      </w:r>
      <w:r w:rsidR="003C76F9" w:rsidRPr="003B7CEB">
        <w:rPr>
          <w:b/>
          <w:bCs/>
        </w:rPr>
        <w:t>AIR/CCW/GHY/2026-27</w:t>
      </w:r>
    </w:p>
    <w:p w:rsidR="0096275A" w:rsidRDefault="0096275A" w:rsidP="0096275A">
      <w:pPr>
        <w:pStyle w:val="BodyText"/>
        <w:rPr>
          <w:rFonts w:ascii="Tahoma"/>
          <w:b/>
          <w:sz w:val="20"/>
        </w:rPr>
      </w:pPr>
    </w:p>
    <w:p w:rsidR="0096275A" w:rsidRDefault="0096275A" w:rsidP="0096275A">
      <w:pPr>
        <w:pStyle w:val="BodyText"/>
        <w:spacing w:before="3"/>
        <w:rPr>
          <w:rFonts w:ascii="Tahoma"/>
          <w:b/>
          <w:sz w:val="18"/>
        </w:rPr>
      </w:pPr>
    </w:p>
    <w:tbl>
      <w:tblPr>
        <w:tblW w:w="0" w:type="auto"/>
        <w:tblInd w:w="10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3"/>
        <w:gridCol w:w="4748"/>
        <w:gridCol w:w="1508"/>
        <w:gridCol w:w="1630"/>
      </w:tblGrid>
      <w:tr w:rsidR="0096275A" w:rsidTr="0096275A">
        <w:trPr>
          <w:trHeight w:val="342"/>
        </w:trPr>
        <w:tc>
          <w:tcPr>
            <w:tcW w:w="653" w:type="dxa"/>
            <w:vMerge w:val="restart"/>
          </w:tcPr>
          <w:p w:rsidR="0096275A" w:rsidRDefault="0096275A" w:rsidP="0096275A">
            <w:pPr>
              <w:pStyle w:val="TableParagraph"/>
              <w:spacing w:before="69" w:line="204" w:lineRule="exact"/>
              <w:ind w:left="198"/>
              <w:rPr>
                <w:b/>
                <w:sz w:val="18"/>
              </w:rPr>
            </w:pPr>
            <w:r>
              <w:rPr>
                <w:b/>
                <w:sz w:val="18"/>
              </w:rPr>
              <w:t>SL.</w:t>
            </w:r>
          </w:p>
          <w:p w:rsidR="0096275A" w:rsidRDefault="0096275A" w:rsidP="0096275A">
            <w:pPr>
              <w:pStyle w:val="TableParagraph"/>
              <w:spacing w:line="204" w:lineRule="exact"/>
              <w:ind w:left="155"/>
              <w:rPr>
                <w:b/>
                <w:sz w:val="18"/>
              </w:rPr>
            </w:pPr>
            <w:r>
              <w:rPr>
                <w:b/>
                <w:w w:val="110"/>
                <w:sz w:val="18"/>
              </w:rPr>
              <w:t>NO.</w:t>
            </w:r>
          </w:p>
        </w:tc>
        <w:tc>
          <w:tcPr>
            <w:tcW w:w="4748" w:type="dxa"/>
            <w:vMerge w:val="restart"/>
          </w:tcPr>
          <w:p w:rsidR="0096275A" w:rsidRDefault="0096275A" w:rsidP="0096275A">
            <w:pPr>
              <w:pStyle w:val="TableParagraph"/>
              <w:spacing w:before="170"/>
              <w:ind w:left="1726" w:right="1720"/>
              <w:jc w:val="center"/>
              <w:rPr>
                <w:b/>
                <w:sz w:val="18"/>
              </w:rPr>
            </w:pPr>
            <w:r>
              <w:rPr>
                <w:b/>
                <w:sz w:val="18"/>
              </w:rPr>
              <w:t>DESCRIPTION</w:t>
            </w:r>
          </w:p>
        </w:tc>
        <w:tc>
          <w:tcPr>
            <w:tcW w:w="3138" w:type="dxa"/>
            <w:gridSpan w:val="2"/>
          </w:tcPr>
          <w:p w:rsidR="0096275A" w:rsidRDefault="0096275A" w:rsidP="0096275A">
            <w:pPr>
              <w:pStyle w:val="TableParagraph"/>
              <w:spacing w:before="55"/>
              <w:ind w:left="1250" w:right="1236"/>
              <w:jc w:val="center"/>
              <w:rPr>
                <w:b/>
                <w:sz w:val="18"/>
              </w:rPr>
            </w:pPr>
            <w:r>
              <w:rPr>
                <w:b/>
                <w:sz w:val="18"/>
              </w:rPr>
              <w:t>PAGES</w:t>
            </w:r>
          </w:p>
        </w:tc>
      </w:tr>
      <w:tr w:rsidR="0096275A" w:rsidTr="0096275A">
        <w:trPr>
          <w:trHeight w:val="220"/>
        </w:trPr>
        <w:tc>
          <w:tcPr>
            <w:tcW w:w="653" w:type="dxa"/>
            <w:vMerge/>
            <w:tcBorders>
              <w:top w:val="nil"/>
            </w:tcBorders>
          </w:tcPr>
          <w:p w:rsidR="0096275A" w:rsidRDefault="0096275A" w:rsidP="0096275A">
            <w:pPr>
              <w:rPr>
                <w:sz w:val="2"/>
                <w:szCs w:val="2"/>
              </w:rPr>
            </w:pPr>
          </w:p>
        </w:tc>
        <w:tc>
          <w:tcPr>
            <w:tcW w:w="4748" w:type="dxa"/>
            <w:vMerge/>
            <w:tcBorders>
              <w:top w:val="nil"/>
            </w:tcBorders>
          </w:tcPr>
          <w:p w:rsidR="0096275A" w:rsidRDefault="0096275A" w:rsidP="0096275A">
            <w:pPr>
              <w:rPr>
                <w:sz w:val="2"/>
                <w:szCs w:val="2"/>
              </w:rPr>
            </w:pPr>
          </w:p>
        </w:tc>
        <w:tc>
          <w:tcPr>
            <w:tcW w:w="1508" w:type="dxa"/>
          </w:tcPr>
          <w:p w:rsidR="0096275A" w:rsidRDefault="0096275A" w:rsidP="0096275A">
            <w:pPr>
              <w:pStyle w:val="TableParagraph"/>
              <w:spacing w:line="200" w:lineRule="exact"/>
              <w:ind w:left="458" w:right="450"/>
              <w:jc w:val="center"/>
              <w:rPr>
                <w:b/>
                <w:sz w:val="18"/>
              </w:rPr>
            </w:pPr>
            <w:r>
              <w:rPr>
                <w:b/>
                <w:sz w:val="18"/>
              </w:rPr>
              <w:t>FROM</w:t>
            </w:r>
          </w:p>
        </w:tc>
        <w:tc>
          <w:tcPr>
            <w:tcW w:w="1630" w:type="dxa"/>
          </w:tcPr>
          <w:p w:rsidR="0096275A" w:rsidRDefault="0096275A" w:rsidP="0096275A">
            <w:pPr>
              <w:pStyle w:val="TableParagraph"/>
              <w:spacing w:line="200" w:lineRule="exact"/>
              <w:ind w:left="667" w:right="652"/>
              <w:jc w:val="center"/>
              <w:rPr>
                <w:b/>
                <w:sz w:val="18"/>
              </w:rPr>
            </w:pPr>
            <w:r>
              <w:rPr>
                <w:b/>
                <w:sz w:val="18"/>
              </w:rPr>
              <w:t>TO</w:t>
            </w:r>
          </w:p>
        </w:tc>
      </w:tr>
      <w:tr w:rsidR="0096275A" w:rsidTr="0096275A">
        <w:trPr>
          <w:trHeight w:val="450"/>
        </w:trPr>
        <w:tc>
          <w:tcPr>
            <w:tcW w:w="653" w:type="dxa"/>
          </w:tcPr>
          <w:p w:rsidR="0096275A" w:rsidRDefault="0096275A" w:rsidP="0096275A">
            <w:pPr>
              <w:pStyle w:val="TableParagraph"/>
              <w:spacing w:before="110"/>
              <w:ind w:left="21"/>
              <w:jc w:val="center"/>
              <w:rPr>
                <w:sz w:val="18"/>
              </w:rPr>
            </w:pPr>
            <w:r>
              <w:rPr>
                <w:w w:val="93"/>
                <w:sz w:val="18"/>
              </w:rPr>
              <w:t>1</w:t>
            </w:r>
          </w:p>
        </w:tc>
        <w:tc>
          <w:tcPr>
            <w:tcW w:w="4748" w:type="dxa"/>
          </w:tcPr>
          <w:p w:rsidR="0096275A" w:rsidRDefault="0096275A" w:rsidP="0096275A">
            <w:pPr>
              <w:pStyle w:val="TableParagraph"/>
              <w:spacing w:before="110"/>
              <w:ind w:left="107"/>
              <w:rPr>
                <w:sz w:val="18"/>
              </w:rPr>
            </w:pPr>
            <w:r>
              <w:rPr>
                <w:sz w:val="18"/>
              </w:rPr>
              <w:t>Index</w:t>
            </w:r>
          </w:p>
        </w:tc>
        <w:tc>
          <w:tcPr>
            <w:tcW w:w="1508" w:type="dxa"/>
          </w:tcPr>
          <w:p w:rsidR="0096275A" w:rsidRDefault="0096275A" w:rsidP="0096275A">
            <w:pPr>
              <w:pStyle w:val="TableParagraph"/>
              <w:spacing w:before="110"/>
              <w:ind w:left="11"/>
              <w:jc w:val="center"/>
              <w:rPr>
                <w:sz w:val="18"/>
              </w:rPr>
            </w:pPr>
            <w:r>
              <w:rPr>
                <w:w w:val="93"/>
                <w:sz w:val="18"/>
              </w:rPr>
              <w:t>1</w:t>
            </w:r>
          </w:p>
        </w:tc>
        <w:tc>
          <w:tcPr>
            <w:tcW w:w="1630" w:type="dxa"/>
          </w:tcPr>
          <w:p w:rsidR="0096275A" w:rsidRDefault="0096275A" w:rsidP="0096275A">
            <w:pPr>
              <w:pStyle w:val="TableParagraph"/>
              <w:spacing w:before="110"/>
              <w:ind w:left="13"/>
              <w:jc w:val="center"/>
              <w:rPr>
                <w:sz w:val="18"/>
              </w:rPr>
            </w:pPr>
            <w:r>
              <w:rPr>
                <w:w w:val="93"/>
                <w:sz w:val="18"/>
              </w:rPr>
              <w:t>1</w:t>
            </w:r>
          </w:p>
        </w:tc>
      </w:tr>
      <w:tr w:rsidR="0096275A" w:rsidTr="0096275A">
        <w:trPr>
          <w:trHeight w:val="408"/>
        </w:trPr>
        <w:tc>
          <w:tcPr>
            <w:tcW w:w="653" w:type="dxa"/>
          </w:tcPr>
          <w:p w:rsidR="0096275A" w:rsidRDefault="0096275A" w:rsidP="0096275A">
            <w:pPr>
              <w:pStyle w:val="TableParagraph"/>
              <w:spacing w:before="88"/>
              <w:ind w:left="21"/>
              <w:jc w:val="center"/>
              <w:rPr>
                <w:sz w:val="18"/>
              </w:rPr>
            </w:pPr>
            <w:r>
              <w:rPr>
                <w:w w:val="93"/>
                <w:sz w:val="18"/>
              </w:rPr>
              <w:t>2</w:t>
            </w:r>
          </w:p>
        </w:tc>
        <w:tc>
          <w:tcPr>
            <w:tcW w:w="4748" w:type="dxa"/>
          </w:tcPr>
          <w:p w:rsidR="0096275A" w:rsidRDefault="0096275A" w:rsidP="0096275A">
            <w:pPr>
              <w:pStyle w:val="TableParagraph"/>
              <w:spacing w:before="88"/>
              <w:ind w:left="107"/>
              <w:rPr>
                <w:sz w:val="18"/>
              </w:rPr>
            </w:pPr>
            <w:r>
              <w:rPr>
                <w:spacing w:val="-1"/>
                <w:sz w:val="18"/>
              </w:rPr>
              <w:t>Press</w:t>
            </w:r>
            <w:r>
              <w:rPr>
                <w:spacing w:val="-10"/>
                <w:sz w:val="18"/>
              </w:rPr>
              <w:t xml:space="preserve"> </w:t>
            </w:r>
            <w:r>
              <w:rPr>
                <w:spacing w:val="-1"/>
                <w:sz w:val="18"/>
              </w:rPr>
              <w:t>Notice</w:t>
            </w:r>
            <w:r>
              <w:rPr>
                <w:spacing w:val="-10"/>
                <w:sz w:val="18"/>
              </w:rPr>
              <w:t xml:space="preserve"> </w:t>
            </w:r>
            <w:r>
              <w:rPr>
                <w:sz w:val="18"/>
              </w:rPr>
              <w:t>Inviting</w:t>
            </w:r>
            <w:r>
              <w:rPr>
                <w:spacing w:val="-8"/>
                <w:sz w:val="18"/>
              </w:rPr>
              <w:t xml:space="preserve"> </w:t>
            </w:r>
            <w:r>
              <w:rPr>
                <w:sz w:val="18"/>
              </w:rPr>
              <w:t>E-tender</w:t>
            </w:r>
          </w:p>
        </w:tc>
        <w:tc>
          <w:tcPr>
            <w:tcW w:w="1508" w:type="dxa"/>
          </w:tcPr>
          <w:p w:rsidR="0096275A" w:rsidRDefault="0096275A" w:rsidP="0096275A">
            <w:pPr>
              <w:pStyle w:val="TableParagraph"/>
              <w:spacing w:before="88"/>
              <w:ind w:left="11"/>
              <w:jc w:val="center"/>
              <w:rPr>
                <w:sz w:val="18"/>
              </w:rPr>
            </w:pPr>
            <w:r>
              <w:rPr>
                <w:w w:val="93"/>
                <w:sz w:val="18"/>
              </w:rPr>
              <w:t>2</w:t>
            </w:r>
          </w:p>
        </w:tc>
        <w:tc>
          <w:tcPr>
            <w:tcW w:w="1630" w:type="dxa"/>
          </w:tcPr>
          <w:p w:rsidR="0096275A" w:rsidRDefault="0096275A" w:rsidP="0096275A">
            <w:pPr>
              <w:pStyle w:val="TableParagraph"/>
              <w:spacing w:before="88"/>
              <w:ind w:left="13"/>
              <w:jc w:val="center"/>
              <w:rPr>
                <w:sz w:val="18"/>
              </w:rPr>
            </w:pPr>
            <w:r>
              <w:rPr>
                <w:w w:val="93"/>
                <w:sz w:val="18"/>
              </w:rPr>
              <w:t>2</w:t>
            </w:r>
          </w:p>
        </w:tc>
      </w:tr>
      <w:tr w:rsidR="0096275A" w:rsidTr="0096275A">
        <w:trPr>
          <w:trHeight w:val="546"/>
        </w:trPr>
        <w:tc>
          <w:tcPr>
            <w:tcW w:w="653" w:type="dxa"/>
          </w:tcPr>
          <w:p w:rsidR="0096275A" w:rsidRDefault="0096275A" w:rsidP="0096275A">
            <w:pPr>
              <w:pStyle w:val="TableParagraph"/>
              <w:spacing w:before="158"/>
              <w:ind w:left="21"/>
              <w:jc w:val="center"/>
              <w:rPr>
                <w:sz w:val="18"/>
              </w:rPr>
            </w:pPr>
            <w:r>
              <w:rPr>
                <w:w w:val="93"/>
                <w:sz w:val="18"/>
              </w:rPr>
              <w:t>3</w:t>
            </w:r>
          </w:p>
        </w:tc>
        <w:tc>
          <w:tcPr>
            <w:tcW w:w="4748" w:type="dxa"/>
          </w:tcPr>
          <w:p w:rsidR="0096275A" w:rsidRDefault="0096275A" w:rsidP="0096275A">
            <w:pPr>
              <w:pStyle w:val="TableParagraph"/>
              <w:spacing w:before="62" w:line="232" w:lineRule="auto"/>
              <w:ind w:left="107" w:right="1673"/>
              <w:rPr>
                <w:sz w:val="18"/>
              </w:rPr>
            </w:pPr>
            <w:r>
              <w:rPr>
                <w:sz w:val="18"/>
              </w:rPr>
              <w:t>Information</w:t>
            </w:r>
            <w:r>
              <w:rPr>
                <w:spacing w:val="-11"/>
                <w:sz w:val="18"/>
              </w:rPr>
              <w:t xml:space="preserve"> </w:t>
            </w:r>
            <w:r>
              <w:rPr>
                <w:sz w:val="18"/>
              </w:rPr>
              <w:t>and</w:t>
            </w:r>
            <w:r>
              <w:rPr>
                <w:spacing w:val="-9"/>
                <w:sz w:val="18"/>
              </w:rPr>
              <w:t xml:space="preserve"> </w:t>
            </w:r>
            <w:r>
              <w:rPr>
                <w:sz w:val="18"/>
              </w:rPr>
              <w:t>instruction</w:t>
            </w:r>
            <w:r>
              <w:rPr>
                <w:spacing w:val="-11"/>
                <w:sz w:val="18"/>
              </w:rPr>
              <w:t xml:space="preserve"> </w:t>
            </w:r>
            <w:r>
              <w:rPr>
                <w:sz w:val="18"/>
              </w:rPr>
              <w:t>for</w:t>
            </w:r>
            <w:r>
              <w:rPr>
                <w:spacing w:val="-10"/>
                <w:sz w:val="18"/>
              </w:rPr>
              <w:t xml:space="preserve"> </w:t>
            </w:r>
            <w:r>
              <w:rPr>
                <w:sz w:val="18"/>
              </w:rPr>
              <w:t>bidder</w:t>
            </w:r>
            <w:r>
              <w:rPr>
                <w:spacing w:val="-9"/>
                <w:sz w:val="18"/>
              </w:rPr>
              <w:t xml:space="preserve"> </w:t>
            </w:r>
            <w:r>
              <w:rPr>
                <w:sz w:val="18"/>
              </w:rPr>
              <w:t>for</w:t>
            </w:r>
            <w:r>
              <w:rPr>
                <w:spacing w:val="-42"/>
                <w:sz w:val="18"/>
              </w:rPr>
              <w:t xml:space="preserve"> </w:t>
            </w:r>
            <w:r>
              <w:rPr>
                <w:sz w:val="18"/>
              </w:rPr>
              <w:t>e-tendering</w:t>
            </w:r>
            <w:r>
              <w:rPr>
                <w:spacing w:val="-6"/>
                <w:sz w:val="18"/>
              </w:rPr>
              <w:t xml:space="preserve"> </w:t>
            </w:r>
            <w:r>
              <w:rPr>
                <w:sz w:val="18"/>
              </w:rPr>
              <w:t>&amp;</w:t>
            </w:r>
            <w:r>
              <w:rPr>
                <w:spacing w:val="-6"/>
                <w:sz w:val="18"/>
              </w:rPr>
              <w:t xml:space="preserve"> </w:t>
            </w:r>
            <w:r>
              <w:rPr>
                <w:sz w:val="18"/>
              </w:rPr>
              <w:t>list</w:t>
            </w:r>
            <w:r>
              <w:rPr>
                <w:spacing w:val="-7"/>
                <w:sz w:val="18"/>
              </w:rPr>
              <w:t xml:space="preserve"> </w:t>
            </w:r>
            <w:r>
              <w:rPr>
                <w:sz w:val="18"/>
              </w:rPr>
              <w:t>of</w:t>
            </w:r>
            <w:r>
              <w:rPr>
                <w:spacing w:val="-7"/>
                <w:sz w:val="18"/>
              </w:rPr>
              <w:t xml:space="preserve"> </w:t>
            </w:r>
            <w:r>
              <w:rPr>
                <w:sz w:val="18"/>
              </w:rPr>
              <w:t>doc.</w:t>
            </w:r>
            <w:r>
              <w:rPr>
                <w:spacing w:val="-7"/>
                <w:sz w:val="18"/>
              </w:rPr>
              <w:t xml:space="preserve"> </w:t>
            </w:r>
            <w:r>
              <w:rPr>
                <w:sz w:val="18"/>
              </w:rPr>
              <w:t>Required</w:t>
            </w:r>
          </w:p>
        </w:tc>
        <w:tc>
          <w:tcPr>
            <w:tcW w:w="1508" w:type="dxa"/>
          </w:tcPr>
          <w:p w:rsidR="0096275A" w:rsidRDefault="0096275A" w:rsidP="0096275A">
            <w:pPr>
              <w:pStyle w:val="TableParagraph"/>
              <w:spacing w:before="158"/>
              <w:ind w:left="11"/>
              <w:jc w:val="center"/>
              <w:rPr>
                <w:sz w:val="18"/>
              </w:rPr>
            </w:pPr>
            <w:r>
              <w:rPr>
                <w:w w:val="93"/>
                <w:sz w:val="18"/>
              </w:rPr>
              <w:t>3</w:t>
            </w:r>
          </w:p>
        </w:tc>
        <w:tc>
          <w:tcPr>
            <w:tcW w:w="1630" w:type="dxa"/>
          </w:tcPr>
          <w:p w:rsidR="0096275A" w:rsidRDefault="0096275A" w:rsidP="0096275A">
            <w:pPr>
              <w:pStyle w:val="TableParagraph"/>
              <w:spacing w:before="158"/>
              <w:ind w:left="13"/>
              <w:jc w:val="center"/>
              <w:rPr>
                <w:sz w:val="18"/>
              </w:rPr>
            </w:pPr>
            <w:r>
              <w:rPr>
                <w:w w:val="93"/>
                <w:sz w:val="18"/>
              </w:rPr>
              <w:t>5</w:t>
            </w:r>
          </w:p>
        </w:tc>
      </w:tr>
      <w:tr w:rsidR="0096275A" w:rsidTr="0096275A">
        <w:trPr>
          <w:trHeight w:val="414"/>
        </w:trPr>
        <w:tc>
          <w:tcPr>
            <w:tcW w:w="653" w:type="dxa"/>
          </w:tcPr>
          <w:p w:rsidR="0096275A" w:rsidRDefault="0096275A" w:rsidP="0096275A">
            <w:pPr>
              <w:pStyle w:val="TableParagraph"/>
              <w:spacing w:before="91"/>
              <w:ind w:left="21"/>
              <w:jc w:val="center"/>
              <w:rPr>
                <w:sz w:val="18"/>
              </w:rPr>
            </w:pPr>
            <w:r>
              <w:rPr>
                <w:w w:val="93"/>
                <w:sz w:val="18"/>
              </w:rPr>
              <w:t>4</w:t>
            </w:r>
          </w:p>
        </w:tc>
        <w:tc>
          <w:tcPr>
            <w:tcW w:w="4748" w:type="dxa"/>
          </w:tcPr>
          <w:p w:rsidR="0096275A" w:rsidRDefault="0096275A" w:rsidP="0096275A">
            <w:pPr>
              <w:pStyle w:val="TableParagraph"/>
              <w:spacing w:before="91"/>
              <w:ind w:left="107"/>
              <w:rPr>
                <w:sz w:val="18"/>
              </w:rPr>
            </w:pPr>
            <w:r>
              <w:rPr>
                <w:sz w:val="18"/>
              </w:rPr>
              <w:t>CPWD-6</w:t>
            </w:r>
          </w:p>
        </w:tc>
        <w:tc>
          <w:tcPr>
            <w:tcW w:w="1508" w:type="dxa"/>
          </w:tcPr>
          <w:p w:rsidR="0096275A" w:rsidRDefault="0096275A" w:rsidP="0096275A">
            <w:pPr>
              <w:pStyle w:val="TableParagraph"/>
              <w:spacing w:before="91"/>
              <w:ind w:left="11"/>
              <w:jc w:val="center"/>
              <w:rPr>
                <w:sz w:val="18"/>
              </w:rPr>
            </w:pPr>
            <w:r>
              <w:rPr>
                <w:w w:val="93"/>
                <w:sz w:val="18"/>
              </w:rPr>
              <w:t>6</w:t>
            </w:r>
          </w:p>
        </w:tc>
        <w:tc>
          <w:tcPr>
            <w:tcW w:w="1630" w:type="dxa"/>
          </w:tcPr>
          <w:p w:rsidR="0096275A" w:rsidRDefault="0096275A" w:rsidP="0096275A">
            <w:pPr>
              <w:pStyle w:val="TableParagraph"/>
              <w:spacing w:before="91"/>
              <w:ind w:left="663" w:right="652"/>
              <w:jc w:val="center"/>
              <w:rPr>
                <w:sz w:val="18"/>
              </w:rPr>
            </w:pPr>
            <w:r>
              <w:rPr>
                <w:sz w:val="18"/>
              </w:rPr>
              <w:t>11</w:t>
            </w:r>
          </w:p>
        </w:tc>
      </w:tr>
      <w:tr w:rsidR="0096275A" w:rsidTr="0096275A">
        <w:trPr>
          <w:trHeight w:val="417"/>
        </w:trPr>
        <w:tc>
          <w:tcPr>
            <w:tcW w:w="653" w:type="dxa"/>
          </w:tcPr>
          <w:p w:rsidR="0096275A" w:rsidRDefault="0096275A" w:rsidP="0096275A">
            <w:pPr>
              <w:pStyle w:val="TableParagraph"/>
              <w:spacing w:before="93"/>
              <w:ind w:left="21"/>
              <w:jc w:val="center"/>
              <w:rPr>
                <w:sz w:val="18"/>
              </w:rPr>
            </w:pPr>
            <w:r>
              <w:rPr>
                <w:w w:val="93"/>
                <w:sz w:val="18"/>
              </w:rPr>
              <w:t>5</w:t>
            </w:r>
          </w:p>
        </w:tc>
        <w:tc>
          <w:tcPr>
            <w:tcW w:w="4748" w:type="dxa"/>
          </w:tcPr>
          <w:p w:rsidR="0096275A" w:rsidRDefault="0096275A" w:rsidP="0096275A">
            <w:pPr>
              <w:pStyle w:val="TableParagraph"/>
              <w:spacing w:before="93"/>
              <w:ind w:left="107"/>
              <w:rPr>
                <w:sz w:val="18"/>
              </w:rPr>
            </w:pPr>
            <w:r>
              <w:rPr>
                <w:sz w:val="18"/>
              </w:rPr>
              <w:t>CPWD-8</w:t>
            </w:r>
          </w:p>
        </w:tc>
        <w:tc>
          <w:tcPr>
            <w:tcW w:w="1508" w:type="dxa"/>
          </w:tcPr>
          <w:p w:rsidR="0096275A" w:rsidRDefault="0096275A" w:rsidP="0096275A">
            <w:pPr>
              <w:pStyle w:val="TableParagraph"/>
              <w:spacing w:before="93"/>
              <w:ind w:left="458" w:right="445"/>
              <w:jc w:val="center"/>
              <w:rPr>
                <w:sz w:val="18"/>
              </w:rPr>
            </w:pPr>
            <w:r>
              <w:rPr>
                <w:sz w:val="18"/>
              </w:rPr>
              <w:t>12</w:t>
            </w:r>
          </w:p>
        </w:tc>
        <w:tc>
          <w:tcPr>
            <w:tcW w:w="1630" w:type="dxa"/>
          </w:tcPr>
          <w:p w:rsidR="0096275A" w:rsidRDefault="0096275A" w:rsidP="0096275A">
            <w:pPr>
              <w:pStyle w:val="TableParagraph"/>
              <w:spacing w:before="93"/>
              <w:ind w:left="663" w:right="652"/>
              <w:jc w:val="center"/>
              <w:rPr>
                <w:sz w:val="18"/>
              </w:rPr>
            </w:pPr>
            <w:r>
              <w:rPr>
                <w:sz w:val="18"/>
              </w:rPr>
              <w:t>13</w:t>
            </w:r>
          </w:p>
        </w:tc>
      </w:tr>
      <w:tr w:rsidR="0096275A" w:rsidTr="0096275A">
        <w:trPr>
          <w:trHeight w:val="412"/>
        </w:trPr>
        <w:tc>
          <w:tcPr>
            <w:tcW w:w="653" w:type="dxa"/>
          </w:tcPr>
          <w:p w:rsidR="0096275A" w:rsidRDefault="0096275A" w:rsidP="0096275A">
            <w:pPr>
              <w:pStyle w:val="TableParagraph"/>
              <w:spacing w:before="91"/>
              <w:ind w:left="21"/>
              <w:jc w:val="center"/>
              <w:rPr>
                <w:sz w:val="18"/>
              </w:rPr>
            </w:pPr>
            <w:r>
              <w:rPr>
                <w:w w:val="93"/>
                <w:sz w:val="18"/>
              </w:rPr>
              <w:t>6</w:t>
            </w:r>
          </w:p>
        </w:tc>
        <w:tc>
          <w:tcPr>
            <w:tcW w:w="4748" w:type="dxa"/>
          </w:tcPr>
          <w:p w:rsidR="0096275A" w:rsidRDefault="0096275A" w:rsidP="0096275A">
            <w:pPr>
              <w:pStyle w:val="TableParagraph"/>
              <w:spacing w:before="91"/>
              <w:ind w:left="107"/>
              <w:rPr>
                <w:sz w:val="18"/>
              </w:rPr>
            </w:pPr>
            <w:r>
              <w:rPr>
                <w:w w:val="95"/>
                <w:sz w:val="18"/>
              </w:rPr>
              <w:t>Performa</w:t>
            </w:r>
            <w:r>
              <w:rPr>
                <w:spacing w:val="2"/>
                <w:w w:val="95"/>
                <w:sz w:val="18"/>
              </w:rPr>
              <w:t xml:space="preserve"> </w:t>
            </w:r>
            <w:r>
              <w:rPr>
                <w:w w:val="95"/>
                <w:sz w:val="18"/>
              </w:rPr>
              <w:t>of</w:t>
            </w:r>
            <w:r>
              <w:rPr>
                <w:spacing w:val="3"/>
                <w:w w:val="95"/>
                <w:sz w:val="18"/>
              </w:rPr>
              <w:t xml:space="preserve"> </w:t>
            </w:r>
            <w:r>
              <w:rPr>
                <w:w w:val="95"/>
                <w:sz w:val="18"/>
              </w:rPr>
              <w:t>Schedules</w:t>
            </w:r>
            <w:r>
              <w:rPr>
                <w:spacing w:val="3"/>
                <w:w w:val="95"/>
                <w:sz w:val="18"/>
              </w:rPr>
              <w:t xml:space="preserve"> </w:t>
            </w:r>
            <w:r>
              <w:rPr>
                <w:w w:val="95"/>
                <w:sz w:val="18"/>
              </w:rPr>
              <w:t>(A)</w:t>
            </w:r>
            <w:r>
              <w:rPr>
                <w:spacing w:val="4"/>
                <w:w w:val="95"/>
                <w:sz w:val="18"/>
              </w:rPr>
              <w:t xml:space="preserve"> </w:t>
            </w:r>
            <w:r>
              <w:rPr>
                <w:w w:val="95"/>
                <w:sz w:val="18"/>
              </w:rPr>
              <w:t>to</w:t>
            </w:r>
            <w:r>
              <w:rPr>
                <w:spacing w:val="4"/>
                <w:w w:val="95"/>
                <w:sz w:val="18"/>
              </w:rPr>
              <w:t xml:space="preserve"> </w:t>
            </w:r>
            <w:r>
              <w:rPr>
                <w:w w:val="95"/>
                <w:sz w:val="18"/>
              </w:rPr>
              <w:t>(F)</w:t>
            </w:r>
          </w:p>
        </w:tc>
        <w:tc>
          <w:tcPr>
            <w:tcW w:w="1508" w:type="dxa"/>
          </w:tcPr>
          <w:p w:rsidR="0096275A" w:rsidRDefault="0096275A" w:rsidP="0096275A">
            <w:pPr>
              <w:pStyle w:val="TableParagraph"/>
              <w:spacing w:before="91"/>
              <w:ind w:left="458" w:right="445"/>
              <w:jc w:val="center"/>
              <w:rPr>
                <w:sz w:val="18"/>
              </w:rPr>
            </w:pPr>
            <w:r>
              <w:rPr>
                <w:sz w:val="18"/>
              </w:rPr>
              <w:t>14</w:t>
            </w:r>
          </w:p>
        </w:tc>
        <w:tc>
          <w:tcPr>
            <w:tcW w:w="1630" w:type="dxa"/>
          </w:tcPr>
          <w:p w:rsidR="0096275A" w:rsidRDefault="0096275A" w:rsidP="0096275A">
            <w:pPr>
              <w:pStyle w:val="TableParagraph"/>
              <w:spacing w:before="91"/>
              <w:ind w:left="663" w:right="652"/>
              <w:jc w:val="center"/>
              <w:rPr>
                <w:sz w:val="18"/>
              </w:rPr>
            </w:pPr>
            <w:r>
              <w:rPr>
                <w:sz w:val="18"/>
              </w:rPr>
              <w:t>20</w:t>
            </w:r>
          </w:p>
        </w:tc>
      </w:tr>
      <w:tr w:rsidR="0096275A" w:rsidTr="0096275A">
        <w:trPr>
          <w:trHeight w:val="412"/>
        </w:trPr>
        <w:tc>
          <w:tcPr>
            <w:tcW w:w="653" w:type="dxa"/>
          </w:tcPr>
          <w:p w:rsidR="0096275A" w:rsidRDefault="0096275A" w:rsidP="0096275A">
            <w:pPr>
              <w:pStyle w:val="TableParagraph"/>
              <w:spacing w:before="91"/>
              <w:ind w:left="7"/>
              <w:jc w:val="center"/>
              <w:rPr>
                <w:sz w:val="18"/>
              </w:rPr>
            </w:pPr>
            <w:r>
              <w:rPr>
                <w:w w:val="93"/>
                <w:sz w:val="18"/>
              </w:rPr>
              <w:t>7</w:t>
            </w:r>
          </w:p>
        </w:tc>
        <w:tc>
          <w:tcPr>
            <w:tcW w:w="4748" w:type="dxa"/>
          </w:tcPr>
          <w:p w:rsidR="0096275A" w:rsidRDefault="0096275A" w:rsidP="0096275A">
            <w:pPr>
              <w:pStyle w:val="TableParagraph"/>
              <w:spacing w:before="91"/>
              <w:ind w:left="107"/>
              <w:rPr>
                <w:sz w:val="18"/>
              </w:rPr>
            </w:pPr>
            <w:r>
              <w:rPr>
                <w:sz w:val="18"/>
              </w:rPr>
              <w:t>ANNEXURE</w:t>
            </w:r>
            <w:r>
              <w:rPr>
                <w:spacing w:val="-1"/>
                <w:sz w:val="18"/>
              </w:rPr>
              <w:t xml:space="preserve"> </w:t>
            </w:r>
            <w:r>
              <w:rPr>
                <w:sz w:val="18"/>
              </w:rPr>
              <w:t>–</w:t>
            </w:r>
            <w:r>
              <w:rPr>
                <w:spacing w:val="-1"/>
                <w:sz w:val="18"/>
              </w:rPr>
              <w:t xml:space="preserve"> </w:t>
            </w:r>
            <w:r>
              <w:rPr>
                <w:sz w:val="18"/>
              </w:rPr>
              <w:t>Y</w:t>
            </w:r>
          </w:p>
        </w:tc>
        <w:tc>
          <w:tcPr>
            <w:tcW w:w="1508" w:type="dxa"/>
          </w:tcPr>
          <w:p w:rsidR="0096275A" w:rsidRDefault="0096275A" w:rsidP="0096275A">
            <w:pPr>
              <w:pStyle w:val="TableParagraph"/>
              <w:spacing w:before="91"/>
              <w:ind w:left="458" w:right="445"/>
              <w:jc w:val="center"/>
              <w:rPr>
                <w:sz w:val="18"/>
              </w:rPr>
            </w:pPr>
            <w:r>
              <w:rPr>
                <w:sz w:val="18"/>
              </w:rPr>
              <w:t>21</w:t>
            </w:r>
          </w:p>
        </w:tc>
        <w:tc>
          <w:tcPr>
            <w:tcW w:w="1630" w:type="dxa"/>
          </w:tcPr>
          <w:p w:rsidR="0096275A" w:rsidRDefault="0096275A" w:rsidP="0096275A">
            <w:pPr>
              <w:pStyle w:val="TableParagraph"/>
              <w:spacing w:before="91"/>
              <w:ind w:left="663" w:right="652"/>
              <w:jc w:val="center"/>
              <w:rPr>
                <w:sz w:val="18"/>
              </w:rPr>
            </w:pPr>
            <w:r>
              <w:rPr>
                <w:sz w:val="18"/>
              </w:rPr>
              <w:t>21</w:t>
            </w:r>
          </w:p>
        </w:tc>
      </w:tr>
      <w:tr w:rsidR="0096275A" w:rsidTr="0096275A">
        <w:trPr>
          <w:trHeight w:val="414"/>
        </w:trPr>
        <w:tc>
          <w:tcPr>
            <w:tcW w:w="653" w:type="dxa"/>
          </w:tcPr>
          <w:p w:rsidR="0096275A" w:rsidRDefault="0096275A" w:rsidP="0096275A">
            <w:pPr>
              <w:pStyle w:val="TableParagraph"/>
              <w:spacing w:before="91"/>
              <w:ind w:left="7"/>
              <w:jc w:val="center"/>
              <w:rPr>
                <w:sz w:val="18"/>
              </w:rPr>
            </w:pPr>
            <w:r>
              <w:rPr>
                <w:w w:val="93"/>
                <w:sz w:val="18"/>
              </w:rPr>
              <w:t>8</w:t>
            </w:r>
          </w:p>
        </w:tc>
        <w:tc>
          <w:tcPr>
            <w:tcW w:w="4748" w:type="dxa"/>
          </w:tcPr>
          <w:p w:rsidR="0096275A" w:rsidRDefault="0096275A" w:rsidP="0096275A">
            <w:pPr>
              <w:pStyle w:val="TableParagraph"/>
              <w:spacing w:before="91"/>
              <w:ind w:left="107"/>
              <w:rPr>
                <w:sz w:val="18"/>
              </w:rPr>
            </w:pPr>
            <w:r>
              <w:rPr>
                <w:spacing w:val="-1"/>
                <w:sz w:val="18"/>
              </w:rPr>
              <w:t>General</w:t>
            </w:r>
            <w:r>
              <w:rPr>
                <w:spacing w:val="-10"/>
                <w:sz w:val="18"/>
              </w:rPr>
              <w:t xml:space="preserve"> </w:t>
            </w:r>
            <w:r>
              <w:rPr>
                <w:spacing w:val="-1"/>
                <w:sz w:val="18"/>
              </w:rPr>
              <w:t>Conditions</w:t>
            </w:r>
          </w:p>
        </w:tc>
        <w:tc>
          <w:tcPr>
            <w:tcW w:w="1508" w:type="dxa"/>
          </w:tcPr>
          <w:p w:rsidR="0096275A" w:rsidRDefault="0096275A" w:rsidP="0096275A">
            <w:pPr>
              <w:pStyle w:val="TableParagraph"/>
              <w:spacing w:before="91"/>
              <w:ind w:left="458" w:right="445"/>
              <w:jc w:val="center"/>
              <w:rPr>
                <w:sz w:val="18"/>
              </w:rPr>
            </w:pPr>
            <w:r>
              <w:rPr>
                <w:sz w:val="18"/>
              </w:rPr>
              <w:t>22</w:t>
            </w:r>
          </w:p>
        </w:tc>
        <w:tc>
          <w:tcPr>
            <w:tcW w:w="1630" w:type="dxa"/>
          </w:tcPr>
          <w:p w:rsidR="0096275A" w:rsidRDefault="0096275A" w:rsidP="0096275A">
            <w:pPr>
              <w:pStyle w:val="TableParagraph"/>
              <w:spacing w:before="91"/>
              <w:ind w:left="663" w:right="652"/>
              <w:jc w:val="center"/>
              <w:rPr>
                <w:sz w:val="18"/>
              </w:rPr>
            </w:pPr>
            <w:r>
              <w:rPr>
                <w:sz w:val="18"/>
              </w:rPr>
              <w:t>27</w:t>
            </w:r>
          </w:p>
        </w:tc>
      </w:tr>
      <w:tr w:rsidR="0096275A" w:rsidTr="0096275A">
        <w:trPr>
          <w:trHeight w:val="407"/>
        </w:trPr>
        <w:tc>
          <w:tcPr>
            <w:tcW w:w="653" w:type="dxa"/>
          </w:tcPr>
          <w:p w:rsidR="0096275A" w:rsidRDefault="0096275A" w:rsidP="0096275A">
            <w:pPr>
              <w:pStyle w:val="TableParagraph"/>
              <w:spacing w:before="88"/>
              <w:ind w:left="21"/>
              <w:jc w:val="center"/>
              <w:rPr>
                <w:sz w:val="18"/>
              </w:rPr>
            </w:pPr>
            <w:r>
              <w:rPr>
                <w:w w:val="93"/>
                <w:sz w:val="18"/>
              </w:rPr>
              <w:t>9</w:t>
            </w:r>
          </w:p>
        </w:tc>
        <w:tc>
          <w:tcPr>
            <w:tcW w:w="4748" w:type="dxa"/>
          </w:tcPr>
          <w:p w:rsidR="0096275A" w:rsidRDefault="0096275A" w:rsidP="0096275A">
            <w:pPr>
              <w:pStyle w:val="TableParagraph"/>
              <w:spacing w:before="88"/>
              <w:ind w:left="107"/>
              <w:rPr>
                <w:sz w:val="18"/>
              </w:rPr>
            </w:pPr>
            <w:r>
              <w:rPr>
                <w:w w:val="95"/>
                <w:sz w:val="18"/>
              </w:rPr>
              <w:t>Additional</w:t>
            </w:r>
            <w:r>
              <w:rPr>
                <w:spacing w:val="10"/>
                <w:w w:val="95"/>
                <w:sz w:val="18"/>
              </w:rPr>
              <w:t xml:space="preserve"> </w:t>
            </w:r>
            <w:r>
              <w:rPr>
                <w:w w:val="95"/>
                <w:sz w:val="18"/>
              </w:rPr>
              <w:t>Conditions</w:t>
            </w:r>
          </w:p>
        </w:tc>
        <w:tc>
          <w:tcPr>
            <w:tcW w:w="1508" w:type="dxa"/>
          </w:tcPr>
          <w:p w:rsidR="0096275A" w:rsidRDefault="0096275A" w:rsidP="0096275A">
            <w:pPr>
              <w:pStyle w:val="TableParagraph"/>
              <w:spacing w:before="88"/>
              <w:ind w:left="458" w:right="445"/>
              <w:jc w:val="center"/>
              <w:rPr>
                <w:sz w:val="18"/>
              </w:rPr>
            </w:pPr>
            <w:r>
              <w:rPr>
                <w:sz w:val="18"/>
              </w:rPr>
              <w:t>28</w:t>
            </w:r>
          </w:p>
        </w:tc>
        <w:tc>
          <w:tcPr>
            <w:tcW w:w="1630" w:type="dxa"/>
          </w:tcPr>
          <w:p w:rsidR="0096275A" w:rsidRDefault="0096275A" w:rsidP="0096275A">
            <w:pPr>
              <w:pStyle w:val="TableParagraph"/>
              <w:spacing w:before="88"/>
              <w:ind w:left="663" w:right="652"/>
              <w:jc w:val="center"/>
              <w:rPr>
                <w:sz w:val="18"/>
              </w:rPr>
            </w:pPr>
            <w:r>
              <w:rPr>
                <w:sz w:val="18"/>
              </w:rPr>
              <w:t>29</w:t>
            </w:r>
          </w:p>
        </w:tc>
      </w:tr>
      <w:tr w:rsidR="0096275A" w:rsidTr="0096275A">
        <w:trPr>
          <w:trHeight w:val="429"/>
        </w:trPr>
        <w:tc>
          <w:tcPr>
            <w:tcW w:w="653" w:type="dxa"/>
          </w:tcPr>
          <w:p w:rsidR="0096275A" w:rsidRDefault="0096275A" w:rsidP="0096275A">
            <w:pPr>
              <w:pStyle w:val="TableParagraph"/>
              <w:spacing w:before="98"/>
              <w:ind w:left="216" w:right="207"/>
              <w:jc w:val="center"/>
              <w:rPr>
                <w:sz w:val="18"/>
              </w:rPr>
            </w:pPr>
            <w:r>
              <w:rPr>
                <w:sz w:val="18"/>
              </w:rPr>
              <w:t>10</w:t>
            </w:r>
          </w:p>
        </w:tc>
        <w:tc>
          <w:tcPr>
            <w:tcW w:w="4748" w:type="dxa"/>
          </w:tcPr>
          <w:p w:rsidR="0096275A" w:rsidRDefault="0096275A" w:rsidP="0096275A">
            <w:pPr>
              <w:pStyle w:val="TableParagraph"/>
              <w:spacing w:before="98"/>
              <w:ind w:left="107"/>
              <w:rPr>
                <w:sz w:val="18"/>
              </w:rPr>
            </w:pPr>
            <w:r>
              <w:rPr>
                <w:w w:val="95"/>
                <w:sz w:val="18"/>
              </w:rPr>
              <w:t>Particular</w:t>
            </w:r>
            <w:r>
              <w:rPr>
                <w:spacing w:val="-5"/>
                <w:w w:val="95"/>
                <w:sz w:val="18"/>
              </w:rPr>
              <w:t xml:space="preserve"> </w:t>
            </w:r>
            <w:r>
              <w:rPr>
                <w:w w:val="95"/>
                <w:sz w:val="18"/>
              </w:rPr>
              <w:t>specifications</w:t>
            </w:r>
          </w:p>
        </w:tc>
        <w:tc>
          <w:tcPr>
            <w:tcW w:w="1508" w:type="dxa"/>
          </w:tcPr>
          <w:p w:rsidR="0096275A" w:rsidRDefault="0096275A" w:rsidP="0096275A">
            <w:pPr>
              <w:pStyle w:val="TableParagraph"/>
              <w:spacing w:before="98"/>
              <w:ind w:left="458" w:right="445"/>
              <w:jc w:val="center"/>
              <w:rPr>
                <w:sz w:val="18"/>
              </w:rPr>
            </w:pPr>
            <w:r>
              <w:rPr>
                <w:sz w:val="18"/>
              </w:rPr>
              <w:t>30</w:t>
            </w:r>
          </w:p>
        </w:tc>
        <w:tc>
          <w:tcPr>
            <w:tcW w:w="1630" w:type="dxa"/>
          </w:tcPr>
          <w:p w:rsidR="0096275A" w:rsidRDefault="0096275A" w:rsidP="0096275A">
            <w:pPr>
              <w:pStyle w:val="TableParagraph"/>
              <w:spacing w:before="98"/>
              <w:ind w:left="663" w:right="652"/>
              <w:jc w:val="center"/>
              <w:rPr>
                <w:sz w:val="18"/>
              </w:rPr>
            </w:pPr>
            <w:r>
              <w:rPr>
                <w:sz w:val="18"/>
              </w:rPr>
              <w:t>36</w:t>
            </w:r>
          </w:p>
        </w:tc>
      </w:tr>
      <w:tr w:rsidR="0096275A" w:rsidTr="0096275A">
        <w:trPr>
          <w:trHeight w:val="321"/>
        </w:trPr>
        <w:tc>
          <w:tcPr>
            <w:tcW w:w="653" w:type="dxa"/>
          </w:tcPr>
          <w:p w:rsidR="0096275A" w:rsidRDefault="0096275A" w:rsidP="0096275A">
            <w:pPr>
              <w:pStyle w:val="TableParagraph"/>
              <w:spacing w:before="45"/>
              <w:ind w:left="216" w:right="207"/>
              <w:jc w:val="center"/>
              <w:rPr>
                <w:sz w:val="18"/>
              </w:rPr>
            </w:pPr>
            <w:r>
              <w:rPr>
                <w:sz w:val="18"/>
              </w:rPr>
              <w:t>11</w:t>
            </w:r>
          </w:p>
        </w:tc>
        <w:tc>
          <w:tcPr>
            <w:tcW w:w="4748" w:type="dxa"/>
          </w:tcPr>
          <w:p w:rsidR="0096275A" w:rsidRDefault="0096275A" w:rsidP="0096275A">
            <w:pPr>
              <w:pStyle w:val="TableParagraph"/>
              <w:spacing w:before="45"/>
              <w:ind w:left="107"/>
              <w:rPr>
                <w:sz w:val="18"/>
              </w:rPr>
            </w:pPr>
            <w:r>
              <w:rPr>
                <w:w w:val="95"/>
                <w:sz w:val="18"/>
              </w:rPr>
              <w:t>Additional</w:t>
            </w:r>
            <w:r>
              <w:rPr>
                <w:spacing w:val="-3"/>
                <w:w w:val="95"/>
                <w:sz w:val="18"/>
              </w:rPr>
              <w:t xml:space="preserve"> </w:t>
            </w:r>
            <w:r>
              <w:rPr>
                <w:w w:val="95"/>
                <w:sz w:val="18"/>
              </w:rPr>
              <w:t>Specification</w:t>
            </w:r>
          </w:p>
        </w:tc>
        <w:tc>
          <w:tcPr>
            <w:tcW w:w="1508" w:type="dxa"/>
          </w:tcPr>
          <w:p w:rsidR="0096275A" w:rsidRDefault="0096275A" w:rsidP="0096275A">
            <w:pPr>
              <w:pStyle w:val="TableParagraph"/>
              <w:spacing w:before="45"/>
              <w:ind w:left="458" w:right="445"/>
              <w:jc w:val="center"/>
              <w:rPr>
                <w:sz w:val="18"/>
              </w:rPr>
            </w:pPr>
            <w:r>
              <w:rPr>
                <w:sz w:val="18"/>
              </w:rPr>
              <w:t>37</w:t>
            </w:r>
          </w:p>
        </w:tc>
        <w:tc>
          <w:tcPr>
            <w:tcW w:w="1630" w:type="dxa"/>
          </w:tcPr>
          <w:p w:rsidR="0096275A" w:rsidRDefault="0096275A" w:rsidP="0096275A">
            <w:pPr>
              <w:pStyle w:val="TableParagraph"/>
              <w:spacing w:before="45"/>
              <w:ind w:left="663" w:right="652"/>
              <w:jc w:val="center"/>
              <w:rPr>
                <w:sz w:val="18"/>
              </w:rPr>
            </w:pPr>
            <w:r>
              <w:rPr>
                <w:sz w:val="18"/>
              </w:rPr>
              <w:t>41</w:t>
            </w:r>
          </w:p>
        </w:tc>
      </w:tr>
      <w:tr w:rsidR="0096275A" w:rsidTr="0096275A">
        <w:trPr>
          <w:trHeight w:val="414"/>
        </w:trPr>
        <w:tc>
          <w:tcPr>
            <w:tcW w:w="653" w:type="dxa"/>
          </w:tcPr>
          <w:p w:rsidR="0096275A" w:rsidRDefault="0096275A" w:rsidP="0096275A">
            <w:pPr>
              <w:pStyle w:val="TableParagraph"/>
              <w:spacing w:before="91"/>
              <w:ind w:left="216" w:right="207"/>
              <w:jc w:val="center"/>
              <w:rPr>
                <w:sz w:val="18"/>
              </w:rPr>
            </w:pPr>
            <w:r>
              <w:rPr>
                <w:sz w:val="18"/>
              </w:rPr>
              <w:t>12</w:t>
            </w:r>
          </w:p>
        </w:tc>
        <w:tc>
          <w:tcPr>
            <w:tcW w:w="4748" w:type="dxa"/>
          </w:tcPr>
          <w:p w:rsidR="0096275A" w:rsidRDefault="0096275A" w:rsidP="0096275A">
            <w:pPr>
              <w:pStyle w:val="TableParagraph"/>
              <w:spacing w:before="91"/>
              <w:ind w:left="107"/>
              <w:rPr>
                <w:sz w:val="18"/>
              </w:rPr>
            </w:pPr>
            <w:r>
              <w:rPr>
                <w:w w:val="95"/>
                <w:sz w:val="18"/>
              </w:rPr>
              <w:t>Condition</w:t>
            </w:r>
            <w:r>
              <w:rPr>
                <w:spacing w:val="8"/>
                <w:w w:val="95"/>
                <w:sz w:val="18"/>
              </w:rPr>
              <w:t xml:space="preserve"> </w:t>
            </w:r>
            <w:r>
              <w:rPr>
                <w:w w:val="95"/>
                <w:sz w:val="18"/>
              </w:rPr>
              <w:t>of</w:t>
            </w:r>
            <w:r>
              <w:rPr>
                <w:spacing w:val="8"/>
                <w:w w:val="95"/>
                <w:sz w:val="18"/>
              </w:rPr>
              <w:t xml:space="preserve"> </w:t>
            </w:r>
            <w:r>
              <w:rPr>
                <w:w w:val="95"/>
                <w:sz w:val="18"/>
              </w:rPr>
              <w:t>materials</w:t>
            </w:r>
            <w:r>
              <w:rPr>
                <w:spacing w:val="8"/>
                <w:w w:val="95"/>
                <w:sz w:val="18"/>
              </w:rPr>
              <w:t xml:space="preserve"> </w:t>
            </w:r>
            <w:r>
              <w:rPr>
                <w:w w:val="95"/>
                <w:sz w:val="18"/>
              </w:rPr>
              <w:t>arranged</w:t>
            </w:r>
            <w:r>
              <w:rPr>
                <w:spacing w:val="10"/>
                <w:w w:val="95"/>
                <w:sz w:val="18"/>
              </w:rPr>
              <w:t xml:space="preserve"> </w:t>
            </w:r>
            <w:r>
              <w:rPr>
                <w:w w:val="95"/>
                <w:sz w:val="18"/>
              </w:rPr>
              <w:t>by</w:t>
            </w:r>
            <w:r>
              <w:rPr>
                <w:spacing w:val="11"/>
                <w:w w:val="95"/>
                <w:sz w:val="18"/>
              </w:rPr>
              <w:t xml:space="preserve"> </w:t>
            </w:r>
            <w:r>
              <w:rPr>
                <w:w w:val="95"/>
                <w:sz w:val="18"/>
              </w:rPr>
              <w:t>the</w:t>
            </w:r>
            <w:r>
              <w:rPr>
                <w:spacing w:val="8"/>
                <w:w w:val="95"/>
                <w:sz w:val="18"/>
              </w:rPr>
              <w:t xml:space="preserve"> </w:t>
            </w:r>
            <w:r>
              <w:rPr>
                <w:w w:val="95"/>
                <w:sz w:val="18"/>
              </w:rPr>
              <w:t>contractor</w:t>
            </w:r>
          </w:p>
        </w:tc>
        <w:tc>
          <w:tcPr>
            <w:tcW w:w="1508" w:type="dxa"/>
          </w:tcPr>
          <w:p w:rsidR="0096275A" w:rsidRDefault="0096275A" w:rsidP="0096275A">
            <w:pPr>
              <w:pStyle w:val="TableParagraph"/>
              <w:spacing w:before="91"/>
              <w:ind w:left="458" w:right="445"/>
              <w:jc w:val="center"/>
              <w:rPr>
                <w:sz w:val="18"/>
              </w:rPr>
            </w:pPr>
            <w:r>
              <w:rPr>
                <w:sz w:val="18"/>
              </w:rPr>
              <w:t>42</w:t>
            </w:r>
          </w:p>
        </w:tc>
        <w:tc>
          <w:tcPr>
            <w:tcW w:w="1630" w:type="dxa"/>
          </w:tcPr>
          <w:p w:rsidR="0096275A" w:rsidRDefault="0096275A" w:rsidP="0096275A">
            <w:pPr>
              <w:pStyle w:val="TableParagraph"/>
              <w:spacing w:before="91"/>
              <w:ind w:left="663" w:right="652"/>
              <w:jc w:val="center"/>
              <w:rPr>
                <w:sz w:val="18"/>
              </w:rPr>
            </w:pPr>
            <w:r>
              <w:rPr>
                <w:sz w:val="18"/>
              </w:rPr>
              <w:t>44</w:t>
            </w:r>
          </w:p>
        </w:tc>
      </w:tr>
      <w:tr w:rsidR="0096275A" w:rsidTr="0096275A">
        <w:trPr>
          <w:trHeight w:val="412"/>
        </w:trPr>
        <w:tc>
          <w:tcPr>
            <w:tcW w:w="653" w:type="dxa"/>
          </w:tcPr>
          <w:p w:rsidR="0096275A" w:rsidRDefault="0096275A" w:rsidP="0096275A">
            <w:pPr>
              <w:pStyle w:val="TableParagraph"/>
              <w:spacing w:before="91"/>
              <w:ind w:left="216" w:right="207"/>
              <w:jc w:val="center"/>
              <w:rPr>
                <w:sz w:val="18"/>
              </w:rPr>
            </w:pPr>
            <w:r>
              <w:rPr>
                <w:sz w:val="18"/>
              </w:rPr>
              <w:t>13</w:t>
            </w:r>
          </w:p>
        </w:tc>
        <w:tc>
          <w:tcPr>
            <w:tcW w:w="4748" w:type="dxa"/>
          </w:tcPr>
          <w:p w:rsidR="0096275A" w:rsidRDefault="0096275A" w:rsidP="0096275A">
            <w:pPr>
              <w:pStyle w:val="TableParagraph"/>
              <w:spacing w:before="91"/>
              <w:ind w:left="107"/>
              <w:rPr>
                <w:sz w:val="18"/>
              </w:rPr>
            </w:pPr>
            <w:r>
              <w:rPr>
                <w:sz w:val="18"/>
              </w:rPr>
              <w:t>Form</w:t>
            </w:r>
            <w:r>
              <w:rPr>
                <w:spacing w:val="-6"/>
                <w:sz w:val="18"/>
              </w:rPr>
              <w:t xml:space="preserve"> </w:t>
            </w:r>
            <w:r>
              <w:rPr>
                <w:sz w:val="18"/>
              </w:rPr>
              <w:t>for</w:t>
            </w:r>
            <w:r>
              <w:rPr>
                <w:spacing w:val="-5"/>
                <w:sz w:val="18"/>
              </w:rPr>
              <w:t xml:space="preserve"> </w:t>
            </w:r>
            <w:r>
              <w:rPr>
                <w:sz w:val="18"/>
              </w:rPr>
              <w:t>Bank</w:t>
            </w:r>
            <w:r>
              <w:rPr>
                <w:spacing w:val="-5"/>
                <w:sz w:val="18"/>
              </w:rPr>
              <w:t xml:space="preserve"> </w:t>
            </w:r>
            <w:r>
              <w:rPr>
                <w:sz w:val="18"/>
              </w:rPr>
              <w:t>Guarantee</w:t>
            </w:r>
            <w:r>
              <w:rPr>
                <w:spacing w:val="-6"/>
                <w:sz w:val="18"/>
              </w:rPr>
              <w:t xml:space="preserve"> </w:t>
            </w:r>
            <w:r>
              <w:rPr>
                <w:sz w:val="18"/>
              </w:rPr>
              <w:t>of</w:t>
            </w:r>
            <w:r>
              <w:rPr>
                <w:spacing w:val="-7"/>
                <w:sz w:val="18"/>
              </w:rPr>
              <w:t xml:space="preserve"> </w:t>
            </w:r>
            <w:r>
              <w:rPr>
                <w:sz w:val="18"/>
              </w:rPr>
              <w:t>EMD</w:t>
            </w:r>
          </w:p>
        </w:tc>
        <w:tc>
          <w:tcPr>
            <w:tcW w:w="1508" w:type="dxa"/>
          </w:tcPr>
          <w:p w:rsidR="0096275A" w:rsidRDefault="0096275A" w:rsidP="0096275A">
            <w:pPr>
              <w:pStyle w:val="TableParagraph"/>
              <w:spacing w:before="91"/>
              <w:ind w:left="458" w:right="445"/>
              <w:jc w:val="center"/>
              <w:rPr>
                <w:sz w:val="18"/>
              </w:rPr>
            </w:pPr>
            <w:r>
              <w:rPr>
                <w:sz w:val="18"/>
              </w:rPr>
              <w:t>45</w:t>
            </w:r>
          </w:p>
        </w:tc>
        <w:tc>
          <w:tcPr>
            <w:tcW w:w="1630" w:type="dxa"/>
          </w:tcPr>
          <w:p w:rsidR="0096275A" w:rsidRDefault="0096275A" w:rsidP="0096275A">
            <w:pPr>
              <w:pStyle w:val="TableParagraph"/>
              <w:spacing w:before="91"/>
              <w:ind w:left="663" w:right="652"/>
              <w:jc w:val="center"/>
              <w:rPr>
                <w:sz w:val="18"/>
              </w:rPr>
            </w:pPr>
            <w:r>
              <w:rPr>
                <w:sz w:val="18"/>
              </w:rPr>
              <w:t>45</w:t>
            </w:r>
          </w:p>
        </w:tc>
      </w:tr>
      <w:tr w:rsidR="0096275A" w:rsidTr="0096275A">
        <w:trPr>
          <w:trHeight w:val="450"/>
        </w:trPr>
        <w:tc>
          <w:tcPr>
            <w:tcW w:w="653" w:type="dxa"/>
          </w:tcPr>
          <w:p w:rsidR="0096275A" w:rsidRDefault="0096275A" w:rsidP="0096275A">
            <w:pPr>
              <w:pStyle w:val="TableParagraph"/>
              <w:spacing w:before="110"/>
              <w:ind w:left="216" w:right="207"/>
              <w:jc w:val="center"/>
              <w:rPr>
                <w:sz w:val="18"/>
              </w:rPr>
            </w:pPr>
            <w:r>
              <w:rPr>
                <w:sz w:val="18"/>
              </w:rPr>
              <w:t>14</w:t>
            </w:r>
          </w:p>
        </w:tc>
        <w:tc>
          <w:tcPr>
            <w:tcW w:w="4748" w:type="dxa"/>
          </w:tcPr>
          <w:p w:rsidR="0096275A" w:rsidRDefault="0096275A" w:rsidP="0096275A">
            <w:pPr>
              <w:pStyle w:val="TableParagraph"/>
              <w:spacing w:line="239" w:lineRule="exact"/>
              <w:ind w:left="107"/>
            </w:pPr>
            <w:r>
              <w:rPr>
                <w:w w:val="95"/>
              </w:rPr>
              <w:t>Receipt</w:t>
            </w:r>
            <w:r>
              <w:rPr>
                <w:spacing w:val="11"/>
                <w:w w:val="95"/>
              </w:rPr>
              <w:t xml:space="preserve"> </w:t>
            </w:r>
            <w:r>
              <w:rPr>
                <w:w w:val="95"/>
              </w:rPr>
              <w:t>of</w:t>
            </w:r>
            <w:r>
              <w:rPr>
                <w:spacing w:val="9"/>
                <w:w w:val="95"/>
              </w:rPr>
              <w:t xml:space="preserve"> </w:t>
            </w:r>
            <w:r>
              <w:rPr>
                <w:w w:val="95"/>
              </w:rPr>
              <w:t>deposition</w:t>
            </w:r>
            <w:r>
              <w:rPr>
                <w:spacing w:val="11"/>
                <w:w w:val="95"/>
              </w:rPr>
              <w:t xml:space="preserve"> </w:t>
            </w:r>
            <w:r>
              <w:rPr>
                <w:w w:val="95"/>
              </w:rPr>
              <w:t>of</w:t>
            </w:r>
            <w:r>
              <w:rPr>
                <w:spacing w:val="11"/>
                <w:w w:val="95"/>
              </w:rPr>
              <w:t xml:space="preserve"> </w:t>
            </w:r>
            <w:r>
              <w:rPr>
                <w:w w:val="95"/>
              </w:rPr>
              <w:t>original</w:t>
            </w:r>
            <w:r>
              <w:rPr>
                <w:spacing w:val="12"/>
                <w:w w:val="95"/>
              </w:rPr>
              <w:t xml:space="preserve"> </w:t>
            </w:r>
            <w:r>
              <w:rPr>
                <w:w w:val="95"/>
              </w:rPr>
              <w:t>EMD</w:t>
            </w:r>
          </w:p>
        </w:tc>
        <w:tc>
          <w:tcPr>
            <w:tcW w:w="1508" w:type="dxa"/>
          </w:tcPr>
          <w:p w:rsidR="0096275A" w:rsidRDefault="0096275A" w:rsidP="0096275A">
            <w:pPr>
              <w:pStyle w:val="TableParagraph"/>
              <w:spacing w:before="110"/>
              <w:ind w:left="458" w:right="445"/>
              <w:jc w:val="center"/>
              <w:rPr>
                <w:sz w:val="18"/>
              </w:rPr>
            </w:pPr>
            <w:r>
              <w:rPr>
                <w:sz w:val="18"/>
              </w:rPr>
              <w:t>46</w:t>
            </w:r>
          </w:p>
        </w:tc>
        <w:tc>
          <w:tcPr>
            <w:tcW w:w="1630" w:type="dxa"/>
          </w:tcPr>
          <w:p w:rsidR="0096275A" w:rsidRDefault="0096275A" w:rsidP="0096275A">
            <w:pPr>
              <w:pStyle w:val="TableParagraph"/>
              <w:spacing w:before="110"/>
              <w:ind w:left="663" w:right="652"/>
              <w:jc w:val="center"/>
              <w:rPr>
                <w:sz w:val="18"/>
              </w:rPr>
            </w:pPr>
            <w:r>
              <w:rPr>
                <w:sz w:val="18"/>
              </w:rPr>
              <w:t>46</w:t>
            </w:r>
          </w:p>
        </w:tc>
      </w:tr>
      <w:tr w:rsidR="0096275A" w:rsidTr="0096275A">
        <w:trPr>
          <w:trHeight w:val="467"/>
        </w:trPr>
        <w:tc>
          <w:tcPr>
            <w:tcW w:w="653" w:type="dxa"/>
          </w:tcPr>
          <w:p w:rsidR="0096275A" w:rsidRDefault="0096275A" w:rsidP="0096275A">
            <w:pPr>
              <w:pStyle w:val="TableParagraph"/>
              <w:spacing w:before="117"/>
              <w:ind w:left="216" w:right="207"/>
              <w:jc w:val="center"/>
              <w:rPr>
                <w:sz w:val="18"/>
              </w:rPr>
            </w:pPr>
            <w:r>
              <w:rPr>
                <w:sz w:val="18"/>
              </w:rPr>
              <w:t>15</w:t>
            </w:r>
          </w:p>
        </w:tc>
        <w:tc>
          <w:tcPr>
            <w:tcW w:w="4748" w:type="dxa"/>
          </w:tcPr>
          <w:p w:rsidR="0096275A" w:rsidRDefault="0096275A" w:rsidP="0096275A">
            <w:pPr>
              <w:pStyle w:val="TableParagraph"/>
              <w:spacing w:before="117"/>
              <w:ind w:left="107"/>
              <w:rPr>
                <w:sz w:val="18"/>
              </w:rPr>
            </w:pPr>
            <w:r>
              <w:rPr>
                <w:w w:val="95"/>
                <w:sz w:val="18"/>
              </w:rPr>
              <w:t>List</w:t>
            </w:r>
            <w:r>
              <w:rPr>
                <w:spacing w:val="2"/>
                <w:w w:val="95"/>
                <w:sz w:val="18"/>
              </w:rPr>
              <w:t xml:space="preserve"> </w:t>
            </w:r>
            <w:r>
              <w:rPr>
                <w:w w:val="95"/>
                <w:sz w:val="18"/>
              </w:rPr>
              <w:t>of</w:t>
            </w:r>
            <w:r>
              <w:rPr>
                <w:spacing w:val="2"/>
                <w:w w:val="95"/>
                <w:sz w:val="18"/>
              </w:rPr>
              <w:t xml:space="preserve"> </w:t>
            </w:r>
            <w:r>
              <w:rPr>
                <w:w w:val="95"/>
                <w:sz w:val="18"/>
              </w:rPr>
              <w:t>approved</w:t>
            </w:r>
            <w:r>
              <w:rPr>
                <w:spacing w:val="3"/>
                <w:w w:val="95"/>
                <w:sz w:val="18"/>
              </w:rPr>
              <w:t xml:space="preserve"> </w:t>
            </w:r>
            <w:r>
              <w:rPr>
                <w:w w:val="95"/>
                <w:sz w:val="18"/>
              </w:rPr>
              <w:t>make</w:t>
            </w:r>
            <w:r>
              <w:rPr>
                <w:spacing w:val="2"/>
                <w:w w:val="95"/>
                <w:sz w:val="18"/>
              </w:rPr>
              <w:t xml:space="preserve"> </w:t>
            </w:r>
            <w:r>
              <w:rPr>
                <w:w w:val="95"/>
                <w:sz w:val="18"/>
              </w:rPr>
              <w:t>of</w:t>
            </w:r>
            <w:r>
              <w:rPr>
                <w:spacing w:val="1"/>
                <w:w w:val="95"/>
                <w:sz w:val="18"/>
              </w:rPr>
              <w:t xml:space="preserve"> </w:t>
            </w:r>
            <w:r>
              <w:rPr>
                <w:w w:val="95"/>
                <w:sz w:val="18"/>
              </w:rPr>
              <w:t>materials</w:t>
            </w:r>
            <w:r>
              <w:rPr>
                <w:spacing w:val="4"/>
                <w:w w:val="95"/>
                <w:sz w:val="18"/>
              </w:rPr>
              <w:t xml:space="preserve"> </w:t>
            </w:r>
            <w:r>
              <w:rPr>
                <w:w w:val="95"/>
                <w:sz w:val="18"/>
              </w:rPr>
              <w:t>for</w:t>
            </w:r>
            <w:r>
              <w:rPr>
                <w:spacing w:val="2"/>
                <w:w w:val="95"/>
                <w:sz w:val="18"/>
              </w:rPr>
              <w:t xml:space="preserve"> </w:t>
            </w:r>
            <w:r>
              <w:rPr>
                <w:w w:val="95"/>
                <w:sz w:val="18"/>
              </w:rPr>
              <w:t>civil</w:t>
            </w:r>
            <w:r>
              <w:rPr>
                <w:spacing w:val="2"/>
                <w:w w:val="95"/>
                <w:sz w:val="18"/>
              </w:rPr>
              <w:t xml:space="preserve"> </w:t>
            </w:r>
            <w:r>
              <w:rPr>
                <w:w w:val="95"/>
                <w:sz w:val="18"/>
              </w:rPr>
              <w:t>works</w:t>
            </w:r>
          </w:p>
        </w:tc>
        <w:tc>
          <w:tcPr>
            <w:tcW w:w="1508" w:type="dxa"/>
          </w:tcPr>
          <w:p w:rsidR="0096275A" w:rsidRDefault="0096275A" w:rsidP="0096275A">
            <w:pPr>
              <w:pStyle w:val="TableParagraph"/>
              <w:spacing w:before="117"/>
              <w:ind w:left="458" w:right="445"/>
              <w:jc w:val="center"/>
              <w:rPr>
                <w:sz w:val="18"/>
              </w:rPr>
            </w:pPr>
            <w:r>
              <w:rPr>
                <w:sz w:val="18"/>
              </w:rPr>
              <w:t>47</w:t>
            </w:r>
          </w:p>
        </w:tc>
        <w:tc>
          <w:tcPr>
            <w:tcW w:w="1630" w:type="dxa"/>
          </w:tcPr>
          <w:p w:rsidR="0096275A" w:rsidRDefault="0096275A" w:rsidP="0096275A">
            <w:pPr>
              <w:pStyle w:val="TableParagraph"/>
              <w:spacing w:before="117"/>
              <w:ind w:left="663" w:right="652"/>
              <w:jc w:val="center"/>
              <w:rPr>
                <w:sz w:val="18"/>
              </w:rPr>
            </w:pPr>
            <w:r>
              <w:rPr>
                <w:sz w:val="18"/>
              </w:rPr>
              <w:t>48</w:t>
            </w:r>
          </w:p>
        </w:tc>
      </w:tr>
      <w:tr w:rsidR="0096275A" w:rsidTr="0096275A">
        <w:trPr>
          <w:trHeight w:val="407"/>
        </w:trPr>
        <w:tc>
          <w:tcPr>
            <w:tcW w:w="653" w:type="dxa"/>
          </w:tcPr>
          <w:p w:rsidR="0096275A" w:rsidRDefault="0096275A" w:rsidP="0096275A">
            <w:pPr>
              <w:pStyle w:val="TableParagraph"/>
              <w:spacing w:before="88"/>
              <w:ind w:left="216" w:right="207"/>
              <w:jc w:val="center"/>
              <w:rPr>
                <w:sz w:val="18"/>
              </w:rPr>
            </w:pPr>
            <w:r>
              <w:rPr>
                <w:sz w:val="18"/>
              </w:rPr>
              <w:t>16</w:t>
            </w:r>
          </w:p>
        </w:tc>
        <w:tc>
          <w:tcPr>
            <w:tcW w:w="4748" w:type="dxa"/>
          </w:tcPr>
          <w:p w:rsidR="0096275A" w:rsidRDefault="0096275A" w:rsidP="0096275A">
            <w:pPr>
              <w:pStyle w:val="TableParagraph"/>
              <w:spacing w:before="88"/>
              <w:ind w:left="107"/>
              <w:rPr>
                <w:sz w:val="18"/>
              </w:rPr>
            </w:pPr>
            <w:r>
              <w:rPr>
                <w:sz w:val="18"/>
              </w:rPr>
              <w:t>Termination</w:t>
            </w:r>
            <w:r>
              <w:rPr>
                <w:spacing w:val="-10"/>
                <w:sz w:val="18"/>
              </w:rPr>
              <w:t xml:space="preserve"> </w:t>
            </w:r>
            <w:r>
              <w:rPr>
                <w:sz w:val="18"/>
              </w:rPr>
              <w:t>of</w:t>
            </w:r>
            <w:r>
              <w:rPr>
                <w:spacing w:val="-10"/>
                <w:sz w:val="18"/>
              </w:rPr>
              <w:t xml:space="preserve"> </w:t>
            </w:r>
            <w:r>
              <w:rPr>
                <w:sz w:val="18"/>
              </w:rPr>
              <w:t>contract</w:t>
            </w:r>
            <w:r>
              <w:rPr>
                <w:spacing w:val="-9"/>
                <w:sz w:val="18"/>
              </w:rPr>
              <w:t xml:space="preserve"> </w:t>
            </w:r>
            <w:r>
              <w:rPr>
                <w:sz w:val="18"/>
              </w:rPr>
              <w:t>on</w:t>
            </w:r>
            <w:r>
              <w:rPr>
                <w:spacing w:val="-10"/>
                <w:sz w:val="18"/>
              </w:rPr>
              <w:t xml:space="preserve"> </w:t>
            </w:r>
            <w:r>
              <w:rPr>
                <w:sz w:val="18"/>
              </w:rPr>
              <w:t>death</w:t>
            </w:r>
          </w:p>
        </w:tc>
        <w:tc>
          <w:tcPr>
            <w:tcW w:w="1508" w:type="dxa"/>
          </w:tcPr>
          <w:p w:rsidR="0096275A" w:rsidRDefault="0096275A" w:rsidP="0096275A">
            <w:pPr>
              <w:pStyle w:val="TableParagraph"/>
              <w:spacing w:before="88"/>
              <w:ind w:left="458" w:right="445"/>
              <w:jc w:val="center"/>
              <w:rPr>
                <w:sz w:val="18"/>
              </w:rPr>
            </w:pPr>
            <w:r>
              <w:rPr>
                <w:sz w:val="18"/>
              </w:rPr>
              <w:t>49</w:t>
            </w:r>
          </w:p>
        </w:tc>
        <w:tc>
          <w:tcPr>
            <w:tcW w:w="1630" w:type="dxa"/>
          </w:tcPr>
          <w:p w:rsidR="0096275A" w:rsidRDefault="0096275A" w:rsidP="0096275A">
            <w:pPr>
              <w:pStyle w:val="TableParagraph"/>
              <w:spacing w:before="88"/>
              <w:ind w:left="663" w:right="652"/>
              <w:jc w:val="center"/>
              <w:rPr>
                <w:sz w:val="18"/>
              </w:rPr>
            </w:pPr>
            <w:r>
              <w:rPr>
                <w:sz w:val="18"/>
              </w:rPr>
              <w:t>49</w:t>
            </w:r>
          </w:p>
        </w:tc>
      </w:tr>
      <w:tr w:rsidR="0096275A" w:rsidTr="0096275A">
        <w:trPr>
          <w:trHeight w:val="280"/>
        </w:trPr>
        <w:tc>
          <w:tcPr>
            <w:tcW w:w="653" w:type="dxa"/>
          </w:tcPr>
          <w:p w:rsidR="0096275A" w:rsidRDefault="0096275A" w:rsidP="0096275A">
            <w:pPr>
              <w:pStyle w:val="TableParagraph"/>
              <w:spacing w:before="23"/>
              <w:ind w:left="216" w:right="207"/>
              <w:jc w:val="center"/>
              <w:rPr>
                <w:sz w:val="18"/>
              </w:rPr>
            </w:pPr>
            <w:r>
              <w:rPr>
                <w:sz w:val="18"/>
              </w:rPr>
              <w:t>17</w:t>
            </w:r>
          </w:p>
        </w:tc>
        <w:tc>
          <w:tcPr>
            <w:tcW w:w="4748" w:type="dxa"/>
          </w:tcPr>
          <w:p w:rsidR="0096275A" w:rsidRDefault="0096275A" w:rsidP="0096275A">
            <w:pPr>
              <w:pStyle w:val="TableParagraph"/>
              <w:spacing w:before="23"/>
              <w:ind w:left="107"/>
              <w:rPr>
                <w:sz w:val="18"/>
              </w:rPr>
            </w:pPr>
            <w:r>
              <w:rPr>
                <w:w w:val="95"/>
                <w:sz w:val="18"/>
              </w:rPr>
              <w:t>Schedule</w:t>
            </w:r>
            <w:r>
              <w:rPr>
                <w:spacing w:val="5"/>
                <w:w w:val="95"/>
                <w:sz w:val="18"/>
              </w:rPr>
              <w:t xml:space="preserve"> </w:t>
            </w:r>
            <w:r>
              <w:rPr>
                <w:w w:val="95"/>
                <w:sz w:val="18"/>
              </w:rPr>
              <w:t>of</w:t>
            </w:r>
            <w:r>
              <w:rPr>
                <w:spacing w:val="5"/>
                <w:w w:val="95"/>
                <w:sz w:val="18"/>
              </w:rPr>
              <w:t xml:space="preserve"> </w:t>
            </w:r>
            <w:r>
              <w:rPr>
                <w:w w:val="95"/>
                <w:sz w:val="18"/>
              </w:rPr>
              <w:t>Quantities</w:t>
            </w:r>
          </w:p>
        </w:tc>
        <w:tc>
          <w:tcPr>
            <w:tcW w:w="1508" w:type="dxa"/>
          </w:tcPr>
          <w:p w:rsidR="0096275A" w:rsidRDefault="0096275A" w:rsidP="0096275A">
            <w:pPr>
              <w:pStyle w:val="TableParagraph"/>
              <w:spacing w:before="23"/>
              <w:ind w:left="458" w:right="445"/>
              <w:jc w:val="center"/>
              <w:rPr>
                <w:sz w:val="18"/>
              </w:rPr>
            </w:pPr>
            <w:r>
              <w:rPr>
                <w:sz w:val="18"/>
              </w:rPr>
              <w:t>50</w:t>
            </w:r>
          </w:p>
        </w:tc>
        <w:tc>
          <w:tcPr>
            <w:tcW w:w="1630" w:type="dxa"/>
          </w:tcPr>
          <w:p w:rsidR="0096275A" w:rsidRDefault="007F7D63" w:rsidP="0096275A">
            <w:pPr>
              <w:pStyle w:val="TableParagraph"/>
              <w:spacing w:before="23"/>
              <w:ind w:left="663" w:right="652"/>
              <w:jc w:val="center"/>
              <w:rPr>
                <w:sz w:val="18"/>
              </w:rPr>
            </w:pPr>
            <w:r>
              <w:rPr>
                <w:sz w:val="18"/>
              </w:rPr>
              <w:t>51</w:t>
            </w:r>
          </w:p>
        </w:tc>
      </w:tr>
    </w:tbl>
    <w:p w:rsidR="0096275A" w:rsidRDefault="0096275A" w:rsidP="0096275A">
      <w:pPr>
        <w:pStyle w:val="BodyText"/>
        <w:rPr>
          <w:rFonts w:ascii="Tahoma"/>
          <w:b/>
          <w:sz w:val="20"/>
        </w:rPr>
      </w:pPr>
    </w:p>
    <w:p w:rsidR="0096275A" w:rsidRDefault="0096275A" w:rsidP="0096275A">
      <w:pPr>
        <w:pStyle w:val="BodyText"/>
        <w:spacing w:before="4"/>
        <w:rPr>
          <w:rFonts w:ascii="Tahoma"/>
          <w:b/>
          <w:sz w:val="26"/>
        </w:rPr>
      </w:pPr>
    </w:p>
    <w:p w:rsidR="0096275A" w:rsidRDefault="0096275A" w:rsidP="0096275A">
      <w:pPr>
        <w:spacing w:before="101"/>
        <w:ind w:left="463"/>
        <w:rPr>
          <w:rFonts w:ascii="Tahoma"/>
        </w:rPr>
      </w:pPr>
      <w:r>
        <w:rPr>
          <w:rFonts w:ascii="Tahoma"/>
        </w:rPr>
        <w:t>Certified</w:t>
      </w:r>
      <w:r>
        <w:rPr>
          <w:rFonts w:ascii="Tahoma"/>
          <w:spacing w:val="-1"/>
        </w:rPr>
        <w:t xml:space="preserve"> </w:t>
      </w:r>
      <w:r>
        <w:rPr>
          <w:rFonts w:ascii="Tahoma"/>
        </w:rPr>
        <w:t>that this</w:t>
      </w:r>
      <w:r>
        <w:rPr>
          <w:rFonts w:ascii="Tahoma"/>
          <w:spacing w:val="-5"/>
        </w:rPr>
        <w:t xml:space="preserve"> </w:t>
      </w:r>
      <w:r>
        <w:rPr>
          <w:rFonts w:ascii="Tahoma"/>
        </w:rPr>
        <w:t>NIT contains</w:t>
      </w:r>
      <w:r>
        <w:rPr>
          <w:rFonts w:ascii="Tahoma"/>
          <w:spacing w:val="-1"/>
        </w:rPr>
        <w:t xml:space="preserve"> </w:t>
      </w:r>
      <w:r>
        <w:rPr>
          <w:rFonts w:ascii="Tahoma"/>
        </w:rPr>
        <w:t>pages</w:t>
      </w:r>
      <w:r>
        <w:rPr>
          <w:rFonts w:ascii="Tahoma"/>
          <w:spacing w:val="-3"/>
        </w:rPr>
        <w:t xml:space="preserve"> </w:t>
      </w:r>
      <w:r>
        <w:rPr>
          <w:rFonts w:ascii="Tahoma"/>
        </w:rPr>
        <w:t>1</w:t>
      </w:r>
      <w:r>
        <w:rPr>
          <w:rFonts w:ascii="Tahoma"/>
          <w:spacing w:val="-3"/>
        </w:rPr>
        <w:t xml:space="preserve"> </w:t>
      </w:r>
      <w:r>
        <w:rPr>
          <w:rFonts w:ascii="Tahoma"/>
        </w:rPr>
        <w:t>to</w:t>
      </w:r>
      <w:r>
        <w:rPr>
          <w:rFonts w:ascii="Tahoma"/>
          <w:spacing w:val="-2"/>
        </w:rPr>
        <w:t xml:space="preserve"> </w:t>
      </w:r>
      <w:r w:rsidR="00866DCD">
        <w:rPr>
          <w:rFonts w:ascii="Tahoma"/>
        </w:rPr>
        <w:t>5</w:t>
      </w:r>
      <w:r w:rsidR="0036735B">
        <w:rPr>
          <w:rFonts w:ascii="Tahoma"/>
        </w:rPr>
        <w:t>1</w:t>
      </w:r>
      <w:r w:rsidR="001E3F38">
        <w:rPr>
          <w:rFonts w:ascii="Tahoma"/>
          <w:spacing w:val="-4"/>
        </w:rPr>
        <w:t>(</w:t>
      </w:r>
      <w:r w:rsidR="00D709FD">
        <w:rPr>
          <w:rFonts w:ascii="Tahoma"/>
        </w:rPr>
        <w:t>Fifty-one</w:t>
      </w:r>
      <w:r>
        <w:rPr>
          <w:rFonts w:ascii="Tahoma"/>
        </w:rPr>
        <w:t>)</w:t>
      </w:r>
      <w:r>
        <w:rPr>
          <w:rFonts w:ascii="Tahoma"/>
          <w:spacing w:val="-2"/>
        </w:rPr>
        <w:t xml:space="preserve"> </w:t>
      </w:r>
      <w:r>
        <w:rPr>
          <w:rFonts w:ascii="Tahoma"/>
        </w:rPr>
        <w:t>excluding</w:t>
      </w:r>
      <w:r>
        <w:rPr>
          <w:rFonts w:ascii="Tahoma"/>
          <w:spacing w:val="-3"/>
        </w:rPr>
        <w:t xml:space="preserve"> </w:t>
      </w:r>
      <w:r>
        <w:rPr>
          <w:rFonts w:ascii="Tahoma"/>
        </w:rPr>
        <w:t>covering</w:t>
      </w:r>
      <w:r>
        <w:rPr>
          <w:rFonts w:ascii="Tahoma"/>
          <w:spacing w:val="-1"/>
        </w:rPr>
        <w:t xml:space="preserve"> </w:t>
      </w:r>
      <w:r>
        <w:rPr>
          <w:rFonts w:ascii="Tahoma"/>
        </w:rPr>
        <w:t>page.</w:t>
      </w:r>
    </w:p>
    <w:p w:rsidR="0096275A" w:rsidRDefault="0096275A" w:rsidP="00D709FD">
      <w:pPr>
        <w:spacing w:before="211" w:line="244" w:lineRule="auto"/>
        <w:ind w:left="463" w:right="610"/>
        <w:rPr>
          <w:rFonts w:ascii="Tahoma"/>
          <w:b/>
        </w:rPr>
      </w:pPr>
      <w:r>
        <w:rPr>
          <w:b/>
          <w:sz w:val="24"/>
        </w:rPr>
        <w:t>This</w:t>
      </w:r>
      <w:r>
        <w:rPr>
          <w:b/>
          <w:spacing w:val="5"/>
          <w:sz w:val="24"/>
        </w:rPr>
        <w:t xml:space="preserve"> </w:t>
      </w:r>
      <w:r>
        <w:rPr>
          <w:b/>
          <w:sz w:val="24"/>
        </w:rPr>
        <w:t>N.I.T.</w:t>
      </w:r>
      <w:r>
        <w:rPr>
          <w:b/>
          <w:spacing w:val="4"/>
          <w:sz w:val="24"/>
        </w:rPr>
        <w:t xml:space="preserve"> </w:t>
      </w:r>
      <w:r>
        <w:rPr>
          <w:b/>
          <w:sz w:val="24"/>
        </w:rPr>
        <w:t>No</w:t>
      </w:r>
      <w:r>
        <w:rPr>
          <w:b/>
          <w:sz w:val="18"/>
        </w:rPr>
        <w:t>.</w:t>
      </w:r>
      <w:r>
        <w:rPr>
          <w:b/>
          <w:spacing w:val="5"/>
          <w:sz w:val="18"/>
        </w:rPr>
        <w:t xml:space="preserve"> </w:t>
      </w:r>
      <w:r w:rsidR="00D709FD">
        <w:rPr>
          <w:rFonts w:ascii="Calibri"/>
          <w:b/>
        </w:rPr>
        <w:t>30</w:t>
      </w:r>
      <w:r w:rsidR="00645896">
        <w:rPr>
          <w:rFonts w:ascii="Calibri"/>
          <w:b/>
        </w:rPr>
        <w:t>/AIR/CCW/GHY/</w:t>
      </w:r>
      <w:r w:rsidR="003C76F9">
        <w:rPr>
          <w:rFonts w:ascii="Calibri"/>
          <w:b/>
        </w:rPr>
        <w:t>2026-27</w:t>
      </w:r>
      <w:r>
        <w:rPr>
          <w:rFonts w:ascii="Calibri"/>
          <w:b/>
          <w:spacing w:val="5"/>
        </w:rPr>
        <w:t xml:space="preserve"> </w:t>
      </w:r>
      <w:r>
        <w:rPr>
          <w:rFonts w:ascii="Tahoma"/>
          <w:b/>
          <w:sz w:val="20"/>
        </w:rPr>
        <w:t>is</w:t>
      </w:r>
      <w:r>
        <w:rPr>
          <w:rFonts w:ascii="Tahoma"/>
          <w:b/>
          <w:spacing w:val="4"/>
          <w:sz w:val="20"/>
        </w:rPr>
        <w:t xml:space="preserve"> </w:t>
      </w:r>
      <w:r>
        <w:rPr>
          <w:rFonts w:ascii="Tahoma"/>
          <w:b/>
          <w:sz w:val="20"/>
        </w:rPr>
        <w:t>approved</w:t>
      </w:r>
      <w:r>
        <w:rPr>
          <w:rFonts w:ascii="Tahoma"/>
          <w:b/>
          <w:spacing w:val="5"/>
          <w:sz w:val="20"/>
        </w:rPr>
        <w:t xml:space="preserve"> </w:t>
      </w:r>
      <w:r>
        <w:rPr>
          <w:rFonts w:ascii="Tahoma"/>
          <w:b/>
          <w:sz w:val="20"/>
        </w:rPr>
        <w:t>for</w:t>
      </w:r>
      <w:r>
        <w:rPr>
          <w:rFonts w:ascii="Tahoma"/>
          <w:b/>
          <w:spacing w:val="5"/>
          <w:sz w:val="20"/>
        </w:rPr>
        <w:t xml:space="preserve"> </w:t>
      </w:r>
      <w:r w:rsidR="00731EDF">
        <w:rPr>
          <w:rFonts w:ascii="Tahoma"/>
          <w:b/>
          <w:sz w:val="20"/>
        </w:rPr>
        <w:t>Rs.</w:t>
      </w:r>
      <w:r w:rsidR="00BA34B2" w:rsidRPr="00BA34B2">
        <w:rPr>
          <w:b/>
          <w:spacing w:val="-12"/>
          <w:sz w:val="28"/>
          <w:szCs w:val="28"/>
        </w:rPr>
        <w:t xml:space="preserve"> </w:t>
      </w:r>
      <w:r w:rsidR="00D709FD">
        <w:rPr>
          <w:b/>
          <w:spacing w:val="-12"/>
          <w:sz w:val="28"/>
          <w:szCs w:val="28"/>
        </w:rPr>
        <w:t>9,09,390</w:t>
      </w:r>
      <w:r w:rsidR="0095457B">
        <w:rPr>
          <w:b/>
          <w:spacing w:val="-12"/>
          <w:sz w:val="28"/>
          <w:szCs w:val="28"/>
        </w:rPr>
        <w:t>/</w:t>
      </w:r>
      <w:bookmarkStart w:id="0" w:name="_Hlk200106120"/>
      <w:r w:rsidR="009F5DA8">
        <w:rPr>
          <w:b/>
          <w:spacing w:val="-12"/>
          <w:sz w:val="28"/>
          <w:szCs w:val="28"/>
        </w:rPr>
        <w:t>-</w:t>
      </w:r>
      <w:r w:rsidR="009F5DA8">
        <w:rPr>
          <w:rFonts w:ascii="Tahoma"/>
          <w:b/>
          <w:sz w:val="20"/>
        </w:rPr>
        <w:t xml:space="preserve"> (</w:t>
      </w:r>
      <w:r w:rsidR="00731EDF">
        <w:rPr>
          <w:rFonts w:ascii="Tahoma"/>
          <w:b/>
          <w:sz w:val="20"/>
        </w:rPr>
        <w:t>Rupe</w:t>
      </w:r>
      <w:r w:rsidR="00914985">
        <w:rPr>
          <w:rFonts w:ascii="Tahoma"/>
          <w:b/>
          <w:sz w:val="20"/>
        </w:rPr>
        <w:t>es</w:t>
      </w:r>
      <w:r w:rsidR="003E3916">
        <w:rPr>
          <w:rFonts w:ascii="Tahoma"/>
          <w:b/>
          <w:sz w:val="20"/>
        </w:rPr>
        <w:t xml:space="preserve"> </w:t>
      </w:r>
      <w:r w:rsidR="00D709FD">
        <w:rPr>
          <w:rFonts w:ascii="Tahoma"/>
          <w:b/>
          <w:sz w:val="20"/>
        </w:rPr>
        <w:t>Nine</w:t>
      </w:r>
      <w:r w:rsidR="00F31EA5">
        <w:rPr>
          <w:rFonts w:ascii="Tahoma"/>
          <w:b/>
          <w:sz w:val="20"/>
        </w:rPr>
        <w:t xml:space="preserve"> </w:t>
      </w:r>
      <w:r w:rsidR="0095457B">
        <w:rPr>
          <w:rFonts w:ascii="Tahoma"/>
          <w:b/>
          <w:sz w:val="20"/>
        </w:rPr>
        <w:t>lakh</w:t>
      </w:r>
      <w:r w:rsidR="009F5DA8">
        <w:rPr>
          <w:rFonts w:ascii="Tahoma"/>
          <w:b/>
          <w:sz w:val="20"/>
        </w:rPr>
        <w:t>s</w:t>
      </w:r>
      <w:r w:rsidR="00F31EA5">
        <w:rPr>
          <w:rFonts w:ascii="Tahoma"/>
          <w:b/>
          <w:sz w:val="20"/>
        </w:rPr>
        <w:t xml:space="preserve"> </w:t>
      </w:r>
      <w:r w:rsidR="009F5DA8">
        <w:rPr>
          <w:rFonts w:ascii="Tahoma"/>
          <w:b/>
          <w:sz w:val="20"/>
        </w:rPr>
        <w:t>nine thousand</w:t>
      </w:r>
      <w:r w:rsidR="00127EB4">
        <w:rPr>
          <w:rFonts w:ascii="Tahoma"/>
          <w:b/>
          <w:sz w:val="20"/>
        </w:rPr>
        <w:t xml:space="preserve"> </w:t>
      </w:r>
      <w:r w:rsidR="00D709FD">
        <w:rPr>
          <w:rFonts w:ascii="Tahoma"/>
          <w:b/>
          <w:sz w:val="20"/>
        </w:rPr>
        <w:t>three</w:t>
      </w:r>
      <w:r w:rsidR="007D14EF">
        <w:rPr>
          <w:rFonts w:ascii="Tahoma"/>
          <w:b/>
          <w:sz w:val="20"/>
        </w:rPr>
        <w:t xml:space="preserve"> hundred</w:t>
      </w:r>
      <w:r w:rsidR="00996CE4">
        <w:rPr>
          <w:rFonts w:ascii="Tahoma"/>
          <w:b/>
          <w:sz w:val="20"/>
        </w:rPr>
        <w:t xml:space="preserve"> </w:t>
      </w:r>
      <w:r w:rsidR="00F31EA5">
        <w:rPr>
          <w:rFonts w:ascii="Tahoma"/>
          <w:b/>
          <w:sz w:val="20"/>
        </w:rPr>
        <w:t xml:space="preserve">and </w:t>
      </w:r>
      <w:bookmarkEnd w:id="0"/>
      <w:r w:rsidR="00D709FD">
        <w:rPr>
          <w:rFonts w:ascii="Tahoma"/>
          <w:b/>
          <w:sz w:val="20"/>
        </w:rPr>
        <w:t>ninety) Only</w:t>
      </w:r>
    </w:p>
    <w:p w:rsidR="0096275A" w:rsidRDefault="0096275A" w:rsidP="0096275A">
      <w:pPr>
        <w:pStyle w:val="BodyText"/>
        <w:rPr>
          <w:rFonts w:ascii="Tahoma"/>
          <w:b/>
        </w:rPr>
      </w:pPr>
    </w:p>
    <w:p w:rsidR="0096275A" w:rsidRDefault="0096275A" w:rsidP="0096275A">
      <w:pPr>
        <w:pStyle w:val="BodyText"/>
        <w:spacing w:before="5"/>
        <w:rPr>
          <w:rFonts w:ascii="Tahoma"/>
          <w:b/>
          <w:sz w:val="32"/>
        </w:rPr>
      </w:pPr>
    </w:p>
    <w:p w:rsidR="0096275A" w:rsidRDefault="0096275A" w:rsidP="0096275A">
      <w:pPr>
        <w:tabs>
          <w:tab w:val="left" w:pos="5593"/>
          <w:tab w:val="left" w:pos="6255"/>
        </w:tabs>
        <w:spacing w:line="235" w:lineRule="auto"/>
        <w:ind w:left="4765" w:right="3074" w:firstLine="12"/>
        <w:rPr>
          <w:b/>
        </w:rPr>
      </w:pPr>
      <w:r>
        <w:rPr>
          <w:b/>
        </w:rPr>
        <w:t>EXECUTIVE</w:t>
      </w:r>
      <w:r>
        <w:rPr>
          <w:b/>
          <w:spacing w:val="1"/>
        </w:rPr>
        <w:t xml:space="preserve"> </w:t>
      </w:r>
      <w:r>
        <w:rPr>
          <w:b/>
        </w:rPr>
        <w:t>ENGINEER (C)</w:t>
      </w:r>
      <w:r>
        <w:rPr>
          <w:b/>
          <w:spacing w:val="-52"/>
        </w:rPr>
        <w:t xml:space="preserve">                   </w:t>
      </w:r>
      <w:r w:rsidR="000C713E">
        <w:rPr>
          <w:b/>
        </w:rPr>
        <w:t>CCW::::</w:t>
      </w:r>
      <w:r w:rsidR="00731EDF">
        <w:rPr>
          <w:b/>
        </w:rPr>
        <w:t>AIR:</w:t>
      </w:r>
      <w:r w:rsidR="000C713E">
        <w:rPr>
          <w:b/>
        </w:rPr>
        <w:t>:::</w:t>
      </w:r>
      <w:r w:rsidR="00731EDF">
        <w:rPr>
          <w:b/>
        </w:rPr>
        <w:t>GUWAHATI</w:t>
      </w:r>
      <w:r w:rsidR="000C713E">
        <w:rPr>
          <w:b/>
        </w:rPr>
        <w:t>.</w:t>
      </w:r>
    </w:p>
    <w:p w:rsidR="0096275A" w:rsidRDefault="0096275A" w:rsidP="0096275A">
      <w:pPr>
        <w:spacing w:line="235" w:lineRule="auto"/>
        <w:sectPr w:rsidR="0096275A">
          <w:headerReference w:type="default" r:id="rId10"/>
          <w:pgSz w:w="11910" w:h="16840"/>
          <w:pgMar w:top="1680" w:right="240" w:bottom="280" w:left="840" w:header="1443" w:footer="0" w:gutter="0"/>
          <w:pgNumType w:start="1"/>
          <w:cols w:space="720"/>
        </w:sectPr>
      </w:pPr>
    </w:p>
    <w:p w:rsidR="0096275A" w:rsidRDefault="0096275A" w:rsidP="0096275A">
      <w:pPr>
        <w:pStyle w:val="BodyText"/>
        <w:spacing w:before="10"/>
        <w:rPr>
          <w:b/>
          <w:sz w:val="15"/>
        </w:rPr>
      </w:pPr>
    </w:p>
    <w:p w:rsidR="0096275A" w:rsidRDefault="0096275A" w:rsidP="0096275A">
      <w:pPr>
        <w:pStyle w:val="Heading1"/>
        <w:spacing w:before="90" w:line="232" w:lineRule="auto"/>
        <w:ind w:left="3565" w:right="3702" w:firstLine="290"/>
      </w:pPr>
      <w:r>
        <w:t>C.C.W.: ALL INDIA RADIO</w:t>
      </w:r>
      <w:r>
        <w:rPr>
          <w:spacing w:val="1"/>
        </w:rPr>
        <w:t xml:space="preserve"> </w:t>
      </w:r>
      <w:r>
        <w:rPr>
          <w:w w:val="105"/>
          <w:u w:val="single"/>
        </w:rPr>
        <w:t>NOTICE</w:t>
      </w:r>
      <w:r>
        <w:rPr>
          <w:spacing w:val="-15"/>
          <w:w w:val="105"/>
          <w:u w:val="single"/>
        </w:rPr>
        <w:t xml:space="preserve"> </w:t>
      </w:r>
      <w:r>
        <w:rPr>
          <w:w w:val="105"/>
          <w:u w:val="single"/>
        </w:rPr>
        <w:t>INVITING</w:t>
      </w:r>
      <w:r>
        <w:rPr>
          <w:spacing w:val="-13"/>
          <w:w w:val="105"/>
          <w:u w:val="single"/>
        </w:rPr>
        <w:t xml:space="preserve"> </w:t>
      </w:r>
      <w:r>
        <w:rPr>
          <w:w w:val="105"/>
          <w:u w:val="single"/>
        </w:rPr>
        <w:t>e-TENDER</w:t>
      </w:r>
    </w:p>
    <w:p w:rsidR="0096275A" w:rsidRDefault="0096275A" w:rsidP="0096275A">
      <w:pPr>
        <w:pStyle w:val="BodyText"/>
        <w:rPr>
          <w:b/>
          <w:sz w:val="20"/>
        </w:rPr>
      </w:pPr>
    </w:p>
    <w:p w:rsidR="0096275A" w:rsidRDefault="0096275A" w:rsidP="0096275A">
      <w:pPr>
        <w:pStyle w:val="BodyText"/>
        <w:spacing w:before="1"/>
        <w:rPr>
          <w:b/>
          <w:sz w:val="23"/>
        </w:rPr>
      </w:pPr>
    </w:p>
    <w:p w:rsidR="0096275A" w:rsidRDefault="0096275A" w:rsidP="0096275A">
      <w:pPr>
        <w:spacing w:before="57"/>
        <w:ind w:left="1183" w:right="603" w:firstLine="720"/>
        <w:jc w:val="both"/>
        <w:rPr>
          <w:rFonts w:ascii="Calibri"/>
        </w:rPr>
      </w:pPr>
      <w:r>
        <w:rPr>
          <w:rFonts w:ascii="Calibri"/>
        </w:rPr>
        <w:t>The Executive Engineer (Civil), Civil Construction Wing, All India R</w:t>
      </w:r>
      <w:r w:rsidR="00731EDF">
        <w:rPr>
          <w:rFonts w:ascii="Calibri"/>
        </w:rPr>
        <w:t>adio,</w:t>
      </w:r>
      <w:r w:rsidR="00E23B59" w:rsidRPr="00E23B59">
        <w:rPr>
          <w:rFonts w:ascii="Calibri"/>
        </w:rPr>
        <w:t xml:space="preserve"> </w:t>
      </w:r>
      <w:r w:rsidR="00E23B59">
        <w:rPr>
          <w:rFonts w:ascii="Calibri"/>
        </w:rPr>
        <w:t>staff quarter complex, Chandmari</w:t>
      </w:r>
      <w:r w:rsidR="00731EDF">
        <w:rPr>
          <w:rFonts w:ascii="Calibri"/>
        </w:rPr>
        <w:t xml:space="preserve"> Guwahati</w:t>
      </w:r>
      <w:r w:rsidR="00E23B59">
        <w:rPr>
          <w:rFonts w:ascii="Calibri"/>
        </w:rPr>
        <w:t>-781003,</w:t>
      </w:r>
      <w:r>
        <w:rPr>
          <w:rFonts w:ascii="Calibri"/>
        </w:rPr>
        <w:t xml:space="preserve">  invites on behalf of President of India, online item rate</w:t>
      </w:r>
      <w:r>
        <w:rPr>
          <w:rFonts w:ascii="Calibri"/>
          <w:spacing w:val="1"/>
        </w:rPr>
        <w:t xml:space="preserve"> </w:t>
      </w:r>
      <w:r>
        <w:rPr>
          <w:rFonts w:ascii="Calibri"/>
        </w:rPr>
        <w:t>tender for the</w:t>
      </w:r>
      <w:r>
        <w:rPr>
          <w:rFonts w:ascii="Calibri"/>
          <w:spacing w:val="1"/>
        </w:rPr>
        <w:t xml:space="preserve"> </w:t>
      </w:r>
      <w:r>
        <w:rPr>
          <w:rFonts w:ascii="Calibri"/>
        </w:rPr>
        <w:t>following</w:t>
      </w:r>
      <w:r>
        <w:rPr>
          <w:rFonts w:ascii="Calibri"/>
          <w:spacing w:val="-2"/>
        </w:rPr>
        <w:t xml:space="preserve"> </w:t>
      </w:r>
      <w:r>
        <w:rPr>
          <w:rFonts w:ascii="Calibri"/>
        </w:rPr>
        <w:t>work:-</w:t>
      </w:r>
    </w:p>
    <w:p w:rsidR="0096275A" w:rsidRDefault="0096275A" w:rsidP="0096275A">
      <w:pPr>
        <w:pStyle w:val="BodyText"/>
        <w:spacing w:before="3"/>
        <w:rPr>
          <w:rFonts w:ascii="Calibri"/>
          <w:sz w:val="21"/>
        </w:rPr>
      </w:pPr>
    </w:p>
    <w:p w:rsidR="0096275A" w:rsidRDefault="0096275A" w:rsidP="002C420C">
      <w:pPr>
        <w:ind w:left="709"/>
        <w:rPr>
          <w:b/>
          <w:w w:val="95"/>
          <w:sz w:val="23"/>
        </w:rPr>
      </w:pPr>
      <w:r w:rsidRPr="00AF50C9">
        <w:rPr>
          <w:b/>
          <w:w w:val="95"/>
          <w:sz w:val="23"/>
        </w:rPr>
        <w:t>NIT</w:t>
      </w:r>
      <w:r w:rsidRPr="00AF50C9">
        <w:rPr>
          <w:b/>
          <w:spacing w:val="5"/>
          <w:w w:val="95"/>
          <w:sz w:val="23"/>
        </w:rPr>
        <w:t xml:space="preserve"> </w:t>
      </w:r>
      <w:r w:rsidR="006C2A9D">
        <w:rPr>
          <w:b/>
          <w:w w:val="95"/>
          <w:sz w:val="23"/>
        </w:rPr>
        <w:t>No.</w:t>
      </w:r>
      <w:r w:rsidR="00B04553">
        <w:rPr>
          <w:b/>
          <w:w w:val="95"/>
          <w:sz w:val="23"/>
        </w:rPr>
        <w:t xml:space="preserve"> </w:t>
      </w:r>
      <w:r w:rsidR="000044A5">
        <w:rPr>
          <w:b/>
          <w:w w:val="95"/>
          <w:sz w:val="23"/>
        </w:rPr>
        <w:t>30</w:t>
      </w:r>
      <w:r w:rsidR="00645896">
        <w:rPr>
          <w:b/>
          <w:w w:val="95"/>
          <w:sz w:val="23"/>
        </w:rPr>
        <w:t>/AIR/CCW/GHY/</w:t>
      </w:r>
      <w:r w:rsidR="00F0624B">
        <w:rPr>
          <w:b/>
          <w:w w:val="95"/>
          <w:sz w:val="23"/>
        </w:rPr>
        <w:t>2026-27</w:t>
      </w:r>
    </w:p>
    <w:p w:rsidR="0096275A" w:rsidRPr="00AF50C9" w:rsidRDefault="0096275A" w:rsidP="0096275A">
      <w:pPr>
        <w:ind w:left="1183"/>
        <w:rPr>
          <w:b/>
          <w:sz w:val="23"/>
        </w:rPr>
      </w:pPr>
    </w:p>
    <w:p w:rsidR="0096275A" w:rsidRDefault="0096275A" w:rsidP="0095457B">
      <w:pPr>
        <w:ind w:left="2977" w:hanging="2257"/>
        <w:rPr>
          <w:b/>
          <w:bCs/>
          <w:lang w:bidi="hi-IN"/>
        </w:rPr>
      </w:pPr>
      <w:r>
        <w:rPr>
          <w:rFonts w:ascii="Calibri"/>
          <w:b/>
        </w:rPr>
        <w:t xml:space="preserve">    Name</w:t>
      </w:r>
      <w:r>
        <w:rPr>
          <w:rFonts w:ascii="Calibri"/>
          <w:b/>
          <w:spacing w:val="-2"/>
        </w:rPr>
        <w:t xml:space="preserve"> </w:t>
      </w:r>
      <w:r>
        <w:rPr>
          <w:rFonts w:ascii="Calibri"/>
          <w:b/>
        </w:rPr>
        <w:t>of</w:t>
      </w:r>
      <w:r>
        <w:rPr>
          <w:rFonts w:ascii="Calibri"/>
          <w:b/>
          <w:spacing w:val="-2"/>
        </w:rPr>
        <w:t xml:space="preserve"> </w:t>
      </w:r>
      <w:r w:rsidR="002F3CE3">
        <w:rPr>
          <w:rFonts w:ascii="Calibri"/>
          <w:b/>
          <w:spacing w:val="-2"/>
        </w:rPr>
        <w:t xml:space="preserve"> </w:t>
      </w:r>
      <w:r>
        <w:rPr>
          <w:rFonts w:ascii="Calibri"/>
          <w:b/>
        </w:rPr>
        <w:t>Work</w:t>
      </w:r>
      <w:r>
        <w:rPr>
          <w:rFonts w:ascii="Calibri"/>
          <w:b/>
          <w:spacing w:val="-4"/>
        </w:rPr>
        <w:t xml:space="preserve"> </w:t>
      </w:r>
      <w:r w:rsidRPr="007F7A93">
        <w:rPr>
          <w:rFonts w:ascii="Calibri"/>
        </w:rPr>
        <w:t>:-</w:t>
      </w:r>
      <w:r w:rsidR="00027322" w:rsidRPr="006F03A0">
        <w:rPr>
          <w:b/>
          <w:sz w:val="20"/>
          <w:szCs w:val="20"/>
        </w:rPr>
        <w:t xml:space="preserve"> </w:t>
      </w:r>
      <w:r w:rsidR="000044A5" w:rsidRPr="00A864DA">
        <w:rPr>
          <w:b/>
          <w:bCs/>
          <w:lang w:bidi="hi-IN"/>
        </w:rPr>
        <w:t>Profile sheet roofing for D Type  Staff Quarters at AIR Pasighat (A.P.)</w:t>
      </w:r>
    </w:p>
    <w:p w:rsidR="000044A5" w:rsidRPr="00645896" w:rsidRDefault="000044A5" w:rsidP="0095457B">
      <w:pPr>
        <w:ind w:left="2977" w:hanging="2257"/>
        <w:rPr>
          <w:b/>
          <w:sz w:val="24"/>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7"/>
        <w:gridCol w:w="1843"/>
        <w:gridCol w:w="2174"/>
        <w:gridCol w:w="3203"/>
      </w:tblGrid>
      <w:tr w:rsidR="0096275A" w:rsidTr="00C01E05">
        <w:trPr>
          <w:trHeight w:val="1129"/>
        </w:trPr>
        <w:tc>
          <w:tcPr>
            <w:tcW w:w="2117" w:type="dxa"/>
          </w:tcPr>
          <w:p w:rsidR="0096275A" w:rsidRDefault="0096275A" w:rsidP="0096275A">
            <w:pPr>
              <w:pStyle w:val="TableParagraph"/>
              <w:spacing w:before="39" w:line="444" w:lineRule="auto"/>
              <w:ind w:left="710" w:right="313" w:hanging="368"/>
              <w:rPr>
                <w:sz w:val="24"/>
              </w:rPr>
            </w:pPr>
            <w:r>
              <w:rPr>
                <w:spacing w:val="-2"/>
                <w:sz w:val="24"/>
              </w:rPr>
              <w:t>Estimated Cost</w:t>
            </w:r>
            <w:r>
              <w:rPr>
                <w:spacing w:val="-57"/>
                <w:sz w:val="24"/>
              </w:rPr>
              <w:t xml:space="preserve"> </w:t>
            </w:r>
            <w:r>
              <w:rPr>
                <w:sz w:val="24"/>
              </w:rPr>
              <w:t>(In</w:t>
            </w:r>
            <w:r>
              <w:rPr>
                <w:spacing w:val="-7"/>
                <w:sz w:val="24"/>
              </w:rPr>
              <w:t xml:space="preserve"> </w:t>
            </w:r>
            <w:r>
              <w:rPr>
                <w:sz w:val="24"/>
              </w:rPr>
              <w:t>Rs.)</w:t>
            </w:r>
          </w:p>
        </w:tc>
        <w:tc>
          <w:tcPr>
            <w:tcW w:w="1843" w:type="dxa"/>
          </w:tcPr>
          <w:p w:rsidR="0096275A" w:rsidRDefault="0096275A" w:rsidP="0096275A">
            <w:pPr>
              <w:pStyle w:val="TableParagraph"/>
              <w:spacing w:before="39" w:line="444" w:lineRule="auto"/>
              <w:ind w:left="571" w:right="161" w:hanging="392"/>
              <w:rPr>
                <w:sz w:val="24"/>
              </w:rPr>
            </w:pPr>
            <w:r>
              <w:rPr>
                <w:spacing w:val="-1"/>
                <w:sz w:val="24"/>
              </w:rPr>
              <w:t>Earnest</w:t>
            </w:r>
            <w:r>
              <w:rPr>
                <w:spacing w:val="20"/>
                <w:sz w:val="24"/>
              </w:rPr>
              <w:t xml:space="preserve"> </w:t>
            </w:r>
            <w:r>
              <w:rPr>
                <w:sz w:val="24"/>
              </w:rPr>
              <w:t>Money</w:t>
            </w:r>
            <w:r>
              <w:rPr>
                <w:spacing w:val="-57"/>
                <w:sz w:val="24"/>
              </w:rPr>
              <w:t xml:space="preserve"> </w:t>
            </w:r>
            <w:r>
              <w:rPr>
                <w:sz w:val="24"/>
              </w:rPr>
              <w:t>(In</w:t>
            </w:r>
            <w:r>
              <w:rPr>
                <w:spacing w:val="-7"/>
                <w:sz w:val="24"/>
              </w:rPr>
              <w:t xml:space="preserve"> </w:t>
            </w:r>
            <w:r>
              <w:rPr>
                <w:sz w:val="24"/>
              </w:rPr>
              <w:t>Rs.)</w:t>
            </w:r>
          </w:p>
        </w:tc>
        <w:tc>
          <w:tcPr>
            <w:tcW w:w="2174" w:type="dxa"/>
          </w:tcPr>
          <w:p w:rsidR="0096275A" w:rsidRDefault="0096275A" w:rsidP="0096275A">
            <w:pPr>
              <w:pStyle w:val="TableParagraph"/>
              <w:spacing w:before="39"/>
              <w:ind w:left="312" w:right="303"/>
              <w:jc w:val="center"/>
              <w:rPr>
                <w:sz w:val="24"/>
              </w:rPr>
            </w:pPr>
            <w:r>
              <w:rPr>
                <w:sz w:val="24"/>
              </w:rPr>
              <w:t>Period</w:t>
            </w:r>
          </w:p>
          <w:p w:rsidR="0096275A" w:rsidRDefault="0096275A" w:rsidP="0096275A">
            <w:pPr>
              <w:pStyle w:val="TableParagraph"/>
              <w:spacing w:before="5"/>
              <w:rPr>
                <w:b/>
                <w:sz w:val="20"/>
              </w:rPr>
            </w:pPr>
          </w:p>
          <w:p w:rsidR="0096275A" w:rsidRDefault="0096275A" w:rsidP="0096275A">
            <w:pPr>
              <w:pStyle w:val="TableParagraph"/>
              <w:spacing w:before="1"/>
              <w:ind w:left="313" w:right="303"/>
              <w:jc w:val="center"/>
              <w:rPr>
                <w:sz w:val="24"/>
              </w:rPr>
            </w:pPr>
            <w:r>
              <w:rPr>
                <w:sz w:val="24"/>
              </w:rPr>
              <w:t>of</w:t>
            </w:r>
            <w:r>
              <w:rPr>
                <w:spacing w:val="-15"/>
                <w:sz w:val="24"/>
              </w:rPr>
              <w:t xml:space="preserve"> </w:t>
            </w:r>
            <w:r>
              <w:rPr>
                <w:sz w:val="24"/>
              </w:rPr>
              <w:t>Completion</w:t>
            </w:r>
          </w:p>
        </w:tc>
        <w:tc>
          <w:tcPr>
            <w:tcW w:w="3203" w:type="dxa"/>
          </w:tcPr>
          <w:p w:rsidR="0096275A" w:rsidRDefault="0096275A" w:rsidP="0096275A">
            <w:pPr>
              <w:pStyle w:val="TableParagraph"/>
              <w:spacing w:line="258" w:lineRule="exact"/>
              <w:ind w:left="7"/>
              <w:rPr>
                <w:sz w:val="24"/>
              </w:rPr>
            </w:pPr>
            <w:r>
              <w:rPr>
                <w:w w:val="95"/>
                <w:sz w:val="24"/>
              </w:rPr>
              <w:t>Last</w:t>
            </w:r>
            <w:r>
              <w:rPr>
                <w:spacing w:val="11"/>
                <w:w w:val="95"/>
                <w:sz w:val="24"/>
              </w:rPr>
              <w:t xml:space="preserve"> </w:t>
            </w:r>
            <w:r>
              <w:rPr>
                <w:w w:val="95"/>
                <w:sz w:val="24"/>
              </w:rPr>
              <w:t>Date</w:t>
            </w:r>
            <w:r>
              <w:rPr>
                <w:spacing w:val="11"/>
                <w:w w:val="95"/>
                <w:sz w:val="24"/>
              </w:rPr>
              <w:t xml:space="preserve"> </w:t>
            </w:r>
            <w:r>
              <w:rPr>
                <w:w w:val="95"/>
                <w:sz w:val="24"/>
              </w:rPr>
              <w:t>&amp;Time</w:t>
            </w:r>
            <w:r>
              <w:rPr>
                <w:spacing w:val="11"/>
                <w:w w:val="95"/>
                <w:sz w:val="24"/>
              </w:rPr>
              <w:t xml:space="preserve"> </w:t>
            </w:r>
            <w:r>
              <w:rPr>
                <w:w w:val="95"/>
                <w:sz w:val="24"/>
              </w:rPr>
              <w:t>for</w:t>
            </w:r>
            <w:r>
              <w:rPr>
                <w:spacing w:val="10"/>
                <w:w w:val="95"/>
                <w:sz w:val="24"/>
              </w:rPr>
              <w:t xml:space="preserve"> </w:t>
            </w:r>
            <w:r>
              <w:rPr>
                <w:w w:val="95"/>
                <w:sz w:val="24"/>
              </w:rPr>
              <w:t>uploading</w:t>
            </w:r>
            <w:r>
              <w:rPr>
                <w:spacing w:val="12"/>
                <w:w w:val="95"/>
                <w:sz w:val="24"/>
              </w:rPr>
              <w:t xml:space="preserve"> </w:t>
            </w:r>
            <w:r>
              <w:rPr>
                <w:w w:val="95"/>
                <w:sz w:val="24"/>
              </w:rPr>
              <w:t>of</w:t>
            </w:r>
          </w:p>
          <w:p w:rsidR="0096275A" w:rsidRDefault="0096275A" w:rsidP="0096275A">
            <w:pPr>
              <w:pStyle w:val="TableParagraph"/>
              <w:spacing w:before="33" w:line="273" w:lineRule="auto"/>
              <w:ind w:left="1112" w:right="130" w:hanging="1148"/>
              <w:rPr>
                <w:sz w:val="24"/>
              </w:rPr>
            </w:pPr>
            <w:r>
              <w:rPr>
                <w:w w:val="95"/>
                <w:sz w:val="24"/>
              </w:rPr>
              <w:t>documents</w:t>
            </w:r>
            <w:r>
              <w:rPr>
                <w:spacing w:val="15"/>
                <w:w w:val="95"/>
                <w:sz w:val="24"/>
              </w:rPr>
              <w:t xml:space="preserve"> </w:t>
            </w:r>
            <w:r>
              <w:rPr>
                <w:w w:val="95"/>
                <w:sz w:val="24"/>
              </w:rPr>
              <w:t>and</w:t>
            </w:r>
            <w:r>
              <w:rPr>
                <w:spacing w:val="16"/>
                <w:w w:val="95"/>
                <w:sz w:val="24"/>
              </w:rPr>
              <w:t xml:space="preserve"> </w:t>
            </w:r>
            <w:r>
              <w:rPr>
                <w:w w:val="95"/>
                <w:sz w:val="24"/>
              </w:rPr>
              <w:t>on</w:t>
            </w:r>
            <w:r>
              <w:rPr>
                <w:spacing w:val="17"/>
                <w:w w:val="95"/>
                <w:sz w:val="24"/>
              </w:rPr>
              <w:t xml:space="preserve"> </w:t>
            </w:r>
            <w:r>
              <w:rPr>
                <w:w w:val="95"/>
                <w:sz w:val="24"/>
              </w:rPr>
              <w:t>line</w:t>
            </w:r>
            <w:r>
              <w:rPr>
                <w:spacing w:val="18"/>
                <w:w w:val="95"/>
                <w:sz w:val="24"/>
              </w:rPr>
              <w:t xml:space="preserve"> </w:t>
            </w:r>
            <w:r>
              <w:rPr>
                <w:w w:val="95"/>
                <w:sz w:val="24"/>
              </w:rPr>
              <w:t>submission</w:t>
            </w:r>
            <w:r>
              <w:rPr>
                <w:spacing w:val="-54"/>
                <w:w w:val="95"/>
                <w:sz w:val="24"/>
              </w:rPr>
              <w:t xml:space="preserve"> </w:t>
            </w:r>
            <w:r>
              <w:rPr>
                <w:sz w:val="24"/>
              </w:rPr>
              <w:t>of</w:t>
            </w:r>
            <w:r>
              <w:rPr>
                <w:spacing w:val="-2"/>
                <w:sz w:val="24"/>
              </w:rPr>
              <w:t xml:space="preserve"> </w:t>
            </w:r>
            <w:r>
              <w:rPr>
                <w:sz w:val="24"/>
              </w:rPr>
              <w:t>Tender</w:t>
            </w:r>
          </w:p>
        </w:tc>
      </w:tr>
      <w:tr w:rsidR="0096275A" w:rsidTr="00C01E05">
        <w:trPr>
          <w:trHeight w:val="1336"/>
        </w:trPr>
        <w:tc>
          <w:tcPr>
            <w:tcW w:w="2117" w:type="dxa"/>
          </w:tcPr>
          <w:p w:rsidR="0096275A" w:rsidRDefault="0096275A" w:rsidP="0096275A">
            <w:pPr>
              <w:pStyle w:val="TableParagraph"/>
              <w:spacing w:before="6"/>
              <w:rPr>
                <w:b/>
                <w:sz w:val="42"/>
              </w:rPr>
            </w:pPr>
          </w:p>
          <w:p w:rsidR="0096275A" w:rsidRPr="008D54B7" w:rsidRDefault="0096275A" w:rsidP="009F5DA8">
            <w:pPr>
              <w:pStyle w:val="TableParagraph"/>
              <w:ind w:left="110"/>
              <w:rPr>
                <w:b/>
                <w:sz w:val="24"/>
                <w:szCs w:val="24"/>
              </w:rPr>
            </w:pPr>
            <w:r w:rsidRPr="008D54B7">
              <w:rPr>
                <w:b/>
                <w:sz w:val="24"/>
                <w:szCs w:val="24"/>
              </w:rPr>
              <w:t>Rs.</w:t>
            </w:r>
            <w:r w:rsidR="006E08B0">
              <w:rPr>
                <w:b/>
                <w:sz w:val="24"/>
              </w:rPr>
              <w:t xml:space="preserve"> </w:t>
            </w:r>
            <w:r w:rsidR="000044A5">
              <w:rPr>
                <w:b/>
                <w:spacing w:val="-12"/>
                <w:sz w:val="28"/>
                <w:szCs w:val="28"/>
              </w:rPr>
              <w:t>9,09,390</w:t>
            </w:r>
            <w:r w:rsidR="00E67560">
              <w:rPr>
                <w:b/>
                <w:spacing w:val="-12"/>
                <w:sz w:val="28"/>
                <w:szCs w:val="28"/>
              </w:rPr>
              <w:t>/-</w:t>
            </w:r>
          </w:p>
        </w:tc>
        <w:tc>
          <w:tcPr>
            <w:tcW w:w="1843" w:type="dxa"/>
          </w:tcPr>
          <w:p w:rsidR="0096275A" w:rsidRDefault="0096275A" w:rsidP="0096275A">
            <w:pPr>
              <w:pStyle w:val="TableParagraph"/>
              <w:rPr>
                <w:b/>
                <w:sz w:val="26"/>
              </w:rPr>
            </w:pPr>
          </w:p>
          <w:p w:rsidR="0096275A" w:rsidRDefault="0096275A" w:rsidP="009F5DA8">
            <w:pPr>
              <w:pStyle w:val="TableParagraph"/>
              <w:spacing w:before="196"/>
              <w:ind w:left="225"/>
              <w:rPr>
                <w:b/>
                <w:sz w:val="24"/>
              </w:rPr>
            </w:pPr>
            <w:r>
              <w:rPr>
                <w:b/>
                <w:sz w:val="24"/>
              </w:rPr>
              <w:t>Rs</w:t>
            </w:r>
            <w:r>
              <w:rPr>
                <w:b/>
                <w:w w:val="104"/>
                <w:sz w:val="24"/>
              </w:rPr>
              <w:t>.</w:t>
            </w:r>
            <w:r w:rsidR="00CA4036">
              <w:rPr>
                <w:b/>
                <w:sz w:val="28"/>
              </w:rPr>
              <w:t xml:space="preserve"> </w:t>
            </w:r>
            <w:r w:rsidR="000044A5">
              <w:rPr>
                <w:b/>
                <w:sz w:val="28"/>
              </w:rPr>
              <w:t>18188</w:t>
            </w:r>
            <w:r>
              <w:rPr>
                <w:b/>
                <w:spacing w:val="-1"/>
                <w:w w:val="198"/>
                <w:sz w:val="24"/>
              </w:rPr>
              <w:t>/</w:t>
            </w:r>
            <w:r>
              <w:rPr>
                <w:b/>
                <w:sz w:val="24"/>
              </w:rPr>
              <w:t>-</w:t>
            </w:r>
          </w:p>
        </w:tc>
        <w:tc>
          <w:tcPr>
            <w:tcW w:w="2174" w:type="dxa"/>
          </w:tcPr>
          <w:p w:rsidR="0096275A" w:rsidRDefault="0096275A" w:rsidP="0096275A">
            <w:pPr>
              <w:pStyle w:val="TableParagraph"/>
              <w:rPr>
                <w:b/>
                <w:sz w:val="26"/>
              </w:rPr>
            </w:pPr>
          </w:p>
          <w:p w:rsidR="0096275A" w:rsidRDefault="00731EDF" w:rsidP="000044A5">
            <w:pPr>
              <w:pStyle w:val="TableParagraph"/>
              <w:spacing w:before="196"/>
              <w:ind w:left="57"/>
              <w:rPr>
                <w:b/>
                <w:sz w:val="24"/>
              </w:rPr>
            </w:pPr>
            <w:r>
              <w:rPr>
                <w:b/>
                <w:sz w:val="24"/>
              </w:rPr>
              <w:t xml:space="preserve"> </w:t>
            </w:r>
            <w:r w:rsidR="000044A5">
              <w:rPr>
                <w:b/>
                <w:sz w:val="24"/>
              </w:rPr>
              <w:t>2</w:t>
            </w:r>
            <w:r w:rsidR="00B04553">
              <w:rPr>
                <w:b/>
                <w:sz w:val="24"/>
              </w:rPr>
              <w:t xml:space="preserve"> </w:t>
            </w:r>
            <w:r>
              <w:rPr>
                <w:b/>
                <w:sz w:val="24"/>
              </w:rPr>
              <w:t>(</w:t>
            </w:r>
            <w:r w:rsidR="000044A5">
              <w:rPr>
                <w:b/>
                <w:sz w:val="24"/>
              </w:rPr>
              <w:t>Two</w:t>
            </w:r>
            <w:r w:rsidR="0096275A">
              <w:rPr>
                <w:b/>
                <w:sz w:val="24"/>
              </w:rPr>
              <w:t>)</w:t>
            </w:r>
            <w:r w:rsidR="0096275A">
              <w:rPr>
                <w:b/>
                <w:spacing w:val="-2"/>
                <w:sz w:val="24"/>
              </w:rPr>
              <w:t xml:space="preserve"> </w:t>
            </w:r>
            <w:r w:rsidR="00C9729A">
              <w:rPr>
                <w:b/>
                <w:sz w:val="24"/>
              </w:rPr>
              <w:t>M</w:t>
            </w:r>
            <w:r w:rsidR="00DF0600">
              <w:rPr>
                <w:b/>
                <w:sz w:val="24"/>
              </w:rPr>
              <w:t>onth</w:t>
            </w:r>
            <w:r w:rsidR="00E52D04">
              <w:rPr>
                <w:b/>
                <w:sz w:val="24"/>
              </w:rPr>
              <w:t>s</w:t>
            </w:r>
          </w:p>
        </w:tc>
        <w:tc>
          <w:tcPr>
            <w:tcW w:w="3203" w:type="dxa"/>
          </w:tcPr>
          <w:p w:rsidR="0096275A" w:rsidRDefault="0096275A" w:rsidP="0096275A">
            <w:pPr>
              <w:pStyle w:val="TableParagraph"/>
              <w:rPr>
                <w:b/>
                <w:sz w:val="24"/>
              </w:rPr>
            </w:pPr>
          </w:p>
          <w:p w:rsidR="0096275A" w:rsidRDefault="0096275A" w:rsidP="0096275A">
            <w:pPr>
              <w:pStyle w:val="TableParagraph"/>
              <w:rPr>
                <w:b/>
                <w:sz w:val="19"/>
              </w:rPr>
            </w:pPr>
          </w:p>
          <w:p w:rsidR="0096275A" w:rsidRDefault="00EB5B15" w:rsidP="0096275A">
            <w:pPr>
              <w:pStyle w:val="TableParagraph"/>
              <w:spacing w:line="250" w:lineRule="exact"/>
              <w:ind w:left="851" w:right="838"/>
              <w:jc w:val="center"/>
              <w:rPr>
                <w:b/>
              </w:rPr>
            </w:pPr>
            <w:r>
              <w:rPr>
                <w:b/>
              </w:rPr>
              <w:t>15</w:t>
            </w:r>
            <w:r w:rsidR="000044A5">
              <w:rPr>
                <w:b/>
              </w:rPr>
              <w:t>.09.2026</w:t>
            </w:r>
          </w:p>
          <w:p w:rsidR="0096275A" w:rsidRDefault="0096275A" w:rsidP="0096275A">
            <w:pPr>
              <w:pStyle w:val="TableParagraph"/>
              <w:spacing w:line="273" w:lineRule="exact"/>
              <w:ind w:left="851" w:right="842"/>
              <w:jc w:val="center"/>
              <w:rPr>
                <w:b/>
                <w:sz w:val="24"/>
              </w:rPr>
            </w:pPr>
            <w:r>
              <w:rPr>
                <w:b/>
                <w:sz w:val="24"/>
              </w:rPr>
              <w:t>Up</w:t>
            </w:r>
            <w:r>
              <w:rPr>
                <w:b/>
                <w:spacing w:val="-5"/>
                <w:sz w:val="24"/>
              </w:rPr>
              <w:t xml:space="preserve"> </w:t>
            </w:r>
            <w:r>
              <w:rPr>
                <w:b/>
                <w:sz w:val="24"/>
              </w:rPr>
              <w:t>to</w:t>
            </w:r>
            <w:r>
              <w:rPr>
                <w:b/>
                <w:spacing w:val="-4"/>
                <w:sz w:val="24"/>
              </w:rPr>
              <w:t xml:space="preserve"> </w:t>
            </w:r>
            <w:r>
              <w:rPr>
                <w:b/>
                <w:sz w:val="24"/>
              </w:rPr>
              <w:t>3.00</w:t>
            </w:r>
            <w:r>
              <w:rPr>
                <w:b/>
                <w:spacing w:val="-3"/>
                <w:sz w:val="24"/>
              </w:rPr>
              <w:t xml:space="preserve"> </w:t>
            </w:r>
            <w:r>
              <w:rPr>
                <w:b/>
                <w:sz w:val="24"/>
              </w:rPr>
              <w:t>P.M.</w:t>
            </w:r>
          </w:p>
        </w:tc>
      </w:tr>
    </w:tbl>
    <w:p w:rsidR="0096275A" w:rsidRDefault="0096275A" w:rsidP="0096275A">
      <w:pPr>
        <w:pStyle w:val="BodyText"/>
        <w:rPr>
          <w:b/>
          <w:sz w:val="20"/>
        </w:rPr>
      </w:pPr>
    </w:p>
    <w:p w:rsidR="0096275A" w:rsidRDefault="0096275A" w:rsidP="0096275A">
      <w:pPr>
        <w:pStyle w:val="BodyText"/>
        <w:spacing w:before="5"/>
        <w:rPr>
          <w:b/>
          <w:sz w:val="18"/>
        </w:rPr>
      </w:pPr>
    </w:p>
    <w:p w:rsidR="0096275A" w:rsidRDefault="0096275A" w:rsidP="0096275A">
      <w:pPr>
        <w:spacing w:before="82"/>
        <w:ind w:left="463"/>
        <w:rPr>
          <w:b/>
        </w:rPr>
      </w:pPr>
      <w:r>
        <w:rPr>
          <w:sz w:val="24"/>
        </w:rPr>
        <w:t>The</w:t>
      </w:r>
      <w:r>
        <w:rPr>
          <w:spacing w:val="-14"/>
          <w:sz w:val="24"/>
        </w:rPr>
        <w:t xml:space="preserve"> </w:t>
      </w:r>
      <w:r>
        <w:rPr>
          <w:sz w:val="24"/>
        </w:rPr>
        <w:t>bid</w:t>
      </w:r>
      <w:r>
        <w:rPr>
          <w:spacing w:val="-12"/>
          <w:sz w:val="24"/>
        </w:rPr>
        <w:t xml:space="preserve"> </w:t>
      </w:r>
      <w:r>
        <w:rPr>
          <w:sz w:val="24"/>
        </w:rPr>
        <w:t>forms</w:t>
      </w:r>
      <w:r>
        <w:rPr>
          <w:spacing w:val="-15"/>
          <w:sz w:val="24"/>
        </w:rPr>
        <w:t xml:space="preserve"> </w:t>
      </w:r>
      <w:r>
        <w:rPr>
          <w:sz w:val="24"/>
        </w:rPr>
        <w:t>and</w:t>
      </w:r>
      <w:r>
        <w:rPr>
          <w:spacing w:val="-13"/>
          <w:sz w:val="24"/>
        </w:rPr>
        <w:t xml:space="preserve"> </w:t>
      </w:r>
      <w:r>
        <w:rPr>
          <w:sz w:val="24"/>
        </w:rPr>
        <w:t>other</w:t>
      </w:r>
      <w:r>
        <w:rPr>
          <w:spacing w:val="-12"/>
          <w:sz w:val="24"/>
        </w:rPr>
        <w:t xml:space="preserve"> </w:t>
      </w:r>
      <w:r>
        <w:rPr>
          <w:sz w:val="24"/>
        </w:rPr>
        <w:t>details</w:t>
      </w:r>
      <w:r>
        <w:rPr>
          <w:spacing w:val="-13"/>
          <w:sz w:val="24"/>
        </w:rPr>
        <w:t xml:space="preserve"> </w:t>
      </w:r>
      <w:r>
        <w:rPr>
          <w:sz w:val="24"/>
        </w:rPr>
        <w:t>can</w:t>
      </w:r>
      <w:r>
        <w:rPr>
          <w:spacing w:val="-13"/>
          <w:sz w:val="24"/>
        </w:rPr>
        <w:t xml:space="preserve"> </w:t>
      </w:r>
      <w:r>
        <w:rPr>
          <w:sz w:val="24"/>
        </w:rPr>
        <w:t>be</w:t>
      </w:r>
      <w:r>
        <w:rPr>
          <w:spacing w:val="-14"/>
          <w:sz w:val="24"/>
        </w:rPr>
        <w:t xml:space="preserve"> </w:t>
      </w:r>
      <w:r>
        <w:rPr>
          <w:sz w:val="24"/>
        </w:rPr>
        <w:t>obtained</w:t>
      </w:r>
      <w:r>
        <w:rPr>
          <w:spacing w:val="-12"/>
          <w:sz w:val="24"/>
        </w:rPr>
        <w:t xml:space="preserve"> </w:t>
      </w:r>
      <w:r>
        <w:rPr>
          <w:sz w:val="24"/>
        </w:rPr>
        <w:t>from</w:t>
      </w:r>
      <w:r>
        <w:rPr>
          <w:spacing w:val="-14"/>
          <w:sz w:val="24"/>
        </w:rPr>
        <w:t xml:space="preserve"> </w:t>
      </w:r>
      <w:r>
        <w:rPr>
          <w:sz w:val="24"/>
        </w:rPr>
        <w:t>the</w:t>
      </w:r>
      <w:r>
        <w:rPr>
          <w:spacing w:val="-13"/>
          <w:sz w:val="24"/>
        </w:rPr>
        <w:t xml:space="preserve"> </w:t>
      </w:r>
      <w:r>
        <w:rPr>
          <w:sz w:val="24"/>
        </w:rPr>
        <w:t>website</w:t>
      </w:r>
      <w:r>
        <w:rPr>
          <w:spacing w:val="-10"/>
          <w:sz w:val="24"/>
        </w:rPr>
        <w:t xml:space="preserve"> </w:t>
      </w:r>
      <w:hyperlink r:id="rId11">
        <w:r>
          <w:rPr>
            <w:b/>
            <w:color w:val="0000FF"/>
            <w:u w:val="thick" w:color="0000FF"/>
          </w:rPr>
          <w:t>https://prasarbharati.eproc.in</w:t>
        </w:r>
      </w:hyperlink>
    </w:p>
    <w:p w:rsidR="0096275A" w:rsidRDefault="0096275A" w:rsidP="0096275A">
      <w:pPr>
        <w:pStyle w:val="BodyText"/>
        <w:rPr>
          <w:b/>
          <w:sz w:val="20"/>
        </w:rPr>
      </w:pPr>
    </w:p>
    <w:p w:rsidR="0096275A" w:rsidRDefault="0096275A" w:rsidP="0096275A">
      <w:pPr>
        <w:pStyle w:val="BodyText"/>
        <w:rPr>
          <w:b/>
          <w:sz w:val="20"/>
        </w:rPr>
      </w:pPr>
    </w:p>
    <w:p w:rsidR="0096275A" w:rsidRDefault="0096275A" w:rsidP="0096275A">
      <w:pPr>
        <w:pStyle w:val="BodyText"/>
        <w:rPr>
          <w:b/>
          <w:sz w:val="20"/>
        </w:rPr>
      </w:pPr>
    </w:p>
    <w:p w:rsidR="0096275A" w:rsidRDefault="0096275A" w:rsidP="0096275A">
      <w:pPr>
        <w:pStyle w:val="BodyText"/>
        <w:rPr>
          <w:b/>
          <w:sz w:val="20"/>
        </w:rPr>
      </w:pPr>
    </w:p>
    <w:p w:rsidR="0096275A" w:rsidRDefault="0096275A" w:rsidP="0096275A">
      <w:pPr>
        <w:pStyle w:val="BodyText"/>
        <w:spacing w:before="8"/>
        <w:rPr>
          <w:b/>
          <w:sz w:val="29"/>
        </w:rPr>
      </w:pPr>
    </w:p>
    <w:p w:rsidR="0096275A" w:rsidRDefault="0096275A" w:rsidP="0096275A">
      <w:pPr>
        <w:spacing w:before="83"/>
        <w:ind w:left="6224"/>
        <w:rPr>
          <w:i/>
          <w:sz w:val="24"/>
        </w:rPr>
      </w:pPr>
      <w:r>
        <w:rPr>
          <w:i/>
          <w:w w:val="105"/>
          <w:sz w:val="24"/>
          <w:u w:val="single"/>
        </w:rPr>
        <w:t>EXECUTIVE</w:t>
      </w:r>
      <w:r>
        <w:rPr>
          <w:i/>
          <w:spacing w:val="17"/>
          <w:w w:val="105"/>
          <w:sz w:val="24"/>
          <w:u w:val="single"/>
        </w:rPr>
        <w:t xml:space="preserve"> </w:t>
      </w:r>
      <w:r>
        <w:rPr>
          <w:i/>
          <w:w w:val="105"/>
          <w:sz w:val="24"/>
          <w:u w:val="single"/>
        </w:rPr>
        <w:t>ENGINEER(C)</w:t>
      </w:r>
    </w:p>
    <w:p w:rsidR="0096275A" w:rsidRDefault="0096275A" w:rsidP="0096275A">
      <w:pPr>
        <w:rPr>
          <w:sz w:val="24"/>
        </w:rPr>
        <w:sectPr w:rsidR="0096275A">
          <w:pgSz w:w="11910" w:h="16840"/>
          <w:pgMar w:top="1680" w:right="240" w:bottom="280" w:left="840" w:header="1443" w:footer="0" w:gutter="0"/>
          <w:cols w:space="720"/>
        </w:sectPr>
      </w:pPr>
    </w:p>
    <w:p w:rsidR="0096275A" w:rsidRDefault="0096275A" w:rsidP="0096275A">
      <w:pPr>
        <w:spacing w:line="235" w:lineRule="exact"/>
        <w:ind w:left="638" w:right="779"/>
        <w:jc w:val="center"/>
        <w:rPr>
          <w:b/>
        </w:rPr>
      </w:pPr>
      <w:r>
        <w:rPr>
          <w:b/>
          <w:w w:val="95"/>
        </w:rPr>
        <w:lastRenderedPageBreak/>
        <w:t>PRASAR</w:t>
      </w:r>
      <w:r>
        <w:rPr>
          <w:b/>
          <w:spacing w:val="17"/>
          <w:w w:val="95"/>
        </w:rPr>
        <w:t xml:space="preserve"> </w:t>
      </w:r>
      <w:r>
        <w:rPr>
          <w:b/>
          <w:w w:val="95"/>
        </w:rPr>
        <w:t>BHARATI</w:t>
      </w:r>
    </w:p>
    <w:p w:rsidR="0096275A" w:rsidRDefault="0096275A" w:rsidP="0096275A">
      <w:pPr>
        <w:spacing w:line="247" w:lineRule="exact"/>
        <w:ind w:left="638" w:right="782"/>
        <w:jc w:val="center"/>
        <w:rPr>
          <w:b/>
        </w:rPr>
      </w:pPr>
      <w:r>
        <w:rPr>
          <w:b/>
          <w:spacing w:val="-1"/>
        </w:rPr>
        <w:t>(INDIA’S</w:t>
      </w:r>
      <w:r>
        <w:rPr>
          <w:b/>
          <w:spacing w:val="-12"/>
        </w:rPr>
        <w:t xml:space="preserve"> </w:t>
      </w:r>
      <w:r>
        <w:rPr>
          <w:b/>
          <w:spacing w:val="-1"/>
        </w:rPr>
        <w:t>PUBLIC</w:t>
      </w:r>
      <w:r>
        <w:rPr>
          <w:b/>
          <w:spacing w:val="-11"/>
        </w:rPr>
        <w:t xml:space="preserve"> </w:t>
      </w:r>
      <w:r>
        <w:rPr>
          <w:b/>
        </w:rPr>
        <w:t>SERVICE</w:t>
      </w:r>
      <w:r>
        <w:rPr>
          <w:b/>
          <w:spacing w:val="-11"/>
        </w:rPr>
        <w:t xml:space="preserve"> </w:t>
      </w:r>
      <w:r>
        <w:rPr>
          <w:b/>
        </w:rPr>
        <w:t>BROADCASTER)</w:t>
      </w:r>
    </w:p>
    <w:p w:rsidR="0096275A" w:rsidRPr="0017617D" w:rsidRDefault="0096275A" w:rsidP="0096275A">
      <w:pPr>
        <w:spacing w:line="250" w:lineRule="exact"/>
        <w:ind w:left="638" w:right="783"/>
        <w:jc w:val="center"/>
        <w:rPr>
          <w:b/>
        </w:rPr>
      </w:pPr>
      <w:r>
        <w:rPr>
          <w:b/>
        </w:rPr>
        <w:t>CIVIL</w:t>
      </w:r>
      <w:r>
        <w:rPr>
          <w:b/>
          <w:spacing w:val="-5"/>
        </w:rPr>
        <w:t xml:space="preserve"> </w:t>
      </w:r>
      <w:r>
        <w:rPr>
          <w:b/>
        </w:rPr>
        <w:t>CONSTRUCTION</w:t>
      </w:r>
      <w:r>
        <w:rPr>
          <w:b/>
          <w:spacing w:val="-3"/>
        </w:rPr>
        <w:t xml:space="preserve"> </w:t>
      </w:r>
      <w:r>
        <w:rPr>
          <w:b/>
        </w:rPr>
        <w:t>WING:</w:t>
      </w:r>
      <w:r>
        <w:rPr>
          <w:b/>
          <w:spacing w:val="-4"/>
        </w:rPr>
        <w:t xml:space="preserve"> </w:t>
      </w:r>
      <w:r>
        <w:rPr>
          <w:b/>
        </w:rPr>
        <w:t>ALL</w:t>
      </w:r>
      <w:r>
        <w:rPr>
          <w:b/>
          <w:spacing w:val="-4"/>
        </w:rPr>
        <w:t xml:space="preserve"> </w:t>
      </w:r>
      <w:r>
        <w:rPr>
          <w:b/>
        </w:rPr>
        <w:t>INDIA</w:t>
      </w:r>
      <w:r>
        <w:rPr>
          <w:b/>
          <w:spacing w:val="-5"/>
        </w:rPr>
        <w:t xml:space="preserve"> </w:t>
      </w:r>
      <w:r>
        <w:rPr>
          <w:b/>
        </w:rPr>
        <w:t>RADIO</w:t>
      </w:r>
    </w:p>
    <w:p w:rsidR="0096275A" w:rsidRDefault="0096275A" w:rsidP="0096275A">
      <w:pPr>
        <w:spacing w:line="235" w:lineRule="auto"/>
        <w:ind w:left="638" w:right="783"/>
        <w:jc w:val="center"/>
        <w:rPr>
          <w:b/>
        </w:rPr>
      </w:pPr>
      <w:r>
        <w:rPr>
          <w:b/>
        </w:rPr>
        <w:t>INFORMATION</w:t>
      </w:r>
      <w:r>
        <w:rPr>
          <w:b/>
          <w:spacing w:val="22"/>
        </w:rPr>
        <w:t xml:space="preserve"> </w:t>
      </w:r>
      <w:r>
        <w:rPr>
          <w:b/>
        </w:rPr>
        <w:t>AND</w:t>
      </w:r>
      <w:r>
        <w:rPr>
          <w:b/>
          <w:spacing w:val="23"/>
        </w:rPr>
        <w:t xml:space="preserve"> </w:t>
      </w:r>
      <w:r>
        <w:rPr>
          <w:b/>
        </w:rPr>
        <w:t>INSTRUCTIONS</w:t>
      </w:r>
      <w:r>
        <w:rPr>
          <w:b/>
          <w:spacing w:val="18"/>
        </w:rPr>
        <w:t xml:space="preserve"> </w:t>
      </w:r>
      <w:r>
        <w:rPr>
          <w:b/>
        </w:rPr>
        <w:t>FOR</w:t>
      </w:r>
      <w:r>
        <w:rPr>
          <w:b/>
          <w:spacing w:val="22"/>
        </w:rPr>
        <w:t xml:space="preserve"> </w:t>
      </w:r>
      <w:r>
        <w:rPr>
          <w:b/>
        </w:rPr>
        <w:t>BIDDER</w:t>
      </w:r>
      <w:r>
        <w:rPr>
          <w:b/>
          <w:spacing w:val="17"/>
        </w:rPr>
        <w:t xml:space="preserve"> </w:t>
      </w:r>
      <w:r>
        <w:rPr>
          <w:b/>
        </w:rPr>
        <w:t>FOR</w:t>
      </w:r>
      <w:r>
        <w:rPr>
          <w:b/>
          <w:spacing w:val="23"/>
        </w:rPr>
        <w:t xml:space="preserve"> </w:t>
      </w:r>
      <w:r>
        <w:rPr>
          <w:b/>
        </w:rPr>
        <w:t>e-TENDERING</w:t>
      </w:r>
      <w:r>
        <w:rPr>
          <w:b/>
          <w:spacing w:val="22"/>
        </w:rPr>
        <w:t xml:space="preserve"> </w:t>
      </w:r>
      <w:r>
        <w:rPr>
          <w:b/>
        </w:rPr>
        <w:t>FORMING</w:t>
      </w:r>
      <w:r>
        <w:rPr>
          <w:b/>
          <w:spacing w:val="18"/>
        </w:rPr>
        <w:t xml:space="preserve"> </w:t>
      </w:r>
      <w:r>
        <w:rPr>
          <w:b/>
        </w:rPr>
        <w:t>PART</w:t>
      </w:r>
      <w:r>
        <w:rPr>
          <w:b/>
          <w:spacing w:val="1"/>
        </w:rPr>
        <w:t xml:space="preserve"> </w:t>
      </w:r>
      <w:r>
        <w:rPr>
          <w:b/>
          <w:w w:val="105"/>
        </w:rPr>
        <w:t>OF</w:t>
      </w:r>
      <w:r>
        <w:rPr>
          <w:b/>
          <w:spacing w:val="-4"/>
          <w:w w:val="105"/>
        </w:rPr>
        <w:t xml:space="preserve"> </w:t>
      </w:r>
      <w:r>
        <w:rPr>
          <w:b/>
          <w:w w:val="105"/>
        </w:rPr>
        <w:t>BID</w:t>
      </w:r>
      <w:r>
        <w:rPr>
          <w:b/>
          <w:spacing w:val="-6"/>
          <w:w w:val="105"/>
        </w:rPr>
        <w:t xml:space="preserve"> </w:t>
      </w:r>
      <w:r>
        <w:rPr>
          <w:b/>
          <w:w w:val="105"/>
        </w:rPr>
        <w:t>DOCUMENT</w:t>
      </w:r>
      <w:r>
        <w:rPr>
          <w:b/>
          <w:spacing w:val="-6"/>
          <w:w w:val="105"/>
        </w:rPr>
        <w:t xml:space="preserve"> </w:t>
      </w:r>
      <w:r>
        <w:rPr>
          <w:b/>
          <w:w w:val="105"/>
        </w:rPr>
        <w:t>AND</w:t>
      </w:r>
      <w:r>
        <w:rPr>
          <w:b/>
          <w:spacing w:val="-4"/>
          <w:w w:val="105"/>
        </w:rPr>
        <w:t xml:space="preserve"> </w:t>
      </w:r>
      <w:r>
        <w:rPr>
          <w:b/>
          <w:w w:val="105"/>
        </w:rPr>
        <w:t>TO</w:t>
      </w:r>
      <w:r>
        <w:rPr>
          <w:b/>
          <w:spacing w:val="-5"/>
          <w:w w:val="105"/>
        </w:rPr>
        <w:t xml:space="preserve"> </w:t>
      </w:r>
      <w:r>
        <w:rPr>
          <w:b/>
          <w:w w:val="105"/>
        </w:rPr>
        <w:t>BE</w:t>
      </w:r>
      <w:r>
        <w:rPr>
          <w:b/>
          <w:spacing w:val="-5"/>
          <w:w w:val="105"/>
        </w:rPr>
        <w:t xml:space="preserve"> </w:t>
      </w:r>
      <w:r>
        <w:rPr>
          <w:b/>
          <w:w w:val="105"/>
        </w:rPr>
        <w:t>POSTED</w:t>
      </w:r>
      <w:r>
        <w:rPr>
          <w:b/>
          <w:spacing w:val="-7"/>
          <w:w w:val="105"/>
        </w:rPr>
        <w:t xml:space="preserve"> </w:t>
      </w:r>
      <w:r>
        <w:rPr>
          <w:b/>
          <w:w w:val="105"/>
        </w:rPr>
        <w:t>ON</w:t>
      </w:r>
      <w:r>
        <w:rPr>
          <w:b/>
          <w:spacing w:val="-5"/>
          <w:w w:val="105"/>
        </w:rPr>
        <w:t xml:space="preserve"> </w:t>
      </w:r>
      <w:r>
        <w:rPr>
          <w:b/>
          <w:w w:val="105"/>
        </w:rPr>
        <w:t>WEBSITE.</w:t>
      </w:r>
    </w:p>
    <w:p w:rsidR="0096275A" w:rsidRDefault="0096275A" w:rsidP="0096275A">
      <w:pPr>
        <w:spacing w:line="247" w:lineRule="exact"/>
        <w:ind w:left="638" w:right="780"/>
        <w:jc w:val="center"/>
        <w:rPr>
          <w:b/>
        </w:rPr>
      </w:pPr>
      <w:r>
        <w:rPr>
          <w:b/>
          <w:spacing w:val="-1"/>
          <w:w w:val="105"/>
          <w:u w:val="single"/>
        </w:rPr>
        <w:t>NOTICE</w:t>
      </w:r>
      <w:r>
        <w:rPr>
          <w:b/>
          <w:spacing w:val="-14"/>
          <w:w w:val="105"/>
          <w:u w:val="single"/>
        </w:rPr>
        <w:t xml:space="preserve"> </w:t>
      </w:r>
      <w:r>
        <w:rPr>
          <w:b/>
          <w:w w:val="105"/>
          <w:u w:val="single"/>
        </w:rPr>
        <w:t>INVITING</w:t>
      </w:r>
      <w:r>
        <w:rPr>
          <w:b/>
          <w:spacing w:val="-12"/>
          <w:w w:val="105"/>
          <w:u w:val="single"/>
        </w:rPr>
        <w:t xml:space="preserve"> </w:t>
      </w:r>
      <w:r>
        <w:rPr>
          <w:b/>
          <w:w w:val="105"/>
          <w:u w:val="single"/>
        </w:rPr>
        <w:t>e-TENDERS</w:t>
      </w:r>
    </w:p>
    <w:p w:rsidR="0096275A" w:rsidRDefault="0096275A" w:rsidP="0096275A">
      <w:pPr>
        <w:spacing w:before="9"/>
        <w:ind w:left="463" w:right="604" w:firstLine="719"/>
        <w:jc w:val="both"/>
        <w:rPr>
          <w:rFonts w:ascii="Calibri"/>
        </w:rPr>
      </w:pPr>
      <w:r>
        <w:rPr>
          <w:rFonts w:ascii="Calibri"/>
        </w:rPr>
        <w:t>The Executive Engineer (Civil), Civil Construction Wing, All India R</w:t>
      </w:r>
      <w:r w:rsidR="00731EDF">
        <w:rPr>
          <w:rFonts w:ascii="Calibri"/>
        </w:rPr>
        <w:t xml:space="preserve">adio, </w:t>
      </w:r>
      <w:r w:rsidR="00E23B59">
        <w:rPr>
          <w:rFonts w:ascii="Calibri"/>
        </w:rPr>
        <w:t xml:space="preserve">staff quarter complex, Chandmari, </w:t>
      </w:r>
      <w:r w:rsidR="00731EDF">
        <w:rPr>
          <w:rFonts w:ascii="Calibri"/>
        </w:rPr>
        <w:t>Guwahati</w:t>
      </w:r>
      <w:r w:rsidR="00E23B59">
        <w:rPr>
          <w:rFonts w:ascii="Calibri"/>
        </w:rPr>
        <w:t>-781003</w:t>
      </w:r>
      <w:r>
        <w:rPr>
          <w:rFonts w:ascii="Calibri"/>
        </w:rPr>
        <w:t xml:space="preserve">, </w:t>
      </w:r>
      <w:r>
        <w:rPr>
          <w:rFonts w:ascii="Calibri"/>
          <w:color w:val="FF0000"/>
        </w:rPr>
        <w:t>[</w:t>
      </w:r>
      <w:r w:rsidR="00E23B59">
        <w:rPr>
          <w:rFonts w:ascii="Calibri"/>
          <w:color w:val="FF0000"/>
        </w:rPr>
        <w:t xml:space="preserve">Telephone &amp; Fax No. 0361-2652999, e-mail : </w:t>
      </w:r>
      <w:r w:rsidR="00E23B59">
        <w:rPr>
          <w:rFonts w:ascii="Calibri"/>
          <w:sz w:val="20"/>
        </w:rPr>
        <w:t>eecguwahati @yahoo.co.in</w:t>
      </w:r>
      <w:r>
        <w:rPr>
          <w:rFonts w:ascii="Calibri"/>
          <w:color w:val="FF0000"/>
        </w:rPr>
        <w:t>]</w:t>
      </w:r>
      <w:r>
        <w:rPr>
          <w:rFonts w:ascii="Calibri"/>
          <w:color w:val="FF0000"/>
          <w:spacing w:val="1"/>
        </w:rPr>
        <w:t xml:space="preserve"> </w:t>
      </w:r>
      <w:r>
        <w:rPr>
          <w:rFonts w:ascii="Calibri"/>
        </w:rPr>
        <w:t>invites on behalf of President of India online item rate composite bids/ tenders from approved and</w:t>
      </w:r>
      <w:r>
        <w:rPr>
          <w:rFonts w:ascii="Calibri"/>
          <w:spacing w:val="1"/>
        </w:rPr>
        <w:t xml:space="preserve"> </w:t>
      </w:r>
      <w:r>
        <w:rPr>
          <w:rFonts w:ascii="Calibri"/>
        </w:rPr>
        <w:t>eligible</w:t>
      </w:r>
      <w:r>
        <w:rPr>
          <w:rFonts w:ascii="Calibri"/>
          <w:spacing w:val="1"/>
        </w:rPr>
        <w:t xml:space="preserve"> </w:t>
      </w:r>
      <w:r>
        <w:rPr>
          <w:rFonts w:ascii="Calibri"/>
        </w:rPr>
        <w:t>contractors</w:t>
      </w:r>
      <w:r>
        <w:rPr>
          <w:rFonts w:ascii="Calibri"/>
          <w:spacing w:val="1"/>
        </w:rPr>
        <w:t xml:space="preserve"> </w:t>
      </w:r>
      <w:r>
        <w:rPr>
          <w:rFonts w:ascii="Calibri"/>
        </w:rPr>
        <w:t>including</w:t>
      </w:r>
      <w:r>
        <w:rPr>
          <w:rFonts w:ascii="Calibri"/>
          <w:spacing w:val="1"/>
        </w:rPr>
        <w:t xml:space="preserve"> </w:t>
      </w:r>
      <w:r>
        <w:rPr>
          <w:rFonts w:ascii="Calibri"/>
        </w:rPr>
        <w:t>composite/civil</w:t>
      </w:r>
      <w:r>
        <w:rPr>
          <w:rFonts w:ascii="Calibri"/>
          <w:spacing w:val="1"/>
        </w:rPr>
        <w:t xml:space="preserve"> </w:t>
      </w:r>
      <w:r>
        <w:rPr>
          <w:rFonts w:ascii="Calibri"/>
        </w:rPr>
        <w:t>category</w:t>
      </w:r>
      <w:r>
        <w:rPr>
          <w:rFonts w:ascii="Calibri"/>
          <w:spacing w:val="1"/>
        </w:rPr>
        <w:t xml:space="preserve"> </w:t>
      </w:r>
      <w:r>
        <w:rPr>
          <w:rFonts w:ascii="Calibri"/>
        </w:rPr>
        <w:t>of</w:t>
      </w:r>
      <w:r>
        <w:rPr>
          <w:rFonts w:ascii="Calibri"/>
          <w:spacing w:val="1"/>
        </w:rPr>
        <w:t xml:space="preserve"> </w:t>
      </w:r>
      <w:r>
        <w:rPr>
          <w:rFonts w:ascii="Calibri"/>
        </w:rPr>
        <w:t>CPWD</w:t>
      </w:r>
      <w:r>
        <w:rPr>
          <w:rFonts w:ascii="Calibri"/>
          <w:spacing w:val="1"/>
        </w:rPr>
        <w:t xml:space="preserve"> </w:t>
      </w:r>
      <w:r>
        <w:rPr>
          <w:rFonts w:ascii="Calibri"/>
        </w:rPr>
        <w:t>and</w:t>
      </w:r>
      <w:r>
        <w:rPr>
          <w:rFonts w:ascii="Calibri"/>
          <w:spacing w:val="1"/>
        </w:rPr>
        <w:t xml:space="preserve"> </w:t>
      </w:r>
      <w:r>
        <w:rPr>
          <w:rFonts w:ascii="Calibri"/>
        </w:rPr>
        <w:t>those</w:t>
      </w:r>
      <w:r>
        <w:rPr>
          <w:rFonts w:ascii="Calibri"/>
          <w:spacing w:val="1"/>
        </w:rPr>
        <w:t xml:space="preserve"> </w:t>
      </w:r>
      <w:r>
        <w:rPr>
          <w:rFonts w:ascii="Calibri"/>
        </w:rPr>
        <w:t>of</w:t>
      </w:r>
      <w:r>
        <w:rPr>
          <w:rFonts w:ascii="Calibri"/>
          <w:spacing w:val="1"/>
        </w:rPr>
        <w:t xml:space="preserve"> </w:t>
      </w:r>
      <w:r>
        <w:rPr>
          <w:rFonts w:ascii="Calibri"/>
        </w:rPr>
        <w:t>appropriate</w:t>
      </w:r>
      <w:r>
        <w:rPr>
          <w:rFonts w:ascii="Calibri"/>
          <w:spacing w:val="1"/>
        </w:rPr>
        <w:t xml:space="preserve"> </w:t>
      </w:r>
      <w:r>
        <w:rPr>
          <w:rFonts w:ascii="Calibri"/>
        </w:rPr>
        <w:t>class</w:t>
      </w:r>
      <w:r>
        <w:rPr>
          <w:rFonts w:ascii="Calibri"/>
          <w:spacing w:val="1"/>
        </w:rPr>
        <w:t xml:space="preserve"> </w:t>
      </w:r>
      <w:r>
        <w:rPr>
          <w:rFonts w:ascii="Calibri"/>
        </w:rPr>
        <w:t>of</w:t>
      </w:r>
      <w:r>
        <w:rPr>
          <w:rFonts w:ascii="Calibri"/>
          <w:spacing w:val="49"/>
        </w:rPr>
        <w:t xml:space="preserve"> </w:t>
      </w:r>
      <w:r>
        <w:rPr>
          <w:rFonts w:ascii="Calibri"/>
        </w:rPr>
        <w:t>contractors</w:t>
      </w:r>
      <w:r>
        <w:rPr>
          <w:rFonts w:ascii="Calibri"/>
          <w:spacing w:val="1"/>
        </w:rPr>
        <w:t xml:space="preserve"> </w:t>
      </w:r>
      <w:r>
        <w:rPr>
          <w:rFonts w:ascii="Calibri"/>
        </w:rPr>
        <w:t>enlisted in the</w:t>
      </w:r>
      <w:r>
        <w:rPr>
          <w:rFonts w:ascii="Calibri"/>
          <w:spacing w:val="50"/>
        </w:rPr>
        <w:t xml:space="preserve"> </w:t>
      </w:r>
      <w:r>
        <w:rPr>
          <w:rFonts w:ascii="Calibri"/>
        </w:rPr>
        <w:t>department of</w:t>
      </w:r>
      <w:r>
        <w:rPr>
          <w:rFonts w:ascii="Calibri"/>
          <w:spacing w:val="50"/>
        </w:rPr>
        <w:t xml:space="preserve"> </w:t>
      </w:r>
      <w:r>
        <w:rPr>
          <w:rFonts w:ascii="Calibri"/>
        </w:rPr>
        <w:t xml:space="preserve">BSNL, MES, Railways, Department of post (Civil) and </w:t>
      </w:r>
      <w:r w:rsidR="006E52A5">
        <w:rPr>
          <w:rFonts w:ascii="Calibri"/>
          <w:color w:val="FF0000"/>
        </w:rPr>
        <w:t>S</w:t>
      </w:r>
      <w:r w:rsidRPr="00866DCD">
        <w:rPr>
          <w:rFonts w:ascii="Calibri"/>
          <w:color w:val="FF0000"/>
        </w:rPr>
        <w:t>tate PWD (B&amp;R)</w:t>
      </w:r>
      <w:r w:rsidR="00866DCD" w:rsidRPr="00866DCD">
        <w:rPr>
          <w:rFonts w:ascii="Calibri"/>
          <w:color w:val="FF0000"/>
        </w:rPr>
        <w:t xml:space="preserve"> </w:t>
      </w:r>
      <w:r w:rsidR="002A481C">
        <w:rPr>
          <w:rFonts w:ascii="Calibri"/>
          <w:color w:val="FF0000"/>
        </w:rPr>
        <w:t xml:space="preserve">of </w:t>
      </w:r>
      <w:r w:rsidR="007F7D63">
        <w:rPr>
          <w:rFonts w:ascii="Calibri"/>
          <w:color w:val="FF0000"/>
        </w:rPr>
        <w:t>Arunachal Pradesh</w:t>
      </w:r>
      <w:r w:rsidR="008F2197">
        <w:rPr>
          <w:rFonts w:ascii="Calibri"/>
          <w:color w:val="FF0000"/>
        </w:rPr>
        <w:t xml:space="preserve"> </w:t>
      </w:r>
      <w:r w:rsidR="006E52A5">
        <w:rPr>
          <w:rFonts w:ascii="Calibri"/>
          <w:color w:val="FF0000"/>
        </w:rPr>
        <w:t xml:space="preserve"> </w:t>
      </w:r>
      <w:r>
        <w:rPr>
          <w:rFonts w:ascii="Calibri"/>
        </w:rPr>
        <w:t>for</w:t>
      </w:r>
      <w:r>
        <w:rPr>
          <w:rFonts w:ascii="Calibri"/>
          <w:spacing w:val="-2"/>
        </w:rPr>
        <w:t xml:space="preserve"> </w:t>
      </w:r>
      <w:r>
        <w:rPr>
          <w:rFonts w:ascii="Calibri"/>
        </w:rPr>
        <w:t>the following</w:t>
      </w:r>
      <w:r>
        <w:rPr>
          <w:rFonts w:ascii="Calibri"/>
          <w:spacing w:val="-2"/>
        </w:rPr>
        <w:t xml:space="preserve"> </w:t>
      </w:r>
      <w:r>
        <w:rPr>
          <w:rFonts w:ascii="Calibri"/>
        </w:rPr>
        <w:t>work:</w:t>
      </w:r>
    </w:p>
    <w:p w:rsidR="0096275A" w:rsidRDefault="0096275A" w:rsidP="0096275A">
      <w:pPr>
        <w:pStyle w:val="BodyText"/>
        <w:spacing w:before="6"/>
        <w:rPr>
          <w:rFonts w:ascii="Calibri"/>
          <w:sz w:val="20"/>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612"/>
        <w:gridCol w:w="1169"/>
        <w:gridCol w:w="1260"/>
        <w:gridCol w:w="900"/>
        <w:gridCol w:w="991"/>
        <w:gridCol w:w="1277"/>
        <w:gridCol w:w="1806"/>
        <w:gridCol w:w="1277"/>
      </w:tblGrid>
      <w:tr w:rsidR="0096275A" w:rsidTr="0096275A">
        <w:trPr>
          <w:trHeight w:val="2970"/>
        </w:trPr>
        <w:tc>
          <w:tcPr>
            <w:tcW w:w="559" w:type="dxa"/>
          </w:tcPr>
          <w:p w:rsidR="0096275A" w:rsidRDefault="0096275A" w:rsidP="0096275A">
            <w:pPr>
              <w:pStyle w:val="TableParagraph"/>
              <w:spacing w:before="3"/>
              <w:rPr>
                <w:rFonts w:ascii="Calibri"/>
                <w:sz w:val="19"/>
              </w:rPr>
            </w:pPr>
          </w:p>
          <w:p w:rsidR="0096275A" w:rsidRDefault="0096275A" w:rsidP="0096275A">
            <w:pPr>
              <w:pStyle w:val="TableParagraph"/>
              <w:spacing w:line="235" w:lineRule="auto"/>
              <w:ind w:left="129" w:right="114" w:hanging="4"/>
              <w:jc w:val="center"/>
              <w:rPr>
                <w:b/>
              </w:rPr>
            </w:pPr>
            <w:r>
              <w:rPr>
                <w:b/>
                <w:w w:val="105"/>
              </w:rPr>
              <w:t>Sl.</w:t>
            </w:r>
            <w:r>
              <w:rPr>
                <w:b/>
                <w:spacing w:val="1"/>
                <w:w w:val="105"/>
              </w:rPr>
              <w:t xml:space="preserve"> </w:t>
            </w:r>
            <w:r>
              <w:rPr>
                <w:b/>
                <w:w w:val="105"/>
              </w:rPr>
              <w:t>No</w:t>
            </w:r>
          </w:p>
          <w:p w:rsidR="0096275A" w:rsidRDefault="0096275A" w:rsidP="0096275A">
            <w:pPr>
              <w:pStyle w:val="TableParagraph"/>
              <w:spacing w:line="250" w:lineRule="exact"/>
              <w:ind w:left="7"/>
              <w:jc w:val="center"/>
              <w:rPr>
                <w:b/>
              </w:rPr>
            </w:pPr>
            <w:r>
              <w:rPr>
                <w:b/>
                <w:w w:val="104"/>
              </w:rPr>
              <w:t>.</w:t>
            </w:r>
          </w:p>
        </w:tc>
        <w:tc>
          <w:tcPr>
            <w:tcW w:w="612" w:type="dxa"/>
          </w:tcPr>
          <w:p w:rsidR="0096275A" w:rsidRDefault="0096275A" w:rsidP="0096275A">
            <w:pPr>
              <w:pStyle w:val="TableParagraph"/>
              <w:spacing w:before="3"/>
              <w:rPr>
                <w:rFonts w:ascii="Calibri"/>
                <w:sz w:val="19"/>
              </w:rPr>
            </w:pPr>
          </w:p>
          <w:p w:rsidR="0096275A" w:rsidRDefault="0096275A" w:rsidP="0096275A">
            <w:pPr>
              <w:pStyle w:val="TableParagraph"/>
              <w:spacing w:line="235" w:lineRule="auto"/>
              <w:ind w:left="230" w:right="146" w:hanging="63"/>
              <w:rPr>
                <w:b/>
              </w:rPr>
            </w:pPr>
            <w:r>
              <w:rPr>
                <w:b/>
                <w:w w:val="110"/>
              </w:rPr>
              <w:t>NI</w:t>
            </w:r>
            <w:r>
              <w:rPr>
                <w:b/>
                <w:spacing w:val="-58"/>
                <w:w w:val="110"/>
              </w:rPr>
              <w:t xml:space="preserve"> </w:t>
            </w:r>
            <w:r>
              <w:rPr>
                <w:b/>
                <w:w w:val="110"/>
              </w:rPr>
              <w:t>T</w:t>
            </w:r>
          </w:p>
          <w:p w:rsidR="0096275A" w:rsidRDefault="0096275A" w:rsidP="0096275A">
            <w:pPr>
              <w:pStyle w:val="TableParagraph"/>
              <w:spacing w:line="250" w:lineRule="exact"/>
              <w:ind w:left="127"/>
              <w:rPr>
                <w:b/>
              </w:rPr>
            </w:pPr>
            <w:r>
              <w:rPr>
                <w:b/>
                <w:w w:val="110"/>
              </w:rPr>
              <w:t>No.</w:t>
            </w:r>
          </w:p>
        </w:tc>
        <w:tc>
          <w:tcPr>
            <w:tcW w:w="1169" w:type="dxa"/>
          </w:tcPr>
          <w:p w:rsidR="0096275A" w:rsidRDefault="0096275A" w:rsidP="0096275A">
            <w:pPr>
              <w:pStyle w:val="TableParagraph"/>
              <w:spacing w:before="3"/>
              <w:rPr>
                <w:rFonts w:ascii="Calibri"/>
                <w:sz w:val="19"/>
              </w:rPr>
            </w:pPr>
          </w:p>
          <w:p w:rsidR="0096275A" w:rsidRDefault="0096275A" w:rsidP="0096275A">
            <w:pPr>
              <w:pStyle w:val="TableParagraph"/>
              <w:spacing w:line="235" w:lineRule="auto"/>
              <w:ind w:left="148" w:right="141" w:firstLine="26"/>
              <w:jc w:val="both"/>
              <w:rPr>
                <w:b/>
              </w:rPr>
            </w:pPr>
            <w:r>
              <w:rPr>
                <w:b/>
              </w:rPr>
              <w:t>Name of</w:t>
            </w:r>
            <w:r>
              <w:rPr>
                <w:b/>
                <w:spacing w:val="1"/>
              </w:rPr>
              <w:t xml:space="preserve"> </w:t>
            </w:r>
            <w:r>
              <w:rPr>
                <w:b/>
                <w:w w:val="95"/>
              </w:rPr>
              <w:t>work and</w:t>
            </w:r>
            <w:r>
              <w:rPr>
                <w:b/>
                <w:spacing w:val="-50"/>
                <w:w w:val="95"/>
              </w:rPr>
              <w:t xml:space="preserve"> </w:t>
            </w:r>
            <w:r>
              <w:rPr>
                <w:b/>
              </w:rPr>
              <w:t>location</w:t>
            </w:r>
          </w:p>
        </w:tc>
        <w:tc>
          <w:tcPr>
            <w:tcW w:w="1260" w:type="dxa"/>
          </w:tcPr>
          <w:p w:rsidR="0096275A" w:rsidRDefault="0096275A" w:rsidP="0096275A">
            <w:pPr>
              <w:pStyle w:val="TableParagraph"/>
              <w:spacing w:before="3"/>
              <w:rPr>
                <w:rFonts w:ascii="Calibri"/>
                <w:sz w:val="19"/>
              </w:rPr>
            </w:pPr>
          </w:p>
          <w:p w:rsidR="0096275A" w:rsidRDefault="0096275A" w:rsidP="0096275A">
            <w:pPr>
              <w:pStyle w:val="TableParagraph"/>
              <w:spacing w:line="235" w:lineRule="auto"/>
              <w:ind w:left="120" w:right="106" w:firstLine="26"/>
              <w:jc w:val="both"/>
              <w:rPr>
                <w:b/>
              </w:rPr>
            </w:pPr>
            <w:r>
              <w:rPr>
                <w:b/>
              </w:rPr>
              <w:t>Estimated</w:t>
            </w:r>
            <w:r>
              <w:rPr>
                <w:b/>
                <w:spacing w:val="-53"/>
              </w:rPr>
              <w:t xml:space="preserve"> </w:t>
            </w:r>
            <w:r>
              <w:rPr>
                <w:b/>
              </w:rPr>
              <w:t>cost put to</w:t>
            </w:r>
            <w:r>
              <w:rPr>
                <w:b/>
                <w:spacing w:val="-52"/>
              </w:rPr>
              <w:t xml:space="preserve"> </w:t>
            </w:r>
            <w:r>
              <w:rPr>
                <w:b/>
              </w:rPr>
              <w:t>bid/tender</w:t>
            </w:r>
          </w:p>
        </w:tc>
        <w:tc>
          <w:tcPr>
            <w:tcW w:w="900" w:type="dxa"/>
          </w:tcPr>
          <w:p w:rsidR="0096275A" w:rsidRDefault="0096275A" w:rsidP="0096275A">
            <w:pPr>
              <w:pStyle w:val="TableParagraph"/>
              <w:spacing w:before="3"/>
              <w:rPr>
                <w:rFonts w:ascii="Calibri"/>
                <w:sz w:val="19"/>
              </w:rPr>
            </w:pPr>
          </w:p>
          <w:p w:rsidR="0096275A" w:rsidRDefault="0096275A" w:rsidP="0096275A">
            <w:pPr>
              <w:pStyle w:val="TableParagraph"/>
              <w:spacing w:line="235" w:lineRule="auto"/>
              <w:ind w:left="173" w:hanging="41"/>
              <w:rPr>
                <w:b/>
              </w:rPr>
            </w:pPr>
            <w:r>
              <w:rPr>
                <w:b/>
                <w:w w:val="95"/>
              </w:rPr>
              <w:t>Earnest</w:t>
            </w:r>
            <w:r>
              <w:rPr>
                <w:b/>
                <w:spacing w:val="-50"/>
                <w:w w:val="95"/>
              </w:rPr>
              <w:t xml:space="preserve"> </w:t>
            </w:r>
            <w:r>
              <w:rPr>
                <w:b/>
              </w:rPr>
              <w:t>Money</w:t>
            </w:r>
          </w:p>
        </w:tc>
        <w:tc>
          <w:tcPr>
            <w:tcW w:w="991" w:type="dxa"/>
          </w:tcPr>
          <w:p w:rsidR="0096275A" w:rsidRDefault="0096275A" w:rsidP="0096275A">
            <w:pPr>
              <w:pStyle w:val="TableParagraph"/>
              <w:spacing w:before="3"/>
              <w:rPr>
                <w:rFonts w:ascii="Calibri"/>
                <w:sz w:val="19"/>
              </w:rPr>
            </w:pPr>
          </w:p>
          <w:p w:rsidR="0096275A" w:rsidRDefault="0096275A" w:rsidP="0096275A">
            <w:pPr>
              <w:pStyle w:val="TableParagraph"/>
              <w:spacing w:line="235" w:lineRule="auto"/>
              <w:ind w:left="132" w:right="117" w:hanging="3"/>
              <w:jc w:val="center"/>
              <w:rPr>
                <w:b/>
              </w:rPr>
            </w:pPr>
            <w:r>
              <w:rPr>
                <w:b/>
              </w:rPr>
              <w:t>Period</w:t>
            </w:r>
            <w:r>
              <w:rPr>
                <w:b/>
                <w:spacing w:val="1"/>
              </w:rPr>
              <w:t xml:space="preserve"> </w:t>
            </w:r>
            <w:r>
              <w:rPr>
                <w:b/>
              </w:rPr>
              <w:t>of</w:t>
            </w:r>
            <w:r>
              <w:rPr>
                <w:b/>
                <w:spacing w:val="1"/>
              </w:rPr>
              <w:t xml:space="preserve"> </w:t>
            </w:r>
            <w:r>
              <w:rPr>
                <w:b/>
              </w:rPr>
              <w:t>completion</w:t>
            </w:r>
          </w:p>
        </w:tc>
        <w:tc>
          <w:tcPr>
            <w:tcW w:w="1277" w:type="dxa"/>
          </w:tcPr>
          <w:p w:rsidR="0096275A" w:rsidRDefault="0096275A" w:rsidP="0096275A">
            <w:pPr>
              <w:pStyle w:val="TableParagraph"/>
              <w:spacing w:before="2"/>
              <w:rPr>
                <w:rFonts w:ascii="Calibri"/>
                <w:sz w:val="17"/>
              </w:rPr>
            </w:pPr>
          </w:p>
          <w:p w:rsidR="0096275A" w:rsidRDefault="0096275A" w:rsidP="0096275A">
            <w:pPr>
              <w:pStyle w:val="TableParagraph"/>
              <w:spacing w:before="1"/>
              <w:ind w:left="120" w:right="106"/>
              <w:jc w:val="center"/>
              <w:rPr>
                <w:rFonts w:ascii="Cambria"/>
                <w:b/>
                <w:sz w:val="18"/>
              </w:rPr>
            </w:pPr>
            <w:r>
              <w:rPr>
                <w:rFonts w:ascii="Cambria"/>
                <w:b/>
                <w:spacing w:val="-1"/>
                <w:sz w:val="18"/>
              </w:rPr>
              <w:t xml:space="preserve">Period </w:t>
            </w:r>
            <w:r>
              <w:rPr>
                <w:rFonts w:ascii="Cambria"/>
                <w:b/>
                <w:sz w:val="18"/>
              </w:rPr>
              <w:t>for</w:t>
            </w:r>
            <w:r>
              <w:rPr>
                <w:rFonts w:ascii="Cambria"/>
                <w:b/>
                <w:spacing w:val="-37"/>
                <w:sz w:val="18"/>
              </w:rPr>
              <w:t xml:space="preserve"> </w:t>
            </w:r>
            <w:r>
              <w:rPr>
                <w:rFonts w:ascii="Cambria"/>
                <w:b/>
                <w:sz w:val="18"/>
              </w:rPr>
              <w:t>submission of</w:t>
            </w:r>
            <w:r>
              <w:rPr>
                <w:rFonts w:ascii="Cambria"/>
                <w:b/>
                <w:spacing w:val="1"/>
                <w:sz w:val="18"/>
              </w:rPr>
              <w:t xml:space="preserve"> </w:t>
            </w:r>
            <w:r>
              <w:rPr>
                <w:rFonts w:ascii="Cambria"/>
                <w:b/>
                <w:sz w:val="18"/>
              </w:rPr>
              <w:t>original</w:t>
            </w:r>
            <w:r>
              <w:rPr>
                <w:rFonts w:ascii="Cambria"/>
                <w:b/>
                <w:spacing w:val="1"/>
                <w:sz w:val="18"/>
              </w:rPr>
              <w:t xml:space="preserve"> </w:t>
            </w:r>
            <w:r>
              <w:rPr>
                <w:rFonts w:ascii="Cambria"/>
                <w:b/>
                <w:sz w:val="18"/>
              </w:rPr>
              <w:t>tender</w:t>
            </w:r>
            <w:r>
              <w:rPr>
                <w:rFonts w:ascii="Cambria"/>
                <w:b/>
                <w:spacing w:val="1"/>
                <w:sz w:val="18"/>
              </w:rPr>
              <w:t xml:space="preserve"> </w:t>
            </w:r>
            <w:r>
              <w:rPr>
                <w:rFonts w:ascii="Cambria"/>
                <w:b/>
                <w:sz w:val="18"/>
              </w:rPr>
              <w:t>document</w:t>
            </w:r>
            <w:r>
              <w:rPr>
                <w:rFonts w:ascii="Cambria"/>
                <w:b/>
                <w:spacing w:val="-37"/>
                <w:sz w:val="18"/>
              </w:rPr>
              <w:t xml:space="preserve"> </w:t>
            </w:r>
            <w:r>
              <w:rPr>
                <w:rFonts w:ascii="Cambria"/>
                <w:b/>
                <w:sz w:val="18"/>
              </w:rPr>
              <w:t>to the</w:t>
            </w:r>
            <w:r>
              <w:rPr>
                <w:rFonts w:ascii="Cambria"/>
                <w:b/>
                <w:spacing w:val="1"/>
                <w:sz w:val="18"/>
              </w:rPr>
              <w:t xml:space="preserve"> </w:t>
            </w:r>
            <w:r>
              <w:rPr>
                <w:rFonts w:ascii="Cambria"/>
                <w:b/>
                <w:sz w:val="18"/>
              </w:rPr>
              <w:t>Division</w:t>
            </w:r>
            <w:r>
              <w:rPr>
                <w:rFonts w:ascii="Cambria"/>
                <w:b/>
                <w:spacing w:val="1"/>
                <w:sz w:val="18"/>
              </w:rPr>
              <w:t xml:space="preserve"> </w:t>
            </w:r>
            <w:r>
              <w:rPr>
                <w:rFonts w:ascii="Cambria"/>
                <w:b/>
                <w:sz w:val="18"/>
              </w:rPr>
              <w:t>Office.</w:t>
            </w:r>
          </w:p>
        </w:tc>
        <w:tc>
          <w:tcPr>
            <w:tcW w:w="1806" w:type="dxa"/>
          </w:tcPr>
          <w:p w:rsidR="0096275A" w:rsidRDefault="0096275A" w:rsidP="0096275A">
            <w:pPr>
              <w:pStyle w:val="TableParagraph"/>
              <w:spacing w:before="3"/>
              <w:rPr>
                <w:rFonts w:ascii="Calibri"/>
                <w:sz w:val="19"/>
              </w:rPr>
            </w:pPr>
          </w:p>
          <w:p w:rsidR="0096275A" w:rsidRDefault="0096275A" w:rsidP="0096275A">
            <w:pPr>
              <w:pStyle w:val="TableParagraph"/>
              <w:spacing w:line="235" w:lineRule="auto"/>
              <w:ind w:left="125" w:right="112"/>
              <w:jc w:val="center"/>
              <w:rPr>
                <w:b/>
              </w:rPr>
            </w:pPr>
            <w:r>
              <w:rPr>
                <w:b/>
              </w:rPr>
              <w:t>Last</w:t>
            </w:r>
            <w:r>
              <w:rPr>
                <w:b/>
                <w:spacing w:val="-6"/>
              </w:rPr>
              <w:t xml:space="preserve"> </w:t>
            </w:r>
            <w:r>
              <w:rPr>
                <w:b/>
              </w:rPr>
              <w:t>date</w:t>
            </w:r>
            <w:r>
              <w:rPr>
                <w:b/>
                <w:spacing w:val="-6"/>
              </w:rPr>
              <w:t xml:space="preserve"> </w:t>
            </w:r>
            <w:r>
              <w:rPr>
                <w:b/>
              </w:rPr>
              <w:t>&amp;</w:t>
            </w:r>
            <w:r>
              <w:rPr>
                <w:b/>
                <w:spacing w:val="-7"/>
              </w:rPr>
              <w:t xml:space="preserve"> </w:t>
            </w:r>
            <w:r>
              <w:rPr>
                <w:b/>
              </w:rPr>
              <w:t>time</w:t>
            </w:r>
            <w:r>
              <w:rPr>
                <w:b/>
                <w:spacing w:val="-52"/>
              </w:rPr>
              <w:t xml:space="preserve"> </w:t>
            </w:r>
            <w:r>
              <w:rPr>
                <w:b/>
              </w:rPr>
              <w:t>of on line</w:t>
            </w:r>
            <w:r>
              <w:rPr>
                <w:b/>
                <w:spacing w:val="1"/>
              </w:rPr>
              <w:t xml:space="preserve"> </w:t>
            </w:r>
            <w:r>
              <w:rPr>
                <w:b/>
              </w:rPr>
              <w:t>submission</w:t>
            </w:r>
            <w:r>
              <w:rPr>
                <w:b/>
                <w:spacing w:val="2"/>
              </w:rPr>
              <w:t xml:space="preserve"> </w:t>
            </w:r>
            <w:r>
              <w:rPr>
                <w:b/>
              </w:rPr>
              <w:t>of</w:t>
            </w:r>
            <w:r>
              <w:rPr>
                <w:b/>
                <w:spacing w:val="1"/>
              </w:rPr>
              <w:t xml:space="preserve"> </w:t>
            </w:r>
            <w:r>
              <w:rPr>
                <w:b/>
              </w:rPr>
              <w:t>bid, copy of</w:t>
            </w:r>
            <w:r>
              <w:rPr>
                <w:b/>
                <w:spacing w:val="1"/>
              </w:rPr>
              <w:t xml:space="preserve"> </w:t>
            </w:r>
            <w:r>
              <w:rPr>
                <w:b/>
              </w:rPr>
              <w:t>receipt of</w:t>
            </w:r>
            <w:r>
              <w:rPr>
                <w:b/>
                <w:spacing w:val="1"/>
              </w:rPr>
              <w:t xml:space="preserve"> </w:t>
            </w:r>
            <w:r>
              <w:rPr>
                <w:b/>
              </w:rPr>
              <w:t>deposition of</w:t>
            </w:r>
            <w:r>
              <w:rPr>
                <w:b/>
                <w:spacing w:val="1"/>
              </w:rPr>
              <w:t xml:space="preserve"> </w:t>
            </w:r>
            <w:r>
              <w:rPr>
                <w:b/>
              </w:rPr>
              <w:t>original EMD &amp;</w:t>
            </w:r>
            <w:r>
              <w:rPr>
                <w:b/>
                <w:spacing w:val="-52"/>
              </w:rPr>
              <w:t xml:space="preserve"> </w:t>
            </w:r>
            <w:r>
              <w:rPr>
                <w:b/>
              </w:rPr>
              <w:t>other documents</w:t>
            </w:r>
            <w:r>
              <w:rPr>
                <w:b/>
                <w:spacing w:val="-52"/>
              </w:rPr>
              <w:t xml:space="preserve"> </w:t>
            </w:r>
            <w:r>
              <w:rPr>
                <w:b/>
              </w:rPr>
              <w:t>as</w:t>
            </w:r>
            <w:r>
              <w:rPr>
                <w:b/>
                <w:spacing w:val="1"/>
              </w:rPr>
              <w:t xml:space="preserve"> </w:t>
            </w:r>
            <w:r>
              <w:rPr>
                <w:b/>
              </w:rPr>
              <w:t>specified in</w:t>
            </w:r>
            <w:r>
              <w:rPr>
                <w:b/>
                <w:spacing w:val="1"/>
              </w:rPr>
              <w:t xml:space="preserve"> </w:t>
            </w:r>
            <w:r>
              <w:rPr>
                <w:b/>
              </w:rPr>
              <w:t>the</w:t>
            </w:r>
            <w:r>
              <w:rPr>
                <w:b/>
                <w:spacing w:val="-1"/>
              </w:rPr>
              <w:t xml:space="preserve"> </w:t>
            </w:r>
            <w:r>
              <w:rPr>
                <w:b/>
              </w:rPr>
              <w:t>bid</w:t>
            </w:r>
          </w:p>
          <w:p w:rsidR="0096275A" w:rsidRDefault="0096275A" w:rsidP="0096275A">
            <w:pPr>
              <w:pStyle w:val="TableParagraph"/>
              <w:spacing w:line="236" w:lineRule="exact"/>
              <w:ind w:left="125" w:right="111"/>
              <w:jc w:val="center"/>
              <w:rPr>
                <w:b/>
              </w:rPr>
            </w:pPr>
            <w:r>
              <w:rPr>
                <w:b/>
              </w:rPr>
              <w:t>document.</w:t>
            </w:r>
          </w:p>
        </w:tc>
        <w:tc>
          <w:tcPr>
            <w:tcW w:w="1277" w:type="dxa"/>
          </w:tcPr>
          <w:p w:rsidR="0096275A" w:rsidRDefault="0096275A" w:rsidP="0096275A">
            <w:pPr>
              <w:pStyle w:val="TableParagraph"/>
              <w:spacing w:before="3"/>
              <w:rPr>
                <w:rFonts w:ascii="Calibri"/>
                <w:sz w:val="19"/>
              </w:rPr>
            </w:pPr>
          </w:p>
          <w:p w:rsidR="0096275A" w:rsidRDefault="0096275A" w:rsidP="0096275A">
            <w:pPr>
              <w:pStyle w:val="TableParagraph"/>
              <w:spacing w:line="235" w:lineRule="auto"/>
              <w:ind w:left="128" w:right="115"/>
              <w:jc w:val="center"/>
              <w:rPr>
                <w:b/>
              </w:rPr>
            </w:pPr>
            <w:r>
              <w:rPr>
                <w:b/>
              </w:rPr>
              <w:t>Time</w:t>
            </w:r>
            <w:r>
              <w:rPr>
                <w:b/>
                <w:spacing w:val="1"/>
              </w:rPr>
              <w:t xml:space="preserve"> </w:t>
            </w:r>
            <w:r>
              <w:rPr>
                <w:b/>
              </w:rPr>
              <w:t>and</w:t>
            </w:r>
            <w:r>
              <w:rPr>
                <w:b/>
                <w:spacing w:val="1"/>
              </w:rPr>
              <w:t xml:space="preserve"> </w:t>
            </w:r>
            <w:r>
              <w:rPr>
                <w:b/>
              </w:rPr>
              <w:t>date of</w:t>
            </w:r>
            <w:r>
              <w:rPr>
                <w:b/>
                <w:spacing w:val="1"/>
              </w:rPr>
              <w:t xml:space="preserve"> </w:t>
            </w:r>
            <w:r>
              <w:rPr>
                <w:b/>
              </w:rPr>
              <w:t>opening</w:t>
            </w:r>
            <w:r>
              <w:rPr>
                <w:b/>
                <w:spacing w:val="8"/>
              </w:rPr>
              <w:t xml:space="preserve"> </w:t>
            </w:r>
            <w:r>
              <w:rPr>
                <w:b/>
              </w:rPr>
              <w:t>of</w:t>
            </w:r>
            <w:r>
              <w:rPr>
                <w:b/>
                <w:spacing w:val="-52"/>
              </w:rPr>
              <w:t xml:space="preserve"> </w:t>
            </w:r>
            <w:r>
              <w:rPr>
                <w:b/>
              </w:rPr>
              <w:t>bid/tender</w:t>
            </w:r>
          </w:p>
          <w:p w:rsidR="0096275A" w:rsidRDefault="0096275A" w:rsidP="0096275A">
            <w:pPr>
              <w:pStyle w:val="TableParagraph"/>
              <w:spacing w:line="248" w:lineRule="exact"/>
              <w:ind w:left="11"/>
              <w:jc w:val="center"/>
              <w:rPr>
                <w:b/>
              </w:rPr>
            </w:pPr>
            <w:r>
              <w:rPr>
                <w:b/>
                <w:w w:val="104"/>
              </w:rPr>
              <w:t>.</w:t>
            </w:r>
          </w:p>
        </w:tc>
      </w:tr>
      <w:tr w:rsidR="0096275A" w:rsidTr="00A971B0">
        <w:trPr>
          <w:trHeight w:val="386"/>
        </w:trPr>
        <w:tc>
          <w:tcPr>
            <w:tcW w:w="559" w:type="dxa"/>
          </w:tcPr>
          <w:p w:rsidR="0096275A" w:rsidRDefault="0096275A" w:rsidP="0096275A">
            <w:pPr>
              <w:pStyle w:val="TableParagraph"/>
              <w:spacing w:line="237" w:lineRule="exact"/>
              <w:ind w:left="8"/>
              <w:jc w:val="center"/>
              <w:rPr>
                <w:b/>
              </w:rPr>
            </w:pPr>
            <w:r>
              <w:rPr>
                <w:b/>
                <w:w w:val="79"/>
              </w:rPr>
              <w:t>1</w:t>
            </w:r>
          </w:p>
        </w:tc>
        <w:tc>
          <w:tcPr>
            <w:tcW w:w="612" w:type="dxa"/>
          </w:tcPr>
          <w:p w:rsidR="0096275A" w:rsidRDefault="0096275A" w:rsidP="0096275A">
            <w:pPr>
              <w:pStyle w:val="TableParagraph"/>
              <w:spacing w:line="237" w:lineRule="exact"/>
              <w:ind w:left="10"/>
              <w:jc w:val="center"/>
              <w:rPr>
                <w:b/>
              </w:rPr>
            </w:pPr>
            <w:r>
              <w:rPr>
                <w:b/>
                <w:w w:val="94"/>
              </w:rPr>
              <w:t>2</w:t>
            </w:r>
          </w:p>
        </w:tc>
        <w:tc>
          <w:tcPr>
            <w:tcW w:w="1169" w:type="dxa"/>
          </w:tcPr>
          <w:p w:rsidR="0096275A" w:rsidRDefault="0096275A" w:rsidP="0096275A">
            <w:pPr>
              <w:pStyle w:val="TableParagraph"/>
              <w:spacing w:line="237" w:lineRule="exact"/>
              <w:ind w:left="9"/>
              <w:jc w:val="center"/>
              <w:rPr>
                <w:b/>
              </w:rPr>
            </w:pPr>
            <w:r>
              <w:rPr>
                <w:b/>
                <w:w w:val="94"/>
              </w:rPr>
              <w:t>3</w:t>
            </w:r>
          </w:p>
        </w:tc>
        <w:tc>
          <w:tcPr>
            <w:tcW w:w="1260" w:type="dxa"/>
          </w:tcPr>
          <w:p w:rsidR="0096275A" w:rsidRDefault="0096275A" w:rsidP="0096275A">
            <w:pPr>
              <w:pStyle w:val="TableParagraph"/>
              <w:spacing w:line="237" w:lineRule="exact"/>
              <w:ind w:left="10"/>
              <w:jc w:val="center"/>
              <w:rPr>
                <w:b/>
              </w:rPr>
            </w:pPr>
            <w:r>
              <w:rPr>
                <w:b/>
                <w:w w:val="94"/>
              </w:rPr>
              <w:t>4</w:t>
            </w:r>
          </w:p>
        </w:tc>
        <w:tc>
          <w:tcPr>
            <w:tcW w:w="900" w:type="dxa"/>
          </w:tcPr>
          <w:p w:rsidR="0096275A" w:rsidRDefault="0096275A" w:rsidP="0096275A">
            <w:pPr>
              <w:pStyle w:val="TableParagraph"/>
              <w:spacing w:line="237" w:lineRule="exact"/>
              <w:ind w:left="10"/>
              <w:jc w:val="center"/>
              <w:rPr>
                <w:b/>
              </w:rPr>
            </w:pPr>
            <w:r>
              <w:rPr>
                <w:b/>
                <w:w w:val="94"/>
              </w:rPr>
              <w:t>5</w:t>
            </w:r>
          </w:p>
        </w:tc>
        <w:tc>
          <w:tcPr>
            <w:tcW w:w="991" w:type="dxa"/>
          </w:tcPr>
          <w:p w:rsidR="0096275A" w:rsidRDefault="0096275A" w:rsidP="0096275A">
            <w:pPr>
              <w:pStyle w:val="TableParagraph"/>
              <w:spacing w:line="237" w:lineRule="exact"/>
              <w:ind w:left="9"/>
              <w:jc w:val="center"/>
              <w:rPr>
                <w:b/>
              </w:rPr>
            </w:pPr>
            <w:r>
              <w:rPr>
                <w:b/>
                <w:w w:val="94"/>
              </w:rPr>
              <w:t>6</w:t>
            </w:r>
          </w:p>
        </w:tc>
        <w:tc>
          <w:tcPr>
            <w:tcW w:w="1277" w:type="dxa"/>
          </w:tcPr>
          <w:p w:rsidR="0096275A" w:rsidRDefault="0096275A" w:rsidP="0096275A">
            <w:pPr>
              <w:pStyle w:val="TableParagraph"/>
              <w:spacing w:line="237" w:lineRule="exact"/>
              <w:ind w:left="9"/>
              <w:jc w:val="center"/>
              <w:rPr>
                <w:b/>
              </w:rPr>
            </w:pPr>
            <w:r>
              <w:rPr>
                <w:b/>
                <w:w w:val="94"/>
              </w:rPr>
              <w:t>7</w:t>
            </w:r>
          </w:p>
        </w:tc>
        <w:tc>
          <w:tcPr>
            <w:tcW w:w="1806" w:type="dxa"/>
          </w:tcPr>
          <w:p w:rsidR="0096275A" w:rsidRDefault="0096275A" w:rsidP="0096275A">
            <w:pPr>
              <w:pStyle w:val="TableParagraph"/>
              <w:spacing w:line="237" w:lineRule="exact"/>
              <w:ind w:left="12"/>
              <w:jc w:val="center"/>
              <w:rPr>
                <w:b/>
              </w:rPr>
            </w:pPr>
            <w:r>
              <w:rPr>
                <w:b/>
                <w:w w:val="94"/>
              </w:rPr>
              <w:t>8</w:t>
            </w:r>
          </w:p>
        </w:tc>
        <w:tc>
          <w:tcPr>
            <w:tcW w:w="1277" w:type="dxa"/>
          </w:tcPr>
          <w:p w:rsidR="0096275A" w:rsidRDefault="0096275A" w:rsidP="0096275A">
            <w:pPr>
              <w:pStyle w:val="TableParagraph"/>
              <w:spacing w:line="237" w:lineRule="exact"/>
              <w:ind w:left="9"/>
              <w:jc w:val="center"/>
              <w:rPr>
                <w:b/>
              </w:rPr>
            </w:pPr>
            <w:r>
              <w:rPr>
                <w:b/>
                <w:w w:val="94"/>
              </w:rPr>
              <w:t>9</w:t>
            </w:r>
          </w:p>
        </w:tc>
      </w:tr>
      <w:tr w:rsidR="0096275A" w:rsidTr="00095A55">
        <w:trPr>
          <w:trHeight w:val="4941"/>
        </w:trPr>
        <w:tc>
          <w:tcPr>
            <w:tcW w:w="559" w:type="dxa"/>
            <w:textDirection w:val="btLr"/>
          </w:tcPr>
          <w:p w:rsidR="0096275A" w:rsidRDefault="000C6C23" w:rsidP="000C6C23">
            <w:pPr>
              <w:pStyle w:val="TableParagraph"/>
              <w:spacing w:before="94"/>
              <w:jc w:val="center"/>
              <w:rPr>
                <w:b/>
              </w:rPr>
            </w:pPr>
            <w:r>
              <w:rPr>
                <w:b/>
              </w:rPr>
              <w:t>1</w:t>
            </w:r>
          </w:p>
        </w:tc>
        <w:tc>
          <w:tcPr>
            <w:tcW w:w="612" w:type="dxa"/>
            <w:textDirection w:val="btLr"/>
          </w:tcPr>
          <w:p w:rsidR="0096275A" w:rsidRDefault="0096275A" w:rsidP="0096275A">
            <w:pPr>
              <w:pStyle w:val="TableParagraph"/>
              <w:spacing w:before="100"/>
              <w:ind w:left="475"/>
              <w:rPr>
                <w:rFonts w:ascii="Arial Black"/>
                <w:sz w:val="21"/>
              </w:rPr>
            </w:pPr>
            <w:r>
              <w:rPr>
                <w:rFonts w:ascii="Arial Black"/>
                <w:w w:val="95"/>
                <w:sz w:val="21"/>
                <w:u w:val="single"/>
              </w:rPr>
              <w:t>NIT</w:t>
            </w:r>
            <w:r>
              <w:rPr>
                <w:rFonts w:ascii="Arial Black"/>
                <w:spacing w:val="-2"/>
                <w:w w:val="95"/>
                <w:sz w:val="21"/>
                <w:u w:val="single"/>
              </w:rPr>
              <w:t xml:space="preserve"> </w:t>
            </w:r>
            <w:r w:rsidR="006C2A9D">
              <w:rPr>
                <w:rFonts w:ascii="Arial Black"/>
                <w:w w:val="95"/>
                <w:sz w:val="21"/>
                <w:u w:val="single"/>
              </w:rPr>
              <w:t xml:space="preserve">No. </w:t>
            </w:r>
            <w:r w:rsidR="000044A5">
              <w:rPr>
                <w:rFonts w:ascii="Arial Black"/>
                <w:w w:val="95"/>
                <w:sz w:val="21"/>
                <w:u w:val="single"/>
              </w:rPr>
              <w:t>30</w:t>
            </w:r>
            <w:r w:rsidR="00715945">
              <w:rPr>
                <w:rFonts w:ascii="Arial Black"/>
                <w:w w:val="95"/>
                <w:sz w:val="21"/>
                <w:u w:val="single"/>
              </w:rPr>
              <w:t>/</w:t>
            </w:r>
            <w:r w:rsidR="00645896">
              <w:rPr>
                <w:rFonts w:ascii="Arial Black"/>
                <w:w w:val="95"/>
                <w:sz w:val="21"/>
                <w:u w:val="single"/>
              </w:rPr>
              <w:t>AIR/CCW/GHY/202</w:t>
            </w:r>
            <w:r w:rsidR="00F0624B">
              <w:rPr>
                <w:rFonts w:ascii="Arial Black"/>
                <w:w w:val="95"/>
                <w:sz w:val="21"/>
                <w:u w:val="single"/>
              </w:rPr>
              <w:t>6-27</w:t>
            </w:r>
          </w:p>
        </w:tc>
        <w:tc>
          <w:tcPr>
            <w:tcW w:w="1169" w:type="dxa"/>
            <w:textDirection w:val="btLr"/>
          </w:tcPr>
          <w:p w:rsidR="0096275A" w:rsidRPr="000E49AF" w:rsidRDefault="00C644E9" w:rsidP="00FB3B40">
            <w:pPr>
              <w:pStyle w:val="NoSpacing"/>
              <w:rPr>
                <w:b/>
                <w:bCs/>
                <w:szCs w:val="24"/>
              </w:rPr>
            </w:pPr>
            <w:r w:rsidRPr="000E49AF">
              <w:rPr>
                <w:b/>
                <w:bCs/>
                <w:lang w:bidi="hi-IN"/>
              </w:rPr>
              <w:t xml:space="preserve">NAME OF WORK </w:t>
            </w:r>
            <w:r w:rsidR="000044A5">
              <w:rPr>
                <w:b/>
                <w:bCs/>
                <w:lang w:bidi="hi-IN"/>
              </w:rPr>
              <w:t xml:space="preserve">:- </w:t>
            </w:r>
            <w:r w:rsidR="000044A5" w:rsidRPr="00A864DA">
              <w:rPr>
                <w:b/>
                <w:bCs/>
                <w:lang w:bidi="hi-IN"/>
              </w:rPr>
              <w:t>Profile sheet roofing for D Type  Staff Quarters at AIR Pasighat (A.P.)</w:t>
            </w:r>
          </w:p>
        </w:tc>
        <w:tc>
          <w:tcPr>
            <w:tcW w:w="1260" w:type="dxa"/>
            <w:textDirection w:val="btLr"/>
          </w:tcPr>
          <w:p w:rsidR="0096275A" w:rsidRDefault="0096275A" w:rsidP="0096275A">
            <w:pPr>
              <w:pStyle w:val="TableParagraph"/>
              <w:spacing w:before="10"/>
              <w:rPr>
                <w:rFonts w:ascii="Calibri"/>
                <w:sz w:val="29"/>
              </w:rPr>
            </w:pPr>
          </w:p>
          <w:p w:rsidR="0096275A" w:rsidRDefault="00731EDF" w:rsidP="009F5DA8">
            <w:pPr>
              <w:pStyle w:val="TableParagraph"/>
              <w:ind w:left="1539" w:right="1541"/>
              <w:jc w:val="center"/>
              <w:rPr>
                <w:rFonts w:ascii="Arial"/>
                <w:b/>
                <w:sz w:val="20"/>
              </w:rPr>
            </w:pPr>
            <w:r>
              <w:rPr>
                <w:rFonts w:ascii="Arial"/>
                <w:b/>
                <w:sz w:val="20"/>
              </w:rPr>
              <w:t>Rs.</w:t>
            </w:r>
            <w:r w:rsidR="009634A8">
              <w:rPr>
                <w:b/>
                <w:sz w:val="24"/>
              </w:rPr>
              <w:t xml:space="preserve"> </w:t>
            </w:r>
            <w:r w:rsidR="000044A5">
              <w:rPr>
                <w:b/>
                <w:sz w:val="24"/>
              </w:rPr>
              <w:t>9,09,390</w:t>
            </w:r>
            <w:r w:rsidR="00F0624B">
              <w:rPr>
                <w:b/>
                <w:spacing w:val="-12"/>
                <w:sz w:val="28"/>
                <w:szCs w:val="28"/>
              </w:rPr>
              <w:t>/-</w:t>
            </w:r>
          </w:p>
        </w:tc>
        <w:tc>
          <w:tcPr>
            <w:tcW w:w="900" w:type="dxa"/>
            <w:textDirection w:val="btLr"/>
          </w:tcPr>
          <w:p w:rsidR="0096275A" w:rsidRDefault="00731EDF" w:rsidP="009F5DA8">
            <w:pPr>
              <w:pStyle w:val="TableParagraph"/>
              <w:spacing w:before="110"/>
              <w:ind w:left="1539" w:right="1541"/>
              <w:jc w:val="center"/>
              <w:rPr>
                <w:rFonts w:ascii="Arial"/>
                <w:b/>
                <w:sz w:val="20"/>
              </w:rPr>
            </w:pPr>
            <w:r>
              <w:rPr>
                <w:rFonts w:ascii="Arial"/>
                <w:b/>
                <w:sz w:val="20"/>
              </w:rPr>
              <w:t>R</w:t>
            </w:r>
            <w:r w:rsidR="003E40BF">
              <w:rPr>
                <w:rFonts w:ascii="Arial"/>
                <w:b/>
                <w:sz w:val="20"/>
              </w:rPr>
              <w:t>s.</w:t>
            </w:r>
            <w:r w:rsidR="000044A5">
              <w:rPr>
                <w:rFonts w:ascii="Arial"/>
                <w:b/>
                <w:sz w:val="20"/>
              </w:rPr>
              <w:t xml:space="preserve"> 18188</w:t>
            </w:r>
            <w:r w:rsidR="00F0624B">
              <w:rPr>
                <w:rFonts w:ascii="Arial"/>
                <w:b/>
                <w:sz w:val="20"/>
              </w:rPr>
              <w:t>.00</w:t>
            </w:r>
          </w:p>
        </w:tc>
        <w:tc>
          <w:tcPr>
            <w:tcW w:w="991" w:type="dxa"/>
            <w:textDirection w:val="btLr"/>
          </w:tcPr>
          <w:p w:rsidR="0096275A" w:rsidRDefault="0096275A" w:rsidP="0096275A">
            <w:pPr>
              <w:pStyle w:val="TableParagraph"/>
              <w:spacing w:before="4"/>
              <w:rPr>
                <w:rFonts w:ascii="Calibri"/>
                <w:sz w:val="28"/>
              </w:rPr>
            </w:pPr>
          </w:p>
          <w:p w:rsidR="0096275A" w:rsidRPr="00C97CE9" w:rsidRDefault="000044A5" w:rsidP="00E52D04">
            <w:pPr>
              <w:pStyle w:val="TableParagraph"/>
              <w:ind w:left="1510"/>
              <w:rPr>
                <w:b/>
                <w:sz w:val="24"/>
                <w:szCs w:val="24"/>
              </w:rPr>
            </w:pPr>
            <w:r>
              <w:rPr>
                <w:b/>
                <w:sz w:val="24"/>
                <w:szCs w:val="24"/>
              </w:rPr>
              <w:t>2</w:t>
            </w:r>
            <w:r w:rsidR="00DF0600">
              <w:rPr>
                <w:b/>
                <w:sz w:val="24"/>
                <w:szCs w:val="24"/>
              </w:rPr>
              <w:t>(</w:t>
            </w:r>
            <w:r>
              <w:rPr>
                <w:b/>
                <w:sz w:val="24"/>
                <w:szCs w:val="24"/>
              </w:rPr>
              <w:t>Thwo</w:t>
            </w:r>
            <w:r w:rsidR="0087142E">
              <w:rPr>
                <w:b/>
                <w:sz w:val="24"/>
                <w:szCs w:val="24"/>
              </w:rPr>
              <w:t>)</w:t>
            </w:r>
            <w:r w:rsidR="00DF0600">
              <w:rPr>
                <w:b/>
                <w:sz w:val="24"/>
                <w:szCs w:val="24"/>
              </w:rPr>
              <w:t xml:space="preserve"> </w:t>
            </w:r>
            <w:r w:rsidR="00B240A5">
              <w:rPr>
                <w:b/>
                <w:sz w:val="24"/>
                <w:szCs w:val="24"/>
              </w:rPr>
              <w:t>M</w:t>
            </w:r>
            <w:r w:rsidR="00DF0600">
              <w:rPr>
                <w:b/>
                <w:sz w:val="24"/>
                <w:szCs w:val="24"/>
              </w:rPr>
              <w:t>onth</w:t>
            </w:r>
            <w:r w:rsidR="00E52D04">
              <w:rPr>
                <w:b/>
                <w:sz w:val="24"/>
                <w:szCs w:val="24"/>
              </w:rPr>
              <w:t>s</w:t>
            </w:r>
            <w:r w:rsidR="00095A55">
              <w:rPr>
                <w:b/>
                <w:sz w:val="24"/>
                <w:szCs w:val="24"/>
              </w:rPr>
              <w:t>.</w:t>
            </w:r>
          </w:p>
        </w:tc>
        <w:tc>
          <w:tcPr>
            <w:tcW w:w="1277" w:type="dxa"/>
            <w:textDirection w:val="btLr"/>
          </w:tcPr>
          <w:p w:rsidR="0096275A" w:rsidRDefault="0096275A" w:rsidP="0096275A">
            <w:pPr>
              <w:pStyle w:val="TableParagraph"/>
              <w:spacing w:before="112" w:line="244" w:lineRule="auto"/>
              <w:ind w:left="69" w:right="68" w:hanging="3"/>
              <w:jc w:val="center"/>
              <w:rPr>
                <w:b/>
              </w:rPr>
            </w:pPr>
            <w:r>
              <w:rPr>
                <w:b/>
              </w:rPr>
              <w:t>Seven Days from the opening of tender by the</w:t>
            </w:r>
            <w:r>
              <w:rPr>
                <w:b/>
                <w:spacing w:val="1"/>
              </w:rPr>
              <w:t xml:space="preserve"> </w:t>
            </w:r>
            <w:r>
              <w:rPr>
                <w:b/>
              </w:rPr>
              <w:t>lowest</w:t>
            </w:r>
            <w:r>
              <w:rPr>
                <w:b/>
                <w:spacing w:val="11"/>
              </w:rPr>
              <w:t xml:space="preserve"> </w:t>
            </w:r>
            <w:r>
              <w:rPr>
                <w:b/>
              </w:rPr>
              <w:t>bidder</w:t>
            </w:r>
            <w:r>
              <w:rPr>
                <w:b/>
                <w:spacing w:val="13"/>
              </w:rPr>
              <w:t xml:space="preserve"> </w:t>
            </w:r>
            <w:r>
              <w:rPr>
                <w:b/>
              </w:rPr>
              <w:t>in</w:t>
            </w:r>
            <w:r>
              <w:rPr>
                <w:b/>
                <w:spacing w:val="11"/>
              </w:rPr>
              <w:t xml:space="preserve"> </w:t>
            </w:r>
            <w:r>
              <w:rPr>
                <w:b/>
              </w:rPr>
              <w:t>the</w:t>
            </w:r>
            <w:r>
              <w:rPr>
                <w:b/>
                <w:spacing w:val="8"/>
              </w:rPr>
              <w:t xml:space="preserve"> </w:t>
            </w:r>
            <w:r>
              <w:rPr>
                <w:b/>
              </w:rPr>
              <w:t>O/o</w:t>
            </w:r>
            <w:r>
              <w:rPr>
                <w:b/>
                <w:spacing w:val="8"/>
              </w:rPr>
              <w:t xml:space="preserve"> </w:t>
            </w:r>
            <w:r>
              <w:rPr>
                <w:b/>
              </w:rPr>
              <w:t>The</w:t>
            </w:r>
            <w:r>
              <w:rPr>
                <w:b/>
                <w:spacing w:val="11"/>
              </w:rPr>
              <w:t xml:space="preserve"> </w:t>
            </w:r>
            <w:r>
              <w:rPr>
                <w:b/>
              </w:rPr>
              <w:t>Executive</w:t>
            </w:r>
            <w:r>
              <w:rPr>
                <w:b/>
                <w:spacing w:val="11"/>
              </w:rPr>
              <w:t xml:space="preserve"> </w:t>
            </w:r>
            <w:r>
              <w:rPr>
                <w:b/>
              </w:rPr>
              <w:t>Engineer</w:t>
            </w:r>
            <w:r>
              <w:rPr>
                <w:b/>
                <w:spacing w:val="-52"/>
              </w:rPr>
              <w:t xml:space="preserve"> </w:t>
            </w:r>
            <w:r>
              <w:rPr>
                <w:b/>
              </w:rPr>
              <w:t>(Civil)</w:t>
            </w:r>
            <w:r>
              <w:rPr>
                <w:b/>
                <w:spacing w:val="-2"/>
              </w:rPr>
              <w:t xml:space="preserve"> </w:t>
            </w:r>
            <w:r>
              <w:rPr>
                <w:b/>
              </w:rPr>
              <w:t>,CCW,</w:t>
            </w:r>
            <w:r>
              <w:rPr>
                <w:b/>
                <w:spacing w:val="-3"/>
              </w:rPr>
              <w:t xml:space="preserve"> </w:t>
            </w:r>
            <w:r>
              <w:rPr>
                <w:b/>
              </w:rPr>
              <w:t>AIR,</w:t>
            </w:r>
            <w:r>
              <w:rPr>
                <w:b/>
                <w:spacing w:val="-3"/>
              </w:rPr>
              <w:t xml:space="preserve"> </w:t>
            </w:r>
            <w:r w:rsidR="005664B9">
              <w:rPr>
                <w:b/>
              </w:rPr>
              <w:t>Guwahati.</w:t>
            </w:r>
          </w:p>
        </w:tc>
        <w:tc>
          <w:tcPr>
            <w:tcW w:w="1806" w:type="dxa"/>
            <w:textDirection w:val="btLr"/>
          </w:tcPr>
          <w:p w:rsidR="0096275A" w:rsidRDefault="0096275A" w:rsidP="0096275A">
            <w:pPr>
              <w:pStyle w:val="TableParagraph"/>
              <w:spacing w:before="5"/>
              <w:rPr>
                <w:rFonts w:ascii="Calibri"/>
                <w:sz w:val="28"/>
              </w:rPr>
            </w:pPr>
          </w:p>
          <w:p w:rsidR="00EC1D69" w:rsidRDefault="00EC1D69" w:rsidP="00EC1D69">
            <w:pPr>
              <w:pStyle w:val="TableParagraph"/>
              <w:spacing w:line="242" w:lineRule="auto"/>
              <w:ind w:left="1562" w:right="1393" w:hanging="161"/>
              <w:jc w:val="center"/>
              <w:rPr>
                <w:b/>
                <w:sz w:val="24"/>
                <w:szCs w:val="24"/>
              </w:rPr>
            </w:pPr>
          </w:p>
          <w:p w:rsidR="00EC1D69" w:rsidRDefault="0096275A" w:rsidP="00EC1D69">
            <w:pPr>
              <w:pStyle w:val="TableParagraph"/>
              <w:spacing w:line="242" w:lineRule="auto"/>
              <w:ind w:left="113" w:right="1393"/>
              <w:jc w:val="center"/>
              <w:rPr>
                <w:b/>
                <w:spacing w:val="2"/>
                <w:w w:val="95"/>
                <w:sz w:val="24"/>
                <w:szCs w:val="24"/>
              </w:rPr>
            </w:pPr>
            <w:r w:rsidRPr="00EC1D69">
              <w:rPr>
                <w:b/>
                <w:sz w:val="24"/>
                <w:szCs w:val="24"/>
              </w:rPr>
              <w:t>Up</w:t>
            </w:r>
            <w:r w:rsidRPr="00EC1D69">
              <w:rPr>
                <w:b/>
                <w:spacing w:val="-10"/>
                <w:sz w:val="24"/>
                <w:szCs w:val="24"/>
              </w:rPr>
              <w:t xml:space="preserve"> </w:t>
            </w:r>
            <w:r w:rsidRPr="00EC1D69">
              <w:rPr>
                <w:b/>
                <w:sz w:val="24"/>
                <w:szCs w:val="24"/>
              </w:rPr>
              <w:t>to</w:t>
            </w:r>
            <w:r w:rsidRPr="00EC1D69">
              <w:rPr>
                <w:b/>
                <w:spacing w:val="-13"/>
                <w:sz w:val="24"/>
                <w:szCs w:val="24"/>
              </w:rPr>
              <w:t xml:space="preserve"> </w:t>
            </w:r>
            <w:r w:rsidR="00EC1D69" w:rsidRPr="00EC1D69">
              <w:rPr>
                <w:b/>
                <w:spacing w:val="-13"/>
                <w:sz w:val="24"/>
                <w:szCs w:val="24"/>
              </w:rPr>
              <w:t xml:space="preserve"> Upto </w:t>
            </w:r>
            <w:r w:rsidRPr="00EC1D69">
              <w:rPr>
                <w:b/>
                <w:sz w:val="24"/>
                <w:szCs w:val="24"/>
              </w:rPr>
              <w:t>03.00</w:t>
            </w:r>
            <w:hyperlink r:id="rId12">
              <w:r w:rsidRPr="00EC1D69">
                <w:rPr>
                  <w:b/>
                  <w:sz w:val="24"/>
                  <w:szCs w:val="24"/>
                </w:rPr>
                <w:t>P.M.</w:t>
              </w:r>
            </w:hyperlink>
            <w:r w:rsidRPr="00EC1D69">
              <w:rPr>
                <w:b/>
                <w:spacing w:val="-67"/>
                <w:sz w:val="24"/>
                <w:szCs w:val="24"/>
              </w:rPr>
              <w:t xml:space="preserve"> </w:t>
            </w:r>
            <w:r w:rsidRPr="00EC1D69">
              <w:rPr>
                <w:b/>
                <w:w w:val="95"/>
                <w:sz w:val="24"/>
                <w:szCs w:val="24"/>
              </w:rPr>
              <w:t>On</w:t>
            </w:r>
          </w:p>
          <w:p w:rsidR="0096275A" w:rsidRPr="00EC1D69" w:rsidRDefault="00EB5B15" w:rsidP="00EC1D69">
            <w:pPr>
              <w:pStyle w:val="TableParagraph"/>
              <w:spacing w:line="242" w:lineRule="auto"/>
              <w:ind w:left="113" w:right="1393"/>
              <w:jc w:val="center"/>
              <w:rPr>
                <w:b/>
                <w:spacing w:val="-10"/>
                <w:sz w:val="24"/>
                <w:szCs w:val="24"/>
              </w:rPr>
            </w:pPr>
            <w:r>
              <w:rPr>
                <w:b/>
                <w:w w:val="95"/>
                <w:sz w:val="24"/>
                <w:szCs w:val="24"/>
              </w:rPr>
              <w:t>15</w:t>
            </w:r>
            <w:r w:rsidR="000044A5">
              <w:rPr>
                <w:b/>
                <w:w w:val="95"/>
                <w:sz w:val="24"/>
                <w:szCs w:val="24"/>
              </w:rPr>
              <w:t>.09.2026</w:t>
            </w:r>
          </w:p>
        </w:tc>
        <w:tc>
          <w:tcPr>
            <w:tcW w:w="1277" w:type="dxa"/>
            <w:textDirection w:val="btLr"/>
          </w:tcPr>
          <w:p w:rsidR="0096275A" w:rsidRDefault="0096275A" w:rsidP="0096275A">
            <w:pPr>
              <w:pStyle w:val="TableParagraph"/>
              <w:spacing w:before="5"/>
              <w:rPr>
                <w:rFonts w:ascii="Calibri"/>
                <w:sz w:val="28"/>
              </w:rPr>
            </w:pPr>
          </w:p>
          <w:p w:rsidR="0096275A" w:rsidRPr="00EC1D69" w:rsidRDefault="0096275A" w:rsidP="0096275A">
            <w:pPr>
              <w:pStyle w:val="TableParagraph"/>
              <w:ind w:left="1541" w:right="1541"/>
              <w:jc w:val="center"/>
              <w:rPr>
                <w:b/>
                <w:sz w:val="24"/>
                <w:szCs w:val="24"/>
              </w:rPr>
            </w:pPr>
            <w:r w:rsidRPr="00EC1D69">
              <w:rPr>
                <w:b/>
                <w:sz w:val="24"/>
                <w:szCs w:val="24"/>
              </w:rPr>
              <w:t>At</w:t>
            </w:r>
            <w:r w:rsidRPr="00EC1D69">
              <w:rPr>
                <w:b/>
                <w:spacing w:val="-18"/>
                <w:sz w:val="24"/>
                <w:szCs w:val="24"/>
              </w:rPr>
              <w:t xml:space="preserve"> </w:t>
            </w:r>
            <w:r w:rsidRPr="00EC1D69">
              <w:rPr>
                <w:b/>
                <w:sz w:val="24"/>
                <w:szCs w:val="24"/>
              </w:rPr>
              <w:t>04.00</w:t>
            </w:r>
            <w:r w:rsidRPr="00EC1D69">
              <w:rPr>
                <w:b/>
                <w:spacing w:val="-17"/>
                <w:sz w:val="24"/>
                <w:szCs w:val="24"/>
              </w:rPr>
              <w:t xml:space="preserve"> </w:t>
            </w:r>
            <w:r w:rsidRPr="00EC1D69">
              <w:rPr>
                <w:b/>
                <w:sz w:val="24"/>
                <w:szCs w:val="24"/>
              </w:rPr>
              <w:t>P.M.</w:t>
            </w:r>
          </w:p>
          <w:p w:rsidR="0096275A" w:rsidRDefault="0096275A" w:rsidP="000044A5">
            <w:pPr>
              <w:pStyle w:val="TableParagraph"/>
              <w:spacing w:before="2"/>
              <w:ind w:left="1543" w:right="1541"/>
              <w:jc w:val="center"/>
              <w:rPr>
                <w:b/>
                <w:sz w:val="28"/>
              </w:rPr>
            </w:pPr>
            <w:r w:rsidRPr="00EC1D69">
              <w:rPr>
                <w:b/>
                <w:w w:val="95"/>
                <w:sz w:val="24"/>
                <w:szCs w:val="24"/>
              </w:rPr>
              <w:t>On</w:t>
            </w:r>
            <w:r w:rsidRPr="00EC1D69">
              <w:rPr>
                <w:b/>
                <w:spacing w:val="1"/>
                <w:w w:val="95"/>
                <w:sz w:val="24"/>
                <w:szCs w:val="24"/>
              </w:rPr>
              <w:t xml:space="preserve"> </w:t>
            </w:r>
            <w:r w:rsidR="00EB5B15">
              <w:rPr>
                <w:b/>
                <w:w w:val="95"/>
                <w:sz w:val="24"/>
                <w:szCs w:val="24"/>
              </w:rPr>
              <w:t>15</w:t>
            </w:r>
            <w:r w:rsidR="000044A5">
              <w:rPr>
                <w:b/>
                <w:w w:val="95"/>
                <w:sz w:val="24"/>
                <w:szCs w:val="24"/>
              </w:rPr>
              <w:t>.09.2026</w:t>
            </w:r>
          </w:p>
        </w:tc>
      </w:tr>
    </w:tbl>
    <w:p w:rsidR="0096275A" w:rsidRDefault="0096275A" w:rsidP="0096275A">
      <w:pPr>
        <w:spacing w:line="250" w:lineRule="exact"/>
        <w:ind w:left="463"/>
        <w:jc w:val="both"/>
        <w:rPr>
          <w:b/>
        </w:rPr>
      </w:pPr>
      <w:r>
        <w:t>Bid</w:t>
      </w:r>
      <w:r>
        <w:rPr>
          <w:spacing w:val="-2"/>
        </w:rPr>
        <w:t xml:space="preserve"> </w:t>
      </w:r>
      <w:r>
        <w:t>form</w:t>
      </w:r>
      <w:r>
        <w:rPr>
          <w:spacing w:val="-5"/>
        </w:rPr>
        <w:t xml:space="preserve"> </w:t>
      </w:r>
      <w:r>
        <w:t>and</w:t>
      </w:r>
      <w:r>
        <w:rPr>
          <w:spacing w:val="-1"/>
        </w:rPr>
        <w:t xml:space="preserve"> </w:t>
      </w:r>
      <w:r>
        <w:t>other</w:t>
      </w:r>
      <w:r>
        <w:rPr>
          <w:spacing w:val="-1"/>
        </w:rPr>
        <w:t xml:space="preserve"> </w:t>
      </w:r>
      <w:r>
        <w:t>details</w:t>
      </w:r>
      <w:r>
        <w:rPr>
          <w:spacing w:val="-3"/>
        </w:rPr>
        <w:t xml:space="preserve"> </w:t>
      </w:r>
      <w:r>
        <w:t>can</w:t>
      </w:r>
      <w:r>
        <w:rPr>
          <w:spacing w:val="-1"/>
        </w:rPr>
        <w:t xml:space="preserve"> </w:t>
      </w:r>
      <w:r>
        <w:t>be</w:t>
      </w:r>
      <w:r>
        <w:rPr>
          <w:spacing w:val="-3"/>
        </w:rPr>
        <w:t xml:space="preserve"> </w:t>
      </w:r>
      <w:r>
        <w:t>obtained</w:t>
      </w:r>
      <w:r>
        <w:rPr>
          <w:spacing w:val="-1"/>
        </w:rPr>
        <w:t xml:space="preserve"> </w:t>
      </w:r>
      <w:r>
        <w:t>from</w:t>
      </w:r>
      <w:r>
        <w:rPr>
          <w:spacing w:val="-2"/>
        </w:rPr>
        <w:t xml:space="preserve"> </w:t>
      </w:r>
      <w:r>
        <w:t xml:space="preserve">website </w:t>
      </w:r>
      <w:hyperlink r:id="rId13">
        <w:r>
          <w:rPr>
            <w:b/>
            <w:color w:val="0000FF"/>
            <w:u w:val="thick" w:color="0000FF"/>
          </w:rPr>
          <w:t>https://prasarbharati.eproc.in</w:t>
        </w:r>
      </w:hyperlink>
    </w:p>
    <w:p w:rsidR="0096275A" w:rsidRDefault="0096275A" w:rsidP="0096275A">
      <w:pPr>
        <w:ind w:left="463" w:right="110"/>
        <w:jc w:val="both"/>
        <w:rPr>
          <w:rFonts w:ascii="Calibri" w:hAnsi="Calibri"/>
          <w:b/>
        </w:rPr>
      </w:pPr>
      <w:r>
        <w:rPr>
          <w:b/>
          <w:u w:val="thick"/>
        </w:rPr>
        <w:t>Special Conditions for contractors</w:t>
      </w:r>
      <w:r>
        <w:rPr>
          <w:b/>
        </w:rPr>
        <w:t xml:space="preserve"> : -</w:t>
      </w:r>
      <w:r>
        <w:t>Contractors as well as specialized agencies who have the definite proof from</w:t>
      </w:r>
      <w:r>
        <w:rPr>
          <w:spacing w:val="-52"/>
        </w:rPr>
        <w:t xml:space="preserve"> </w:t>
      </w:r>
      <w:r w:rsidR="00126523">
        <w:rPr>
          <w:spacing w:val="-52"/>
        </w:rPr>
        <w:t>800</w:t>
      </w:r>
      <w:r>
        <w:t>the appropriate authority of having successfully completed,</w:t>
      </w:r>
      <w:r>
        <w:rPr>
          <w:rFonts w:ascii="Calibri" w:hAnsi="Calibri"/>
          <w:b/>
          <w:shd w:val="clear" w:color="auto" w:fill="FFFF00"/>
        </w:rPr>
        <w:t xml:space="preserve">one similar nature work of value not less than </w:t>
      </w:r>
      <w:r w:rsidR="00731EDF">
        <w:rPr>
          <w:rFonts w:ascii="Calibri" w:hAnsi="Calibri"/>
          <w:b/>
          <w:color w:val="FF0000"/>
          <w:shd w:val="clear" w:color="auto" w:fill="FFFF00"/>
        </w:rPr>
        <w:t>Rs</w:t>
      </w:r>
      <w:r w:rsidR="00951C82">
        <w:rPr>
          <w:rFonts w:ascii="Calibri" w:hAnsi="Calibri"/>
          <w:b/>
          <w:color w:val="FF0000"/>
          <w:shd w:val="clear" w:color="auto" w:fill="FFFF00"/>
        </w:rPr>
        <w:t>.</w:t>
      </w:r>
      <w:r w:rsidR="009F5DA8">
        <w:rPr>
          <w:rFonts w:ascii="Calibri" w:hAnsi="Calibri"/>
          <w:b/>
          <w:color w:val="FF0000"/>
          <w:shd w:val="clear" w:color="auto" w:fill="FFFF00"/>
        </w:rPr>
        <w:t xml:space="preserve"> </w:t>
      </w:r>
      <w:r w:rsidR="000044A5">
        <w:rPr>
          <w:rFonts w:ascii="Calibri" w:hAnsi="Calibri"/>
          <w:b/>
          <w:color w:val="FF0000"/>
          <w:shd w:val="clear" w:color="auto" w:fill="FFFF00"/>
        </w:rPr>
        <w:t xml:space="preserve">7.28 </w:t>
      </w:r>
      <w:r w:rsidR="00126523">
        <w:rPr>
          <w:rFonts w:ascii="Calibri" w:hAnsi="Calibri"/>
          <w:b/>
          <w:color w:val="FF0000"/>
          <w:shd w:val="clear" w:color="auto" w:fill="FFFF00"/>
        </w:rPr>
        <w:t xml:space="preserve"> </w:t>
      </w:r>
      <w:r>
        <w:rPr>
          <w:rFonts w:ascii="Calibri" w:hAnsi="Calibri"/>
          <w:b/>
          <w:shd w:val="clear" w:color="auto" w:fill="FFFF00"/>
        </w:rPr>
        <w:t xml:space="preserve">lakhs or two similar nature works each of value not less than </w:t>
      </w:r>
      <w:r w:rsidR="00715945">
        <w:rPr>
          <w:rFonts w:ascii="Calibri" w:hAnsi="Calibri"/>
          <w:b/>
          <w:color w:val="FF0000"/>
          <w:shd w:val="clear" w:color="auto" w:fill="FFFF00"/>
        </w:rPr>
        <w:t>Rs.</w:t>
      </w:r>
      <w:r w:rsidR="009F5DA8">
        <w:rPr>
          <w:rFonts w:ascii="Calibri" w:hAnsi="Calibri"/>
          <w:b/>
          <w:color w:val="FF0000"/>
          <w:shd w:val="clear" w:color="auto" w:fill="FFFF00"/>
        </w:rPr>
        <w:t xml:space="preserve"> </w:t>
      </w:r>
      <w:r w:rsidR="000044A5">
        <w:rPr>
          <w:rFonts w:ascii="Calibri" w:hAnsi="Calibri"/>
          <w:b/>
          <w:color w:val="FF0000"/>
          <w:shd w:val="clear" w:color="auto" w:fill="FFFF00"/>
        </w:rPr>
        <w:t>5.46</w:t>
      </w:r>
      <w:r w:rsidR="009F5DA8">
        <w:rPr>
          <w:rFonts w:ascii="Calibri" w:hAnsi="Calibri"/>
          <w:b/>
          <w:color w:val="FF0000"/>
          <w:shd w:val="clear" w:color="auto" w:fill="FFFF00"/>
        </w:rPr>
        <w:t xml:space="preserve"> </w:t>
      </w:r>
      <w:r w:rsidR="00EB6B2B">
        <w:rPr>
          <w:rFonts w:ascii="Calibri" w:hAnsi="Calibri"/>
          <w:b/>
          <w:color w:val="FF0000"/>
          <w:shd w:val="clear" w:color="auto" w:fill="FFFF00"/>
        </w:rPr>
        <w:t xml:space="preserve"> </w:t>
      </w:r>
      <w:r>
        <w:rPr>
          <w:rFonts w:ascii="Calibri" w:hAnsi="Calibri"/>
          <w:b/>
          <w:shd w:val="clear" w:color="auto" w:fill="FFFF00"/>
        </w:rPr>
        <w:t>lakhs or three similar nature works each of</w:t>
      </w:r>
      <w:r>
        <w:rPr>
          <w:rFonts w:ascii="Calibri" w:hAnsi="Calibri"/>
          <w:b/>
          <w:spacing w:val="-47"/>
        </w:rPr>
        <w:t xml:space="preserve"> </w:t>
      </w:r>
      <w:r>
        <w:rPr>
          <w:rFonts w:ascii="Calibri" w:hAnsi="Calibri"/>
          <w:b/>
          <w:shd w:val="clear" w:color="auto" w:fill="FFFF00"/>
        </w:rPr>
        <w:t>value</w:t>
      </w:r>
      <w:r>
        <w:rPr>
          <w:rFonts w:ascii="Calibri" w:hAnsi="Calibri"/>
          <w:b/>
          <w:spacing w:val="23"/>
          <w:shd w:val="clear" w:color="auto" w:fill="FFFF00"/>
        </w:rPr>
        <w:t xml:space="preserve"> </w:t>
      </w:r>
      <w:r>
        <w:rPr>
          <w:rFonts w:ascii="Calibri" w:hAnsi="Calibri"/>
          <w:b/>
          <w:shd w:val="clear" w:color="auto" w:fill="FFFF00"/>
        </w:rPr>
        <w:t>not</w:t>
      </w:r>
      <w:r>
        <w:rPr>
          <w:rFonts w:ascii="Calibri" w:hAnsi="Calibri"/>
          <w:b/>
          <w:spacing w:val="24"/>
          <w:shd w:val="clear" w:color="auto" w:fill="FFFF00"/>
        </w:rPr>
        <w:t xml:space="preserve"> </w:t>
      </w:r>
      <w:r>
        <w:rPr>
          <w:rFonts w:ascii="Calibri" w:hAnsi="Calibri"/>
          <w:b/>
          <w:shd w:val="clear" w:color="auto" w:fill="FFFF00"/>
        </w:rPr>
        <w:t>less</w:t>
      </w:r>
      <w:r>
        <w:rPr>
          <w:rFonts w:ascii="Calibri" w:hAnsi="Calibri"/>
          <w:b/>
          <w:spacing w:val="24"/>
          <w:shd w:val="clear" w:color="auto" w:fill="FFFF00"/>
        </w:rPr>
        <w:t xml:space="preserve"> </w:t>
      </w:r>
      <w:r>
        <w:rPr>
          <w:rFonts w:ascii="Calibri" w:hAnsi="Calibri"/>
          <w:b/>
          <w:shd w:val="clear" w:color="auto" w:fill="FFFF00"/>
        </w:rPr>
        <w:t>than</w:t>
      </w:r>
      <w:r>
        <w:rPr>
          <w:rFonts w:ascii="Calibri" w:hAnsi="Calibri"/>
          <w:b/>
          <w:spacing w:val="24"/>
          <w:shd w:val="clear" w:color="auto" w:fill="FFFF00"/>
        </w:rPr>
        <w:t xml:space="preserve"> </w:t>
      </w:r>
      <w:r w:rsidR="00326B16">
        <w:rPr>
          <w:rFonts w:ascii="Calibri" w:hAnsi="Calibri"/>
          <w:b/>
          <w:color w:val="FF0000"/>
          <w:shd w:val="clear" w:color="auto" w:fill="FFFF00"/>
        </w:rPr>
        <w:t>Rs.</w:t>
      </w:r>
      <w:r w:rsidR="009F5DA8">
        <w:rPr>
          <w:rFonts w:ascii="Calibri" w:hAnsi="Calibri"/>
          <w:b/>
          <w:color w:val="FF0000"/>
          <w:shd w:val="clear" w:color="auto" w:fill="FFFF00"/>
        </w:rPr>
        <w:t xml:space="preserve"> </w:t>
      </w:r>
      <w:r w:rsidR="000044A5">
        <w:rPr>
          <w:rFonts w:ascii="Calibri" w:hAnsi="Calibri"/>
          <w:b/>
          <w:color w:val="FF0000"/>
          <w:shd w:val="clear" w:color="auto" w:fill="FFFF00"/>
        </w:rPr>
        <w:t xml:space="preserve">3.64 </w:t>
      </w:r>
      <w:r w:rsidR="009634A8">
        <w:rPr>
          <w:rFonts w:ascii="Calibri" w:hAnsi="Calibri"/>
          <w:b/>
          <w:color w:val="FF0000"/>
          <w:shd w:val="clear" w:color="auto" w:fill="FFFF00"/>
        </w:rPr>
        <w:t xml:space="preserve"> </w:t>
      </w:r>
      <w:r>
        <w:rPr>
          <w:rFonts w:ascii="Calibri" w:hAnsi="Calibri"/>
          <w:b/>
          <w:shd w:val="clear" w:color="auto" w:fill="FFFF00"/>
        </w:rPr>
        <w:t>lakhs</w:t>
      </w:r>
      <w:r>
        <w:rPr>
          <w:rFonts w:ascii="Calibri" w:hAnsi="Calibri"/>
          <w:b/>
          <w:spacing w:val="24"/>
          <w:shd w:val="clear" w:color="auto" w:fill="FFFF00"/>
        </w:rPr>
        <w:t xml:space="preserve"> </w:t>
      </w:r>
      <w:r>
        <w:rPr>
          <w:rFonts w:ascii="Calibri" w:hAnsi="Calibri"/>
          <w:b/>
          <w:shd w:val="clear" w:color="auto" w:fill="FFFF00"/>
        </w:rPr>
        <w:t>during</w:t>
      </w:r>
      <w:r>
        <w:rPr>
          <w:rFonts w:ascii="Calibri" w:hAnsi="Calibri"/>
          <w:b/>
          <w:spacing w:val="22"/>
          <w:shd w:val="clear" w:color="auto" w:fill="FFFF00"/>
        </w:rPr>
        <w:t xml:space="preserve"> </w:t>
      </w:r>
      <w:r>
        <w:rPr>
          <w:rFonts w:ascii="Calibri" w:hAnsi="Calibri"/>
          <w:b/>
          <w:shd w:val="clear" w:color="auto" w:fill="FFFF00"/>
        </w:rPr>
        <w:t>the</w:t>
      </w:r>
      <w:r>
        <w:rPr>
          <w:rFonts w:ascii="Calibri" w:hAnsi="Calibri"/>
          <w:b/>
          <w:spacing w:val="23"/>
          <w:shd w:val="clear" w:color="auto" w:fill="FFFF00"/>
        </w:rPr>
        <w:t xml:space="preserve"> </w:t>
      </w:r>
      <w:r>
        <w:rPr>
          <w:rFonts w:ascii="Calibri" w:hAnsi="Calibri"/>
          <w:b/>
          <w:shd w:val="clear" w:color="auto" w:fill="FFFF00"/>
        </w:rPr>
        <w:t>last</w:t>
      </w:r>
      <w:r>
        <w:rPr>
          <w:rFonts w:ascii="Calibri" w:hAnsi="Calibri"/>
          <w:b/>
          <w:spacing w:val="22"/>
          <w:shd w:val="clear" w:color="auto" w:fill="FFFF00"/>
        </w:rPr>
        <w:t xml:space="preserve"> </w:t>
      </w:r>
      <w:r>
        <w:rPr>
          <w:rFonts w:ascii="Calibri" w:hAnsi="Calibri"/>
          <w:b/>
          <w:shd w:val="clear" w:color="auto" w:fill="FFFF00"/>
        </w:rPr>
        <w:t>seven years ending previous</w:t>
      </w:r>
      <w:r>
        <w:rPr>
          <w:rFonts w:ascii="Calibri" w:hAnsi="Calibri"/>
          <w:b/>
          <w:spacing w:val="24"/>
          <w:shd w:val="clear" w:color="auto" w:fill="FFFF00"/>
        </w:rPr>
        <w:t xml:space="preserve"> </w:t>
      </w:r>
      <w:r>
        <w:rPr>
          <w:rFonts w:ascii="Calibri" w:hAnsi="Calibri"/>
          <w:b/>
          <w:shd w:val="clear" w:color="auto" w:fill="FFFF00"/>
        </w:rPr>
        <w:t>day</w:t>
      </w:r>
      <w:r>
        <w:rPr>
          <w:rFonts w:ascii="Calibri" w:hAnsi="Calibri"/>
          <w:b/>
          <w:spacing w:val="24"/>
          <w:shd w:val="clear" w:color="auto" w:fill="FFFF00"/>
        </w:rPr>
        <w:t xml:space="preserve"> </w:t>
      </w:r>
      <w:r>
        <w:rPr>
          <w:rFonts w:ascii="Calibri" w:hAnsi="Calibri"/>
          <w:b/>
          <w:shd w:val="clear" w:color="auto" w:fill="FFFF00"/>
        </w:rPr>
        <w:t>of</w:t>
      </w:r>
      <w:r>
        <w:rPr>
          <w:rFonts w:ascii="Calibri" w:hAnsi="Calibri"/>
          <w:b/>
          <w:spacing w:val="24"/>
          <w:shd w:val="clear" w:color="auto" w:fill="FFFF00"/>
        </w:rPr>
        <w:t xml:space="preserve"> </w:t>
      </w:r>
      <w:r>
        <w:rPr>
          <w:rFonts w:ascii="Calibri" w:hAnsi="Calibri"/>
          <w:b/>
          <w:shd w:val="clear" w:color="auto" w:fill="FFFF00"/>
        </w:rPr>
        <w:t>last</w:t>
      </w:r>
      <w:r>
        <w:rPr>
          <w:rFonts w:ascii="Calibri" w:hAnsi="Calibri"/>
          <w:b/>
          <w:spacing w:val="24"/>
          <w:shd w:val="clear" w:color="auto" w:fill="FFFF00"/>
        </w:rPr>
        <w:t xml:space="preserve"> </w:t>
      </w:r>
      <w:r>
        <w:rPr>
          <w:rFonts w:ascii="Calibri" w:hAnsi="Calibri"/>
          <w:b/>
          <w:shd w:val="clear" w:color="auto" w:fill="FFFF00"/>
        </w:rPr>
        <w:t>date</w:t>
      </w:r>
      <w:r>
        <w:rPr>
          <w:rFonts w:ascii="Calibri" w:hAnsi="Calibri"/>
          <w:b/>
          <w:spacing w:val="23"/>
          <w:shd w:val="clear" w:color="auto" w:fill="FFFF00"/>
        </w:rPr>
        <w:t xml:space="preserve"> </w:t>
      </w:r>
      <w:r>
        <w:rPr>
          <w:rFonts w:ascii="Calibri" w:hAnsi="Calibri"/>
          <w:b/>
          <w:shd w:val="clear" w:color="auto" w:fill="FFFF00"/>
        </w:rPr>
        <w:t>of</w:t>
      </w:r>
      <w:r>
        <w:rPr>
          <w:rFonts w:ascii="Calibri" w:hAnsi="Calibri"/>
          <w:b/>
          <w:spacing w:val="23"/>
          <w:shd w:val="clear" w:color="auto" w:fill="FFFF00"/>
        </w:rPr>
        <w:t xml:space="preserve"> </w:t>
      </w:r>
      <w:r>
        <w:rPr>
          <w:rFonts w:ascii="Calibri" w:hAnsi="Calibri"/>
          <w:b/>
          <w:shd w:val="clear" w:color="auto" w:fill="FFFF00"/>
        </w:rPr>
        <w:t>submission</w:t>
      </w:r>
      <w:r>
        <w:rPr>
          <w:rFonts w:ascii="Calibri" w:hAnsi="Calibri"/>
          <w:b/>
          <w:spacing w:val="24"/>
          <w:shd w:val="clear" w:color="auto" w:fill="FFFF00"/>
        </w:rPr>
        <w:t xml:space="preserve"> </w:t>
      </w:r>
      <w:r>
        <w:rPr>
          <w:rFonts w:ascii="Calibri" w:hAnsi="Calibri"/>
          <w:b/>
          <w:shd w:val="clear" w:color="auto" w:fill="FFFF00"/>
        </w:rPr>
        <w:t>of</w:t>
      </w:r>
      <w:r>
        <w:rPr>
          <w:rFonts w:ascii="Calibri" w:hAnsi="Calibri"/>
          <w:b/>
          <w:spacing w:val="1"/>
        </w:rPr>
        <w:t xml:space="preserve"> </w:t>
      </w:r>
      <w:r>
        <w:rPr>
          <w:rFonts w:ascii="Calibri" w:hAnsi="Calibri"/>
          <w:b/>
          <w:shd w:val="clear" w:color="auto" w:fill="FFFF00"/>
        </w:rPr>
        <w:t>bids, should only participate in the bidding process. Similar work means “</w:t>
      </w:r>
      <w:r w:rsidR="003242FA">
        <w:rPr>
          <w:rFonts w:ascii="Calibri" w:hAnsi="Calibri"/>
          <w:b/>
          <w:shd w:val="clear" w:color="auto" w:fill="FFFF00"/>
        </w:rPr>
        <w:t>c/o Building and maintenance works</w:t>
      </w:r>
      <w:r>
        <w:rPr>
          <w:rFonts w:ascii="Calibri" w:hAnsi="Calibri"/>
          <w:b/>
          <w:shd w:val="clear" w:color="auto" w:fill="FFFF00"/>
        </w:rPr>
        <w:t>”.</w:t>
      </w:r>
    </w:p>
    <w:p w:rsidR="0096275A" w:rsidRDefault="0096275A" w:rsidP="0096275A">
      <w:pPr>
        <w:jc w:val="both"/>
        <w:rPr>
          <w:rFonts w:ascii="Calibri" w:hAnsi="Calibri"/>
        </w:rPr>
        <w:sectPr w:rsidR="0096275A">
          <w:headerReference w:type="default" r:id="rId14"/>
          <w:pgSz w:w="11910" w:h="16840"/>
          <w:pgMar w:top="1700" w:right="240" w:bottom="280" w:left="840" w:header="1440" w:footer="0" w:gutter="0"/>
          <w:cols w:space="720"/>
        </w:sectPr>
      </w:pPr>
    </w:p>
    <w:p w:rsidR="0096275A" w:rsidRDefault="0096275A" w:rsidP="0096275A">
      <w:pPr>
        <w:spacing w:before="73" w:line="250" w:lineRule="exact"/>
        <w:ind w:left="638" w:right="141"/>
        <w:jc w:val="center"/>
        <w:rPr>
          <w:b/>
        </w:rPr>
      </w:pPr>
      <w:r>
        <w:rPr>
          <w:b/>
        </w:rPr>
        <w:lastRenderedPageBreak/>
        <w:t>P-4</w:t>
      </w:r>
    </w:p>
    <w:p w:rsidR="0096275A" w:rsidRDefault="00D5321B" w:rsidP="0096275A">
      <w:pPr>
        <w:spacing w:line="250" w:lineRule="exact"/>
        <w:ind w:right="7357"/>
        <w:jc w:val="center"/>
        <w:rPr>
          <w:b/>
        </w:rPr>
      </w:pPr>
      <w:r>
        <w:rPr>
          <w:b/>
          <w:u w:val="single"/>
        </w:rPr>
        <w:t xml:space="preserve"> </w:t>
      </w:r>
      <w:r w:rsidR="0096275A">
        <w:rPr>
          <w:b/>
          <w:u w:val="single"/>
        </w:rPr>
        <w:t>TERMS</w:t>
      </w:r>
      <w:r w:rsidR="0096275A">
        <w:rPr>
          <w:b/>
          <w:spacing w:val="11"/>
          <w:u w:val="single"/>
        </w:rPr>
        <w:t xml:space="preserve"> </w:t>
      </w:r>
      <w:r w:rsidR="0096275A">
        <w:rPr>
          <w:b/>
          <w:u w:val="single"/>
        </w:rPr>
        <w:t>&amp;</w:t>
      </w:r>
      <w:r w:rsidR="0096275A">
        <w:rPr>
          <w:b/>
          <w:spacing w:val="12"/>
          <w:u w:val="single"/>
        </w:rPr>
        <w:t xml:space="preserve"> </w:t>
      </w:r>
      <w:r w:rsidR="0096275A">
        <w:rPr>
          <w:b/>
          <w:u w:val="single"/>
        </w:rPr>
        <w:t>CONDITIONS</w:t>
      </w:r>
    </w:p>
    <w:p w:rsidR="0096275A" w:rsidRDefault="0096275A" w:rsidP="0096275A">
      <w:pPr>
        <w:pStyle w:val="ListParagraph"/>
        <w:numPr>
          <w:ilvl w:val="0"/>
          <w:numId w:val="36"/>
        </w:numPr>
        <w:tabs>
          <w:tab w:val="left" w:pos="966"/>
        </w:tabs>
        <w:spacing w:before="2" w:line="232" w:lineRule="auto"/>
        <w:ind w:right="608"/>
        <w:jc w:val="left"/>
        <w:rPr>
          <w:sz w:val="24"/>
        </w:rPr>
      </w:pPr>
      <w:r>
        <w:rPr>
          <w:sz w:val="24"/>
        </w:rPr>
        <w:t>The</w:t>
      </w:r>
      <w:r>
        <w:rPr>
          <w:spacing w:val="6"/>
          <w:sz w:val="24"/>
        </w:rPr>
        <w:t xml:space="preserve"> </w:t>
      </w:r>
      <w:r>
        <w:rPr>
          <w:sz w:val="24"/>
        </w:rPr>
        <w:t>intending</w:t>
      </w:r>
      <w:r>
        <w:rPr>
          <w:spacing w:val="6"/>
          <w:sz w:val="24"/>
        </w:rPr>
        <w:t xml:space="preserve"> </w:t>
      </w:r>
      <w:r>
        <w:rPr>
          <w:sz w:val="24"/>
        </w:rPr>
        <w:t>bidder</w:t>
      </w:r>
      <w:r>
        <w:rPr>
          <w:spacing w:val="5"/>
          <w:sz w:val="24"/>
        </w:rPr>
        <w:t xml:space="preserve"> </w:t>
      </w:r>
      <w:r>
        <w:rPr>
          <w:sz w:val="24"/>
        </w:rPr>
        <w:t>must</w:t>
      </w:r>
      <w:r>
        <w:rPr>
          <w:spacing w:val="6"/>
          <w:sz w:val="24"/>
        </w:rPr>
        <w:t xml:space="preserve"> </w:t>
      </w:r>
      <w:r>
        <w:rPr>
          <w:sz w:val="24"/>
        </w:rPr>
        <w:t>read</w:t>
      </w:r>
      <w:r>
        <w:rPr>
          <w:spacing w:val="6"/>
          <w:sz w:val="24"/>
        </w:rPr>
        <w:t xml:space="preserve"> </w:t>
      </w:r>
      <w:r>
        <w:rPr>
          <w:sz w:val="24"/>
        </w:rPr>
        <w:t>the</w:t>
      </w:r>
      <w:r>
        <w:rPr>
          <w:spacing w:val="6"/>
          <w:sz w:val="24"/>
        </w:rPr>
        <w:t xml:space="preserve"> </w:t>
      </w:r>
      <w:r>
        <w:rPr>
          <w:sz w:val="24"/>
        </w:rPr>
        <w:t>terms</w:t>
      </w:r>
      <w:r>
        <w:rPr>
          <w:spacing w:val="6"/>
          <w:sz w:val="24"/>
        </w:rPr>
        <w:t xml:space="preserve"> </w:t>
      </w:r>
      <w:r>
        <w:rPr>
          <w:sz w:val="24"/>
        </w:rPr>
        <w:t>and</w:t>
      </w:r>
      <w:r>
        <w:rPr>
          <w:spacing w:val="6"/>
          <w:sz w:val="24"/>
        </w:rPr>
        <w:t xml:space="preserve"> </w:t>
      </w:r>
      <w:r>
        <w:rPr>
          <w:sz w:val="24"/>
        </w:rPr>
        <w:t>conditions</w:t>
      </w:r>
      <w:r>
        <w:rPr>
          <w:spacing w:val="4"/>
          <w:sz w:val="24"/>
        </w:rPr>
        <w:t xml:space="preserve"> </w:t>
      </w:r>
      <w:r>
        <w:rPr>
          <w:sz w:val="24"/>
        </w:rPr>
        <w:t>of</w:t>
      </w:r>
      <w:r>
        <w:rPr>
          <w:spacing w:val="6"/>
          <w:sz w:val="24"/>
        </w:rPr>
        <w:t xml:space="preserve"> </w:t>
      </w:r>
      <w:r>
        <w:rPr>
          <w:sz w:val="24"/>
        </w:rPr>
        <w:t>CPWD-6</w:t>
      </w:r>
      <w:r>
        <w:rPr>
          <w:spacing w:val="6"/>
          <w:sz w:val="24"/>
        </w:rPr>
        <w:t xml:space="preserve"> </w:t>
      </w:r>
      <w:r>
        <w:rPr>
          <w:sz w:val="24"/>
        </w:rPr>
        <w:t>carefully.</w:t>
      </w:r>
      <w:r>
        <w:rPr>
          <w:spacing w:val="6"/>
          <w:sz w:val="24"/>
        </w:rPr>
        <w:t xml:space="preserve"> </w:t>
      </w:r>
      <w:r>
        <w:rPr>
          <w:sz w:val="24"/>
        </w:rPr>
        <w:t>He</w:t>
      </w:r>
      <w:r>
        <w:rPr>
          <w:spacing w:val="6"/>
          <w:sz w:val="24"/>
        </w:rPr>
        <w:t xml:space="preserve"> </w:t>
      </w:r>
      <w:r>
        <w:rPr>
          <w:sz w:val="24"/>
        </w:rPr>
        <w:t>should</w:t>
      </w:r>
      <w:r>
        <w:rPr>
          <w:spacing w:val="7"/>
          <w:sz w:val="24"/>
        </w:rPr>
        <w:t xml:space="preserve"> </w:t>
      </w:r>
      <w:r>
        <w:rPr>
          <w:sz w:val="24"/>
        </w:rPr>
        <w:t>only</w:t>
      </w:r>
      <w:r>
        <w:rPr>
          <w:spacing w:val="-57"/>
          <w:sz w:val="24"/>
        </w:rPr>
        <w:t xml:space="preserve"> </w:t>
      </w:r>
      <w:r>
        <w:rPr>
          <w:w w:val="95"/>
          <w:sz w:val="24"/>
        </w:rPr>
        <w:t>submit</w:t>
      </w:r>
      <w:r>
        <w:rPr>
          <w:spacing w:val="5"/>
          <w:w w:val="95"/>
          <w:sz w:val="24"/>
        </w:rPr>
        <w:t xml:space="preserve"> </w:t>
      </w:r>
      <w:r>
        <w:rPr>
          <w:w w:val="95"/>
          <w:sz w:val="24"/>
        </w:rPr>
        <w:t>his</w:t>
      </w:r>
      <w:r>
        <w:rPr>
          <w:spacing w:val="3"/>
          <w:w w:val="95"/>
          <w:sz w:val="24"/>
        </w:rPr>
        <w:t xml:space="preserve"> </w:t>
      </w:r>
      <w:r>
        <w:rPr>
          <w:w w:val="95"/>
          <w:sz w:val="24"/>
        </w:rPr>
        <w:t>bid</w:t>
      </w:r>
      <w:r>
        <w:rPr>
          <w:spacing w:val="4"/>
          <w:w w:val="95"/>
          <w:sz w:val="24"/>
        </w:rPr>
        <w:t xml:space="preserve"> </w:t>
      </w:r>
      <w:r>
        <w:rPr>
          <w:w w:val="95"/>
          <w:sz w:val="24"/>
        </w:rPr>
        <w:t>if</w:t>
      </w:r>
      <w:r>
        <w:rPr>
          <w:spacing w:val="5"/>
          <w:w w:val="95"/>
          <w:sz w:val="24"/>
        </w:rPr>
        <w:t xml:space="preserve"> </w:t>
      </w:r>
      <w:r>
        <w:rPr>
          <w:w w:val="95"/>
          <w:sz w:val="24"/>
        </w:rPr>
        <w:t>he</w:t>
      </w:r>
      <w:r>
        <w:rPr>
          <w:spacing w:val="4"/>
          <w:w w:val="95"/>
          <w:sz w:val="24"/>
        </w:rPr>
        <w:t xml:space="preserve"> </w:t>
      </w:r>
      <w:r>
        <w:rPr>
          <w:w w:val="95"/>
          <w:sz w:val="24"/>
        </w:rPr>
        <w:t>considers</w:t>
      </w:r>
      <w:r>
        <w:rPr>
          <w:spacing w:val="3"/>
          <w:w w:val="95"/>
          <w:sz w:val="24"/>
        </w:rPr>
        <w:t xml:space="preserve"> </w:t>
      </w:r>
      <w:r>
        <w:rPr>
          <w:w w:val="95"/>
          <w:sz w:val="24"/>
        </w:rPr>
        <w:t>himself</w:t>
      </w:r>
      <w:r>
        <w:rPr>
          <w:spacing w:val="5"/>
          <w:w w:val="95"/>
          <w:sz w:val="24"/>
        </w:rPr>
        <w:t xml:space="preserve"> </w:t>
      </w:r>
      <w:r>
        <w:rPr>
          <w:w w:val="95"/>
          <w:sz w:val="24"/>
        </w:rPr>
        <w:t>eligible</w:t>
      </w:r>
      <w:r>
        <w:rPr>
          <w:spacing w:val="6"/>
          <w:w w:val="95"/>
          <w:sz w:val="24"/>
        </w:rPr>
        <w:t xml:space="preserve"> </w:t>
      </w:r>
      <w:r>
        <w:rPr>
          <w:w w:val="95"/>
          <w:sz w:val="24"/>
        </w:rPr>
        <w:t>and</w:t>
      </w:r>
      <w:r>
        <w:rPr>
          <w:spacing w:val="4"/>
          <w:w w:val="95"/>
          <w:sz w:val="24"/>
        </w:rPr>
        <w:t xml:space="preserve"> </w:t>
      </w:r>
      <w:r>
        <w:rPr>
          <w:w w:val="95"/>
          <w:sz w:val="24"/>
        </w:rPr>
        <w:t>he</w:t>
      </w:r>
      <w:r>
        <w:rPr>
          <w:spacing w:val="5"/>
          <w:w w:val="95"/>
          <w:sz w:val="24"/>
        </w:rPr>
        <w:t xml:space="preserve"> </w:t>
      </w:r>
      <w:r>
        <w:rPr>
          <w:w w:val="95"/>
          <w:sz w:val="24"/>
        </w:rPr>
        <w:t>is</w:t>
      </w:r>
      <w:r>
        <w:rPr>
          <w:spacing w:val="3"/>
          <w:w w:val="95"/>
          <w:sz w:val="24"/>
        </w:rPr>
        <w:t xml:space="preserve"> </w:t>
      </w:r>
      <w:r>
        <w:rPr>
          <w:w w:val="95"/>
          <w:sz w:val="24"/>
        </w:rPr>
        <w:t>in</w:t>
      </w:r>
      <w:r>
        <w:rPr>
          <w:spacing w:val="5"/>
          <w:w w:val="95"/>
          <w:sz w:val="24"/>
        </w:rPr>
        <w:t xml:space="preserve"> </w:t>
      </w:r>
      <w:r>
        <w:rPr>
          <w:w w:val="95"/>
          <w:sz w:val="24"/>
        </w:rPr>
        <w:t>possession</w:t>
      </w:r>
      <w:r>
        <w:rPr>
          <w:spacing w:val="5"/>
          <w:w w:val="95"/>
          <w:sz w:val="24"/>
        </w:rPr>
        <w:t xml:space="preserve"> </w:t>
      </w:r>
      <w:r>
        <w:rPr>
          <w:w w:val="95"/>
          <w:sz w:val="24"/>
        </w:rPr>
        <w:t>of</w:t>
      </w:r>
      <w:r>
        <w:rPr>
          <w:spacing w:val="4"/>
          <w:w w:val="95"/>
          <w:sz w:val="24"/>
        </w:rPr>
        <w:t xml:space="preserve"> </w:t>
      </w:r>
      <w:r>
        <w:rPr>
          <w:w w:val="95"/>
          <w:sz w:val="24"/>
        </w:rPr>
        <w:t>all</w:t>
      </w:r>
      <w:r>
        <w:rPr>
          <w:spacing w:val="5"/>
          <w:w w:val="95"/>
          <w:sz w:val="24"/>
        </w:rPr>
        <w:t xml:space="preserve"> </w:t>
      </w:r>
      <w:r>
        <w:rPr>
          <w:w w:val="95"/>
          <w:sz w:val="24"/>
        </w:rPr>
        <w:t>the</w:t>
      </w:r>
      <w:r>
        <w:rPr>
          <w:spacing w:val="6"/>
          <w:w w:val="95"/>
          <w:sz w:val="24"/>
        </w:rPr>
        <w:t xml:space="preserve"> </w:t>
      </w:r>
      <w:r>
        <w:rPr>
          <w:w w:val="95"/>
          <w:sz w:val="24"/>
        </w:rPr>
        <w:t>documents</w:t>
      </w:r>
      <w:r>
        <w:rPr>
          <w:spacing w:val="3"/>
          <w:w w:val="95"/>
          <w:sz w:val="24"/>
        </w:rPr>
        <w:t xml:space="preserve"> </w:t>
      </w:r>
      <w:r>
        <w:rPr>
          <w:w w:val="95"/>
          <w:sz w:val="24"/>
        </w:rPr>
        <w:t>required.</w:t>
      </w:r>
    </w:p>
    <w:p w:rsidR="0096275A" w:rsidRDefault="0096275A" w:rsidP="0096275A">
      <w:pPr>
        <w:pStyle w:val="BodyText"/>
        <w:spacing w:before="3"/>
        <w:rPr>
          <w:sz w:val="21"/>
        </w:rPr>
      </w:pPr>
    </w:p>
    <w:p w:rsidR="0096275A" w:rsidRDefault="0096275A" w:rsidP="0096275A">
      <w:pPr>
        <w:pStyle w:val="ListParagraph"/>
        <w:numPr>
          <w:ilvl w:val="0"/>
          <w:numId w:val="36"/>
        </w:numPr>
        <w:tabs>
          <w:tab w:val="left" w:pos="966"/>
        </w:tabs>
        <w:ind w:hanging="361"/>
        <w:jc w:val="left"/>
        <w:rPr>
          <w:sz w:val="24"/>
        </w:rPr>
      </w:pPr>
      <w:r>
        <w:rPr>
          <w:sz w:val="24"/>
        </w:rPr>
        <w:t>Information</w:t>
      </w:r>
      <w:r>
        <w:rPr>
          <w:spacing w:val="-13"/>
          <w:sz w:val="24"/>
        </w:rPr>
        <w:t xml:space="preserve"> </w:t>
      </w:r>
      <w:r>
        <w:rPr>
          <w:sz w:val="24"/>
        </w:rPr>
        <w:t>and</w:t>
      </w:r>
      <w:r>
        <w:rPr>
          <w:spacing w:val="-13"/>
          <w:sz w:val="24"/>
        </w:rPr>
        <w:t xml:space="preserve"> </w:t>
      </w:r>
      <w:r>
        <w:rPr>
          <w:sz w:val="24"/>
        </w:rPr>
        <w:t>Instructions</w:t>
      </w:r>
      <w:r>
        <w:rPr>
          <w:spacing w:val="-14"/>
          <w:sz w:val="24"/>
        </w:rPr>
        <w:t xml:space="preserve"> </w:t>
      </w:r>
      <w:r>
        <w:rPr>
          <w:sz w:val="24"/>
        </w:rPr>
        <w:t>for</w:t>
      </w:r>
      <w:r>
        <w:rPr>
          <w:spacing w:val="-14"/>
          <w:sz w:val="24"/>
        </w:rPr>
        <w:t xml:space="preserve"> </w:t>
      </w:r>
      <w:r>
        <w:rPr>
          <w:sz w:val="24"/>
        </w:rPr>
        <w:t>bidders</w:t>
      </w:r>
      <w:r>
        <w:rPr>
          <w:spacing w:val="-15"/>
          <w:sz w:val="24"/>
        </w:rPr>
        <w:t xml:space="preserve"> </w:t>
      </w:r>
      <w:r>
        <w:rPr>
          <w:sz w:val="24"/>
        </w:rPr>
        <w:t>posted</w:t>
      </w:r>
      <w:r>
        <w:rPr>
          <w:spacing w:val="-12"/>
          <w:sz w:val="24"/>
        </w:rPr>
        <w:t xml:space="preserve"> </w:t>
      </w:r>
      <w:r>
        <w:rPr>
          <w:sz w:val="24"/>
        </w:rPr>
        <w:t>on</w:t>
      </w:r>
      <w:r>
        <w:rPr>
          <w:spacing w:val="-11"/>
          <w:sz w:val="24"/>
        </w:rPr>
        <w:t xml:space="preserve"> </w:t>
      </w:r>
      <w:r>
        <w:rPr>
          <w:sz w:val="24"/>
        </w:rPr>
        <w:t>website</w:t>
      </w:r>
      <w:r>
        <w:rPr>
          <w:spacing w:val="-13"/>
          <w:sz w:val="24"/>
        </w:rPr>
        <w:t xml:space="preserve"> </w:t>
      </w:r>
      <w:r>
        <w:rPr>
          <w:sz w:val="24"/>
        </w:rPr>
        <w:t>shall</w:t>
      </w:r>
      <w:r>
        <w:rPr>
          <w:spacing w:val="-12"/>
          <w:sz w:val="24"/>
        </w:rPr>
        <w:t xml:space="preserve"> </w:t>
      </w:r>
      <w:r>
        <w:rPr>
          <w:sz w:val="24"/>
        </w:rPr>
        <w:t>form</w:t>
      </w:r>
      <w:r>
        <w:rPr>
          <w:spacing w:val="-13"/>
          <w:sz w:val="24"/>
        </w:rPr>
        <w:t xml:space="preserve"> </w:t>
      </w:r>
      <w:r>
        <w:rPr>
          <w:sz w:val="24"/>
        </w:rPr>
        <w:t>part</w:t>
      </w:r>
      <w:r>
        <w:rPr>
          <w:spacing w:val="-13"/>
          <w:sz w:val="24"/>
        </w:rPr>
        <w:t xml:space="preserve"> </w:t>
      </w:r>
      <w:r>
        <w:rPr>
          <w:sz w:val="24"/>
        </w:rPr>
        <w:t>of</w:t>
      </w:r>
      <w:r>
        <w:rPr>
          <w:spacing w:val="-12"/>
          <w:sz w:val="24"/>
        </w:rPr>
        <w:t xml:space="preserve"> </w:t>
      </w:r>
      <w:r>
        <w:rPr>
          <w:sz w:val="24"/>
        </w:rPr>
        <w:t>bid</w:t>
      </w:r>
      <w:r>
        <w:rPr>
          <w:spacing w:val="-14"/>
          <w:sz w:val="24"/>
        </w:rPr>
        <w:t xml:space="preserve"> </w:t>
      </w:r>
      <w:r>
        <w:rPr>
          <w:sz w:val="24"/>
        </w:rPr>
        <w:t>document.</w:t>
      </w:r>
    </w:p>
    <w:p w:rsidR="0096275A" w:rsidRDefault="0096275A" w:rsidP="0096275A">
      <w:pPr>
        <w:pStyle w:val="BodyText"/>
        <w:rPr>
          <w:sz w:val="26"/>
        </w:rPr>
      </w:pPr>
    </w:p>
    <w:p w:rsidR="0096275A" w:rsidRDefault="0096275A" w:rsidP="0096275A">
      <w:pPr>
        <w:pStyle w:val="ListParagraph"/>
        <w:numPr>
          <w:ilvl w:val="0"/>
          <w:numId w:val="36"/>
        </w:numPr>
        <w:tabs>
          <w:tab w:val="left" w:pos="966"/>
        </w:tabs>
        <w:spacing w:before="229"/>
        <w:ind w:right="793"/>
        <w:jc w:val="left"/>
        <w:rPr>
          <w:b/>
        </w:rPr>
      </w:pPr>
      <w:r>
        <w:rPr>
          <w:b/>
        </w:rPr>
        <w:t>The bid document consisting of specifications, the schedule of quantities of various types of items</w:t>
      </w:r>
      <w:r>
        <w:rPr>
          <w:b/>
          <w:spacing w:val="-52"/>
        </w:rPr>
        <w:t xml:space="preserve"> </w:t>
      </w:r>
      <w:r>
        <w:rPr>
          <w:b/>
        </w:rPr>
        <w:t>to be executed and the set of terms and conditions of the contract to be complied with and other</w:t>
      </w:r>
      <w:r>
        <w:rPr>
          <w:b/>
          <w:spacing w:val="1"/>
        </w:rPr>
        <w:t xml:space="preserve"> </w:t>
      </w:r>
      <w:r>
        <w:rPr>
          <w:b/>
        </w:rPr>
        <w:t>necessary documents can be seen and downloaded from website</w:t>
      </w:r>
      <w:hyperlink r:id="rId15">
        <w:r>
          <w:rPr>
            <w:b/>
            <w:color w:val="0000FF"/>
            <w:u w:val="thick" w:color="0000FF"/>
          </w:rPr>
          <w:t>https://prasarbharati.eproc.in</w:t>
        </w:r>
      </w:hyperlink>
      <w:r>
        <w:t>,</w:t>
      </w:r>
      <w:r>
        <w:rPr>
          <w:spacing w:val="1"/>
        </w:rPr>
        <w:t xml:space="preserve"> </w:t>
      </w:r>
      <w:r>
        <w:rPr>
          <w:b/>
          <w:u w:val="thick"/>
        </w:rPr>
        <w:t>free</w:t>
      </w:r>
      <w:r>
        <w:rPr>
          <w:b/>
          <w:spacing w:val="-2"/>
          <w:u w:val="thick"/>
        </w:rPr>
        <w:t xml:space="preserve"> </w:t>
      </w:r>
      <w:r>
        <w:rPr>
          <w:b/>
          <w:u w:val="thick"/>
        </w:rPr>
        <w:t>of</w:t>
      </w:r>
      <w:r>
        <w:rPr>
          <w:b/>
          <w:spacing w:val="-1"/>
          <w:u w:val="thick"/>
        </w:rPr>
        <w:t xml:space="preserve"> </w:t>
      </w:r>
      <w:r>
        <w:rPr>
          <w:b/>
          <w:u w:val="thick"/>
        </w:rPr>
        <w:t>cost.</w:t>
      </w:r>
    </w:p>
    <w:p w:rsidR="0096275A" w:rsidRDefault="0096275A" w:rsidP="0096275A">
      <w:pPr>
        <w:pStyle w:val="BodyText"/>
        <w:spacing w:before="6"/>
        <w:rPr>
          <w:b/>
          <w:sz w:val="16"/>
        </w:rPr>
      </w:pPr>
    </w:p>
    <w:p w:rsidR="0096275A" w:rsidRDefault="0096275A" w:rsidP="0096275A">
      <w:pPr>
        <w:pStyle w:val="ListParagraph"/>
        <w:numPr>
          <w:ilvl w:val="0"/>
          <w:numId w:val="36"/>
        </w:numPr>
        <w:tabs>
          <w:tab w:val="left" w:pos="965"/>
          <w:tab w:val="left" w:pos="966"/>
        </w:tabs>
        <w:spacing w:before="87" w:line="237" w:lineRule="auto"/>
        <w:ind w:right="684"/>
        <w:jc w:val="left"/>
        <w:rPr>
          <w:b/>
          <w:sz w:val="20"/>
        </w:rPr>
      </w:pPr>
      <w:r>
        <w:t>i)</w:t>
      </w:r>
      <w:r>
        <w:rPr>
          <w:spacing w:val="-10"/>
        </w:rPr>
        <w:t xml:space="preserve"> </w:t>
      </w:r>
      <w:r>
        <w:t>But</w:t>
      </w:r>
      <w:r>
        <w:rPr>
          <w:spacing w:val="-11"/>
        </w:rPr>
        <w:t xml:space="preserve"> </w:t>
      </w:r>
      <w:r>
        <w:t>the</w:t>
      </w:r>
      <w:r>
        <w:rPr>
          <w:spacing w:val="-9"/>
        </w:rPr>
        <w:t xml:space="preserve"> </w:t>
      </w:r>
      <w:r>
        <w:t>bid</w:t>
      </w:r>
      <w:r>
        <w:rPr>
          <w:spacing w:val="-9"/>
        </w:rPr>
        <w:t xml:space="preserve"> </w:t>
      </w:r>
      <w:r>
        <w:t>can</w:t>
      </w:r>
      <w:r>
        <w:rPr>
          <w:spacing w:val="-9"/>
        </w:rPr>
        <w:t xml:space="preserve"> </w:t>
      </w:r>
      <w:r>
        <w:t>only</w:t>
      </w:r>
      <w:r>
        <w:rPr>
          <w:spacing w:val="-10"/>
        </w:rPr>
        <w:t xml:space="preserve"> </w:t>
      </w:r>
      <w:r>
        <w:t>be</w:t>
      </w:r>
      <w:r>
        <w:rPr>
          <w:spacing w:val="-10"/>
        </w:rPr>
        <w:t xml:space="preserve"> </w:t>
      </w:r>
      <w:r>
        <w:t>submitted</w:t>
      </w:r>
      <w:r>
        <w:rPr>
          <w:spacing w:val="-10"/>
        </w:rPr>
        <w:t xml:space="preserve"> </w:t>
      </w:r>
      <w:r>
        <w:t>after</w:t>
      </w:r>
      <w:r>
        <w:rPr>
          <w:spacing w:val="-9"/>
        </w:rPr>
        <w:t xml:space="preserve"> </w:t>
      </w:r>
      <w:r>
        <w:t>online</w:t>
      </w:r>
      <w:r>
        <w:rPr>
          <w:spacing w:val="-10"/>
        </w:rPr>
        <w:t xml:space="preserve"> </w:t>
      </w:r>
      <w:r>
        <w:t>payment</w:t>
      </w:r>
      <w:r>
        <w:rPr>
          <w:spacing w:val="-9"/>
        </w:rPr>
        <w:t xml:space="preserve"> </w:t>
      </w:r>
      <w:r>
        <w:t>of</w:t>
      </w:r>
      <w:r>
        <w:rPr>
          <w:spacing w:val="-7"/>
        </w:rPr>
        <w:t xml:space="preserve"> </w:t>
      </w:r>
      <w:r>
        <w:rPr>
          <w:b/>
        </w:rPr>
        <w:t>e-Tender</w:t>
      </w:r>
      <w:r>
        <w:rPr>
          <w:b/>
          <w:spacing w:val="-9"/>
        </w:rPr>
        <w:t xml:space="preserve"> </w:t>
      </w:r>
      <w:r>
        <w:rPr>
          <w:b/>
        </w:rPr>
        <w:t>processing</w:t>
      </w:r>
      <w:r>
        <w:rPr>
          <w:b/>
          <w:spacing w:val="-9"/>
        </w:rPr>
        <w:t xml:space="preserve"> </w:t>
      </w:r>
      <w:r>
        <w:rPr>
          <w:b/>
        </w:rPr>
        <w:t>fee</w:t>
      </w:r>
      <w:r>
        <w:rPr>
          <w:b/>
          <w:spacing w:val="-10"/>
        </w:rPr>
        <w:t xml:space="preserve"> </w:t>
      </w:r>
      <w:r>
        <w:rPr>
          <w:b/>
        </w:rPr>
        <w:t xml:space="preserve">of </w:t>
      </w:r>
      <w:r>
        <w:rPr>
          <w:b/>
          <w:sz w:val="20"/>
          <w:shd w:val="clear" w:color="auto" w:fill="FFFF00"/>
        </w:rPr>
        <w:t>Rs.</w:t>
      </w:r>
      <w:r>
        <w:rPr>
          <w:b/>
          <w:spacing w:val="-9"/>
          <w:sz w:val="20"/>
          <w:shd w:val="clear" w:color="auto" w:fill="FFFF00"/>
        </w:rPr>
        <w:t xml:space="preserve"> </w:t>
      </w:r>
      <w:r w:rsidR="000044A5">
        <w:rPr>
          <w:b/>
          <w:spacing w:val="-9"/>
          <w:sz w:val="20"/>
          <w:shd w:val="clear" w:color="auto" w:fill="FFFF00"/>
        </w:rPr>
        <w:t xml:space="preserve"> 475</w:t>
      </w:r>
      <w:r>
        <w:rPr>
          <w:b/>
          <w:sz w:val="20"/>
          <w:shd w:val="clear" w:color="auto" w:fill="FFFF00"/>
        </w:rPr>
        <w:t>.00</w:t>
      </w:r>
      <w:r>
        <w:rPr>
          <w:b/>
          <w:spacing w:val="-7"/>
          <w:sz w:val="20"/>
          <w:shd w:val="clear" w:color="auto" w:fill="FFFF00"/>
        </w:rPr>
        <w:t xml:space="preserve"> </w:t>
      </w:r>
      <w:r>
        <w:rPr>
          <w:b/>
          <w:sz w:val="20"/>
          <w:shd w:val="clear" w:color="auto" w:fill="FFFF00"/>
        </w:rPr>
        <w:t>+</w:t>
      </w:r>
      <w:r>
        <w:rPr>
          <w:b/>
          <w:spacing w:val="-9"/>
          <w:sz w:val="20"/>
          <w:shd w:val="clear" w:color="auto" w:fill="FFFF00"/>
        </w:rPr>
        <w:t xml:space="preserve"> </w:t>
      </w:r>
      <w:r>
        <w:rPr>
          <w:b/>
          <w:sz w:val="20"/>
          <w:shd w:val="clear" w:color="auto" w:fill="FFFF00"/>
        </w:rPr>
        <w:t>18%</w:t>
      </w:r>
      <w:r>
        <w:rPr>
          <w:b/>
          <w:spacing w:val="1"/>
          <w:sz w:val="20"/>
        </w:rPr>
        <w:t xml:space="preserve"> </w:t>
      </w:r>
      <w:r>
        <w:rPr>
          <w:b/>
          <w:sz w:val="20"/>
          <w:shd w:val="clear" w:color="auto" w:fill="FFFF00"/>
        </w:rPr>
        <w:t>GST</w:t>
      </w:r>
      <w:r>
        <w:rPr>
          <w:b/>
          <w:sz w:val="20"/>
        </w:rPr>
        <w:t xml:space="preserve"> paid to </w:t>
      </w:r>
      <w:r>
        <w:rPr>
          <w:b/>
          <w:sz w:val="20"/>
          <w:shd w:val="clear" w:color="auto" w:fill="FFFF00"/>
        </w:rPr>
        <w:t>M/S C1 India Pvt. limited</w:t>
      </w:r>
      <w:r>
        <w:rPr>
          <w:b/>
          <w:sz w:val="20"/>
        </w:rPr>
        <w:t xml:space="preserve"> through their e-gateway by credit / debit card , internet banking or</w:t>
      </w:r>
      <w:r>
        <w:rPr>
          <w:b/>
          <w:spacing w:val="1"/>
          <w:sz w:val="20"/>
        </w:rPr>
        <w:t xml:space="preserve"> </w:t>
      </w:r>
      <w:r>
        <w:rPr>
          <w:b/>
          <w:sz w:val="20"/>
        </w:rPr>
        <w:t xml:space="preserve">RTGS / NEFT facility and uploading acknowledgement copy of e-tendering processing fee </w:t>
      </w:r>
      <w:r>
        <w:t>and uploading</w:t>
      </w:r>
      <w:r>
        <w:rPr>
          <w:spacing w:val="1"/>
        </w:rPr>
        <w:t xml:space="preserve"> </w:t>
      </w:r>
      <w:r>
        <w:t xml:space="preserve">mandatory scanned documents such as </w:t>
      </w:r>
      <w:r>
        <w:rPr>
          <w:b/>
          <w:sz w:val="20"/>
        </w:rPr>
        <w:t>insurance Surety Bonds, Account Payee Demand Draft, Fixed</w:t>
      </w:r>
      <w:r>
        <w:rPr>
          <w:b/>
          <w:spacing w:val="1"/>
          <w:sz w:val="20"/>
        </w:rPr>
        <w:t xml:space="preserve"> </w:t>
      </w:r>
      <w:r>
        <w:rPr>
          <w:b/>
          <w:sz w:val="20"/>
        </w:rPr>
        <w:t>Deposit</w:t>
      </w:r>
      <w:r>
        <w:rPr>
          <w:b/>
          <w:spacing w:val="-5"/>
          <w:sz w:val="20"/>
        </w:rPr>
        <w:t xml:space="preserve"> </w:t>
      </w:r>
      <w:r>
        <w:rPr>
          <w:b/>
          <w:sz w:val="20"/>
        </w:rPr>
        <w:t>Receipt,</w:t>
      </w:r>
      <w:r>
        <w:rPr>
          <w:b/>
          <w:spacing w:val="-5"/>
          <w:sz w:val="20"/>
        </w:rPr>
        <w:t xml:space="preserve"> </w:t>
      </w:r>
      <w:r>
        <w:rPr>
          <w:b/>
          <w:sz w:val="20"/>
        </w:rPr>
        <w:t>Banker's</w:t>
      </w:r>
      <w:r>
        <w:rPr>
          <w:b/>
          <w:spacing w:val="-5"/>
          <w:sz w:val="20"/>
        </w:rPr>
        <w:t xml:space="preserve"> </w:t>
      </w:r>
      <w:r>
        <w:rPr>
          <w:b/>
          <w:sz w:val="20"/>
        </w:rPr>
        <w:t>Cheque</w:t>
      </w:r>
      <w:r>
        <w:rPr>
          <w:b/>
          <w:spacing w:val="-5"/>
          <w:sz w:val="20"/>
        </w:rPr>
        <w:t xml:space="preserve"> </w:t>
      </w:r>
      <w:r>
        <w:rPr>
          <w:b/>
          <w:sz w:val="20"/>
        </w:rPr>
        <w:t>and</w:t>
      </w:r>
      <w:r>
        <w:rPr>
          <w:b/>
          <w:spacing w:val="-5"/>
          <w:sz w:val="20"/>
        </w:rPr>
        <w:t xml:space="preserve"> </w:t>
      </w:r>
      <w:r>
        <w:rPr>
          <w:b/>
          <w:sz w:val="20"/>
        </w:rPr>
        <w:t>Bank</w:t>
      </w:r>
      <w:r>
        <w:rPr>
          <w:b/>
          <w:spacing w:val="-6"/>
          <w:sz w:val="20"/>
        </w:rPr>
        <w:t xml:space="preserve"> </w:t>
      </w:r>
      <w:r>
        <w:rPr>
          <w:b/>
          <w:sz w:val="20"/>
        </w:rPr>
        <w:t>Guarantee</w:t>
      </w:r>
      <w:r>
        <w:rPr>
          <w:b/>
          <w:spacing w:val="-4"/>
          <w:sz w:val="20"/>
        </w:rPr>
        <w:t xml:space="preserve"> </w:t>
      </w:r>
      <w:r>
        <w:rPr>
          <w:b/>
          <w:sz w:val="20"/>
        </w:rPr>
        <w:t>of</w:t>
      </w:r>
      <w:r>
        <w:rPr>
          <w:b/>
          <w:spacing w:val="-5"/>
          <w:sz w:val="20"/>
        </w:rPr>
        <w:t xml:space="preserve"> </w:t>
      </w:r>
      <w:r>
        <w:rPr>
          <w:b/>
          <w:sz w:val="20"/>
        </w:rPr>
        <w:t>any</w:t>
      </w:r>
      <w:r>
        <w:rPr>
          <w:b/>
          <w:spacing w:val="-4"/>
          <w:sz w:val="20"/>
        </w:rPr>
        <w:t xml:space="preserve"> </w:t>
      </w:r>
      <w:r>
        <w:rPr>
          <w:b/>
          <w:sz w:val="20"/>
        </w:rPr>
        <w:t>Commercial</w:t>
      </w:r>
      <w:r>
        <w:rPr>
          <w:b/>
          <w:spacing w:val="-6"/>
          <w:sz w:val="20"/>
        </w:rPr>
        <w:t xml:space="preserve"> </w:t>
      </w:r>
      <w:r>
        <w:rPr>
          <w:b/>
          <w:sz w:val="20"/>
        </w:rPr>
        <w:t xml:space="preserve">Banks </w:t>
      </w:r>
      <w:r>
        <w:rPr>
          <w:sz w:val="20"/>
        </w:rPr>
        <w:t>towards</w:t>
      </w:r>
      <w:r>
        <w:rPr>
          <w:spacing w:val="-4"/>
          <w:sz w:val="20"/>
        </w:rPr>
        <w:t xml:space="preserve"> </w:t>
      </w:r>
      <w:r>
        <w:rPr>
          <w:b/>
          <w:sz w:val="20"/>
        </w:rPr>
        <w:t>EMD</w:t>
      </w:r>
      <w:r>
        <w:rPr>
          <w:b/>
          <w:spacing w:val="-4"/>
          <w:sz w:val="20"/>
        </w:rPr>
        <w:t xml:space="preserve"> </w:t>
      </w:r>
      <w:r>
        <w:rPr>
          <w:b/>
          <w:sz w:val="20"/>
        </w:rPr>
        <w:t>in</w:t>
      </w:r>
      <w:r>
        <w:rPr>
          <w:b/>
          <w:spacing w:val="-5"/>
          <w:sz w:val="20"/>
        </w:rPr>
        <w:t xml:space="preserve"> </w:t>
      </w:r>
      <w:r>
        <w:rPr>
          <w:b/>
          <w:sz w:val="20"/>
        </w:rPr>
        <w:t>favour</w:t>
      </w:r>
      <w:r>
        <w:rPr>
          <w:b/>
          <w:spacing w:val="-3"/>
          <w:sz w:val="20"/>
        </w:rPr>
        <w:t xml:space="preserve"> </w:t>
      </w:r>
      <w:r w:rsidRPr="00992E7F">
        <w:rPr>
          <w:b/>
          <w:color w:val="FF0000"/>
          <w:sz w:val="20"/>
        </w:rPr>
        <w:t>of</w:t>
      </w:r>
      <w:r w:rsidRPr="00992E7F">
        <w:rPr>
          <w:b/>
          <w:color w:val="FF0000"/>
          <w:spacing w:val="-47"/>
          <w:sz w:val="20"/>
        </w:rPr>
        <w:t xml:space="preserve"> </w:t>
      </w:r>
      <w:r w:rsidRPr="00992E7F">
        <w:rPr>
          <w:b/>
          <w:color w:val="FF0000"/>
          <w:sz w:val="20"/>
        </w:rPr>
        <w:t>“</w:t>
      </w:r>
      <w:r w:rsidRPr="00992E7F">
        <w:rPr>
          <w:b/>
          <w:color w:val="FF0000"/>
          <w:sz w:val="20"/>
          <w:u w:val="single"/>
        </w:rPr>
        <w:t>Executive</w:t>
      </w:r>
      <w:r w:rsidRPr="00992E7F">
        <w:rPr>
          <w:b/>
          <w:color w:val="FF0000"/>
          <w:spacing w:val="-5"/>
          <w:sz w:val="20"/>
          <w:u w:val="single"/>
        </w:rPr>
        <w:t xml:space="preserve"> </w:t>
      </w:r>
      <w:r w:rsidRPr="00992E7F">
        <w:rPr>
          <w:b/>
          <w:color w:val="FF0000"/>
          <w:sz w:val="20"/>
          <w:u w:val="single"/>
        </w:rPr>
        <w:t>Engineer</w:t>
      </w:r>
      <w:r w:rsidRPr="00992E7F">
        <w:rPr>
          <w:b/>
          <w:color w:val="FF0000"/>
          <w:spacing w:val="-4"/>
          <w:sz w:val="20"/>
          <w:u w:val="single"/>
        </w:rPr>
        <w:t xml:space="preserve"> </w:t>
      </w:r>
      <w:r w:rsidRPr="00992E7F">
        <w:rPr>
          <w:b/>
          <w:color w:val="FF0000"/>
          <w:sz w:val="20"/>
          <w:u w:val="single"/>
        </w:rPr>
        <w:t>(C),</w:t>
      </w:r>
      <w:r w:rsidRPr="00992E7F">
        <w:rPr>
          <w:b/>
          <w:color w:val="FF0000"/>
          <w:spacing w:val="-5"/>
          <w:sz w:val="20"/>
          <w:u w:val="single"/>
        </w:rPr>
        <w:t xml:space="preserve"> </w:t>
      </w:r>
      <w:r w:rsidRPr="00992E7F">
        <w:rPr>
          <w:b/>
          <w:color w:val="FF0000"/>
          <w:sz w:val="20"/>
          <w:u w:val="single"/>
        </w:rPr>
        <w:t>CCW,</w:t>
      </w:r>
      <w:r w:rsidRPr="00992E7F">
        <w:rPr>
          <w:b/>
          <w:color w:val="FF0000"/>
          <w:spacing w:val="-5"/>
          <w:sz w:val="20"/>
          <w:u w:val="single"/>
        </w:rPr>
        <w:t xml:space="preserve"> </w:t>
      </w:r>
      <w:r w:rsidRPr="00992E7F">
        <w:rPr>
          <w:b/>
          <w:color w:val="FF0000"/>
          <w:sz w:val="20"/>
          <w:u w:val="single"/>
        </w:rPr>
        <w:t xml:space="preserve">AIR, </w:t>
      </w:r>
      <w:r w:rsidR="00FA4377" w:rsidRPr="00992E7F">
        <w:rPr>
          <w:b/>
          <w:color w:val="FF0000"/>
          <w:sz w:val="24"/>
          <w:u w:val="single"/>
        </w:rPr>
        <w:t>Guwahati</w:t>
      </w:r>
      <w:r>
        <w:rPr>
          <w:b/>
          <w:sz w:val="20"/>
        </w:rPr>
        <w:t>”</w:t>
      </w:r>
      <w:r>
        <w:rPr>
          <w:b/>
          <w:spacing w:val="-4"/>
          <w:sz w:val="20"/>
        </w:rPr>
        <w:t xml:space="preserve"> </w:t>
      </w:r>
      <w:r>
        <w:rPr>
          <w:b/>
          <w:sz w:val="20"/>
        </w:rPr>
        <w:t>and</w:t>
      </w:r>
      <w:r>
        <w:rPr>
          <w:b/>
          <w:spacing w:val="-6"/>
          <w:sz w:val="20"/>
        </w:rPr>
        <w:t xml:space="preserve"> </w:t>
      </w:r>
      <w:r>
        <w:rPr>
          <w:b/>
          <w:sz w:val="20"/>
        </w:rPr>
        <w:t>other</w:t>
      </w:r>
      <w:r>
        <w:rPr>
          <w:b/>
          <w:spacing w:val="-5"/>
          <w:sz w:val="20"/>
        </w:rPr>
        <w:t xml:space="preserve"> </w:t>
      </w:r>
      <w:r>
        <w:rPr>
          <w:b/>
          <w:sz w:val="20"/>
        </w:rPr>
        <w:t>documents</w:t>
      </w:r>
      <w:r>
        <w:rPr>
          <w:b/>
          <w:spacing w:val="-6"/>
          <w:sz w:val="20"/>
        </w:rPr>
        <w:t xml:space="preserve"> </w:t>
      </w:r>
      <w:r>
        <w:rPr>
          <w:b/>
          <w:sz w:val="20"/>
        </w:rPr>
        <w:t>as</w:t>
      </w:r>
      <w:r>
        <w:rPr>
          <w:b/>
          <w:spacing w:val="-5"/>
          <w:sz w:val="20"/>
        </w:rPr>
        <w:t xml:space="preserve"> </w:t>
      </w:r>
      <w:r>
        <w:rPr>
          <w:b/>
          <w:sz w:val="20"/>
        </w:rPr>
        <w:t>specified</w:t>
      </w:r>
      <w:r>
        <w:rPr>
          <w:b/>
          <w:spacing w:val="-6"/>
          <w:sz w:val="20"/>
        </w:rPr>
        <w:t xml:space="preserve"> </w:t>
      </w:r>
      <w:r>
        <w:rPr>
          <w:b/>
          <w:sz w:val="20"/>
        </w:rPr>
        <w:t>at</w:t>
      </w:r>
      <w:r>
        <w:rPr>
          <w:b/>
          <w:spacing w:val="-5"/>
          <w:sz w:val="20"/>
        </w:rPr>
        <w:t xml:space="preserve"> </w:t>
      </w:r>
      <w:r>
        <w:rPr>
          <w:b/>
          <w:sz w:val="20"/>
        </w:rPr>
        <w:t>para</w:t>
      </w:r>
      <w:r>
        <w:rPr>
          <w:b/>
          <w:spacing w:val="-4"/>
          <w:sz w:val="20"/>
        </w:rPr>
        <w:t xml:space="preserve"> </w:t>
      </w:r>
      <w:r>
        <w:rPr>
          <w:b/>
          <w:sz w:val="20"/>
        </w:rPr>
        <w:t>no.</w:t>
      </w:r>
      <w:r>
        <w:rPr>
          <w:b/>
          <w:spacing w:val="1"/>
          <w:sz w:val="20"/>
        </w:rPr>
        <w:t xml:space="preserve"> </w:t>
      </w:r>
      <w:r>
        <w:rPr>
          <w:b/>
          <w:sz w:val="20"/>
        </w:rPr>
        <w:t>19,</w:t>
      </w:r>
      <w:r>
        <w:rPr>
          <w:b/>
          <w:spacing w:val="-5"/>
          <w:sz w:val="20"/>
        </w:rPr>
        <w:t xml:space="preserve"> </w:t>
      </w:r>
      <w:r>
        <w:rPr>
          <w:b/>
          <w:sz w:val="20"/>
        </w:rPr>
        <w:t>below</w:t>
      </w:r>
      <w:r>
        <w:rPr>
          <w:b/>
          <w:spacing w:val="-5"/>
          <w:sz w:val="20"/>
        </w:rPr>
        <w:t xml:space="preserve"> </w:t>
      </w:r>
      <w:r>
        <w:rPr>
          <w:b/>
          <w:sz w:val="20"/>
        </w:rPr>
        <w:t>.</w:t>
      </w:r>
    </w:p>
    <w:p w:rsidR="0096275A" w:rsidRDefault="0096275A" w:rsidP="0096275A">
      <w:pPr>
        <w:spacing w:before="15"/>
        <w:ind w:left="1183"/>
        <w:rPr>
          <w:b/>
          <w:sz w:val="20"/>
        </w:rPr>
      </w:pPr>
      <w:r>
        <w:rPr>
          <w:b/>
          <w:sz w:val="20"/>
        </w:rPr>
        <w:t>ii)</w:t>
      </w:r>
      <w:r>
        <w:rPr>
          <w:b/>
          <w:spacing w:val="-2"/>
          <w:sz w:val="20"/>
        </w:rPr>
        <w:t xml:space="preserve"> </w:t>
      </w:r>
      <w:r>
        <w:rPr>
          <w:b/>
          <w:sz w:val="20"/>
        </w:rPr>
        <w:t>Detailed</w:t>
      </w:r>
      <w:r>
        <w:rPr>
          <w:b/>
          <w:spacing w:val="-2"/>
          <w:sz w:val="20"/>
        </w:rPr>
        <w:t xml:space="preserve"> </w:t>
      </w:r>
      <w:r>
        <w:rPr>
          <w:b/>
          <w:sz w:val="20"/>
        </w:rPr>
        <w:t>procedure</w:t>
      </w:r>
      <w:r>
        <w:rPr>
          <w:b/>
          <w:spacing w:val="-1"/>
          <w:sz w:val="20"/>
        </w:rPr>
        <w:t xml:space="preserve"> </w:t>
      </w:r>
      <w:r>
        <w:rPr>
          <w:b/>
          <w:sz w:val="20"/>
        </w:rPr>
        <w:t>can</w:t>
      </w:r>
      <w:r>
        <w:rPr>
          <w:b/>
          <w:spacing w:val="-3"/>
          <w:sz w:val="20"/>
        </w:rPr>
        <w:t xml:space="preserve"> </w:t>
      </w:r>
      <w:r>
        <w:rPr>
          <w:b/>
          <w:sz w:val="20"/>
        </w:rPr>
        <w:t>be</w:t>
      </w:r>
      <w:r>
        <w:rPr>
          <w:b/>
          <w:spacing w:val="-1"/>
          <w:sz w:val="20"/>
        </w:rPr>
        <w:t xml:space="preserve"> </w:t>
      </w:r>
      <w:r>
        <w:rPr>
          <w:b/>
          <w:sz w:val="20"/>
        </w:rPr>
        <w:t>seen</w:t>
      </w:r>
      <w:r>
        <w:rPr>
          <w:b/>
          <w:spacing w:val="-2"/>
          <w:sz w:val="20"/>
        </w:rPr>
        <w:t xml:space="preserve"> </w:t>
      </w:r>
      <w:r>
        <w:rPr>
          <w:b/>
          <w:sz w:val="20"/>
        </w:rPr>
        <w:t>in</w:t>
      </w:r>
      <w:r>
        <w:rPr>
          <w:b/>
          <w:spacing w:val="-2"/>
          <w:sz w:val="20"/>
        </w:rPr>
        <w:t xml:space="preserve"> </w:t>
      </w:r>
      <w:r>
        <w:rPr>
          <w:b/>
          <w:sz w:val="20"/>
        </w:rPr>
        <w:t>the</w:t>
      </w:r>
      <w:r>
        <w:rPr>
          <w:b/>
          <w:spacing w:val="-2"/>
          <w:sz w:val="20"/>
        </w:rPr>
        <w:t xml:space="preserve"> </w:t>
      </w:r>
      <w:r>
        <w:rPr>
          <w:b/>
          <w:sz w:val="20"/>
        </w:rPr>
        <w:t>CPWD</w:t>
      </w:r>
      <w:r>
        <w:rPr>
          <w:b/>
          <w:spacing w:val="3"/>
          <w:sz w:val="20"/>
        </w:rPr>
        <w:t xml:space="preserve"> </w:t>
      </w:r>
      <w:r>
        <w:rPr>
          <w:b/>
          <w:sz w:val="20"/>
        </w:rPr>
        <w:t>-6 for</w:t>
      </w:r>
      <w:r>
        <w:rPr>
          <w:b/>
          <w:spacing w:val="-2"/>
          <w:sz w:val="20"/>
        </w:rPr>
        <w:t xml:space="preserve"> </w:t>
      </w:r>
      <w:r>
        <w:rPr>
          <w:b/>
          <w:sz w:val="20"/>
        </w:rPr>
        <w:t>e-tendering.</w:t>
      </w:r>
    </w:p>
    <w:p w:rsidR="0096275A" w:rsidRDefault="0096275A" w:rsidP="0096275A">
      <w:pPr>
        <w:pStyle w:val="BodyText"/>
        <w:spacing w:before="5"/>
        <w:rPr>
          <w:b/>
          <w:sz w:val="22"/>
        </w:rPr>
      </w:pPr>
    </w:p>
    <w:p w:rsidR="0096275A" w:rsidRDefault="0096275A" w:rsidP="0096275A">
      <w:pPr>
        <w:pStyle w:val="ListParagraph"/>
        <w:numPr>
          <w:ilvl w:val="0"/>
          <w:numId w:val="36"/>
        </w:numPr>
        <w:tabs>
          <w:tab w:val="left" w:pos="966"/>
        </w:tabs>
        <w:spacing w:line="235" w:lineRule="auto"/>
        <w:ind w:right="608"/>
        <w:jc w:val="both"/>
        <w:rPr>
          <w:sz w:val="24"/>
        </w:rPr>
      </w:pPr>
      <w:r>
        <w:rPr>
          <w:sz w:val="24"/>
        </w:rPr>
        <w:t>Those contractors not registered on the website mentioned above, are required to get registered</w:t>
      </w:r>
      <w:r>
        <w:rPr>
          <w:spacing w:val="1"/>
          <w:sz w:val="24"/>
        </w:rPr>
        <w:t xml:space="preserve"> </w:t>
      </w:r>
      <w:r>
        <w:rPr>
          <w:sz w:val="24"/>
        </w:rPr>
        <w:t>beforehand. If needed they can be imparted training on online bidding process as per details</w:t>
      </w:r>
      <w:r>
        <w:rPr>
          <w:spacing w:val="1"/>
          <w:sz w:val="24"/>
        </w:rPr>
        <w:t xml:space="preserve"> </w:t>
      </w:r>
      <w:r>
        <w:rPr>
          <w:sz w:val="24"/>
        </w:rPr>
        <w:t>available</w:t>
      </w:r>
      <w:r>
        <w:rPr>
          <w:spacing w:val="-1"/>
          <w:sz w:val="24"/>
        </w:rPr>
        <w:t xml:space="preserve"> </w:t>
      </w:r>
      <w:r>
        <w:rPr>
          <w:sz w:val="24"/>
        </w:rPr>
        <w:t>on</w:t>
      </w:r>
      <w:r>
        <w:rPr>
          <w:spacing w:val="-2"/>
          <w:sz w:val="24"/>
        </w:rPr>
        <w:t xml:space="preserve"> </w:t>
      </w:r>
      <w:r>
        <w:rPr>
          <w:sz w:val="24"/>
        </w:rPr>
        <w:t>the</w:t>
      </w:r>
      <w:r>
        <w:rPr>
          <w:spacing w:val="-1"/>
          <w:sz w:val="24"/>
        </w:rPr>
        <w:t xml:space="preserve"> </w:t>
      </w:r>
      <w:r>
        <w:rPr>
          <w:sz w:val="24"/>
        </w:rPr>
        <w:t>website.</w:t>
      </w:r>
    </w:p>
    <w:p w:rsidR="0096275A" w:rsidRDefault="0096275A" w:rsidP="0096275A">
      <w:pPr>
        <w:pStyle w:val="Heading1"/>
        <w:numPr>
          <w:ilvl w:val="0"/>
          <w:numId w:val="36"/>
        </w:numPr>
        <w:tabs>
          <w:tab w:val="left" w:pos="1184"/>
        </w:tabs>
        <w:spacing w:line="268" w:lineRule="exact"/>
        <w:ind w:left="1183" w:hanging="361"/>
        <w:jc w:val="left"/>
      </w:pPr>
      <w:r>
        <w:t>The</w:t>
      </w:r>
      <w:r>
        <w:rPr>
          <w:spacing w:val="-6"/>
        </w:rPr>
        <w:t xml:space="preserve"> </w:t>
      </w:r>
      <w:r>
        <w:t>intending</w:t>
      </w:r>
      <w:r>
        <w:rPr>
          <w:spacing w:val="-6"/>
        </w:rPr>
        <w:t xml:space="preserve"> </w:t>
      </w:r>
      <w:r>
        <w:t>bidder</w:t>
      </w:r>
      <w:r>
        <w:rPr>
          <w:spacing w:val="-6"/>
        </w:rPr>
        <w:t xml:space="preserve"> </w:t>
      </w:r>
      <w:r>
        <w:t>must</w:t>
      </w:r>
      <w:r>
        <w:rPr>
          <w:spacing w:val="-6"/>
        </w:rPr>
        <w:t xml:space="preserve"> </w:t>
      </w:r>
      <w:r>
        <w:t>have</w:t>
      </w:r>
      <w:r>
        <w:rPr>
          <w:spacing w:val="-6"/>
        </w:rPr>
        <w:t xml:space="preserve"> </w:t>
      </w:r>
      <w:r>
        <w:t>valid</w:t>
      </w:r>
      <w:r>
        <w:rPr>
          <w:spacing w:val="-6"/>
        </w:rPr>
        <w:t xml:space="preserve"> </w:t>
      </w:r>
      <w:r>
        <w:t>Class-III</w:t>
      </w:r>
      <w:r>
        <w:rPr>
          <w:spacing w:val="-8"/>
        </w:rPr>
        <w:t xml:space="preserve"> </w:t>
      </w:r>
      <w:r>
        <w:t>digital</w:t>
      </w:r>
      <w:r>
        <w:rPr>
          <w:spacing w:val="-6"/>
        </w:rPr>
        <w:t xml:space="preserve"> </w:t>
      </w:r>
      <w:r>
        <w:t>signature</w:t>
      </w:r>
      <w:r>
        <w:rPr>
          <w:spacing w:val="-5"/>
        </w:rPr>
        <w:t xml:space="preserve"> </w:t>
      </w:r>
      <w:r>
        <w:t>to</w:t>
      </w:r>
      <w:r>
        <w:rPr>
          <w:spacing w:val="-7"/>
        </w:rPr>
        <w:t xml:space="preserve"> </w:t>
      </w:r>
      <w:r>
        <w:t>submit</w:t>
      </w:r>
      <w:r>
        <w:rPr>
          <w:spacing w:val="-8"/>
        </w:rPr>
        <w:t xml:space="preserve"> </w:t>
      </w:r>
      <w:r>
        <w:t>the</w:t>
      </w:r>
      <w:r>
        <w:rPr>
          <w:spacing w:val="-5"/>
        </w:rPr>
        <w:t xml:space="preserve"> </w:t>
      </w:r>
      <w:r>
        <w:t>bid.</w:t>
      </w:r>
    </w:p>
    <w:p w:rsidR="0096275A" w:rsidRDefault="0096275A" w:rsidP="0096275A">
      <w:pPr>
        <w:pStyle w:val="ListParagraph"/>
        <w:numPr>
          <w:ilvl w:val="0"/>
          <w:numId w:val="36"/>
        </w:numPr>
        <w:tabs>
          <w:tab w:val="left" w:pos="1177"/>
        </w:tabs>
        <w:spacing w:before="1" w:line="235" w:lineRule="auto"/>
        <w:ind w:left="1176" w:right="614" w:hanging="356"/>
        <w:jc w:val="left"/>
        <w:rPr>
          <w:sz w:val="24"/>
        </w:rPr>
      </w:pPr>
      <w:r>
        <w:rPr>
          <w:sz w:val="24"/>
        </w:rPr>
        <w:t>On</w:t>
      </w:r>
      <w:r>
        <w:rPr>
          <w:spacing w:val="12"/>
          <w:sz w:val="24"/>
        </w:rPr>
        <w:t xml:space="preserve"> </w:t>
      </w:r>
      <w:r>
        <w:rPr>
          <w:sz w:val="24"/>
        </w:rPr>
        <w:t>opening</w:t>
      </w:r>
      <w:r>
        <w:rPr>
          <w:spacing w:val="13"/>
          <w:sz w:val="24"/>
        </w:rPr>
        <w:t xml:space="preserve"> </w:t>
      </w:r>
      <w:r>
        <w:rPr>
          <w:sz w:val="24"/>
        </w:rPr>
        <w:t>date,</w:t>
      </w:r>
      <w:r>
        <w:rPr>
          <w:spacing w:val="15"/>
          <w:sz w:val="24"/>
        </w:rPr>
        <w:t xml:space="preserve"> </w:t>
      </w:r>
      <w:r>
        <w:rPr>
          <w:sz w:val="24"/>
        </w:rPr>
        <w:t>the</w:t>
      </w:r>
      <w:r>
        <w:rPr>
          <w:spacing w:val="11"/>
          <w:sz w:val="24"/>
        </w:rPr>
        <w:t xml:space="preserve"> </w:t>
      </w:r>
      <w:r>
        <w:rPr>
          <w:sz w:val="24"/>
        </w:rPr>
        <w:t>contractor</w:t>
      </w:r>
      <w:r>
        <w:rPr>
          <w:spacing w:val="12"/>
          <w:sz w:val="24"/>
        </w:rPr>
        <w:t xml:space="preserve"> </w:t>
      </w:r>
      <w:r>
        <w:rPr>
          <w:sz w:val="24"/>
        </w:rPr>
        <w:t>can</w:t>
      </w:r>
      <w:r>
        <w:rPr>
          <w:spacing w:val="13"/>
          <w:sz w:val="24"/>
        </w:rPr>
        <w:t xml:space="preserve"> </w:t>
      </w:r>
      <w:r>
        <w:rPr>
          <w:sz w:val="24"/>
        </w:rPr>
        <w:t>login</w:t>
      </w:r>
      <w:r>
        <w:rPr>
          <w:spacing w:val="13"/>
          <w:sz w:val="24"/>
        </w:rPr>
        <w:t xml:space="preserve"> </w:t>
      </w:r>
      <w:r>
        <w:rPr>
          <w:sz w:val="24"/>
        </w:rPr>
        <w:t>and</w:t>
      </w:r>
      <w:r>
        <w:rPr>
          <w:spacing w:val="12"/>
          <w:sz w:val="24"/>
        </w:rPr>
        <w:t xml:space="preserve"> </w:t>
      </w:r>
      <w:r>
        <w:rPr>
          <w:sz w:val="24"/>
        </w:rPr>
        <w:t>see</w:t>
      </w:r>
      <w:r>
        <w:rPr>
          <w:spacing w:val="14"/>
          <w:sz w:val="24"/>
        </w:rPr>
        <w:t xml:space="preserve"> </w:t>
      </w:r>
      <w:r>
        <w:rPr>
          <w:sz w:val="24"/>
        </w:rPr>
        <w:t>the</w:t>
      </w:r>
      <w:r>
        <w:rPr>
          <w:spacing w:val="13"/>
          <w:sz w:val="24"/>
        </w:rPr>
        <w:t xml:space="preserve"> </w:t>
      </w:r>
      <w:r>
        <w:rPr>
          <w:sz w:val="24"/>
        </w:rPr>
        <w:t>bid</w:t>
      </w:r>
      <w:r>
        <w:rPr>
          <w:spacing w:val="13"/>
          <w:sz w:val="24"/>
        </w:rPr>
        <w:t xml:space="preserve"> </w:t>
      </w:r>
      <w:r>
        <w:rPr>
          <w:sz w:val="24"/>
        </w:rPr>
        <w:t>opening</w:t>
      </w:r>
      <w:r>
        <w:rPr>
          <w:spacing w:val="13"/>
          <w:sz w:val="24"/>
        </w:rPr>
        <w:t xml:space="preserve"> </w:t>
      </w:r>
      <w:r>
        <w:rPr>
          <w:sz w:val="24"/>
        </w:rPr>
        <w:t>process.</w:t>
      </w:r>
      <w:r>
        <w:rPr>
          <w:spacing w:val="12"/>
          <w:sz w:val="24"/>
        </w:rPr>
        <w:t xml:space="preserve"> </w:t>
      </w:r>
      <w:r>
        <w:rPr>
          <w:sz w:val="24"/>
        </w:rPr>
        <w:t>After</w:t>
      </w:r>
      <w:r>
        <w:rPr>
          <w:spacing w:val="13"/>
          <w:sz w:val="24"/>
        </w:rPr>
        <w:t xml:space="preserve"> </w:t>
      </w:r>
      <w:r>
        <w:rPr>
          <w:sz w:val="24"/>
        </w:rPr>
        <w:t>opening</w:t>
      </w:r>
      <w:r>
        <w:rPr>
          <w:spacing w:val="12"/>
          <w:sz w:val="24"/>
        </w:rPr>
        <w:t xml:space="preserve"> </w:t>
      </w:r>
      <w:r>
        <w:rPr>
          <w:sz w:val="24"/>
        </w:rPr>
        <w:t>of</w:t>
      </w:r>
      <w:r>
        <w:rPr>
          <w:spacing w:val="-57"/>
          <w:sz w:val="24"/>
        </w:rPr>
        <w:t xml:space="preserve"> </w:t>
      </w:r>
      <w:r>
        <w:rPr>
          <w:sz w:val="24"/>
        </w:rPr>
        <w:t>bids,</w:t>
      </w:r>
      <w:r>
        <w:rPr>
          <w:spacing w:val="-3"/>
          <w:sz w:val="24"/>
        </w:rPr>
        <w:t xml:space="preserve"> </w:t>
      </w:r>
      <w:r>
        <w:rPr>
          <w:sz w:val="24"/>
        </w:rPr>
        <w:t>he</w:t>
      </w:r>
      <w:r>
        <w:rPr>
          <w:spacing w:val="-3"/>
          <w:sz w:val="24"/>
        </w:rPr>
        <w:t xml:space="preserve"> </w:t>
      </w:r>
      <w:r>
        <w:rPr>
          <w:sz w:val="24"/>
        </w:rPr>
        <w:t>will</w:t>
      </w:r>
      <w:r>
        <w:rPr>
          <w:spacing w:val="-2"/>
          <w:sz w:val="24"/>
        </w:rPr>
        <w:t xml:space="preserve"> </w:t>
      </w:r>
      <w:r>
        <w:rPr>
          <w:sz w:val="24"/>
        </w:rPr>
        <w:t>receive</w:t>
      </w:r>
      <w:r>
        <w:rPr>
          <w:spacing w:val="-2"/>
          <w:sz w:val="24"/>
        </w:rPr>
        <w:t xml:space="preserve"> </w:t>
      </w:r>
      <w:r>
        <w:rPr>
          <w:sz w:val="24"/>
        </w:rPr>
        <w:t>the</w:t>
      </w:r>
      <w:r>
        <w:rPr>
          <w:spacing w:val="-2"/>
          <w:sz w:val="24"/>
        </w:rPr>
        <w:t xml:space="preserve"> </w:t>
      </w:r>
      <w:r>
        <w:rPr>
          <w:sz w:val="24"/>
        </w:rPr>
        <w:t>competitor</w:t>
      </w:r>
      <w:r>
        <w:rPr>
          <w:spacing w:val="-3"/>
          <w:sz w:val="24"/>
        </w:rPr>
        <w:t xml:space="preserve"> </w:t>
      </w:r>
      <w:r>
        <w:rPr>
          <w:sz w:val="24"/>
        </w:rPr>
        <w:t>bid</w:t>
      </w:r>
      <w:r>
        <w:rPr>
          <w:spacing w:val="-3"/>
          <w:sz w:val="24"/>
        </w:rPr>
        <w:t xml:space="preserve"> </w:t>
      </w:r>
      <w:r>
        <w:rPr>
          <w:sz w:val="24"/>
        </w:rPr>
        <w:t>sheets.</w:t>
      </w:r>
    </w:p>
    <w:p w:rsidR="0096275A" w:rsidRDefault="0096275A" w:rsidP="0096275A">
      <w:pPr>
        <w:pStyle w:val="ListParagraph"/>
        <w:numPr>
          <w:ilvl w:val="0"/>
          <w:numId w:val="36"/>
        </w:numPr>
        <w:tabs>
          <w:tab w:val="left" w:pos="1243"/>
          <w:tab w:val="left" w:pos="1244"/>
        </w:tabs>
        <w:spacing w:line="269" w:lineRule="exact"/>
        <w:ind w:left="1243" w:hanging="421"/>
        <w:jc w:val="left"/>
        <w:rPr>
          <w:sz w:val="24"/>
        </w:rPr>
      </w:pPr>
      <w:r>
        <w:rPr>
          <w:sz w:val="24"/>
        </w:rPr>
        <w:t>Contractor</w:t>
      </w:r>
      <w:r>
        <w:rPr>
          <w:spacing w:val="-11"/>
          <w:sz w:val="24"/>
        </w:rPr>
        <w:t xml:space="preserve"> </w:t>
      </w:r>
      <w:r>
        <w:rPr>
          <w:sz w:val="24"/>
        </w:rPr>
        <w:t>can</w:t>
      </w:r>
      <w:r>
        <w:rPr>
          <w:spacing w:val="-11"/>
          <w:sz w:val="24"/>
        </w:rPr>
        <w:t xml:space="preserve"> </w:t>
      </w:r>
      <w:r>
        <w:rPr>
          <w:sz w:val="24"/>
        </w:rPr>
        <w:t>upload</w:t>
      </w:r>
      <w:r>
        <w:rPr>
          <w:spacing w:val="-10"/>
          <w:sz w:val="24"/>
        </w:rPr>
        <w:t xml:space="preserve"> </w:t>
      </w:r>
      <w:r>
        <w:rPr>
          <w:sz w:val="24"/>
        </w:rPr>
        <w:t>documents</w:t>
      </w:r>
      <w:r>
        <w:rPr>
          <w:spacing w:val="-12"/>
          <w:sz w:val="24"/>
        </w:rPr>
        <w:t xml:space="preserve"> </w:t>
      </w:r>
      <w:r>
        <w:rPr>
          <w:sz w:val="24"/>
        </w:rPr>
        <w:t>in</w:t>
      </w:r>
      <w:r>
        <w:rPr>
          <w:spacing w:val="-10"/>
          <w:sz w:val="24"/>
        </w:rPr>
        <w:t xml:space="preserve"> </w:t>
      </w:r>
      <w:r>
        <w:rPr>
          <w:sz w:val="24"/>
        </w:rPr>
        <w:t>the</w:t>
      </w:r>
      <w:r>
        <w:rPr>
          <w:spacing w:val="-10"/>
          <w:sz w:val="24"/>
        </w:rPr>
        <w:t xml:space="preserve"> </w:t>
      </w:r>
      <w:r>
        <w:rPr>
          <w:sz w:val="24"/>
        </w:rPr>
        <w:t>form</w:t>
      </w:r>
      <w:r>
        <w:rPr>
          <w:spacing w:val="-10"/>
          <w:sz w:val="24"/>
        </w:rPr>
        <w:t xml:space="preserve"> </w:t>
      </w:r>
      <w:r>
        <w:rPr>
          <w:sz w:val="24"/>
        </w:rPr>
        <w:t>of</w:t>
      </w:r>
      <w:r>
        <w:rPr>
          <w:spacing w:val="-11"/>
          <w:sz w:val="24"/>
        </w:rPr>
        <w:t xml:space="preserve"> </w:t>
      </w:r>
      <w:r>
        <w:rPr>
          <w:b/>
          <w:sz w:val="24"/>
        </w:rPr>
        <w:t>JPG</w:t>
      </w:r>
      <w:r>
        <w:rPr>
          <w:b/>
          <w:spacing w:val="-10"/>
          <w:sz w:val="24"/>
        </w:rPr>
        <w:t xml:space="preserve"> </w:t>
      </w:r>
      <w:r>
        <w:rPr>
          <w:sz w:val="24"/>
        </w:rPr>
        <w:t>format</w:t>
      </w:r>
      <w:r>
        <w:rPr>
          <w:spacing w:val="-10"/>
          <w:sz w:val="24"/>
        </w:rPr>
        <w:t xml:space="preserve"> </w:t>
      </w:r>
      <w:r>
        <w:rPr>
          <w:sz w:val="24"/>
        </w:rPr>
        <w:t>and</w:t>
      </w:r>
      <w:r>
        <w:rPr>
          <w:spacing w:val="-10"/>
          <w:sz w:val="24"/>
        </w:rPr>
        <w:t xml:space="preserve"> </w:t>
      </w:r>
      <w:r>
        <w:rPr>
          <w:b/>
          <w:sz w:val="24"/>
        </w:rPr>
        <w:t>PDF</w:t>
      </w:r>
      <w:r>
        <w:rPr>
          <w:b/>
          <w:spacing w:val="-11"/>
          <w:sz w:val="24"/>
        </w:rPr>
        <w:t xml:space="preserve"> </w:t>
      </w:r>
      <w:r>
        <w:rPr>
          <w:sz w:val="24"/>
        </w:rPr>
        <w:t>format.</w:t>
      </w:r>
    </w:p>
    <w:p w:rsidR="0096275A" w:rsidRDefault="0096275A" w:rsidP="0096275A">
      <w:pPr>
        <w:pStyle w:val="ListParagraph"/>
        <w:numPr>
          <w:ilvl w:val="0"/>
          <w:numId w:val="36"/>
        </w:numPr>
        <w:tabs>
          <w:tab w:val="left" w:pos="1177"/>
        </w:tabs>
        <w:spacing w:before="2" w:line="235" w:lineRule="auto"/>
        <w:ind w:left="1176" w:right="613" w:hanging="356"/>
        <w:jc w:val="both"/>
        <w:rPr>
          <w:sz w:val="24"/>
        </w:rPr>
      </w:pPr>
      <w:r>
        <w:rPr>
          <w:sz w:val="24"/>
        </w:rPr>
        <w:t>Contractor</w:t>
      </w:r>
      <w:r>
        <w:rPr>
          <w:spacing w:val="-12"/>
          <w:sz w:val="24"/>
        </w:rPr>
        <w:t xml:space="preserve"> </w:t>
      </w:r>
      <w:r>
        <w:rPr>
          <w:sz w:val="24"/>
        </w:rPr>
        <w:t>must</w:t>
      </w:r>
      <w:r>
        <w:rPr>
          <w:spacing w:val="-12"/>
          <w:sz w:val="24"/>
        </w:rPr>
        <w:t xml:space="preserve"> </w:t>
      </w:r>
      <w:r>
        <w:rPr>
          <w:sz w:val="24"/>
        </w:rPr>
        <w:t>ensure</w:t>
      </w:r>
      <w:r>
        <w:rPr>
          <w:spacing w:val="-10"/>
          <w:sz w:val="24"/>
        </w:rPr>
        <w:t xml:space="preserve"> </w:t>
      </w:r>
      <w:r>
        <w:rPr>
          <w:sz w:val="24"/>
        </w:rPr>
        <w:t>to</w:t>
      </w:r>
      <w:r>
        <w:rPr>
          <w:spacing w:val="-11"/>
          <w:sz w:val="24"/>
        </w:rPr>
        <w:t xml:space="preserve"> </w:t>
      </w:r>
      <w:r>
        <w:rPr>
          <w:sz w:val="24"/>
        </w:rPr>
        <w:t>quote</w:t>
      </w:r>
      <w:r>
        <w:rPr>
          <w:spacing w:val="-11"/>
          <w:sz w:val="24"/>
        </w:rPr>
        <w:t xml:space="preserve"> </w:t>
      </w:r>
      <w:r>
        <w:rPr>
          <w:sz w:val="24"/>
        </w:rPr>
        <w:t>rate</w:t>
      </w:r>
      <w:r>
        <w:rPr>
          <w:spacing w:val="-11"/>
          <w:sz w:val="24"/>
        </w:rPr>
        <w:t xml:space="preserve"> </w:t>
      </w:r>
      <w:r>
        <w:rPr>
          <w:sz w:val="24"/>
        </w:rPr>
        <w:t>of</w:t>
      </w:r>
      <w:r>
        <w:rPr>
          <w:spacing w:val="-12"/>
          <w:sz w:val="24"/>
        </w:rPr>
        <w:t xml:space="preserve"> </w:t>
      </w:r>
      <w:r>
        <w:rPr>
          <w:sz w:val="24"/>
        </w:rPr>
        <w:t>each</w:t>
      </w:r>
      <w:r>
        <w:rPr>
          <w:spacing w:val="-10"/>
          <w:sz w:val="24"/>
        </w:rPr>
        <w:t xml:space="preserve"> </w:t>
      </w:r>
      <w:r>
        <w:rPr>
          <w:sz w:val="24"/>
        </w:rPr>
        <w:t>item.</w:t>
      </w:r>
      <w:r>
        <w:rPr>
          <w:spacing w:val="-11"/>
          <w:sz w:val="24"/>
        </w:rPr>
        <w:t xml:space="preserve"> </w:t>
      </w:r>
      <w:r>
        <w:rPr>
          <w:sz w:val="24"/>
        </w:rPr>
        <w:t>The</w:t>
      </w:r>
      <w:r>
        <w:rPr>
          <w:spacing w:val="-11"/>
          <w:sz w:val="24"/>
        </w:rPr>
        <w:t xml:space="preserve"> </w:t>
      </w:r>
      <w:r>
        <w:rPr>
          <w:sz w:val="24"/>
        </w:rPr>
        <w:t>column</w:t>
      </w:r>
      <w:r>
        <w:rPr>
          <w:spacing w:val="-12"/>
          <w:sz w:val="24"/>
        </w:rPr>
        <w:t xml:space="preserve"> </w:t>
      </w:r>
      <w:r>
        <w:rPr>
          <w:sz w:val="24"/>
        </w:rPr>
        <w:t>meant</w:t>
      </w:r>
      <w:r>
        <w:rPr>
          <w:spacing w:val="-11"/>
          <w:sz w:val="24"/>
        </w:rPr>
        <w:t xml:space="preserve"> </w:t>
      </w:r>
      <w:r>
        <w:rPr>
          <w:sz w:val="24"/>
        </w:rPr>
        <w:t>for</w:t>
      </w:r>
      <w:r>
        <w:rPr>
          <w:spacing w:val="-12"/>
          <w:sz w:val="24"/>
        </w:rPr>
        <w:t xml:space="preserve"> </w:t>
      </w:r>
      <w:r>
        <w:rPr>
          <w:sz w:val="24"/>
        </w:rPr>
        <w:t>quoting</w:t>
      </w:r>
      <w:r>
        <w:rPr>
          <w:spacing w:val="-11"/>
          <w:sz w:val="24"/>
        </w:rPr>
        <w:t xml:space="preserve"> </w:t>
      </w:r>
      <w:r>
        <w:rPr>
          <w:sz w:val="24"/>
        </w:rPr>
        <w:t>rate</w:t>
      </w:r>
      <w:r>
        <w:rPr>
          <w:spacing w:val="-11"/>
          <w:sz w:val="24"/>
        </w:rPr>
        <w:t xml:space="preserve"> </w:t>
      </w:r>
      <w:r>
        <w:rPr>
          <w:sz w:val="24"/>
        </w:rPr>
        <w:t>in</w:t>
      </w:r>
      <w:r>
        <w:rPr>
          <w:spacing w:val="-11"/>
          <w:sz w:val="24"/>
        </w:rPr>
        <w:t xml:space="preserve"> </w:t>
      </w:r>
      <w:r>
        <w:rPr>
          <w:sz w:val="24"/>
        </w:rPr>
        <w:t>figures</w:t>
      </w:r>
      <w:r>
        <w:rPr>
          <w:spacing w:val="-58"/>
          <w:sz w:val="24"/>
        </w:rPr>
        <w:t xml:space="preserve"> </w:t>
      </w:r>
      <w:r>
        <w:rPr>
          <w:w w:val="95"/>
          <w:sz w:val="24"/>
        </w:rPr>
        <w:t>appears in pink colour and the moment rate is entered, it turns sky blue. In addition to this, while</w:t>
      </w:r>
      <w:r>
        <w:rPr>
          <w:spacing w:val="1"/>
          <w:w w:val="95"/>
          <w:sz w:val="24"/>
        </w:rPr>
        <w:t xml:space="preserve"> </w:t>
      </w:r>
      <w:r>
        <w:rPr>
          <w:sz w:val="24"/>
        </w:rPr>
        <w:t>selecting</w:t>
      </w:r>
      <w:r>
        <w:rPr>
          <w:spacing w:val="-12"/>
          <w:sz w:val="24"/>
        </w:rPr>
        <w:t xml:space="preserve"> </w:t>
      </w:r>
      <w:r>
        <w:rPr>
          <w:sz w:val="24"/>
        </w:rPr>
        <w:t>any</w:t>
      </w:r>
      <w:r>
        <w:rPr>
          <w:spacing w:val="-11"/>
          <w:sz w:val="24"/>
        </w:rPr>
        <w:t xml:space="preserve"> </w:t>
      </w:r>
      <w:r>
        <w:rPr>
          <w:sz w:val="24"/>
        </w:rPr>
        <w:t>of</w:t>
      </w:r>
      <w:r>
        <w:rPr>
          <w:spacing w:val="-12"/>
          <w:sz w:val="24"/>
        </w:rPr>
        <w:t xml:space="preserve"> </w:t>
      </w:r>
      <w:r>
        <w:rPr>
          <w:sz w:val="24"/>
        </w:rPr>
        <w:t>the</w:t>
      </w:r>
      <w:r>
        <w:rPr>
          <w:spacing w:val="-11"/>
          <w:sz w:val="24"/>
        </w:rPr>
        <w:t xml:space="preserve"> </w:t>
      </w:r>
      <w:r>
        <w:rPr>
          <w:sz w:val="24"/>
        </w:rPr>
        <w:t>cells</w:t>
      </w:r>
      <w:r>
        <w:rPr>
          <w:spacing w:val="-12"/>
          <w:sz w:val="24"/>
        </w:rPr>
        <w:t xml:space="preserve"> </w:t>
      </w:r>
      <w:r>
        <w:rPr>
          <w:sz w:val="24"/>
        </w:rPr>
        <w:t>a</w:t>
      </w:r>
      <w:r>
        <w:rPr>
          <w:spacing w:val="-11"/>
          <w:sz w:val="24"/>
        </w:rPr>
        <w:t xml:space="preserve"> </w:t>
      </w:r>
      <w:r>
        <w:rPr>
          <w:sz w:val="24"/>
        </w:rPr>
        <w:t>warning</w:t>
      </w:r>
      <w:r>
        <w:rPr>
          <w:spacing w:val="-14"/>
          <w:sz w:val="24"/>
        </w:rPr>
        <w:t xml:space="preserve"> </w:t>
      </w:r>
      <w:r>
        <w:rPr>
          <w:sz w:val="24"/>
        </w:rPr>
        <w:t>appears</w:t>
      </w:r>
      <w:r>
        <w:rPr>
          <w:spacing w:val="-13"/>
          <w:sz w:val="24"/>
        </w:rPr>
        <w:t xml:space="preserve"> </w:t>
      </w:r>
      <w:r>
        <w:rPr>
          <w:sz w:val="24"/>
        </w:rPr>
        <w:t>that</w:t>
      </w:r>
      <w:r>
        <w:rPr>
          <w:spacing w:val="-11"/>
          <w:sz w:val="24"/>
        </w:rPr>
        <w:t xml:space="preserve"> </w:t>
      </w:r>
      <w:r>
        <w:rPr>
          <w:sz w:val="24"/>
        </w:rPr>
        <w:t>if</w:t>
      </w:r>
      <w:r>
        <w:rPr>
          <w:spacing w:val="-11"/>
          <w:sz w:val="24"/>
        </w:rPr>
        <w:t xml:space="preserve"> </w:t>
      </w:r>
      <w:r>
        <w:rPr>
          <w:sz w:val="24"/>
        </w:rPr>
        <w:t>any</w:t>
      </w:r>
      <w:r>
        <w:rPr>
          <w:spacing w:val="-11"/>
          <w:sz w:val="24"/>
        </w:rPr>
        <w:t xml:space="preserve"> </w:t>
      </w:r>
      <w:r>
        <w:rPr>
          <w:sz w:val="24"/>
        </w:rPr>
        <w:t>cell</w:t>
      </w:r>
      <w:r>
        <w:rPr>
          <w:spacing w:val="-11"/>
          <w:sz w:val="24"/>
        </w:rPr>
        <w:t xml:space="preserve"> </w:t>
      </w:r>
      <w:r>
        <w:rPr>
          <w:sz w:val="24"/>
        </w:rPr>
        <w:t>is</w:t>
      </w:r>
      <w:r>
        <w:rPr>
          <w:spacing w:val="-13"/>
          <w:sz w:val="24"/>
        </w:rPr>
        <w:t xml:space="preserve"> </w:t>
      </w:r>
      <w:r>
        <w:rPr>
          <w:sz w:val="24"/>
        </w:rPr>
        <w:t>left</w:t>
      </w:r>
      <w:r>
        <w:rPr>
          <w:spacing w:val="-12"/>
          <w:sz w:val="24"/>
        </w:rPr>
        <w:t xml:space="preserve"> </w:t>
      </w:r>
      <w:r>
        <w:rPr>
          <w:sz w:val="24"/>
        </w:rPr>
        <w:t>blank</w:t>
      </w:r>
      <w:r>
        <w:rPr>
          <w:spacing w:val="-12"/>
          <w:sz w:val="24"/>
        </w:rPr>
        <w:t xml:space="preserve"> </w:t>
      </w:r>
      <w:r>
        <w:rPr>
          <w:sz w:val="24"/>
        </w:rPr>
        <w:t>the</w:t>
      </w:r>
      <w:r>
        <w:rPr>
          <w:spacing w:val="-11"/>
          <w:sz w:val="24"/>
        </w:rPr>
        <w:t xml:space="preserve"> </w:t>
      </w:r>
      <w:r>
        <w:rPr>
          <w:sz w:val="24"/>
        </w:rPr>
        <w:t>same</w:t>
      </w:r>
      <w:r>
        <w:rPr>
          <w:spacing w:val="-11"/>
          <w:sz w:val="24"/>
        </w:rPr>
        <w:t xml:space="preserve"> </w:t>
      </w:r>
      <w:r>
        <w:rPr>
          <w:sz w:val="24"/>
        </w:rPr>
        <w:t>shall</w:t>
      </w:r>
      <w:r>
        <w:rPr>
          <w:spacing w:val="-11"/>
          <w:sz w:val="24"/>
        </w:rPr>
        <w:t xml:space="preserve"> </w:t>
      </w:r>
      <w:r>
        <w:rPr>
          <w:sz w:val="24"/>
        </w:rPr>
        <w:t>be</w:t>
      </w:r>
      <w:r>
        <w:rPr>
          <w:spacing w:val="-11"/>
          <w:sz w:val="24"/>
        </w:rPr>
        <w:t xml:space="preserve"> </w:t>
      </w:r>
      <w:r>
        <w:rPr>
          <w:sz w:val="24"/>
        </w:rPr>
        <w:t>treated</w:t>
      </w:r>
      <w:r>
        <w:rPr>
          <w:spacing w:val="-58"/>
          <w:sz w:val="24"/>
        </w:rPr>
        <w:t xml:space="preserve"> </w:t>
      </w:r>
      <w:r>
        <w:rPr>
          <w:sz w:val="24"/>
        </w:rPr>
        <w:t>as "</w:t>
      </w:r>
      <w:r>
        <w:rPr>
          <w:b/>
          <w:sz w:val="24"/>
        </w:rPr>
        <w:t>0</w:t>
      </w:r>
      <w:r>
        <w:rPr>
          <w:sz w:val="24"/>
        </w:rPr>
        <w:t>". Therefore, if any cell is left blank and no rate is quoted by the bidder, rate of such item</w:t>
      </w:r>
      <w:r>
        <w:rPr>
          <w:spacing w:val="-57"/>
          <w:sz w:val="24"/>
        </w:rPr>
        <w:t xml:space="preserve"> </w:t>
      </w:r>
      <w:r>
        <w:rPr>
          <w:sz w:val="24"/>
        </w:rPr>
        <w:t>shall</w:t>
      </w:r>
      <w:r>
        <w:rPr>
          <w:spacing w:val="-1"/>
          <w:sz w:val="24"/>
        </w:rPr>
        <w:t xml:space="preserve"> </w:t>
      </w:r>
      <w:r>
        <w:rPr>
          <w:sz w:val="24"/>
        </w:rPr>
        <w:t>be</w:t>
      </w:r>
      <w:r>
        <w:rPr>
          <w:spacing w:val="-1"/>
          <w:sz w:val="24"/>
        </w:rPr>
        <w:t xml:space="preserve"> </w:t>
      </w:r>
      <w:r>
        <w:rPr>
          <w:sz w:val="24"/>
        </w:rPr>
        <w:t>treated</w:t>
      </w:r>
      <w:r>
        <w:rPr>
          <w:spacing w:val="-1"/>
          <w:sz w:val="24"/>
        </w:rPr>
        <w:t xml:space="preserve"> </w:t>
      </w:r>
      <w:r>
        <w:rPr>
          <w:sz w:val="24"/>
        </w:rPr>
        <w:t>as</w:t>
      </w:r>
      <w:r>
        <w:rPr>
          <w:spacing w:val="-2"/>
          <w:sz w:val="24"/>
        </w:rPr>
        <w:t xml:space="preserve"> </w:t>
      </w:r>
      <w:r>
        <w:rPr>
          <w:b/>
          <w:sz w:val="24"/>
        </w:rPr>
        <w:t>"0"</w:t>
      </w:r>
      <w:r>
        <w:rPr>
          <w:b/>
          <w:spacing w:val="-2"/>
          <w:sz w:val="24"/>
        </w:rPr>
        <w:t xml:space="preserve"> </w:t>
      </w:r>
      <w:r>
        <w:rPr>
          <w:b/>
          <w:sz w:val="24"/>
        </w:rPr>
        <w:t>(ZERO</w:t>
      </w:r>
      <w:r>
        <w:rPr>
          <w:sz w:val="24"/>
        </w:rPr>
        <w:t>).</w:t>
      </w:r>
    </w:p>
    <w:p w:rsidR="0096275A" w:rsidRDefault="0096275A" w:rsidP="0096275A">
      <w:pPr>
        <w:pStyle w:val="ListParagraph"/>
        <w:numPr>
          <w:ilvl w:val="0"/>
          <w:numId w:val="36"/>
        </w:numPr>
        <w:tabs>
          <w:tab w:val="left" w:pos="1184"/>
        </w:tabs>
        <w:spacing w:line="235" w:lineRule="auto"/>
        <w:ind w:left="1183" w:right="611"/>
        <w:jc w:val="both"/>
        <w:rPr>
          <w:sz w:val="24"/>
        </w:rPr>
      </w:pPr>
      <w:r>
        <w:rPr>
          <w:w w:val="95"/>
          <w:sz w:val="24"/>
        </w:rPr>
        <w:t>SC/ST contractors enlisted under Class V category are exempted from processing fee payable to</w:t>
      </w:r>
      <w:r>
        <w:rPr>
          <w:spacing w:val="1"/>
          <w:w w:val="95"/>
          <w:sz w:val="24"/>
        </w:rPr>
        <w:t xml:space="preserve"> </w:t>
      </w:r>
      <w:r>
        <w:rPr>
          <w:sz w:val="24"/>
        </w:rPr>
        <w:t>ITI.</w:t>
      </w:r>
    </w:p>
    <w:p w:rsidR="0096275A" w:rsidRDefault="0096275A" w:rsidP="0096275A">
      <w:pPr>
        <w:pStyle w:val="ListParagraph"/>
        <w:numPr>
          <w:ilvl w:val="0"/>
          <w:numId w:val="36"/>
        </w:numPr>
        <w:tabs>
          <w:tab w:val="left" w:pos="1184"/>
        </w:tabs>
        <w:spacing w:line="235" w:lineRule="auto"/>
        <w:ind w:left="1183" w:right="612"/>
        <w:jc w:val="both"/>
        <w:rPr>
          <w:sz w:val="24"/>
        </w:rPr>
      </w:pPr>
      <w:r>
        <w:rPr>
          <w:sz w:val="24"/>
        </w:rPr>
        <w:t>The</w:t>
      </w:r>
      <w:r>
        <w:rPr>
          <w:spacing w:val="-4"/>
          <w:sz w:val="24"/>
        </w:rPr>
        <w:t xml:space="preserve"> </w:t>
      </w:r>
      <w:r>
        <w:rPr>
          <w:sz w:val="24"/>
        </w:rPr>
        <w:t>enlistment</w:t>
      </w:r>
      <w:r>
        <w:rPr>
          <w:spacing w:val="-3"/>
          <w:sz w:val="24"/>
        </w:rPr>
        <w:t xml:space="preserve"> </w:t>
      </w:r>
      <w:r>
        <w:rPr>
          <w:sz w:val="24"/>
        </w:rPr>
        <w:t>of</w:t>
      </w:r>
      <w:r>
        <w:rPr>
          <w:spacing w:val="-4"/>
          <w:sz w:val="24"/>
        </w:rPr>
        <w:t xml:space="preserve"> </w:t>
      </w:r>
      <w:r>
        <w:rPr>
          <w:sz w:val="24"/>
        </w:rPr>
        <w:t>contractors</w:t>
      </w:r>
      <w:r>
        <w:rPr>
          <w:spacing w:val="-2"/>
          <w:sz w:val="24"/>
        </w:rPr>
        <w:t xml:space="preserve"> </w:t>
      </w:r>
      <w:r>
        <w:rPr>
          <w:sz w:val="24"/>
        </w:rPr>
        <w:t>should</w:t>
      </w:r>
      <w:r>
        <w:rPr>
          <w:spacing w:val="-4"/>
          <w:sz w:val="24"/>
        </w:rPr>
        <w:t xml:space="preserve"> </w:t>
      </w:r>
      <w:r>
        <w:rPr>
          <w:sz w:val="24"/>
        </w:rPr>
        <w:t>be</w:t>
      </w:r>
      <w:r>
        <w:rPr>
          <w:spacing w:val="-3"/>
          <w:sz w:val="24"/>
        </w:rPr>
        <w:t xml:space="preserve"> </w:t>
      </w:r>
      <w:r>
        <w:rPr>
          <w:sz w:val="24"/>
        </w:rPr>
        <w:t>valid</w:t>
      </w:r>
      <w:r>
        <w:rPr>
          <w:spacing w:val="-3"/>
          <w:sz w:val="24"/>
        </w:rPr>
        <w:t xml:space="preserve"> </w:t>
      </w:r>
      <w:r>
        <w:rPr>
          <w:sz w:val="24"/>
        </w:rPr>
        <w:t>on</w:t>
      </w:r>
      <w:r>
        <w:rPr>
          <w:spacing w:val="-4"/>
          <w:sz w:val="24"/>
        </w:rPr>
        <w:t xml:space="preserve"> </w:t>
      </w:r>
      <w:r>
        <w:rPr>
          <w:sz w:val="24"/>
        </w:rPr>
        <w:t>the</w:t>
      </w:r>
      <w:r>
        <w:rPr>
          <w:spacing w:val="-3"/>
          <w:sz w:val="24"/>
        </w:rPr>
        <w:t xml:space="preserve"> </w:t>
      </w:r>
      <w:r>
        <w:rPr>
          <w:sz w:val="24"/>
        </w:rPr>
        <w:t>last</w:t>
      </w:r>
      <w:r>
        <w:rPr>
          <w:spacing w:val="-4"/>
          <w:sz w:val="24"/>
        </w:rPr>
        <w:t xml:space="preserve"> </w:t>
      </w:r>
      <w:r>
        <w:rPr>
          <w:sz w:val="24"/>
        </w:rPr>
        <w:t>date</w:t>
      </w:r>
      <w:r>
        <w:rPr>
          <w:spacing w:val="-3"/>
          <w:sz w:val="24"/>
        </w:rPr>
        <w:t xml:space="preserve"> </w:t>
      </w:r>
      <w:r>
        <w:rPr>
          <w:sz w:val="24"/>
        </w:rPr>
        <w:t>of</w:t>
      </w:r>
      <w:r>
        <w:rPr>
          <w:spacing w:val="-5"/>
          <w:sz w:val="24"/>
        </w:rPr>
        <w:t xml:space="preserve"> </w:t>
      </w:r>
      <w:r>
        <w:rPr>
          <w:sz w:val="24"/>
        </w:rPr>
        <w:t>submission</w:t>
      </w:r>
      <w:r>
        <w:rPr>
          <w:spacing w:val="-1"/>
          <w:sz w:val="24"/>
        </w:rPr>
        <w:t xml:space="preserve"> </w:t>
      </w:r>
      <w:r>
        <w:rPr>
          <w:sz w:val="24"/>
        </w:rPr>
        <w:t>of</w:t>
      </w:r>
      <w:r>
        <w:rPr>
          <w:spacing w:val="-5"/>
          <w:sz w:val="24"/>
        </w:rPr>
        <w:t xml:space="preserve"> </w:t>
      </w:r>
      <w:r>
        <w:rPr>
          <w:sz w:val="24"/>
        </w:rPr>
        <w:t>tenders.</w:t>
      </w:r>
      <w:r>
        <w:rPr>
          <w:spacing w:val="-3"/>
          <w:sz w:val="24"/>
        </w:rPr>
        <w:t xml:space="preserve"> </w:t>
      </w:r>
      <w:r>
        <w:rPr>
          <w:sz w:val="24"/>
        </w:rPr>
        <w:t>In</w:t>
      </w:r>
      <w:r>
        <w:rPr>
          <w:spacing w:val="-3"/>
          <w:sz w:val="24"/>
        </w:rPr>
        <w:t xml:space="preserve"> </w:t>
      </w:r>
      <w:r>
        <w:rPr>
          <w:sz w:val="24"/>
        </w:rPr>
        <w:t>case</w:t>
      </w:r>
      <w:r>
        <w:rPr>
          <w:spacing w:val="-58"/>
          <w:sz w:val="24"/>
        </w:rPr>
        <w:t xml:space="preserve"> </w:t>
      </w:r>
      <w:r>
        <w:rPr>
          <w:sz w:val="24"/>
        </w:rPr>
        <w:t>the</w:t>
      </w:r>
      <w:r>
        <w:rPr>
          <w:spacing w:val="-13"/>
          <w:sz w:val="24"/>
        </w:rPr>
        <w:t xml:space="preserve"> </w:t>
      </w:r>
      <w:r>
        <w:rPr>
          <w:sz w:val="24"/>
        </w:rPr>
        <w:t>last</w:t>
      </w:r>
      <w:r>
        <w:rPr>
          <w:spacing w:val="-13"/>
          <w:sz w:val="24"/>
        </w:rPr>
        <w:t xml:space="preserve"> </w:t>
      </w:r>
      <w:r>
        <w:rPr>
          <w:sz w:val="24"/>
        </w:rPr>
        <w:t>date</w:t>
      </w:r>
      <w:r>
        <w:rPr>
          <w:spacing w:val="-12"/>
          <w:sz w:val="24"/>
        </w:rPr>
        <w:t xml:space="preserve"> </w:t>
      </w:r>
      <w:r>
        <w:rPr>
          <w:sz w:val="24"/>
        </w:rPr>
        <w:t>of</w:t>
      </w:r>
      <w:r>
        <w:rPr>
          <w:spacing w:val="-12"/>
          <w:sz w:val="24"/>
        </w:rPr>
        <w:t xml:space="preserve"> </w:t>
      </w:r>
      <w:r>
        <w:rPr>
          <w:sz w:val="24"/>
        </w:rPr>
        <w:t>submission</w:t>
      </w:r>
      <w:r>
        <w:rPr>
          <w:spacing w:val="-12"/>
          <w:sz w:val="24"/>
        </w:rPr>
        <w:t xml:space="preserve"> </w:t>
      </w:r>
      <w:r>
        <w:rPr>
          <w:sz w:val="24"/>
        </w:rPr>
        <w:t>of</w:t>
      </w:r>
      <w:r>
        <w:rPr>
          <w:spacing w:val="-13"/>
          <w:sz w:val="24"/>
        </w:rPr>
        <w:t xml:space="preserve"> </w:t>
      </w:r>
      <w:r>
        <w:rPr>
          <w:sz w:val="24"/>
        </w:rPr>
        <w:t>tender</w:t>
      </w:r>
      <w:r>
        <w:rPr>
          <w:spacing w:val="-13"/>
          <w:sz w:val="24"/>
        </w:rPr>
        <w:t xml:space="preserve"> </w:t>
      </w:r>
      <w:r>
        <w:rPr>
          <w:sz w:val="24"/>
        </w:rPr>
        <w:t>is</w:t>
      </w:r>
      <w:r>
        <w:rPr>
          <w:spacing w:val="-14"/>
          <w:sz w:val="24"/>
        </w:rPr>
        <w:t xml:space="preserve"> </w:t>
      </w:r>
      <w:r>
        <w:rPr>
          <w:sz w:val="24"/>
        </w:rPr>
        <w:t>extended,</w:t>
      </w:r>
      <w:r>
        <w:rPr>
          <w:spacing w:val="-12"/>
          <w:sz w:val="24"/>
        </w:rPr>
        <w:t xml:space="preserve"> </w:t>
      </w:r>
      <w:r>
        <w:rPr>
          <w:sz w:val="24"/>
        </w:rPr>
        <w:t>the</w:t>
      </w:r>
      <w:r>
        <w:rPr>
          <w:spacing w:val="-12"/>
          <w:sz w:val="24"/>
        </w:rPr>
        <w:t xml:space="preserve"> </w:t>
      </w:r>
      <w:r>
        <w:rPr>
          <w:sz w:val="24"/>
        </w:rPr>
        <w:t>enlistment</w:t>
      </w:r>
      <w:r>
        <w:rPr>
          <w:spacing w:val="-13"/>
          <w:sz w:val="24"/>
        </w:rPr>
        <w:t xml:space="preserve"> </w:t>
      </w:r>
      <w:r>
        <w:rPr>
          <w:sz w:val="24"/>
        </w:rPr>
        <w:t>of</w:t>
      </w:r>
      <w:r>
        <w:rPr>
          <w:spacing w:val="-13"/>
          <w:sz w:val="24"/>
        </w:rPr>
        <w:t xml:space="preserve"> </w:t>
      </w:r>
      <w:r>
        <w:rPr>
          <w:sz w:val="24"/>
        </w:rPr>
        <w:t>contractor</w:t>
      </w:r>
      <w:r>
        <w:rPr>
          <w:spacing w:val="-13"/>
          <w:sz w:val="24"/>
        </w:rPr>
        <w:t xml:space="preserve"> </w:t>
      </w:r>
      <w:r>
        <w:rPr>
          <w:sz w:val="24"/>
        </w:rPr>
        <w:t>should</w:t>
      </w:r>
      <w:r>
        <w:rPr>
          <w:spacing w:val="-11"/>
          <w:sz w:val="24"/>
        </w:rPr>
        <w:t xml:space="preserve"> </w:t>
      </w:r>
      <w:r>
        <w:rPr>
          <w:sz w:val="24"/>
        </w:rPr>
        <w:t>be</w:t>
      </w:r>
      <w:r>
        <w:rPr>
          <w:spacing w:val="-12"/>
          <w:sz w:val="24"/>
        </w:rPr>
        <w:t xml:space="preserve"> </w:t>
      </w:r>
      <w:r>
        <w:rPr>
          <w:sz w:val="24"/>
        </w:rPr>
        <w:t>valid</w:t>
      </w:r>
      <w:r>
        <w:rPr>
          <w:spacing w:val="-12"/>
          <w:sz w:val="24"/>
        </w:rPr>
        <w:t xml:space="preserve"> </w:t>
      </w:r>
      <w:r>
        <w:rPr>
          <w:sz w:val="24"/>
        </w:rPr>
        <w:t>on</w:t>
      </w:r>
      <w:r>
        <w:rPr>
          <w:spacing w:val="-58"/>
          <w:sz w:val="24"/>
        </w:rPr>
        <w:t xml:space="preserve"> </w:t>
      </w:r>
      <w:r>
        <w:rPr>
          <w:sz w:val="24"/>
        </w:rPr>
        <w:t>the</w:t>
      </w:r>
      <w:r>
        <w:rPr>
          <w:spacing w:val="-2"/>
          <w:sz w:val="24"/>
        </w:rPr>
        <w:t xml:space="preserve"> </w:t>
      </w:r>
      <w:r>
        <w:rPr>
          <w:sz w:val="24"/>
        </w:rPr>
        <w:t>original</w:t>
      </w:r>
      <w:r>
        <w:rPr>
          <w:spacing w:val="-1"/>
          <w:sz w:val="24"/>
        </w:rPr>
        <w:t xml:space="preserve"> </w:t>
      </w:r>
      <w:r>
        <w:rPr>
          <w:sz w:val="24"/>
        </w:rPr>
        <w:t>date</w:t>
      </w:r>
      <w:r>
        <w:rPr>
          <w:spacing w:val="-2"/>
          <w:sz w:val="24"/>
        </w:rPr>
        <w:t xml:space="preserve"> </w:t>
      </w:r>
      <w:r>
        <w:rPr>
          <w:sz w:val="24"/>
        </w:rPr>
        <w:t>of</w:t>
      </w:r>
      <w:r>
        <w:rPr>
          <w:spacing w:val="-2"/>
          <w:sz w:val="24"/>
        </w:rPr>
        <w:t xml:space="preserve"> </w:t>
      </w:r>
      <w:r>
        <w:rPr>
          <w:sz w:val="24"/>
        </w:rPr>
        <w:t>submission</w:t>
      </w:r>
      <w:r>
        <w:rPr>
          <w:spacing w:val="-2"/>
          <w:sz w:val="24"/>
        </w:rPr>
        <w:t xml:space="preserve"> </w:t>
      </w:r>
      <w:r>
        <w:rPr>
          <w:sz w:val="24"/>
        </w:rPr>
        <w:t>of</w:t>
      </w:r>
      <w:r>
        <w:rPr>
          <w:spacing w:val="-2"/>
          <w:sz w:val="24"/>
        </w:rPr>
        <w:t xml:space="preserve"> </w:t>
      </w:r>
      <w:r>
        <w:rPr>
          <w:sz w:val="24"/>
        </w:rPr>
        <w:t>tenders.</w:t>
      </w:r>
    </w:p>
    <w:p w:rsidR="0096275A" w:rsidRDefault="0096275A" w:rsidP="0096275A">
      <w:pPr>
        <w:pStyle w:val="ListParagraph"/>
        <w:numPr>
          <w:ilvl w:val="0"/>
          <w:numId w:val="36"/>
        </w:numPr>
        <w:tabs>
          <w:tab w:val="left" w:pos="1177"/>
        </w:tabs>
        <w:spacing w:line="235" w:lineRule="auto"/>
        <w:ind w:left="1176" w:right="607" w:hanging="356"/>
        <w:jc w:val="both"/>
        <w:rPr>
          <w:sz w:val="24"/>
        </w:rPr>
      </w:pPr>
      <w:r>
        <w:rPr>
          <w:sz w:val="24"/>
        </w:rPr>
        <w:t>Copy</w:t>
      </w:r>
      <w:r>
        <w:rPr>
          <w:spacing w:val="-13"/>
          <w:sz w:val="24"/>
        </w:rPr>
        <w:t xml:space="preserve"> </w:t>
      </w:r>
      <w:r>
        <w:rPr>
          <w:sz w:val="24"/>
        </w:rPr>
        <w:t>of</w:t>
      </w:r>
      <w:r>
        <w:rPr>
          <w:spacing w:val="-14"/>
          <w:sz w:val="24"/>
        </w:rPr>
        <w:t xml:space="preserve"> </w:t>
      </w:r>
      <w:r>
        <w:rPr>
          <w:sz w:val="24"/>
        </w:rPr>
        <w:t>enlistment</w:t>
      </w:r>
      <w:r>
        <w:rPr>
          <w:spacing w:val="-13"/>
          <w:sz w:val="24"/>
        </w:rPr>
        <w:t xml:space="preserve"> </w:t>
      </w:r>
      <w:r>
        <w:rPr>
          <w:sz w:val="24"/>
        </w:rPr>
        <w:t>order/valid</w:t>
      </w:r>
      <w:r>
        <w:rPr>
          <w:spacing w:val="-12"/>
          <w:sz w:val="24"/>
        </w:rPr>
        <w:t xml:space="preserve"> </w:t>
      </w:r>
      <w:r>
        <w:rPr>
          <w:sz w:val="24"/>
        </w:rPr>
        <w:t>registration,</w:t>
      </w:r>
      <w:r>
        <w:rPr>
          <w:spacing w:val="-13"/>
          <w:sz w:val="24"/>
        </w:rPr>
        <w:t xml:space="preserve"> </w:t>
      </w:r>
      <w:r>
        <w:rPr>
          <w:sz w:val="24"/>
        </w:rPr>
        <w:t>work</w:t>
      </w:r>
      <w:r>
        <w:rPr>
          <w:spacing w:val="-13"/>
          <w:sz w:val="24"/>
        </w:rPr>
        <w:t xml:space="preserve"> </w:t>
      </w:r>
      <w:r>
        <w:rPr>
          <w:sz w:val="24"/>
        </w:rPr>
        <w:t>experience</w:t>
      </w:r>
      <w:r>
        <w:rPr>
          <w:spacing w:val="-13"/>
          <w:sz w:val="24"/>
        </w:rPr>
        <w:t xml:space="preserve"> </w:t>
      </w:r>
      <w:r>
        <w:rPr>
          <w:sz w:val="24"/>
        </w:rPr>
        <w:t>certificate</w:t>
      </w:r>
      <w:r>
        <w:rPr>
          <w:spacing w:val="-12"/>
          <w:sz w:val="24"/>
        </w:rPr>
        <w:t xml:space="preserve"> </w:t>
      </w:r>
      <w:r>
        <w:rPr>
          <w:sz w:val="24"/>
        </w:rPr>
        <w:t>and</w:t>
      </w:r>
      <w:r>
        <w:rPr>
          <w:spacing w:val="-15"/>
          <w:sz w:val="24"/>
        </w:rPr>
        <w:t xml:space="preserve"> </w:t>
      </w:r>
      <w:r>
        <w:rPr>
          <w:sz w:val="24"/>
        </w:rPr>
        <w:t>other</w:t>
      </w:r>
      <w:r>
        <w:rPr>
          <w:spacing w:val="-13"/>
          <w:sz w:val="24"/>
        </w:rPr>
        <w:t xml:space="preserve"> </w:t>
      </w:r>
      <w:r>
        <w:rPr>
          <w:sz w:val="24"/>
        </w:rPr>
        <w:t>documents</w:t>
      </w:r>
      <w:r>
        <w:rPr>
          <w:spacing w:val="-14"/>
          <w:sz w:val="24"/>
        </w:rPr>
        <w:t xml:space="preserve"> </w:t>
      </w:r>
      <w:r>
        <w:rPr>
          <w:sz w:val="24"/>
        </w:rPr>
        <w:t>as</w:t>
      </w:r>
      <w:r>
        <w:rPr>
          <w:spacing w:val="-58"/>
          <w:sz w:val="24"/>
        </w:rPr>
        <w:t xml:space="preserve"> </w:t>
      </w:r>
      <w:r>
        <w:rPr>
          <w:sz w:val="24"/>
        </w:rPr>
        <w:t>specified</w:t>
      </w:r>
      <w:r>
        <w:rPr>
          <w:spacing w:val="-13"/>
          <w:sz w:val="24"/>
        </w:rPr>
        <w:t xml:space="preserve"> </w:t>
      </w:r>
      <w:r>
        <w:rPr>
          <w:sz w:val="24"/>
        </w:rPr>
        <w:t>in</w:t>
      </w:r>
      <w:r>
        <w:rPr>
          <w:spacing w:val="-13"/>
          <w:sz w:val="24"/>
        </w:rPr>
        <w:t xml:space="preserve"> </w:t>
      </w:r>
      <w:r>
        <w:rPr>
          <w:sz w:val="24"/>
        </w:rPr>
        <w:t>the</w:t>
      </w:r>
      <w:r>
        <w:rPr>
          <w:spacing w:val="-13"/>
          <w:sz w:val="24"/>
        </w:rPr>
        <w:t xml:space="preserve"> </w:t>
      </w:r>
      <w:r>
        <w:rPr>
          <w:sz w:val="24"/>
        </w:rPr>
        <w:t>notice</w:t>
      </w:r>
      <w:r>
        <w:rPr>
          <w:spacing w:val="-12"/>
          <w:sz w:val="24"/>
        </w:rPr>
        <w:t xml:space="preserve"> </w:t>
      </w:r>
      <w:r>
        <w:rPr>
          <w:sz w:val="24"/>
        </w:rPr>
        <w:t>inviting</w:t>
      </w:r>
      <w:r>
        <w:rPr>
          <w:spacing w:val="-12"/>
          <w:sz w:val="24"/>
        </w:rPr>
        <w:t xml:space="preserve"> </w:t>
      </w:r>
      <w:r>
        <w:rPr>
          <w:sz w:val="24"/>
        </w:rPr>
        <w:t>tenders</w:t>
      </w:r>
      <w:r>
        <w:rPr>
          <w:spacing w:val="-15"/>
          <w:sz w:val="24"/>
        </w:rPr>
        <w:t xml:space="preserve"> </w:t>
      </w:r>
      <w:r>
        <w:rPr>
          <w:sz w:val="24"/>
        </w:rPr>
        <w:t>shall</w:t>
      </w:r>
      <w:r>
        <w:rPr>
          <w:spacing w:val="-12"/>
          <w:sz w:val="24"/>
        </w:rPr>
        <w:t xml:space="preserve"> </w:t>
      </w:r>
      <w:r>
        <w:rPr>
          <w:sz w:val="24"/>
        </w:rPr>
        <w:t>be</w:t>
      </w:r>
      <w:r>
        <w:rPr>
          <w:spacing w:val="-13"/>
          <w:sz w:val="24"/>
        </w:rPr>
        <w:t xml:space="preserve"> </w:t>
      </w:r>
      <w:r>
        <w:rPr>
          <w:sz w:val="24"/>
        </w:rPr>
        <w:t>scanned</w:t>
      </w:r>
      <w:r>
        <w:rPr>
          <w:spacing w:val="-13"/>
          <w:sz w:val="24"/>
        </w:rPr>
        <w:t xml:space="preserve"> </w:t>
      </w:r>
      <w:r>
        <w:rPr>
          <w:sz w:val="24"/>
        </w:rPr>
        <w:t>and</w:t>
      </w:r>
      <w:r>
        <w:rPr>
          <w:spacing w:val="-13"/>
          <w:sz w:val="24"/>
        </w:rPr>
        <w:t xml:space="preserve"> </w:t>
      </w:r>
      <w:r>
        <w:rPr>
          <w:sz w:val="24"/>
        </w:rPr>
        <w:t>uploaded</w:t>
      </w:r>
      <w:r>
        <w:rPr>
          <w:spacing w:val="-12"/>
          <w:sz w:val="24"/>
        </w:rPr>
        <w:t xml:space="preserve"> </w:t>
      </w:r>
      <w:r>
        <w:rPr>
          <w:sz w:val="24"/>
        </w:rPr>
        <w:t>to</w:t>
      </w:r>
      <w:r>
        <w:rPr>
          <w:spacing w:val="-12"/>
          <w:sz w:val="24"/>
        </w:rPr>
        <w:t xml:space="preserve"> </w:t>
      </w:r>
      <w:r>
        <w:rPr>
          <w:sz w:val="24"/>
        </w:rPr>
        <w:t>the</w:t>
      </w:r>
      <w:r>
        <w:rPr>
          <w:spacing w:val="-13"/>
          <w:sz w:val="24"/>
        </w:rPr>
        <w:t xml:space="preserve"> </w:t>
      </w:r>
      <w:r>
        <w:rPr>
          <w:sz w:val="24"/>
        </w:rPr>
        <w:t>e-tendering</w:t>
      </w:r>
      <w:r>
        <w:rPr>
          <w:spacing w:val="-13"/>
          <w:sz w:val="24"/>
        </w:rPr>
        <w:t xml:space="preserve"> </w:t>
      </w:r>
      <w:r>
        <w:rPr>
          <w:sz w:val="24"/>
        </w:rPr>
        <w:t>website</w:t>
      </w:r>
      <w:r>
        <w:rPr>
          <w:spacing w:val="-57"/>
          <w:sz w:val="24"/>
        </w:rPr>
        <w:t xml:space="preserve"> </w:t>
      </w:r>
      <w:r>
        <w:rPr>
          <w:sz w:val="24"/>
        </w:rPr>
        <w:t>within</w:t>
      </w:r>
      <w:r>
        <w:rPr>
          <w:spacing w:val="-6"/>
          <w:sz w:val="24"/>
        </w:rPr>
        <w:t xml:space="preserve"> </w:t>
      </w:r>
      <w:r>
        <w:rPr>
          <w:sz w:val="24"/>
        </w:rPr>
        <w:t>the</w:t>
      </w:r>
      <w:r>
        <w:rPr>
          <w:spacing w:val="-6"/>
          <w:sz w:val="24"/>
        </w:rPr>
        <w:t xml:space="preserve"> </w:t>
      </w:r>
      <w:r>
        <w:rPr>
          <w:sz w:val="24"/>
        </w:rPr>
        <w:t>period</w:t>
      </w:r>
      <w:r>
        <w:rPr>
          <w:spacing w:val="-6"/>
          <w:sz w:val="24"/>
        </w:rPr>
        <w:t xml:space="preserve"> </w:t>
      </w:r>
      <w:r>
        <w:rPr>
          <w:sz w:val="24"/>
        </w:rPr>
        <w:t>of</w:t>
      </w:r>
      <w:r>
        <w:rPr>
          <w:spacing w:val="-6"/>
          <w:sz w:val="24"/>
        </w:rPr>
        <w:t xml:space="preserve"> </w:t>
      </w:r>
      <w:r>
        <w:rPr>
          <w:sz w:val="24"/>
        </w:rPr>
        <w:t>tender</w:t>
      </w:r>
      <w:r>
        <w:rPr>
          <w:spacing w:val="-6"/>
          <w:sz w:val="24"/>
        </w:rPr>
        <w:t xml:space="preserve"> </w:t>
      </w:r>
      <w:r>
        <w:rPr>
          <w:sz w:val="24"/>
        </w:rPr>
        <w:t>submission</w:t>
      </w:r>
      <w:r>
        <w:rPr>
          <w:spacing w:val="-5"/>
          <w:sz w:val="24"/>
        </w:rPr>
        <w:t xml:space="preserve"> </w:t>
      </w:r>
      <w:r>
        <w:t>along</w:t>
      </w:r>
      <w:r>
        <w:rPr>
          <w:spacing w:val="-4"/>
        </w:rPr>
        <w:t xml:space="preserve"> </w:t>
      </w:r>
      <w:r>
        <w:t>with</w:t>
      </w:r>
      <w:r>
        <w:rPr>
          <w:spacing w:val="-4"/>
        </w:rPr>
        <w:t xml:space="preserve"> </w:t>
      </w:r>
      <w:r>
        <w:t>scanned</w:t>
      </w:r>
      <w:r>
        <w:rPr>
          <w:spacing w:val="-5"/>
        </w:rPr>
        <w:t xml:space="preserve"> </w:t>
      </w:r>
      <w:r>
        <w:t>copy</w:t>
      </w:r>
      <w:r>
        <w:rPr>
          <w:spacing w:val="-5"/>
        </w:rPr>
        <w:t xml:space="preserve"> </w:t>
      </w:r>
      <w:r>
        <w:t>of</w:t>
      </w:r>
      <w:r>
        <w:rPr>
          <w:spacing w:val="-6"/>
        </w:rPr>
        <w:t xml:space="preserve"> </w:t>
      </w:r>
      <w:r>
        <w:t>receipt</w:t>
      </w:r>
      <w:r>
        <w:rPr>
          <w:spacing w:val="-6"/>
        </w:rPr>
        <w:t xml:space="preserve"> </w:t>
      </w:r>
      <w:r>
        <w:t>for</w:t>
      </w:r>
      <w:r>
        <w:rPr>
          <w:spacing w:val="-7"/>
        </w:rPr>
        <w:t xml:space="preserve"> </w:t>
      </w:r>
      <w:r>
        <w:t>deposition</w:t>
      </w:r>
      <w:r>
        <w:rPr>
          <w:spacing w:val="-5"/>
        </w:rPr>
        <w:t xml:space="preserve"> </w:t>
      </w:r>
      <w:r>
        <w:t>of</w:t>
      </w:r>
      <w:r>
        <w:rPr>
          <w:spacing w:val="-4"/>
        </w:rPr>
        <w:t xml:space="preserve"> </w:t>
      </w:r>
      <w:r>
        <w:t>original</w:t>
      </w:r>
      <w:r>
        <w:rPr>
          <w:spacing w:val="-53"/>
        </w:rPr>
        <w:t xml:space="preserve"> </w:t>
      </w:r>
      <w:r>
        <w:t>EMD.</w:t>
      </w:r>
    </w:p>
    <w:p w:rsidR="0096275A" w:rsidRDefault="0096275A" w:rsidP="0096275A">
      <w:pPr>
        <w:spacing w:line="235" w:lineRule="auto"/>
        <w:jc w:val="both"/>
        <w:rPr>
          <w:sz w:val="24"/>
        </w:rPr>
        <w:sectPr w:rsidR="0096275A">
          <w:headerReference w:type="default" r:id="rId16"/>
          <w:pgSz w:w="11910" w:h="16840"/>
          <w:pgMar w:top="1580" w:right="240" w:bottom="280" w:left="840" w:header="0" w:footer="0" w:gutter="0"/>
          <w:cols w:space="720"/>
        </w:sectPr>
      </w:pPr>
    </w:p>
    <w:p w:rsidR="0096275A" w:rsidRDefault="0096275A" w:rsidP="00CC46DA">
      <w:pPr>
        <w:spacing w:before="66"/>
        <w:ind w:left="881"/>
        <w:jc w:val="center"/>
      </w:pPr>
      <w:r>
        <w:lastRenderedPageBreak/>
        <w:t>P-5</w:t>
      </w:r>
    </w:p>
    <w:p w:rsidR="0096275A" w:rsidRDefault="0096275A" w:rsidP="0096275A">
      <w:pPr>
        <w:pStyle w:val="BodyText"/>
        <w:spacing w:before="4"/>
        <w:rPr>
          <w:sz w:val="20"/>
        </w:rPr>
      </w:pPr>
    </w:p>
    <w:p w:rsidR="0096275A" w:rsidRDefault="0096275A" w:rsidP="0096275A">
      <w:pPr>
        <w:pStyle w:val="ListParagraph"/>
        <w:numPr>
          <w:ilvl w:val="0"/>
          <w:numId w:val="36"/>
        </w:numPr>
        <w:tabs>
          <w:tab w:val="left" w:pos="966"/>
        </w:tabs>
        <w:spacing w:line="235" w:lineRule="auto"/>
        <w:ind w:right="606"/>
        <w:jc w:val="both"/>
        <w:rPr>
          <w:sz w:val="24"/>
        </w:rPr>
      </w:pPr>
      <w:r>
        <w:rPr>
          <w:sz w:val="24"/>
        </w:rPr>
        <w:t>Original certificates of all the scanned and uploaded documents as specified in the press notice</w:t>
      </w:r>
      <w:r>
        <w:rPr>
          <w:spacing w:val="1"/>
          <w:sz w:val="24"/>
        </w:rPr>
        <w:t xml:space="preserve"> </w:t>
      </w:r>
      <w:r>
        <w:rPr>
          <w:w w:val="95"/>
          <w:sz w:val="24"/>
        </w:rPr>
        <w:t>shall have to be submitted by the lowest bidder/tenderer only along</w:t>
      </w:r>
      <w:r w:rsidR="007B631D">
        <w:rPr>
          <w:w w:val="95"/>
          <w:sz w:val="24"/>
        </w:rPr>
        <w:t xml:space="preserve"> </w:t>
      </w:r>
      <w:r>
        <w:rPr>
          <w:w w:val="95"/>
          <w:sz w:val="24"/>
        </w:rPr>
        <w:t>with original Affidavit within a</w:t>
      </w:r>
      <w:r>
        <w:rPr>
          <w:spacing w:val="1"/>
          <w:w w:val="95"/>
          <w:sz w:val="24"/>
        </w:rPr>
        <w:t xml:space="preserve"> </w:t>
      </w:r>
      <w:r>
        <w:rPr>
          <w:sz w:val="24"/>
        </w:rPr>
        <w:t>week after opening of bid/tender physically in the office of “Executive Engineer (Civil), CCW,</w:t>
      </w:r>
      <w:r>
        <w:rPr>
          <w:spacing w:val="1"/>
          <w:sz w:val="24"/>
        </w:rPr>
        <w:t xml:space="preserve"> </w:t>
      </w:r>
      <w:r>
        <w:rPr>
          <w:sz w:val="24"/>
        </w:rPr>
        <w:t>AIR,</w:t>
      </w:r>
      <w:r>
        <w:rPr>
          <w:spacing w:val="-4"/>
          <w:sz w:val="24"/>
        </w:rPr>
        <w:t xml:space="preserve"> </w:t>
      </w:r>
      <w:r w:rsidR="00EC1D69">
        <w:rPr>
          <w:sz w:val="24"/>
        </w:rPr>
        <w:t>Guwahati</w:t>
      </w:r>
      <w:r>
        <w:rPr>
          <w:spacing w:val="-3"/>
          <w:sz w:val="24"/>
        </w:rPr>
        <w:t xml:space="preserve"> </w:t>
      </w:r>
      <w:r>
        <w:rPr>
          <w:sz w:val="24"/>
        </w:rPr>
        <w:t>failing</w:t>
      </w:r>
      <w:r>
        <w:rPr>
          <w:spacing w:val="-3"/>
          <w:sz w:val="24"/>
        </w:rPr>
        <w:t xml:space="preserve"> </w:t>
      </w:r>
      <w:r>
        <w:rPr>
          <w:sz w:val="24"/>
        </w:rPr>
        <w:t>which</w:t>
      </w:r>
      <w:r>
        <w:rPr>
          <w:spacing w:val="-5"/>
          <w:sz w:val="24"/>
        </w:rPr>
        <w:t xml:space="preserve"> </w:t>
      </w:r>
      <w:r>
        <w:rPr>
          <w:sz w:val="24"/>
        </w:rPr>
        <w:t>the</w:t>
      </w:r>
      <w:r>
        <w:rPr>
          <w:spacing w:val="-3"/>
          <w:sz w:val="24"/>
        </w:rPr>
        <w:t xml:space="preserve"> </w:t>
      </w:r>
      <w:r>
        <w:rPr>
          <w:sz w:val="24"/>
        </w:rPr>
        <w:t>bid/tender</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rejected.</w:t>
      </w:r>
    </w:p>
    <w:p w:rsidR="0096275A" w:rsidRPr="00116DFE" w:rsidRDefault="0096275A" w:rsidP="00116DFE">
      <w:pPr>
        <w:pStyle w:val="ListParagraph"/>
        <w:numPr>
          <w:ilvl w:val="0"/>
          <w:numId w:val="36"/>
        </w:numPr>
        <w:tabs>
          <w:tab w:val="left" w:pos="966"/>
        </w:tabs>
        <w:spacing w:before="12"/>
        <w:ind w:hanging="361"/>
        <w:jc w:val="both"/>
        <w:rPr>
          <w:rFonts w:ascii="Arial MT"/>
          <w:b/>
        </w:rPr>
      </w:pPr>
      <w:r>
        <w:rPr>
          <w:b/>
        </w:rPr>
        <w:t>The</w:t>
      </w:r>
      <w:r>
        <w:rPr>
          <w:b/>
          <w:spacing w:val="-1"/>
        </w:rPr>
        <w:t xml:space="preserve"> </w:t>
      </w:r>
      <w:r>
        <w:rPr>
          <w:b/>
        </w:rPr>
        <w:t>rates</w:t>
      </w:r>
      <w:r>
        <w:rPr>
          <w:b/>
          <w:spacing w:val="-1"/>
        </w:rPr>
        <w:t xml:space="preserve"> </w:t>
      </w:r>
      <w:r>
        <w:rPr>
          <w:b/>
        </w:rPr>
        <w:t>to</w:t>
      </w:r>
      <w:r>
        <w:rPr>
          <w:b/>
          <w:spacing w:val="-1"/>
        </w:rPr>
        <w:t xml:space="preserve"> </w:t>
      </w:r>
      <w:r>
        <w:rPr>
          <w:b/>
        </w:rPr>
        <w:t>be</w:t>
      </w:r>
      <w:r>
        <w:rPr>
          <w:b/>
          <w:spacing w:val="-1"/>
        </w:rPr>
        <w:t xml:space="preserve"> </w:t>
      </w:r>
      <w:r>
        <w:rPr>
          <w:b/>
        </w:rPr>
        <w:t>quoted</w:t>
      </w:r>
      <w:r>
        <w:rPr>
          <w:b/>
          <w:spacing w:val="-1"/>
        </w:rPr>
        <w:t xml:space="preserve"> </w:t>
      </w:r>
      <w:r>
        <w:rPr>
          <w:b/>
        </w:rPr>
        <w:t>by</w:t>
      </w:r>
      <w:r>
        <w:rPr>
          <w:b/>
          <w:spacing w:val="-4"/>
        </w:rPr>
        <w:t xml:space="preserve"> </w:t>
      </w:r>
      <w:r>
        <w:rPr>
          <w:b/>
        </w:rPr>
        <w:t>the</w:t>
      </w:r>
      <w:r>
        <w:rPr>
          <w:b/>
          <w:spacing w:val="-1"/>
        </w:rPr>
        <w:t xml:space="preserve"> </w:t>
      </w:r>
      <w:r>
        <w:rPr>
          <w:b/>
        </w:rPr>
        <w:t>bidder</w:t>
      </w:r>
      <w:r>
        <w:rPr>
          <w:b/>
          <w:spacing w:val="-1"/>
        </w:rPr>
        <w:t xml:space="preserve"> </w:t>
      </w:r>
      <w:r>
        <w:rPr>
          <w:b/>
        </w:rPr>
        <w:t>shall be</w:t>
      </w:r>
      <w:r>
        <w:rPr>
          <w:b/>
          <w:spacing w:val="-3"/>
        </w:rPr>
        <w:t xml:space="preserve"> </w:t>
      </w:r>
      <w:r>
        <w:rPr>
          <w:b/>
        </w:rPr>
        <w:t>firm and</w:t>
      </w:r>
      <w:r>
        <w:rPr>
          <w:b/>
          <w:spacing w:val="-2"/>
        </w:rPr>
        <w:t xml:space="preserve"> </w:t>
      </w:r>
      <w:r>
        <w:rPr>
          <w:b/>
        </w:rPr>
        <w:t>inclusive</w:t>
      </w:r>
      <w:r>
        <w:rPr>
          <w:b/>
          <w:spacing w:val="-1"/>
        </w:rPr>
        <w:t xml:space="preserve"> </w:t>
      </w:r>
      <w:r>
        <w:rPr>
          <w:b/>
        </w:rPr>
        <w:t>of</w:t>
      </w:r>
      <w:r>
        <w:rPr>
          <w:b/>
          <w:spacing w:val="-1"/>
        </w:rPr>
        <w:t xml:space="preserve"> </w:t>
      </w:r>
      <w:r>
        <w:rPr>
          <w:b/>
        </w:rPr>
        <w:t>all taxes</w:t>
      </w:r>
      <w:r>
        <w:rPr>
          <w:b/>
          <w:spacing w:val="-1"/>
        </w:rPr>
        <w:t xml:space="preserve"> </w:t>
      </w:r>
      <w:r>
        <w:rPr>
          <w:b/>
        </w:rPr>
        <w:t>including</w:t>
      </w:r>
      <w:r>
        <w:rPr>
          <w:b/>
          <w:spacing w:val="3"/>
        </w:rPr>
        <w:t xml:space="preserve"> </w:t>
      </w:r>
      <w:r>
        <w:rPr>
          <w:b/>
          <w:shd w:val="clear" w:color="auto" w:fill="FFFF00"/>
        </w:rPr>
        <w:t>GST</w:t>
      </w:r>
      <w:r w:rsidR="00116DFE">
        <w:rPr>
          <w:b/>
          <w:shd w:val="clear" w:color="auto" w:fill="FFFF00"/>
        </w:rPr>
        <w:t xml:space="preserve"> </w:t>
      </w:r>
      <w:r w:rsidRPr="00116DFE">
        <w:rPr>
          <w:rFonts w:ascii="Arial MT"/>
          <w:color w:val="001F5F"/>
          <w:shd w:val="clear" w:color="auto" w:fill="FFFF00"/>
        </w:rPr>
        <w:t>of</w:t>
      </w:r>
      <w:r w:rsidRPr="00116DFE">
        <w:rPr>
          <w:rFonts w:ascii="Arial MT"/>
          <w:color w:val="001F5F"/>
          <w:spacing w:val="1"/>
          <w:shd w:val="clear" w:color="auto" w:fill="FFFF00"/>
        </w:rPr>
        <w:t xml:space="preserve"> </w:t>
      </w:r>
      <w:r w:rsidRPr="00116DFE">
        <w:rPr>
          <w:rFonts w:ascii="Arial MT"/>
          <w:color w:val="001F5F"/>
          <w:shd w:val="clear" w:color="auto" w:fill="FFFF00"/>
        </w:rPr>
        <w:t>18%.</w:t>
      </w:r>
    </w:p>
    <w:p w:rsidR="0096275A" w:rsidRDefault="0096275A" w:rsidP="0096275A">
      <w:pPr>
        <w:pStyle w:val="Heading1"/>
        <w:numPr>
          <w:ilvl w:val="0"/>
          <w:numId w:val="36"/>
        </w:numPr>
        <w:tabs>
          <w:tab w:val="left" w:pos="966"/>
        </w:tabs>
        <w:ind w:right="610"/>
        <w:jc w:val="both"/>
        <w:rPr>
          <w:rFonts w:ascii="Arial MT"/>
          <w:sz w:val="22"/>
        </w:rPr>
      </w:pPr>
      <w:r>
        <w:t>The bidder shall ensure that benefit of Input Tax Credit (ITC) of GST on materials likely</w:t>
      </w:r>
      <w:r>
        <w:rPr>
          <w:spacing w:val="1"/>
        </w:rPr>
        <w:t xml:space="preserve"> </w:t>
      </w:r>
      <w:r>
        <w:t>to</w:t>
      </w:r>
      <w:r>
        <w:rPr>
          <w:spacing w:val="-1"/>
        </w:rPr>
        <w:t xml:space="preserve"> </w:t>
      </w:r>
      <w:r>
        <w:t>be availed by them</w:t>
      </w:r>
      <w:r>
        <w:rPr>
          <w:spacing w:val="-4"/>
        </w:rPr>
        <w:t xml:space="preserve"> </w:t>
      </w:r>
      <w:r>
        <w:t>is</w:t>
      </w:r>
      <w:r>
        <w:rPr>
          <w:spacing w:val="2"/>
        </w:rPr>
        <w:t xml:space="preserve"> </w:t>
      </w:r>
      <w:r>
        <w:t>duly considered while</w:t>
      </w:r>
      <w:r>
        <w:rPr>
          <w:spacing w:val="-5"/>
        </w:rPr>
        <w:t xml:space="preserve"> </w:t>
      </w:r>
      <w:r>
        <w:t>quoting rates.</w:t>
      </w:r>
    </w:p>
    <w:p w:rsidR="0096275A" w:rsidRDefault="0096275A" w:rsidP="0096275A">
      <w:pPr>
        <w:pStyle w:val="ListParagraph"/>
        <w:numPr>
          <w:ilvl w:val="0"/>
          <w:numId w:val="36"/>
        </w:numPr>
        <w:tabs>
          <w:tab w:val="left" w:pos="966"/>
        </w:tabs>
        <w:ind w:right="618"/>
        <w:jc w:val="both"/>
        <w:rPr>
          <w:rFonts w:ascii="Arial MT"/>
          <w:b/>
          <w:sz w:val="21"/>
        </w:rPr>
      </w:pPr>
      <w:r>
        <w:rPr>
          <w:b/>
          <w:sz w:val="24"/>
        </w:rPr>
        <w:t>Income Tax, TDS towards GST, Labour Cess&amp; other statutory deductions etc., shall be</w:t>
      </w:r>
      <w:r>
        <w:rPr>
          <w:b/>
          <w:spacing w:val="1"/>
          <w:sz w:val="24"/>
        </w:rPr>
        <w:t xml:space="preserve"> </w:t>
      </w:r>
      <w:r>
        <w:rPr>
          <w:b/>
          <w:sz w:val="24"/>
        </w:rPr>
        <w:t>made</w:t>
      </w:r>
      <w:r>
        <w:rPr>
          <w:b/>
          <w:spacing w:val="-2"/>
          <w:sz w:val="24"/>
        </w:rPr>
        <w:t xml:space="preserve"> </w:t>
      </w:r>
      <w:r>
        <w:rPr>
          <w:b/>
          <w:sz w:val="24"/>
        </w:rPr>
        <w:t>at source</w:t>
      </w:r>
      <w:r>
        <w:rPr>
          <w:b/>
          <w:spacing w:val="-1"/>
          <w:sz w:val="24"/>
        </w:rPr>
        <w:t xml:space="preserve"> </w:t>
      </w:r>
      <w:r>
        <w:rPr>
          <w:b/>
          <w:sz w:val="24"/>
        </w:rPr>
        <w:t>as per</w:t>
      </w:r>
      <w:r>
        <w:rPr>
          <w:b/>
          <w:spacing w:val="-1"/>
          <w:sz w:val="24"/>
        </w:rPr>
        <w:t xml:space="preserve"> </w:t>
      </w:r>
      <w:r>
        <w:rPr>
          <w:b/>
          <w:sz w:val="24"/>
        </w:rPr>
        <w:t>the</w:t>
      </w:r>
      <w:r>
        <w:rPr>
          <w:b/>
          <w:spacing w:val="-1"/>
          <w:sz w:val="24"/>
        </w:rPr>
        <w:t xml:space="preserve"> </w:t>
      </w:r>
      <w:r>
        <w:rPr>
          <w:b/>
          <w:sz w:val="24"/>
        </w:rPr>
        <w:t>prevalent laws</w:t>
      </w:r>
    </w:p>
    <w:p w:rsidR="0096275A" w:rsidRDefault="0096275A" w:rsidP="0096275A">
      <w:pPr>
        <w:pStyle w:val="ListParagraph"/>
        <w:numPr>
          <w:ilvl w:val="0"/>
          <w:numId w:val="36"/>
        </w:numPr>
        <w:tabs>
          <w:tab w:val="left" w:pos="966"/>
        </w:tabs>
        <w:ind w:right="608"/>
        <w:jc w:val="both"/>
        <w:rPr>
          <w:b/>
        </w:rPr>
      </w:pPr>
      <w:r>
        <w:rPr>
          <w:b/>
        </w:rPr>
        <w:t>The</w:t>
      </w:r>
      <w:r>
        <w:rPr>
          <w:b/>
          <w:spacing w:val="1"/>
        </w:rPr>
        <w:t xml:space="preserve"> </w:t>
      </w:r>
      <w:r>
        <w:rPr>
          <w:b/>
        </w:rPr>
        <w:t>mandatory</w:t>
      </w:r>
      <w:r>
        <w:rPr>
          <w:b/>
          <w:spacing w:val="1"/>
        </w:rPr>
        <w:t xml:space="preserve"> </w:t>
      </w:r>
      <w:r>
        <w:rPr>
          <w:b/>
        </w:rPr>
        <w:t>documents</w:t>
      </w:r>
      <w:r>
        <w:rPr>
          <w:b/>
          <w:spacing w:val="1"/>
        </w:rPr>
        <w:t xml:space="preserve"> </w:t>
      </w:r>
      <w:r>
        <w:rPr>
          <w:b/>
        </w:rPr>
        <w:t>shall</w:t>
      </w:r>
      <w:r>
        <w:rPr>
          <w:b/>
          <w:spacing w:val="1"/>
        </w:rPr>
        <w:t xml:space="preserve"> </w:t>
      </w:r>
      <w:r>
        <w:rPr>
          <w:b/>
        </w:rPr>
        <w:t>be</w:t>
      </w:r>
      <w:r>
        <w:rPr>
          <w:b/>
          <w:spacing w:val="1"/>
        </w:rPr>
        <w:t xml:space="preserve"> </w:t>
      </w:r>
      <w:r>
        <w:rPr>
          <w:b/>
        </w:rPr>
        <w:t>opened</w:t>
      </w:r>
      <w:r>
        <w:rPr>
          <w:b/>
          <w:spacing w:val="1"/>
        </w:rPr>
        <w:t xml:space="preserve"> </w:t>
      </w:r>
      <w:r>
        <w:rPr>
          <w:b/>
        </w:rPr>
        <w:t>first</w:t>
      </w:r>
      <w:r>
        <w:rPr>
          <w:b/>
          <w:spacing w:val="1"/>
        </w:rPr>
        <w:t xml:space="preserve"> </w:t>
      </w:r>
      <w:r>
        <w:rPr>
          <w:b/>
        </w:rPr>
        <w:t>on</w:t>
      </w:r>
      <w:r>
        <w:rPr>
          <w:b/>
          <w:spacing w:val="1"/>
        </w:rPr>
        <w:t xml:space="preserve"> </w:t>
      </w:r>
      <w:r>
        <w:rPr>
          <w:b/>
        </w:rPr>
        <w:t>due</w:t>
      </w:r>
      <w:r>
        <w:rPr>
          <w:b/>
          <w:spacing w:val="1"/>
        </w:rPr>
        <w:t xml:space="preserve"> </w:t>
      </w:r>
      <w:r>
        <w:rPr>
          <w:b/>
        </w:rPr>
        <w:t>date</w:t>
      </w:r>
      <w:r>
        <w:rPr>
          <w:b/>
          <w:spacing w:val="1"/>
        </w:rPr>
        <w:t xml:space="preserve"> </w:t>
      </w:r>
      <w:r>
        <w:rPr>
          <w:b/>
        </w:rPr>
        <w:t>and</w:t>
      </w:r>
      <w:r>
        <w:rPr>
          <w:b/>
          <w:spacing w:val="1"/>
        </w:rPr>
        <w:t xml:space="preserve"> </w:t>
      </w:r>
      <w:r>
        <w:rPr>
          <w:b/>
        </w:rPr>
        <w:t>time</w:t>
      </w:r>
      <w:r>
        <w:rPr>
          <w:b/>
          <w:spacing w:val="1"/>
        </w:rPr>
        <w:t xml:space="preserve"> </w:t>
      </w:r>
      <w:r>
        <w:rPr>
          <w:b/>
        </w:rPr>
        <w:t>as</w:t>
      </w:r>
      <w:r>
        <w:rPr>
          <w:b/>
          <w:spacing w:val="1"/>
        </w:rPr>
        <w:t xml:space="preserve"> </w:t>
      </w:r>
      <w:r>
        <w:rPr>
          <w:b/>
        </w:rPr>
        <w:t>mentioned</w:t>
      </w:r>
      <w:r>
        <w:rPr>
          <w:b/>
          <w:spacing w:val="1"/>
        </w:rPr>
        <w:t xml:space="preserve"> </w:t>
      </w:r>
      <w:r>
        <w:rPr>
          <w:b/>
        </w:rPr>
        <w:t>and</w:t>
      </w:r>
      <w:r>
        <w:rPr>
          <w:b/>
          <w:spacing w:val="1"/>
        </w:rPr>
        <w:t xml:space="preserve"> </w:t>
      </w:r>
      <w:r>
        <w:rPr>
          <w:b/>
        </w:rPr>
        <w:t>subsequently financial bid of only those contractors shall be opened who upload all the required</w:t>
      </w:r>
      <w:r>
        <w:rPr>
          <w:b/>
          <w:spacing w:val="1"/>
        </w:rPr>
        <w:t xml:space="preserve"> </w:t>
      </w:r>
      <w:r>
        <w:rPr>
          <w:b/>
        </w:rPr>
        <w:t>mandatory documents and these documents are found in order as per the criteria specified in</w:t>
      </w:r>
      <w:r>
        <w:rPr>
          <w:b/>
          <w:spacing w:val="1"/>
        </w:rPr>
        <w:t xml:space="preserve"> </w:t>
      </w:r>
      <w:r>
        <w:rPr>
          <w:b/>
        </w:rPr>
        <w:t>Notice</w:t>
      </w:r>
      <w:r>
        <w:rPr>
          <w:b/>
          <w:spacing w:val="-1"/>
        </w:rPr>
        <w:t xml:space="preserve"> </w:t>
      </w:r>
      <w:r>
        <w:rPr>
          <w:b/>
        </w:rPr>
        <w:t>Inviting Tender.</w:t>
      </w:r>
    </w:p>
    <w:p w:rsidR="0096275A" w:rsidRDefault="0096275A" w:rsidP="0096275A">
      <w:pPr>
        <w:pStyle w:val="ListParagraph"/>
        <w:numPr>
          <w:ilvl w:val="0"/>
          <w:numId w:val="36"/>
        </w:numPr>
        <w:tabs>
          <w:tab w:val="left" w:pos="966"/>
        </w:tabs>
        <w:spacing w:before="2"/>
        <w:ind w:right="619"/>
        <w:jc w:val="both"/>
        <w:rPr>
          <w:b/>
          <w:sz w:val="20"/>
        </w:rPr>
      </w:pPr>
      <w:r>
        <w:rPr>
          <w:b/>
          <w:sz w:val="20"/>
        </w:rPr>
        <w:t>In</w:t>
      </w:r>
      <w:r>
        <w:rPr>
          <w:b/>
          <w:spacing w:val="11"/>
          <w:sz w:val="20"/>
        </w:rPr>
        <w:t xml:space="preserve"> </w:t>
      </w:r>
      <w:r>
        <w:rPr>
          <w:b/>
          <w:sz w:val="20"/>
        </w:rPr>
        <w:t>the</w:t>
      </w:r>
      <w:r>
        <w:rPr>
          <w:b/>
          <w:spacing w:val="12"/>
          <w:sz w:val="20"/>
        </w:rPr>
        <w:t xml:space="preserve"> </w:t>
      </w:r>
      <w:r>
        <w:rPr>
          <w:b/>
          <w:sz w:val="20"/>
        </w:rPr>
        <w:t>notice</w:t>
      </w:r>
      <w:r>
        <w:rPr>
          <w:b/>
          <w:spacing w:val="12"/>
          <w:sz w:val="20"/>
        </w:rPr>
        <w:t xml:space="preserve"> </w:t>
      </w:r>
      <w:r>
        <w:rPr>
          <w:b/>
          <w:sz w:val="20"/>
        </w:rPr>
        <w:t>inviting</w:t>
      </w:r>
      <w:r>
        <w:rPr>
          <w:b/>
          <w:spacing w:val="12"/>
          <w:sz w:val="20"/>
        </w:rPr>
        <w:t xml:space="preserve"> </w:t>
      </w:r>
      <w:r>
        <w:rPr>
          <w:b/>
          <w:sz w:val="20"/>
        </w:rPr>
        <w:t>e-tender</w:t>
      </w:r>
      <w:r>
        <w:rPr>
          <w:b/>
          <w:spacing w:val="12"/>
          <w:sz w:val="20"/>
        </w:rPr>
        <w:t xml:space="preserve"> </w:t>
      </w:r>
      <w:r>
        <w:rPr>
          <w:b/>
          <w:sz w:val="20"/>
        </w:rPr>
        <w:t>and</w:t>
      </w:r>
      <w:r>
        <w:rPr>
          <w:b/>
          <w:spacing w:val="11"/>
          <w:sz w:val="20"/>
        </w:rPr>
        <w:t xml:space="preserve"> </w:t>
      </w:r>
      <w:r>
        <w:rPr>
          <w:b/>
          <w:sz w:val="20"/>
        </w:rPr>
        <w:t>other</w:t>
      </w:r>
      <w:r>
        <w:rPr>
          <w:b/>
          <w:spacing w:val="10"/>
          <w:sz w:val="20"/>
        </w:rPr>
        <w:t xml:space="preserve"> </w:t>
      </w:r>
      <w:r>
        <w:rPr>
          <w:b/>
          <w:sz w:val="20"/>
        </w:rPr>
        <w:t>tender</w:t>
      </w:r>
      <w:r>
        <w:rPr>
          <w:b/>
          <w:spacing w:val="11"/>
          <w:sz w:val="20"/>
        </w:rPr>
        <w:t xml:space="preserve"> </w:t>
      </w:r>
      <w:r>
        <w:rPr>
          <w:b/>
          <w:sz w:val="20"/>
        </w:rPr>
        <w:t>documents</w:t>
      </w:r>
      <w:r>
        <w:rPr>
          <w:b/>
          <w:spacing w:val="12"/>
          <w:sz w:val="20"/>
        </w:rPr>
        <w:t xml:space="preserve"> </w:t>
      </w:r>
      <w:r>
        <w:rPr>
          <w:b/>
          <w:sz w:val="20"/>
        </w:rPr>
        <w:t>forming</w:t>
      </w:r>
      <w:r>
        <w:rPr>
          <w:b/>
          <w:spacing w:val="12"/>
          <w:sz w:val="20"/>
        </w:rPr>
        <w:t xml:space="preserve"> </w:t>
      </w:r>
      <w:r>
        <w:rPr>
          <w:b/>
          <w:sz w:val="20"/>
        </w:rPr>
        <w:t>part</w:t>
      </w:r>
      <w:r>
        <w:rPr>
          <w:b/>
          <w:spacing w:val="12"/>
          <w:sz w:val="20"/>
        </w:rPr>
        <w:t xml:space="preserve"> </w:t>
      </w:r>
      <w:r>
        <w:rPr>
          <w:b/>
          <w:sz w:val="20"/>
        </w:rPr>
        <w:t>of</w:t>
      </w:r>
      <w:r>
        <w:rPr>
          <w:b/>
          <w:spacing w:val="13"/>
          <w:sz w:val="20"/>
        </w:rPr>
        <w:t xml:space="preserve"> </w:t>
      </w:r>
      <w:r>
        <w:rPr>
          <w:b/>
          <w:sz w:val="20"/>
        </w:rPr>
        <w:t>tender,</w:t>
      </w:r>
      <w:r>
        <w:rPr>
          <w:b/>
          <w:spacing w:val="9"/>
          <w:sz w:val="20"/>
        </w:rPr>
        <w:t xml:space="preserve"> </w:t>
      </w:r>
      <w:r>
        <w:rPr>
          <w:b/>
          <w:sz w:val="20"/>
        </w:rPr>
        <w:t>standard</w:t>
      </w:r>
      <w:r>
        <w:rPr>
          <w:b/>
          <w:spacing w:val="12"/>
          <w:sz w:val="20"/>
        </w:rPr>
        <w:t xml:space="preserve"> </w:t>
      </w:r>
      <w:r>
        <w:rPr>
          <w:b/>
          <w:sz w:val="20"/>
        </w:rPr>
        <w:t>CPWD</w:t>
      </w:r>
      <w:r>
        <w:rPr>
          <w:b/>
          <w:spacing w:val="12"/>
          <w:sz w:val="20"/>
        </w:rPr>
        <w:t xml:space="preserve"> </w:t>
      </w:r>
      <w:r>
        <w:rPr>
          <w:b/>
          <w:sz w:val="20"/>
        </w:rPr>
        <w:t>forms</w:t>
      </w:r>
      <w:r>
        <w:rPr>
          <w:b/>
          <w:spacing w:val="-48"/>
          <w:sz w:val="20"/>
        </w:rPr>
        <w:t xml:space="preserve"> </w:t>
      </w:r>
      <w:r>
        <w:rPr>
          <w:b/>
          <w:sz w:val="20"/>
        </w:rPr>
        <w:t>as mentioned in the schedule and the word CPWD, unless the context otherwise, requires to be construed</w:t>
      </w:r>
      <w:r>
        <w:rPr>
          <w:b/>
          <w:spacing w:val="1"/>
          <w:sz w:val="20"/>
        </w:rPr>
        <w:t xml:space="preserve"> </w:t>
      </w:r>
      <w:r>
        <w:rPr>
          <w:b/>
          <w:sz w:val="20"/>
        </w:rPr>
        <w:t>and</w:t>
      </w:r>
      <w:r>
        <w:rPr>
          <w:b/>
          <w:spacing w:val="-2"/>
          <w:sz w:val="20"/>
        </w:rPr>
        <w:t xml:space="preserve"> </w:t>
      </w:r>
      <w:r>
        <w:rPr>
          <w:b/>
          <w:sz w:val="20"/>
        </w:rPr>
        <w:t>read</w:t>
      </w:r>
      <w:r>
        <w:rPr>
          <w:b/>
          <w:spacing w:val="-1"/>
          <w:sz w:val="20"/>
        </w:rPr>
        <w:t xml:space="preserve"> </w:t>
      </w:r>
      <w:r>
        <w:rPr>
          <w:b/>
          <w:sz w:val="20"/>
        </w:rPr>
        <w:t>as</w:t>
      </w:r>
      <w:r>
        <w:rPr>
          <w:b/>
          <w:spacing w:val="-1"/>
          <w:sz w:val="20"/>
        </w:rPr>
        <w:t xml:space="preserve"> </w:t>
      </w:r>
      <w:r>
        <w:rPr>
          <w:b/>
          <w:sz w:val="20"/>
        </w:rPr>
        <w:t>AIR, CCW.</w:t>
      </w:r>
      <w:r>
        <w:rPr>
          <w:b/>
          <w:spacing w:val="1"/>
          <w:sz w:val="20"/>
        </w:rPr>
        <w:t xml:space="preserve"> </w:t>
      </w:r>
      <w:r>
        <w:rPr>
          <w:b/>
          <w:sz w:val="20"/>
        </w:rPr>
        <w:t>The</w:t>
      </w:r>
      <w:r>
        <w:rPr>
          <w:b/>
          <w:spacing w:val="1"/>
          <w:sz w:val="20"/>
        </w:rPr>
        <w:t xml:space="preserve"> </w:t>
      </w:r>
      <w:r>
        <w:rPr>
          <w:b/>
          <w:sz w:val="20"/>
        </w:rPr>
        <w:t>term</w:t>
      </w:r>
      <w:r>
        <w:rPr>
          <w:b/>
          <w:spacing w:val="-5"/>
          <w:sz w:val="20"/>
        </w:rPr>
        <w:t xml:space="preserve"> </w:t>
      </w:r>
      <w:r>
        <w:rPr>
          <w:b/>
          <w:sz w:val="20"/>
        </w:rPr>
        <w:t>Director General</w:t>
      </w:r>
      <w:r>
        <w:rPr>
          <w:b/>
          <w:spacing w:val="-1"/>
          <w:sz w:val="20"/>
        </w:rPr>
        <w:t xml:space="preserve"> </w:t>
      </w:r>
      <w:r>
        <w:rPr>
          <w:b/>
          <w:sz w:val="20"/>
        </w:rPr>
        <w:t>Works</w:t>
      </w:r>
      <w:r>
        <w:rPr>
          <w:b/>
          <w:spacing w:val="-1"/>
          <w:sz w:val="20"/>
        </w:rPr>
        <w:t xml:space="preserve"> </w:t>
      </w:r>
      <w:r>
        <w:rPr>
          <w:b/>
          <w:sz w:val="20"/>
        </w:rPr>
        <w:t>is</w:t>
      </w:r>
      <w:r>
        <w:rPr>
          <w:b/>
          <w:spacing w:val="-2"/>
          <w:sz w:val="20"/>
        </w:rPr>
        <w:t xml:space="preserve"> </w:t>
      </w:r>
      <w:r>
        <w:rPr>
          <w:b/>
          <w:sz w:val="20"/>
        </w:rPr>
        <w:t>to</w:t>
      </w:r>
      <w:r>
        <w:rPr>
          <w:b/>
          <w:spacing w:val="1"/>
          <w:sz w:val="20"/>
        </w:rPr>
        <w:t xml:space="preserve"> </w:t>
      </w:r>
      <w:r>
        <w:rPr>
          <w:b/>
          <w:sz w:val="20"/>
        </w:rPr>
        <w:t>be read</w:t>
      </w:r>
      <w:r>
        <w:rPr>
          <w:b/>
          <w:spacing w:val="-1"/>
          <w:sz w:val="20"/>
        </w:rPr>
        <w:t xml:space="preserve"> </w:t>
      </w:r>
      <w:r>
        <w:rPr>
          <w:b/>
          <w:sz w:val="20"/>
        </w:rPr>
        <w:t>as</w:t>
      </w:r>
      <w:r>
        <w:rPr>
          <w:b/>
          <w:spacing w:val="-1"/>
          <w:sz w:val="20"/>
        </w:rPr>
        <w:t xml:space="preserve"> </w:t>
      </w:r>
      <w:r>
        <w:rPr>
          <w:b/>
          <w:sz w:val="20"/>
        </w:rPr>
        <w:t>CE,</w:t>
      </w:r>
      <w:r>
        <w:rPr>
          <w:b/>
          <w:spacing w:val="-1"/>
          <w:sz w:val="20"/>
        </w:rPr>
        <w:t xml:space="preserve"> </w:t>
      </w:r>
      <w:r>
        <w:rPr>
          <w:b/>
          <w:sz w:val="20"/>
        </w:rPr>
        <w:t>CCW, AIR</w:t>
      </w:r>
    </w:p>
    <w:p w:rsidR="0096275A" w:rsidRDefault="0096275A" w:rsidP="0096275A">
      <w:pPr>
        <w:pStyle w:val="Heading1"/>
        <w:numPr>
          <w:ilvl w:val="0"/>
          <w:numId w:val="36"/>
        </w:numPr>
        <w:tabs>
          <w:tab w:val="left" w:pos="966"/>
        </w:tabs>
        <w:spacing w:line="232" w:lineRule="auto"/>
        <w:ind w:right="998"/>
        <w:jc w:val="left"/>
      </w:pPr>
      <w:r>
        <w:rPr>
          <w:shd w:val="clear" w:color="auto" w:fill="FFFF00"/>
        </w:rPr>
        <w:t>List of Documents to be scanned from originals and uploaded within the period of bid/</w:t>
      </w:r>
      <w:r>
        <w:rPr>
          <w:spacing w:val="-57"/>
        </w:rPr>
        <w:t xml:space="preserve"> </w:t>
      </w:r>
      <w:r>
        <w:rPr>
          <w:shd w:val="clear" w:color="auto" w:fill="FFFF00"/>
        </w:rPr>
        <w:t>tender</w:t>
      </w:r>
      <w:r>
        <w:rPr>
          <w:spacing w:val="-3"/>
          <w:shd w:val="clear" w:color="auto" w:fill="FFFF00"/>
        </w:rPr>
        <w:t xml:space="preserve"> </w:t>
      </w:r>
      <w:r>
        <w:rPr>
          <w:shd w:val="clear" w:color="auto" w:fill="FFFF00"/>
        </w:rPr>
        <w:t>submission</w:t>
      </w:r>
      <w:r>
        <w:rPr>
          <w:spacing w:val="-2"/>
          <w:shd w:val="clear" w:color="auto" w:fill="FFFF00"/>
        </w:rPr>
        <w:t xml:space="preserve"> </w:t>
      </w:r>
      <w:r>
        <w:rPr>
          <w:shd w:val="clear" w:color="auto" w:fill="FFFF00"/>
        </w:rPr>
        <w:t>as</w:t>
      </w:r>
      <w:r>
        <w:rPr>
          <w:spacing w:val="-1"/>
          <w:shd w:val="clear" w:color="auto" w:fill="FFFF00"/>
        </w:rPr>
        <w:t xml:space="preserve"> </w:t>
      </w:r>
      <w:r>
        <w:rPr>
          <w:shd w:val="clear" w:color="auto" w:fill="FFFF00"/>
        </w:rPr>
        <w:t>per</w:t>
      </w:r>
      <w:r>
        <w:rPr>
          <w:spacing w:val="-1"/>
          <w:shd w:val="clear" w:color="auto" w:fill="FFFF00"/>
        </w:rPr>
        <w:t xml:space="preserve"> </w:t>
      </w:r>
      <w:r>
        <w:rPr>
          <w:shd w:val="clear" w:color="auto" w:fill="FFFF00"/>
        </w:rPr>
        <w:t>press</w:t>
      </w:r>
      <w:r>
        <w:rPr>
          <w:spacing w:val="-1"/>
          <w:shd w:val="clear" w:color="auto" w:fill="FFFF00"/>
        </w:rPr>
        <w:t xml:space="preserve"> </w:t>
      </w:r>
      <w:r>
        <w:rPr>
          <w:shd w:val="clear" w:color="auto" w:fill="FFFF00"/>
        </w:rPr>
        <w:t>notice:</w:t>
      </w:r>
    </w:p>
    <w:p w:rsidR="0096275A" w:rsidRDefault="0096275A" w:rsidP="0096275A">
      <w:pPr>
        <w:pStyle w:val="BodyText"/>
        <w:spacing w:before="9"/>
        <w:rPr>
          <w:b/>
          <w:sz w:val="23"/>
        </w:rPr>
      </w:pPr>
    </w:p>
    <w:p w:rsidR="0096275A" w:rsidRDefault="0096275A" w:rsidP="0096275A">
      <w:pPr>
        <w:pStyle w:val="ListParagraph"/>
        <w:numPr>
          <w:ilvl w:val="1"/>
          <w:numId w:val="36"/>
        </w:numPr>
        <w:tabs>
          <w:tab w:val="left" w:pos="1424"/>
        </w:tabs>
        <w:ind w:right="609"/>
        <w:jc w:val="both"/>
        <w:rPr>
          <w:b/>
        </w:rPr>
      </w:pPr>
      <w:r>
        <w:rPr>
          <w:rFonts w:ascii="Calibri"/>
          <w:b/>
          <w:sz w:val="24"/>
        </w:rPr>
        <w:t>lnsurance</w:t>
      </w:r>
      <w:r>
        <w:rPr>
          <w:rFonts w:ascii="Calibri"/>
          <w:b/>
          <w:spacing w:val="1"/>
          <w:sz w:val="24"/>
        </w:rPr>
        <w:t xml:space="preserve"> </w:t>
      </w:r>
      <w:r>
        <w:rPr>
          <w:rFonts w:ascii="Calibri"/>
          <w:b/>
          <w:sz w:val="24"/>
        </w:rPr>
        <w:t>Surety</w:t>
      </w:r>
      <w:r>
        <w:rPr>
          <w:rFonts w:ascii="Calibri"/>
          <w:b/>
          <w:spacing w:val="1"/>
          <w:sz w:val="24"/>
        </w:rPr>
        <w:t xml:space="preserve"> </w:t>
      </w:r>
      <w:r>
        <w:rPr>
          <w:rFonts w:ascii="Calibri"/>
          <w:b/>
          <w:sz w:val="24"/>
        </w:rPr>
        <w:t>Bonds</w:t>
      </w:r>
      <w:r>
        <w:rPr>
          <w:rFonts w:ascii="Calibri"/>
          <w:b/>
          <w:spacing w:val="1"/>
          <w:sz w:val="24"/>
        </w:rPr>
        <w:t xml:space="preserve"> </w:t>
      </w:r>
      <w:r>
        <w:rPr>
          <w:rFonts w:ascii="Calibri"/>
          <w:b/>
          <w:sz w:val="24"/>
        </w:rPr>
        <w:t>/</w:t>
      </w:r>
      <w:r>
        <w:rPr>
          <w:rFonts w:ascii="Calibri"/>
          <w:b/>
          <w:spacing w:val="1"/>
          <w:sz w:val="24"/>
        </w:rPr>
        <w:t xml:space="preserve"> </w:t>
      </w:r>
      <w:r>
        <w:rPr>
          <w:rFonts w:ascii="Calibri"/>
          <w:b/>
          <w:sz w:val="24"/>
        </w:rPr>
        <w:t>Account</w:t>
      </w:r>
      <w:r>
        <w:rPr>
          <w:rFonts w:ascii="Calibri"/>
          <w:b/>
          <w:spacing w:val="1"/>
          <w:sz w:val="24"/>
        </w:rPr>
        <w:t xml:space="preserve"> </w:t>
      </w:r>
      <w:r>
        <w:rPr>
          <w:rFonts w:ascii="Calibri"/>
          <w:b/>
          <w:sz w:val="24"/>
        </w:rPr>
        <w:t>Payee</w:t>
      </w:r>
      <w:r>
        <w:rPr>
          <w:rFonts w:ascii="Calibri"/>
          <w:b/>
          <w:spacing w:val="1"/>
          <w:sz w:val="24"/>
        </w:rPr>
        <w:t xml:space="preserve"> </w:t>
      </w:r>
      <w:r>
        <w:rPr>
          <w:rFonts w:ascii="Calibri"/>
          <w:b/>
          <w:sz w:val="24"/>
        </w:rPr>
        <w:t>Demand</w:t>
      </w:r>
      <w:r>
        <w:rPr>
          <w:rFonts w:ascii="Calibri"/>
          <w:b/>
          <w:spacing w:val="1"/>
          <w:sz w:val="24"/>
        </w:rPr>
        <w:t xml:space="preserve"> </w:t>
      </w:r>
      <w:r>
        <w:rPr>
          <w:rFonts w:ascii="Calibri"/>
          <w:b/>
          <w:sz w:val="24"/>
        </w:rPr>
        <w:t>Draft</w:t>
      </w:r>
      <w:r>
        <w:rPr>
          <w:rFonts w:ascii="Calibri"/>
          <w:b/>
          <w:spacing w:val="1"/>
          <w:sz w:val="24"/>
        </w:rPr>
        <w:t xml:space="preserve"> </w:t>
      </w:r>
      <w:r>
        <w:rPr>
          <w:rFonts w:ascii="Calibri"/>
          <w:b/>
          <w:sz w:val="24"/>
        </w:rPr>
        <w:t>/</w:t>
      </w:r>
      <w:r>
        <w:rPr>
          <w:rFonts w:ascii="Calibri"/>
          <w:b/>
          <w:spacing w:val="1"/>
          <w:sz w:val="24"/>
        </w:rPr>
        <w:t xml:space="preserve"> </w:t>
      </w:r>
      <w:r>
        <w:rPr>
          <w:rFonts w:ascii="Calibri"/>
          <w:b/>
          <w:sz w:val="24"/>
        </w:rPr>
        <w:t>Fixed</w:t>
      </w:r>
      <w:r>
        <w:rPr>
          <w:rFonts w:ascii="Calibri"/>
          <w:b/>
          <w:spacing w:val="1"/>
          <w:sz w:val="24"/>
        </w:rPr>
        <w:t xml:space="preserve"> </w:t>
      </w:r>
      <w:r>
        <w:rPr>
          <w:rFonts w:ascii="Calibri"/>
          <w:b/>
          <w:sz w:val="24"/>
        </w:rPr>
        <w:t>Deposit</w:t>
      </w:r>
      <w:r>
        <w:rPr>
          <w:rFonts w:ascii="Calibri"/>
          <w:b/>
          <w:spacing w:val="1"/>
          <w:sz w:val="24"/>
        </w:rPr>
        <w:t xml:space="preserve"> </w:t>
      </w:r>
      <w:r>
        <w:rPr>
          <w:rFonts w:ascii="Calibri"/>
          <w:b/>
          <w:sz w:val="24"/>
        </w:rPr>
        <w:t>Receipt</w:t>
      </w:r>
      <w:r>
        <w:rPr>
          <w:rFonts w:ascii="Calibri"/>
          <w:b/>
          <w:spacing w:val="1"/>
          <w:sz w:val="24"/>
        </w:rPr>
        <w:t xml:space="preserve"> </w:t>
      </w:r>
      <w:r>
        <w:rPr>
          <w:rFonts w:ascii="Calibri"/>
          <w:b/>
          <w:sz w:val="24"/>
        </w:rPr>
        <w:t>or</w:t>
      </w:r>
      <w:r>
        <w:rPr>
          <w:rFonts w:ascii="Calibri"/>
          <w:b/>
          <w:spacing w:val="-52"/>
          <w:sz w:val="24"/>
        </w:rPr>
        <w:t xml:space="preserve"> </w:t>
      </w:r>
      <w:r>
        <w:rPr>
          <w:rFonts w:ascii="Calibri"/>
          <w:b/>
        </w:rPr>
        <w:t xml:space="preserve">Banker's Cheque/ Bank Guarantee of any Commercial Banks against </w:t>
      </w:r>
      <w:r>
        <w:rPr>
          <w:rFonts w:ascii="Calibri"/>
          <w:b/>
          <w:shd w:val="clear" w:color="auto" w:fill="FFFF00"/>
        </w:rPr>
        <w:t>EMD</w:t>
      </w:r>
      <w:r>
        <w:rPr>
          <w:rFonts w:ascii="Calibri"/>
          <w:b/>
        </w:rPr>
        <w:t>. (drawn in favour of</w:t>
      </w:r>
      <w:r>
        <w:rPr>
          <w:rFonts w:ascii="Calibri"/>
          <w:b/>
          <w:spacing w:val="1"/>
        </w:rPr>
        <w:t xml:space="preserve"> </w:t>
      </w:r>
      <w:r>
        <w:rPr>
          <w:rFonts w:ascii="Calibri"/>
          <w:b/>
        </w:rPr>
        <w:t>Executive</w:t>
      </w:r>
      <w:r>
        <w:rPr>
          <w:rFonts w:ascii="Calibri"/>
          <w:b/>
          <w:spacing w:val="-2"/>
        </w:rPr>
        <w:t xml:space="preserve"> </w:t>
      </w:r>
      <w:r>
        <w:rPr>
          <w:rFonts w:ascii="Calibri"/>
          <w:b/>
        </w:rPr>
        <w:t>Engineer</w:t>
      </w:r>
      <w:r>
        <w:rPr>
          <w:rFonts w:ascii="Calibri"/>
          <w:b/>
          <w:spacing w:val="-2"/>
        </w:rPr>
        <w:t xml:space="preserve"> </w:t>
      </w:r>
      <w:r>
        <w:rPr>
          <w:rFonts w:ascii="Calibri"/>
          <w:b/>
        </w:rPr>
        <w:t>(C),CCW,</w:t>
      </w:r>
      <w:r>
        <w:rPr>
          <w:rFonts w:ascii="Calibri"/>
          <w:b/>
          <w:spacing w:val="1"/>
        </w:rPr>
        <w:t xml:space="preserve"> </w:t>
      </w:r>
      <w:r>
        <w:rPr>
          <w:rFonts w:ascii="Calibri"/>
          <w:b/>
        </w:rPr>
        <w:t>AIR,</w:t>
      </w:r>
      <w:r>
        <w:rPr>
          <w:rFonts w:ascii="Calibri"/>
          <w:b/>
          <w:spacing w:val="1"/>
        </w:rPr>
        <w:t xml:space="preserve"> </w:t>
      </w:r>
      <w:r w:rsidR="00FA4377">
        <w:rPr>
          <w:rFonts w:ascii="Calibri"/>
          <w:b/>
        </w:rPr>
        <w:t>Guwahati</w:t>
      </w:r>
      <w:r>
        <w:rPr>
          <w:rFonts w:ascii="Calibri"/>
          <w:b/>
        </w:rPr>
        <w:t>)</w:t>
      </w:r>
      <w:r>
        <w:rPr>
          <w:b/>
        </w:rPr>
        <w:t>.</w:t>
      </w:r>
    </w:p>
    <w:p w:rsidR="0096275A" w:rsidRDefault="0096275A" w:rsidP="0096275A">
      <w:pPr>
        <w:pStyle w:val="ListParagraph"/>
        <w:numPr>
          <w:ilvl w:val="1"/>
          <w:numId w:val="36"/>
        </w:numPr>
        <w:tabs>
          <w:tab w:val="left" w:pos="1438"/>
        </w:tabs>
        <w:spacing w:line="235" w:lineRule="auto"/>
        <w:ind w:left="1438" w:right="618"/>
        <w:jc w:val="both"/>
        <w:rPr>
          <w:sz w:val="24"/>
        </w:rPr>
      </w:pPr>
      <w:r>
        <w:rPr>
          <w:sz w:val="24"/>
        </w:rPr>
        <w:t xml:space="preserve">Enlistment Order </w:t>
      </w:r>
      <w:r>
        <w:rPr>
          <w:w w:val="150"/>
          <w:sz w:val="24"/>
        </w:rPr>
        <w:t xml:space="preserve">/ </w:t>
      </w:r>
      <w:r>
        <w:rPr>
          <w:sz w:val="24"/>
        </w:rPr>
        <w:t>valid registration (period of validity should be specified and should be</w:t>
      </w:r>
      <w:r>
        <w:rPr>
          <w:spacing w:val="1"/>
          <w:sz w:val="24"/>
        </w:rPr>
        <w:t xml:space="preserve"> </w:t>
      </w:r>
      <w:r>
        <w:rPr>
          <w:sz w:val="24"/>
        </w:rPr>
        <w:t>valid</w:t>
      </w:r>
      <w:r>
        <w:rPr>
          <w:spacing w:val="53"/>
          <w:sz w:val="24"/>
        </w:rPr>
        <w:t xml:space="preserve"> </w:t>
      </w:r>
      <w:r>
        <w:rPr>
          <w:sz w:val="24"/>
        </w:rPr>
        <w:t>on</w:t>
      </w:r>
      <w:r>
        <w:rPr>
          <w:spacing w:val="-4"/>
          <w:sz w:val="24"/>
        </w:rPr>
        <w:t xml:space="preserve"> </w:t>
      </w:r>
      <w:r>
        <w:rPr>
          <w:sz w:val="24"/>
        </w:rPr>
        <w:t>the</w:t>
      </w:r>
      <w:r>
        <w:rPr>
          <w:spacing w:val="-2"/>
          <w:sz w:val="24"/>
        </w:rPr>
        <w:t xml:space="preserve"> </w:t>
      </w:r>
      <w:r>
        <w:rPr>
          <w:sz w:val="24"/>
        </w:rPr>
        <w:t>last</w:t>
      </w:r>
      <w:r>
        <w:rPr>
          <w:spacing w:val="-3"/>
          <w:sz w:val="24"/>
        </w:rPr>
        <w:t xml:space="preserve"> </w:t>
      </w:r>
      <w:r>
        <w:rPr>
          <w:sz w:val="24"/>
        </w:rPr>
        <w:t>date</w:t>
      </w:r>
      <w:r>
        <w:rPr>
          <w:spacing w:val="-2"/>
          <w:sz w:val="24"/>
        </w:rPr>
        <w:t xml:space="preserve"> </w:t>
      </w:r>
      <w:r>
        <w:rPr>
          <w:sz w:val="24"/>
        </w:rPr>
        <w:t>of</w:t>
      </w:r>
      <w:r>
        <w:rPr>
          <w:spacing w:val="-4"/>
          <w:sz w:val="24"/>
        </w:rPr>
        <w:t xml:space="preserve"> </w:t>
      </w:r>
      <w:r>
        <w:rPr>
          <w:sz w:val="24"/>
        </w:rPr>
        <w:t>submission</w:t>
      </w:r>
      <w:r>
        <w:rPr>
          <w:spacing w:val="-2"/>
          <w:sz w:val="24"/>
        </w:rPr>
        <w:t xml:space="preserve"> </w:t>
      </w:r>
      <w:r>
        <w:rPr>
          <w:sz w:val="24"/>
        </w:rPr>
        <w:t>of</w:t>
      </w:r>
      <w:r>
        <w:rPr>
          <w:spacing w:val="-3"/>
          <w:sz w:val="24"/>
        </w:rPr>
        <w:t xml:space="preserve"> </w:t>
      </w:r>
      <w:r>
        <w:rPr>
          <w:sz w:val="24"/>
        </w:rPr>
        <w:t>bids)</w:t>
      </w:r>
      <w:r>
        <w:rPr>
          <w:spacing w:val="-2"/>
          <w:sz w:val="24"/>
        </w:rPr>
        <w:t xml:space="preserve"> </w:t>
      </w:r>
      <w:r>
        <w:rPr>
          <w:sz w:val="24"/>
        </w:rPr>
        <w:t>of</w:t>
      </w:r>
      <w:r>
        <w:rPr>
          <w:spacing w:val="-4"/>
          <w:sz w:val="24"/>
        </w:rPr>
        <w:t xml:space="preserve"> </w:t>
      </w:r>
      <w:r>
        <w:rPr>
          <w:sz w:val="24"/>
        </w:rPr>
        <w:t xml:space="preserve">the </w:t>
      </w:r>
      <w:r w:rsidR="00116DFE">
        <w:rPr>
          <w:sz w:val="24"/>
        </w:rPr>
        <w:t>contractor</w:t>
      </w:r>
      <w:r>
        <w:rPr>
          <w:sz w:val="24"/>
        </w:rPr>
        <w:t>.</w:t>
      </w:r>
    </w:p>
    <w:p w:rsidR="0096275A" w:rsidRDefault="0096275A" w:rsidP="0096275A">
      <w:pPr>
        <w:pStyle w:val="ListParagraph"/>
        <w:numPr>
          <w:ilvl w:val="1"/>
          <w:numId w:val="36"/>
        </w:numPr>
        <w:tabs>
          <w:tab w:val="left" w:pos="1438"/>
        </w:tabs>
        <w:ind w:left="1438" w:right="611"/>
        <w:jc w:val="both"/>
        <w:rPr>
          <w:sz w:val="24"/>
        </w:rPr>
      </w:pPr>
      <w:r>
        <w:rPr>
          <w:sz w:val="24"/>
        </w:rPr>
        <w:t>Certificates of work experience</w:t>
      </w:r>
      <w:r>
        <w:rPr>
          <w:spacing w:val="1"/>
          <w:sz w:val="24"/>
        </w:rPr>
        <w:t xml:space="preserve"> </w:t>
      </w:r>
      <w:r>
        <w:rPr>
          <w:sz w:val="24"/>
        </w:rPr>
        <w:t>issued by competent authority not below the rank of</w:t>
      </w:r>
      <w:r>
        <w:rPr>
          <w:spacing w:val="1"/>
          <w:sz w:val="24"/>
        </w:rPr>
        <w:t xml:space="preserve"> </w:t>
      </w:r>
      <w:r>
        <w:rPr>
          <w:sz w:val="24"/>
        </w:rPr>
        <w:t>Executive Engineer or equivalent in respect of similar works</w:t>
      </w:r>
      <w:r>
        <w:rPr>
          <w:sz w:val="20"/>
        </w:rPr>
        <w:t>.</w:t>
      </w:r>
      <w:r>
        <w:rPr>
          <w:sz w:val="20"/>
          <w:shd w:val="clear" w:color="auto" w:fill="FFFF00"/>
        </w:rPr>
        <w:t xml:space="preserve"> </w:t>
      </w:r>
      <w:r>
        <w:rPr>
          <w:b/>
          <w:sz w:val="20"/>
          <w:shd w:val="clear" w:color="auto" w:fill="FFFF00"/>
        </w:rPr>
        <w:t>Similar work means “</w:t>
      </w:r>
      <w:r w:rsidR="003242FA">
        <w:rPr>
          <w:rFonts w:ascii="Calibri" w:hAnsi="Calibri"/>
          <w:b/>
          <w:shd w:val="clear" w:color="auto" w:fill="FFFF00"/>
        </w:rPr>
        <w:t>c/o Building and maintenance works</w:t>
      </w:r>
      <w:r>
        <w:rPr>
          <w:b/>
          <w:sz w:val="20"/>
          <w:shd w:val="clear" w:color="auto" w:fill="FFFF00"/>
        </w:rPr>
        <w:t>”</w:t>
      </w:r>
      <w:r>
        <w:rPr>
          <w:b/>
          <w:sz w:val="24"/>
          <w:shd w:val="clear" w:color="auto" w:fill="FFFF00"/>
        </w:rPr>
        <w:t>.</w:t>
      </w:r>
      <w:r>
        <w:rPr>
          <w:b/>
          <w:spacing w:val="1"/>
          <w:sz w:val="24"/>
        </w:rPr>
        <w:t xml:space="preserve"> </w:t>
      </w:r>
      <w:r>
        <w:rPr>
          <w:sz w:val="24"/>
        </w:rPr>
        <w:t>The</w:t>
      </w:r>
      <w:r>
        <w:rPr>
          <w:spacing w:val="1"/>
          <w:sz w:val="24"/>
        </w:rPr>
        <w:t xml:space="preserve"> </w:t>
      </w:r>
      <w:r>
        <w:rPr>
          <w:sz w:val="24"/>
        </w:rPr>
        <w:t>work</w:t>
      </w:r>
      <w:r>
        <w:rPr>
          <w:spacing w:val="1"/>
          <w:sz w:val="24"/>
        </w:rPr>
        <w:t xml:space="preserve"> </w:t>
      </w:r>
      <w:r>
        <w:rPr>
          <w:sz w:val="24"/>
        </w:rPr>
        <w:t>experience</w:t>
      </w:r>
      <w:r>
        <w:rPr>
          <w:spacing w:val="1"/>
          <w:sz w:val="24"/>
        </w:rPr>
        <w:t xml:space="preserve"> </w:t>
      </w:r>
      <w:r>
        <w:rPr>
          <w:sz w:val="24"/>
        </w:rPr>
        <w:t>certificate</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bidders/tenderers</w:t>
      </w:r>
      <w:r>
        <w:rPr>
          <w:spacing w:val="-5"/>
          <w:sz w:val="24"/>
        </w:rPr>
        <w:t xml:space="preserve"> </w:t>
      </w:r>
      <w:r>
        <w:rPr>
          <w:sz w:val="24"/>
        </w:rPr>
        <w:t>shall</w:t>
      </w:r>
      <w:r>
        <w:rPr>
          <w:spacing w:val="-2"/>
          <w:sz w:val="24"/>
        </w:rPr>
        <w:t xml:space="preserve"> </w:t>
      </w:r>
      <w:r>
        <w:rPr>
          <w:sz w:val="24"/>
        </w:rPr>
        <w:t>clearly</w:t>
      </w:r>
      <w:r>
        <w:rPr>
          <w:spacing w:val="-3"/>
          <w:sz w:val="24"/>
        </w:rPr>
        <w:t xml:space="preserve"> </w:t>
      </w:r>
      <w:r>
        <w:rPr>
          <w:sz w:val="24"/>
        </w:rPr>
        <w:t>indicate</w:t>
      </w:r>
      <w:r>
        <w:rPr>
          <w:spacing w:val="-2"/>
          <w:sz w:val="24"/>
        </w:rPr>
        <w:t xml:space="preserve"> </w:t>
      </w:r>
      <w:r>
        <w:rPr>
          <w:sz w:val="24"/>
        </w:rPr>
        <w:t>the:</w:t>
      </w:r>
    </w:p>
    <w:p w:rsidR="0096275A" w:rsidRDefault="0096275A" w:rsidP="0096275A">
      <w:pPr>
        <w:pStyle w:val="Heading1"/>
        <w:numPr>
          <w:ilvl w:val="0"/>
          <w:numId w:val="35"/>
        </w:numPr>
        <w:tabs>
          <w:tab w:val="left" w:pos="707"/>
        </w:tabs>
        <w:spacing w:line="266" w:lineRule="exact"/>
        <w:ind w:hanging="244"/>
      </w:pPr>
      <w:r>
        <w:t>Type</w:t>
      </w:r>
      <w:r>
        <w:rPr>
          <w:spacing w:val="-14"/>
        </w:rPr>
        <w:t xml:space="preserve"> </w:t>
      </w:r>
      <w:r>
        <w:t>and</w:t>
      </w:r>
      <w:r>
        <w:rPr>
          <w:spacing w:val="-13"/>
        </w:rPr>
        <w:t xml:space="preserve"> </w:t>
      </w:r>
      <w:r>
        <w:t>nature</w:t>
      </w:r>
      <w:r>
        <w:rPr>
          <w:spacing w:val="-14"/>
        </w:rPr>
        <w:t xml:space="preserve"> </w:t>
      </w:r>
      <w:r>
        <w:t>of</w:t>
      </w:r>
      <w:r>
        <w:rPr>
          <w:spacing w:val="-13"/>
        </w:rPr>
        <w:t xml:space="preserve"> </w:t>
      </w:r>
      <w:r>
        <w:t>work.</w:t>
      </w:r>
    </w:p>
    <w:p w:rsidR="0096275A" w:rsidRDefault="0096275A" w:rsidP="0096275A">
      <w:pPr>
        <w:pStyle w:val="ListParagraph"/>
        <w:numPr>
          <w:ilvl w:val="0"/>
          <w:numId w:val="35"/>
        </w:numPr>
        <w:tabs>
          <w:tab w:val="left" w:pos="740"/>
        </w:tabs>
        <w:spacing w:line="270" w:lineRule="exact"/>
        <w:ind w:left="739" w:hanging="277"/>
        <w:rPr>
          <w:b/>
          <w:sz w:val="24"/>
        </w:rPr>
      </w:pPr>
      <w:r>
        <w:rPr>
          <w:b/>
          <w:sz w:val="24"/>
        </w:rPr>
        <w:t>The</w:t>
      </w:r>
      <w:r>
        <w:rPr>
          <w:b/>
          <w:spacing w:val="10"/>
          <w:sz w:val="24"/>
        </w:rPr>
        <w:t xml:space="preserve"> </w:t>
      </w:r>
      <w:r>
        <w:rPr>
          <w:b/>
          <w:sz w:val="24"/>
        </w:rPr>
        <w:t>completion</w:t>
      </w:r>
      <w:r>
        <w:rPr>
          <w:b/>
          <w:spacing w:val="9"/>
          <w:sz w:val="24"/>
        </w:rPr>
        <w:t xml:space="preserve"> </w:t>
      </w:r>
      <w:r>
        <w:rPr>
          <w:b/>
          <w:sz w:val="24"/>
        </w:rPr>
        <w:t>cost.</w:t>
      </w:r>
    </w:p>
    <w:p w:rsidR="0096275A" w:rsidRDefault="0096275A" w:rsidP="0096275A">
      <w:pPr>
        <w:pStyle w:val="Heading1"/>
        <w:numPr>
          <w:ilvl w:val="0"/>
          <w:numId w:val="35"/>
        </w:numPr>
        <w:tabs>
          <w:tab w:val="left" w:pos="721"/>
        </w:tabs>
        <w:spacing w:line="270" w:lineRule="exact"/>
        <w:ind w:left="720" w:hanging="258"/>
        <w:rPr>
          <w:b w:val="0"/>
        </w:rPr>
      </w:pPr>
      <w:r>
        <w:t>Actual</w:t>
      </w:r>
      <w:r>
        <w:rPr>
          <w:spacing w:val="-8"/>
        </w:rPr>
        <w:t xml:space="preserve"> </w:t>
      </w:r>
      <w:r>
        <w:t>date</w:t>
      </w:r>
      <w:r>
        <w:rPr>
          <w:spacing w:val="-7"/>
        </w:rPr>
        <w:t xml:space="preserve"> </w:t>
      </w:r>
      <w:r>
        <w:t>of</w:t>
      </w:r>
      <w:r>
        <w:rPr>
          <w:spacing w:val="-8"/>
        </w:rPr>
        <w:t xml:space="preserve"> </w:t>
      </w:r>
      <w:r>
        <w:t>completion</w:t>
      </w:r>
      <w:r>
        <w:rPr>
          <w:b w:val="0"/>
        </w:rPr>
        <w:t>.</w:t>
      </w:r>
    </w:p>
    <w:p w:rsidR="0096275A" w:rsidRDefault="0096275A" w:rsidP="0096275A">
      <w:pPr>
        <w:spacing w:line="232" w:lineRule="auto"/>
        <w:ind w:left="1183" w:right="610" w:firstLine="120"/>
        <w:rPr>
          <w:b/>
          <w:sz w:val="24"/>
        </w:rPr>
      </w:pPr>
      <w:r>
        <w:rPr>
          <w:b/>
          <w:sz w:val="24"/>
        </w:rPr>
        <w:t>In</w:t>
      </w:r>
      <w:r>
        <w:rPr>
          <w:b/>
          <w:spacing w:val="16"/>
          <w:sz w:val="24"/>
        </w:rPr>
        <w:t xml:space="preserve"> </w:t>
      </w:r>
      <w:r>
        <w:rPr>
          <w:b/>
          <w:sz w:val="24"/>
        </w:rPr>
        <w:t>case,</w:t>
      </w:r>
      <w:r>
        <w:rPr>
          <w:b/>
          <w:spacing w:val="16"/>
          <w:sz w:val="24"/>
        </w:rPr>
        <w:t xml:space="preserve"> </w:t>
      </w:r>
      <w:r>
        <w:rPr>
          <w:b/>
          <w:sz w:val="24"/>
        </w:rPr>
        <w:t>if</w:t>
      </w:r>
      <w:r>
        <w:rPr>
          <w:b/>
          <w:spacing w:val="16"/>
          <w:sz w:val="24"/>
        </w:rPr>
        <w:t xml:space="preserve"> </w:t>
      </w:r>
      <w:r>
        <w:rPr>
          <w:b/>
          <w:sz w:val="24"/>
        </w:rPr>
        <w:t>any</w:t>
      </w:r>
      <w:r>
        <w:rPr>
          <w:b/>
          <w:spacing w:val="16"/>
          <w:sz w:val="24"/>
        </w:rPr>
        <w:t xml:space="preserve"> </w:t>
      </w:r>
      <w:r>
        <w:rPr>
          <w:b/>
          <w:sz w:val="24"/>
        </w:rPr>
        <w:t>of</w:t>
      </w:r>
      <w:r>
        <w:rPr>
          <w:b/>
          <w:spacing w:val="17"/>
          <w:sz w:val="24"/>
        </w:rPr>
        <w:t xml:space="preserve"> </w:t>
      </w:r>
      <w:r>
        <w:rPr>
          <w:b/>
          <w:sz w:val="24"/>
        </w:rPr>
        <w:t>the</w:t>
      </w:r>
      <w:r>
        <w:rPr>
          <w:b/>
          <w:spacing w:val="15"/>
          <w:sz w:val="24"/>
        </w:rPr>
        <w:t xml:space="preserve"> </w:t>
      </w:r>
      <w:r>
        <w:rPr>
          <w:b/>
          <w:sz w:val="24"/>
        </w:rPr>
        <w:t>above</w:t>
      </w:r>
      <w:r>
        <w:rPr>
          <w:b/>
          <w:spacing w:val="18"/>
          <w:sz w:val="24"/>
        </w:rPr>
        <w:t xml:space="preserve"> </w:t>
      </w:r>
      <w:r>
        <w:rPr>
          <w:b/>
          <w:sz w:val="24"/>
        </w:rPr>
        <w:t>details</w:t>
      </w:r>
      <w:r>
        <w:rPr>
          <w:b/>
          <w:spacing w:val="18"/>
          <w:sz w:val="24"/>
        </w:rPr>
        <w:t xml:space="preserve"> </w:t>
      </w:r>
      <w:r>
        <w:rPr>
          <w:b/>
          <w:sz w:val="24"/>
        </w:rPr>
        <w:t>are</w:t>
      </w:r>
      <w:r>
        <w:rPr>
          <w:b/>
          <w:spacing w:val="18"/>
          <w:sz w:val="24"/>
        </w:rPr>
        <w:t xml:space="preserve"> </w:t>
      </w:r>
      <w:r>
        <w:rPr>
          <w:b/>
          <w:sz w:val="24"/>
        </w:rPr>
        <w:t>not</w:t>
      </w:r>
      <w:r>
        <w:rPr>
          <w:b/>
          <w:spacing w:val="17"/>
          <w:sz w:val="24"/>
        </w:rPr>
        <w:t xml:space="preserve"> </w:t>
      </w:r>
      <w:r>
        <w:rPr>
          <w:b/>
          <w:sz w:val="24"/>
        </w:rPr>
        <w:t>included</w:t>
      </w:r>
      <w:r>
        <w:rPr>
          <w:b/>
          <w:spacing w:val="17"/>
          <w:sz w:val="24"/>
        </w:rPr>
        <w:t xml:space="preserve"> </w:t>
      </w:r>
      <w:r>
        <w:rPr>
          <w:b/>
          <w:sz w:val="24"/>
        </w:rPr>
        <w:t>in</w:t>
      </w:r>
      <w:r>
        <w:rPr>
          <w:b/>
          <w:spacing w:val="16"/>
          <w:sz w:val="24"/>
        </w:rPr>
        <w:t xml:space="preserve"> </w:t>
      </w:r>
      <w:r>
        <w:rPr>
          <w:b/>
          <w:sz w:val="24"/>
        </w:rPr>
        <w:t>the</w:t>
      </w:r>
      <w:r>
        <w:rPr>
          <w:b/>
          <w:spacing w:val="18"/>
          <w:sz w:val="24"/>
        </w:rPr>
        <w:t xml:space="preserve"> </w:t>
      </w:r>
      <w:r>
        <w:rPr>
          <w:b/>
          <w:sz w:val="24"/>
        </w:rPr>
        <w:t>work</w:t>
      </w:r>
      <w:r>
        <w:rPr>
          <w:b/>
          <w:spacing w:val="17"/>
          <w:sz w:val="24"/>
        </w:rPr>
        <w:t xml:space="preserve"> </w:t>
      </w:r>
      <w:r>
        <w:rPr>
          <w:b/>
          <w:sz w:val="24"/>
        </w:rPr>
        <w:t>done</w:t>
      </w:r>
      <w:r>
        <w:rPr>
          <w:b/>
          <w:spacing w:val="18"/>
          <w:sz w:val="24"/>
        </w:rPr>
        <w:t xml:space="preserve"> </w:t>
      </w:r>
      <w:r>
        <w:rPr>
          <w:b/>
          <w:sz w:val="24"/>
        </w:rPr>
        <w:t>certificate,</w:t>
      </w:r>
      <w:r>
        <w:rPr>
          <w:b/>
          <w:spacing w:val="16"/>
          <w:sz w:val="24"/>
        </w:rPr>
        <w:t xml:space="preserve"> </w:t>
      </w:r>
      <w:r>
        <w:rPr>
          <w:b/>
          <w:sz w:val="24"/>
        </w:rPr>
        <w:t>then</w:t>
      </w:r>
      <w:r>
        <w:rPr>
          <w:b/>
          <w:spacing w:val="-57"/>
          <w:sz w:val="24"/>
        </w:rPr>
        <w:t xml:space="preserve"> </w:t>
      </w:r>
      <w:r>
        <w:rPr>
          <w:b/>
          <w:sz w:val="24"/>
        </w:rPr>
        <w:t>such</w:t>
      </w:r>
      <w:r>
        <w:rPr>
          <w:b/>
          <w:spacing w:val="-1"/>
          <w:sz w:val="24"/>
        </w:rPr>
        <w:t xml:space="preserve"> </w:t>
      </w:r>
      <w:r>
        <w:rPr>
          <w:b/>
          <w:sz w:val="24"/>
        </w:rPr>
        <w:t>bids</w:t>
      </w:r>
      <w:r>
        <w:rPr>
          <w:b/>
          <w:spacing w:val="-1"/>
          <w:sz w:val="24"/>
        </w:rPr>
        <w:t xml:space="preserve"> </w:t>
      </w:r>
      <w:r>
        <w:rPr>
          <w:b/>
          <w:sz w:val="24"/>
        </w:rPr>
        <w:t>may not</w:t>
      </w:r>
      <w:r>
        <w:rPr>
          <w:b/>
          <w:spacing w:val="-2"/>
          <w:sz w:val="24"/>
        </w:rPr>
        <w:t xml:space="preserve"> </w:t>
      </w:r>
      <w:r>
        <w:rPr>
          <w:b/>
          <w:sz w:val="24"/>
        </w:rPr>
        <w:t>be</w:t>
      </w:r>
      <w:r>
        <w:rPr>
          <w:b/>
          <w:spacing w:val="-1"/>
          <w:sz w:val="24"/>
        </w:rPr>
        <w:t xml:space="preserve"> </w:t>
      </w:r>
      <w:r>
        <w:rPr>
          <w:b/>
          <w:sz w:val="24"/>
        </w:rPr>
        <w:t>considered for</w:t>
      </w:r>
      <w:r>
        <w:rPr>
          <w:b/>
          <w:spacing w:val="-3"/>
          <w:sz w:val="24"/>
        </w:rPr>
        <w:t xml:space="preserve"> </w:t>
      </w:r>
      <w:r>
        <w:rPr>
          <w:b/>
          <w:sz w:val="24"/>
        </w:rPr>
        <w:t>opening.</w:t>
      </w:r>
    </w:p>
    <w:p w:rsidR="0096275A" w:rsidRDefault="0096275A" w:rsidP="0096275A">
      <w:pPr>
        <w:pStyle w:val="ListParagraph"/>
        <w:numPr>
          <w:ilvl w:val="1"/>
          <w:numId w:val="36"/>
        </w:numPr>
        <w:tabs>
          <w:tab w:val="left" w:pos="1543"/>
          <w:tab w:val="left" w:pos="1544"/>
        </w:tabs>
        <w:spacing w:line="270" w:lineRule="exact"/>
        <w:ind w:left="1543" w:hanging="721"/>
        <w:jc w:val="left"/>
        <w:rPr>
          <w:sz w:val="24"/>
        </w:rPr>
      </w:pPr>
      <w:r>
        <w:rPr>
          <w:w w:val="95"/>
          <w:sz w:val="24"/>
        </w:rPr>
        <w:t>Valid</w:t>
      </w:r>
      <w:r>
        <w:rPr>
          <w:spacing w:val="3"/>
          <w:w w:val="95"/>
          <w:sz w:val="24"/>
        </w:rPr>
        <w:t xml:space="preserve"> </w:t>
      </w:r>
      <w:r>
        <w:rPr>
          <w:w w:val="95"/>
          <w:sz w:val="24"/>
        </w:rPr>
        <w:t>Certificate</w:t>
      </w:r>
      <w:r>
        <w:rPr>
          <w:spacing w:val="4"/>
          <w:w w:val="95"/>
          <w:sz w:val="24"/>
        </w:rPr>
        <w:t xml:space="preserve"> </w:t>
      </w:r>
      <w:r>
        <w:rPr>
          <w:w w:val="95"/>
          <w:sz w:val="24"/>
        </w:rPr>
        <w:t>of</w:t>
      </w:r>
      <w:r>
        <w:rPr>
          <w:spacing w:val="3"/>
          <w:w w:val="95"/>
          <w:sz w:val="24"/>
        </w:rPr>
        <w:t xml:space="preserve"> </w:t>
      </w:r>
      <w:r>
        <w:rPr>
          <w:w w:val="95"/>
          <w:sz w:val="24"/>
        </w:rPr>
        <w:t>Registration</w:t>
      </w:r>
      <w:r>
        <w:rPr>
          <w:spacing w:val="3"/>
          <w:w w:val="95"/>
          <w:sz w:val="24"/>
        </w:rPr>
        <w:t xml:space="preserve"> </w:t>
      </w:r>
      <w:r>
        <w:rPr>
          <w:w w:val="95"/>
          <w:sz w:val="24"/>
        </w:rPr>
        <w:t>for</w:t>
      </w:r>
      <w:r>
        <w:rPr>
          <w:spacing w:val="3"/>
          <w:w w:val="95"/>
          <w:sz w:val="24"/>
        </w:rPr>
        <w:t xml:space="preserve"> </w:t>
      </w:r>
      <w:r>
        <w:rPr>
          <w:w w:val="95"/>
          <w:sz w:val="24"/>
        </w:rPr>
        <w:t>GST.</w:t>
      </w:r>
    </w:p>
    <w:p w:rsidR="0096275A" w:rsidRDefault="0096275A" w:rsidP="0096275A">
      <w:pPr>
        <w:pStyle w:val="ListParagraph"/>
        <w:numPr>
          <w:ilvl w:val="1"/>
          <w:numId w:val="36"/>
        </w:numPr>
        <w:tabs>
          <w:tab w:val="left" w:pos="1543"/>
          <w:tab w:val="left" w:pos="1544"/>
        </w:tabs>
        <w:spacing w:line="270" w:lineRule="exact"/>
        <w:ind w:left="1543" w:hanging="721"/>
        <w:jc w:val="left"/>
        <w:rPr>
          <w:sz w:val="24"/>
        </w:rPr>
      </w:pPr>
      <w:r>
        <w:rPr>
          <w:w w:val="95"/>
          <w:sz w:val="24"/>
        </w:rPr>
        <w:t>Receipt</w:t>
      </w:r>
      <w:r>
        <w:rPr>
          <w:spacing w:val="10"/>
          <w:w w:val="95"/>
          <w:sz w:val="24"/>
        </w:rPr>
        <w:t xml:space="preserve"> </w:t>
      </w:r>
      <w:r>
        <w:rPr>
          <w:w w:val="95"/>
          <w:sz w:val="24"/>
        </w:rPr>
        <w:t>of</w:t>
      </w:r>
      <w:r>
        <w:rPr>
          <w:spacing w:val="9"/>
          <w:w w:val="95"/>
          <w:sz w:val="24"/>
        </w:rPr>
        <w:t xml:space="preserve"> </w:t>
      </w:r>
      <w:r>
        <w:rPr>
          <w:w w:val="95"/>
          <w:sz w:val="24"/>
        </w:rPr>
        <w:t>deposition</w:t>
      </w:r>
      <w:r>
        <w:rPr>
          <w:spacing w:val="11"/>
          <w:w w:val="95"/>
          <w:sz w:val="24"/>
        </w:rPr>
        <w:t xml:space="preserve"> </w:t>
      </w:r>
      <w:r>
        <w:rPr>
          <w:w w:val="95"/>
          <w:sz w:val="24"/>
        </w:rPr>
        <w:t>of</w:t>
      </w:r>
      <w:r>
        <w:rPr>
          <w:spacing w:val="11"/>
          <w:w w:val="95"/>
          <w:sz w:val="24"/>
        </w:rPr>
        <w:t xml:space="preserve"> </w:t>
      </w:r>
      <w:r>
        <w:rPr>
          <w:w w:val="95"/>
          <w:sz w:val="24"/>
        </w:rPr>
        <w:t>original</w:t>
      </w:r>
      <w:r>
        <w:rPr>
          <w:spacing w:val="12"/>
          <w:w w:val="95"/>
          <w:sz w:val="24"/>
        </w:rPr>
        <w:t xml:space="preserve"> </w:t>
      </w:r>
      <w:r>
        <w:rPr>
          <w:w w:val="95"/>
          <w:sz w:val="24"/>
        </w:rPr>
        <w:t>EMD.</w:t>
      </w:r>
    </w:p>
    <w:p w:rsidR="0096275A" w:rsidRDefault="0096275A" w:rsidP="0096275A">
      <w:pPr>
        <w:pStyle w:val="ListParagraph"/>
        <w:numPr>
          <w:ilvl w:val="1"/>
          <w:numId w:val="36"/>
        </w:numPr>
        <w:tabs>
          <w:tab w:val="left" w:pos="1172"/>
        </w:tabs>
        <w:spacing w:line="232" w:lineRule="auto"/>
        <w:ind w:left="1171" w:right="607" w:hanging="348"/>
        <w:jc w:val="left"/>
        <w:rPr>
          <w:sz w:val="24"/>
        </w:rPr>
      </w:pPr>
      <w:r>
        <w:rPr>
          <w:sz w:val="24"/>
        </w:rPr>
        <w:t>Affidavit</w:t>
      </w:r>
      <w:r>
        <w:rPr>
          <w:spacing w:val="20"/>
          <w:sz w:val="24"/>
        </w:rPr>
        <w:t xml:space="preserve"> </w:t>
      </w:r>
      <w:r>
        <w:rPr>
          <w:sz w:val="24"/>
        </w:rPr>
        <w:t>(</w:t>
      </w:r>
      <w:r>
        <w:rPr>
          <w:b/>
          <w:sz w:val="24"/>
          <w:u w:val="single"/>
        </w:rPr>
        <w:t>mentioning</w:t>
      </w:r>
      <w:r>
        <w:rPr>
          <w:b/>
          <w:spacing w:val="22"/>
          <w:sz w:val="24"/>
          <w:u w:val="single"/>
        </w:rPr>
        <w:t xml:space="preserve"> </w:t>
      </w:r>
      <w:r>
        <w:rPr>
          <w:b/>
          <w:sz w:val="24"/>
          <w:u w:val="single"/>
        </w:rPr>
        <w:t>name</w:t>
      </w:r>
      <w:r>
        <w:rPr>
          <w:b/>
          <w:spacing w:val="21"/>
          <w:sz w:val="24"/>
          <w:u w:val="single"/>
        </w:rPr>
        <w:t xml:space="preserve"> </w:t>
      </w:r>
      <w:r>
        <w:rPr>
          <w:b/>
          <w:sz w:val="24"/>
          <w:u w:val="single"/>
        </w:rPr>
        <w:t>of</w:t>
      </w:r>
      <w:r>
        <w:rPr>
          <w:b/>
          <w:spacing w:val="20"/>
          <w:sz w:val="24"/>
          <w:u w:val="single"/>
        </w:rPr>
        <w:t xml:space="preserve"> </w:t>
      </w:r>
      <w:r>
        <w:rPr>
          <w:b/>
          <w:sz w:val="24"/>
          <w:u w:val="single"/>
        </w:rPr>
        <w:t>work</w:t>
      </w:r>
      <w:r>
        <w:rPr>
          <w:b/>
          <w:spacing w:val="20"/>
          <w:sz w:val="24"/>
          <w:u w:val="single"/>
        </w:rPr>
        <w:t xml:space="preserve"> </w:t>
      </w:r>
      <w:r>
        <w:rPr>
          <w:b/>
          <w:sz w:val="24"/>
          <w:u w:val="single"/>
        </w:rPr>
        <w:t>&amp;</w:t>
      </w:r>
      <w:r>
        <w:rPr>
          <w:b/>
          <w:spacing w:val="20"/>
          <w:sz w:val="24"/>
          <w:u w:val="single"/>
        </w:rPr>
        <w:t xml:space="preserve"> </w:t>
      </w:r>
      <w:r>
        <w:rPr>
          <w:b/>
          <w:sz w:val="24"/>
          <w:u w:val="single"/>
        </w:rPr>
        <w:t>NIT</w:t>
      </w:r>
      <w:r>
        <w:rPr>
          <w:b/>
          <w:spacing w:val="20"/>
          <w:sz w:val="24"/>
          <w:u w:val="single"/>
        </w:rPr>
        <w:t xml:space="preserve"> </w:t>
      </w:r>
      <w:r>
        <w:rPr>
          <w:b/>
          <w:sz w:val="24"/>
          <w:u w:val="single"/>
        </w:rPr>
        <w:t>No.</w:t>
      </w:r>
      <w:r>
        <w:rPr>
          <w:sz w:val="24"/>
        </w:rPr>
        <w:t>)</w:t>
      </w:r>
      <w:r>
        <w:rPr>
          <w:spacing w:val="20"/>
          <w:sz w:val="24"/>
        </w:rPr>
        <w:t xml:space="preserve"> </w:t>
      </w:r>
      <w:r>
        <w:rPr>
          <w:sz w:val="24"/>
        </w:rPr>
        <w:t>as</w:t>
      </w:r>
      <w:r>
        <w:rPr>
          <w:spacing w:val="19"/>
          <w:sz w:val="24"/>
        </w:rPr>
        <w:t xml:space="preserve"> </w:t>
      </w:r>
      <w:r>
        <w:rPr>
          <w:sz w:val="24"/>
        </w:rPr>
        <w:t>mentioned</w:t>
      </w:r>
      <w:r>
        <w:rPr>
          <w:spacing w:val="20"/>
          <w:sz w:val="24"/>
        </w:rPr>
        <w:t xml:space="preserve"> </w:t>
      </w:r>
      <w:r>
        <w:rPr>
          <w:sz w:val="24"/>
        </w:rPr>
        <w:t>in</w:t>
      </w:r>
      <w:r>
        <w:rPr>
          <w:spacing w:val="21"/>
          <w:sz w:val="24"/>
        </w:rPr>
        <w:t xml:space="preserve"> </w:t>
      </w:r>
      <w:r>
        <w:rPr>
          <w:sz w:val="24"/>
        </w:rPr>
        <w:t>clause-8</w:t>
      </w:r>
      <w:r>
        <w:rPr>
          <w:b/>
          <w:sz w:val="24"/>
        </w:rPr>
        <w:t>(vii)</w:t>
      </w:r>
      <w:r>
        <w:rPr>
          <w:b/>
          <w:spacing w:val="20"/>
          <w:sz w:val="24"/>
        </w:rPr>
        <w:t xml:space="preserve"> </w:t>
      </w:r>
      <w:r>
        <w:rPr>
          <w:b/>
          <w:sz w:val="24"/>
        </w:rPr>
        <w:t>(a)&amp;(b)of</w:t>
      </w:r>
      <w:r>
        <w:rPr>
          <w:b/>
          <w:spacing w:val="-57"/>
          <w:sz w:val="24"/>
        </w:rPr>
        <w:t xml:space="preserve"> </w:t>
      </w:r>
      <w:r>
        <w:rPr>
          <w:b/>
          <w:sz w:val="24"/>
        </w:rPr>
        <w:t>CPWD</w:t>
      </w:r>
      <w:r>
        <w:rPr>
          <w:b/>
          <w:spacing w:val="-5"/>
          <w:sz w:val="24"/>
        </w:rPr>
        <w:t xml:space="preserve"> </w:t>
      </w:r>
      <w:r>
        <w:rPr>
          <w:b/>
          <w:sz w:val="24"/>
        </w:rPr>
        <w:t>–</w:t>
      </w:r>
      <w:r>
        <w:rPr>
          <w:b/>
          <w:spacing w:val="-4"/>
          <w:sz w:val="24"/>
        </w:rPr>
        <w:t xml:space="preserve"> </w:t>
      </w:r>
      <w:r>
        <w:rPr>
          <w:b/>
          <w:sz w:val="24"/>
        </w:rPr>
        <w:t>6</w:t>
      </w:r>
      <w:r>
        <w:rPr>
          <w:b/>
          <w:spacing w:val="-4"/>
          <w:sz w:val="24"/>
        </w:rPr>
        <w:t xml:space="preserve"> </w:t>
      </w:r>
      <w:r>
        <w:rPr>
          <w:b/>
          <w:sz w:val="24"/>
        </w:rPr>
        <w:t>on</w:t>
      </w:r>
      <w:r>
        <w:rPr>
          <w:b/>
          <w:spacing w:val="-5"/>
          <w:sz w:val="24"/>
        </w:rPr>
        <w:t xml:space="preserve"> </w:t>
      </w:r>
      <w:r>
        <w:rPr>
          <w:b/>
          <w:sz w:val="24"/>
        </w:rPr>
        <w:t>Non-Judicial</w:t>
      </w:r>
      <w:r>
        <w:rPr>
          <w:b/>
          <w:spacing w:val="-4"/>
          <w:sz w:val="24"/>
        </w:rPr>
        <w:t xml:space="preserve"> </w:t>
      </w:r>
      <w:r>
        <w:rPr>
          <w:b/>
          <w:sz w:val="24"/>
        </w:rPr>
        <w:t>Stamp</w:t>
      </w:r>
      <w:r>
        <w:rPr>
          <w:b/>
          <w:spacing w:val="-5"/>
          <w:sz w:val="24"/>
        </w:rPr>
        <w:t xml:space="preserve"> </w:t>
      </w:r>
      <w:r>
        <w:rPr>
          <w:b/>
          <w:sz w:val="24"/>
        </w:rPr>
        <w:t>Paper</w:t>
      </w:r>
      <w:r>
        <w:rPr>
          <w:b/>
          <w:spacing w:val="-5"/>
          <w:sz w:val="24"/>
        </w:rPr>
        <w:t xml:space="preserve"> </w:t>
      </w:r>
      <w:r>
        <w:rPr>
          <w:b/>
          <w:sz w:val="24"/>
        </w:rPr>
        <w:t>of</w:t>
      </w:r>
      <w:r>
        <w:rPr>
          <w:b/>
          <w:spacing w:val="-5"/>
          <w:sz w:val="24"/>
        </w:rPr>
        <w:t xml:space="preserve"> </w:t>
      </w:r>
      <w:r>
        <w:rPr>
          <w:b/>
          <w:sz w:val="24"/>
        </w:rPr>
        <w:t>Rs.100.00</w:t>
      </w:r>
      <w:r>
        <w:rPr>
          <w:b/>
          <w:spacing w:val="-4"/>
          <w:sz w:val="24"/>
        </w:rPr>
        <w:t xml:space="preserve"> </w:t>
      </w:r>
      <w:r>
        <w:rPr>
          <w:sz w:val="24"/>
        </w:rPr>
        <w:t>duly</w:t>
      </w:r>
      <w:r>
        <w:rPr>
          <w:spacing w:val="-4"/>
          <w:sz w:val="24"/>
        </w:rPr>
        <w:t xml:space="preserve"> </w:t>
      </w:r>
      <w:r>
        <w:rPr>
          <w:sz w:val="24"/>
        </w:rPr>
        <w:t>notarized.</w:t>
      </w:r>
    </w:p>
    <w:p w:rsidR="0096275A" w:rsidRDefault="0096275A" w:rsidP="0096275A">
      <w:pPr>
        <w:pStyle w:val="BodyText"/>
        <w:spacing w:line="274" w:lineRule="exact"/>
        <w:ind w:left="703"/>
      </w:pPr>
      <w:r>
        <w:t>(vi)</w:t>
      </w:r>
      <w:r>
        <w:rPr>
          <w:spacing w:val="4"/>
        </w:rPr>
        <w:t xml:space="preserve"> </w:t>
      </w:r>
      <w:r>
        <w:t>Paid</w:t>
      </w:r>
      <w:r>
        <w:rPr>
          <w:spacing w:val="-13"/>
        </w:rPr>
        <w:t xml:space="preserve"> </w:t>
      </w:r>
      <w:r>
        <w:t>G.S.T.</w:t>
      </w:r>
      <w:r>
        <w:rPr>
          <w:spacing w:val="-13"/>
        </w:rPr>
        <w:t xml:space="preserve"> </w:t>
      </w:r>
      <w:r>
        <w:t>returns</w:t>
      </w:r>
      <w:r>
        <w:rPr>
          <w:spacing w:val="-14"/>
        </w:rPr>
        <w:t xml:space="preserve"> </w:t>
      </w:r>
      <w:r>
        <w:t>receipts</w:t>
      </w:r>
      <w:r>
        <w:rPr>
          <w:spacing w:val="-12"/>
        </w:rPr>
        <w:t xml:space="preserve"> </w:t>
      </w:r>
      <w:r>
        <w:rPr>
          <w:b/>
        </w:rPr>
        <w:t>/</w:t>
      </w:r>
      <w:r>
        <w:rPr>
          <w:b/>
          <w:spacing w:val="-14"/>
        </w:rPr>
        <w:t xml:space="preserve"> </w:t>
      </w:r>
      <w:r>
        <w:rPr>
          <w:b/>
        </w:rPr>
        <w:t>Challan</w:t>
      </w:r>
      <w:r>
        <w:rPr>
          <w:b/>
          <w:spacing w:val="-14"/>
        </w:rPr>
        <w:t xml:space="preserve"> </w:t>
      </w:r>
      <w:r>
        <w:rPr>
          <w:b/>
        </w:rPr>
        <w:t>of</w:t>
      </w:r>
      <w:r>
        <w:rPr>
          <w:b/>
          <w:spacing w:val="-14"/>
        </w:rPr>
        <w:t xml:space="preserve"> </w:t>
      </w:r>
      <w:r>
        <w:t>previous</w:t>
      </w:r>
      <w:r>
        <w:rPr>
          <w:spacing w:val="-12"/>
        </w:rPr>
        <w:t xml:space="preserve"> </w:t>
      </w:r>
      <w:r>
        <w:t>month</w:t>
      </w:r>
      <w:r>
        <w:rPr>
          <w:spacing w:val="-14"/>
        </w:rPr>
        <w:t xml:space="preserve"> </w:t>
      </w:r>
      <w:r>
        <w:t>or</w:t>
      </w:r>
      <w:r>
        <w:rPr>
          <w:spacing w:val="-14"/>
        </w:rPr>
        <w:t xml:space="preserve"> </w:t>
      </w:r>
      <w:r>
        <w:t>quarter.</w:t>
      </w:r>
    </w:p>
    <w:p w:rsidR="0096275A" w:rsidRDefault="00FA4377" w:rsidP="0096275A">
      <w:pPr>
        <w:tabs>
          <w:tab w:val="left" w:pos="1197"/>
        </w:tabs>
        <w:spacing w:before="2"/>
        <w:ind w:left="463"/>
      </w:pPr>
      <w:r>
        <w:rPr>
          <w:rFonts w:ascii="Calibri"/>
        </w:rPr>
        <w:t xml:space="preserve">     </w:t>
      </w:r>
      <w:r w:rsidR="0096275A">
        <w:rPr>
          <w:rFonts w:ascii="Calibri"/>
        </w:rPr>
        <w:t>(viii)</w:t>
      </w:r>
      <w:r w:rsidR="0096275A">
        <w:rPr>
          <w:rFonts w:ascii="Calibri"/>
        </w:rPr>
        <w:tab/>
        <w:t>Scan</w:t>
      </w:r>
      <w:r w:rsidR="0096275A">
        <w:rPr>
          <w:rFonts w:ascii="Calibri"/>
          <w:spacing w:val="-3"/>
        </w:rPr>
        <w:t xml:space="preserve"> </w:t>
      </w:r>
      <w:r w:rsidR="0096275A">
        <w:rPr>
          <w:rFonts w:ascii="Calibri"/>
        </w:rPr>
        <w:t>copy</w:t>
      </w:r>
      <w:r w:rsidR="0096275A">
        <w:rPr>
          <w:rFonts w:ascii="Calibri"/>
          <w:spacing w:val="-3"/>
        </w:rPr>
        <w:t xml:space="preserve"> </w:t>
      </w:r>
      <w:r w:rsidR="0096275A">
        <w:rPr>
          <w:rFonts w:ascii="Calibri"/>
        </w:rPr>
        <w:t>of</w:t>
      </w:r>
      <w:r w:rsidR="0096275A">
        <w:rPr>
          <w:rFonts w:ascii="Calibri"/>
          <w:spacing w:val="-3"/>
        </w:rPr>
        <w:t xml:space="preserve"> </w:t>
      </w:r>
      <w:r w:rsidR="0096275A">
        <w:rPr>
          <w:rFonts w:ascii="Calibri"/>
        </w:rPr>
        <w:t>e-Tender</w:t>
      </w:r>
      <w:r w:rsidR="0096275A">
        <w:rPr>
          <w:rFonts w:ascii="Calibri"/>
          <w:spacing w:val="-1"/>
        </w:rPr>
        <w:t xml:space="preserve"> </w:t>
      </w:r>
      <w:r w:rsidR="0096275A">
        <w:rPr>
          <w:rFonts w:ascii="Calibri"/>
        </w:rPr>
        <w:t>processing</w:t>
      </w:r>
      <w:r w:rsidR="0096275A">
        <w:rPr>
          <w:rFonts w:ascii="Calibri"/>
          <w:spacing w:val="-3"/>
        </w:rPr>
        <w:t xml:space="preserve"> </w:t>
      </w:r>
      <w:r w:rsidR="0096275A">
        <w:rPr>
          <w:rFonts w:ascii="Calibri"/>
        </w:rPr>
        <w:t>fee</w:t>
      </w:r>
      <w:r w:rsidR="0096275A">
        <w:rPr>
          <w:rFonts w:ascii="Calibri"/>
          <w:spacing w:val="-2"/>
        </w:rPr>
        <w:t xml:space="preserve"> </w:t>
      </w:r>
      <w:r w:rsidR="0096275A">
        <w:rPr>
          <w:rFonts w:ascii="Calibri"/>
        </w:rPr>
        <w:t>Paid</w:t>
      </w:r>
      <w:r w:rsidR="0096275A">
        <w:rPr>
          <w:rFonts w:ascii="Calibri"/>
          <w:spacing w:val="-3"/>
        </w:rPr>
        <w:t xml:space="preserve"> </w:t>
      </w:r>
      <w:r w:rsidR="0096275A">
        <w:rPr>
          <w:rFonts w:ascii="Calibri"/>
        </w:rPr>
        <w:t>to</w:t>
      </w:r>
      <w:r w:rsidR="0096275A">
        <w:rPr>
          <w:rFonts w:ascii="Calibri"/>
          <w:spacing w:val="-1"/>
        </w:rPr>
        <w:t xml:space="preserve"> </w:t>
      </w:r>
      <w:r w:rsidR="0096275A">
        <w:rPr>
          <w:shd w:val="clear" w:color="auto" w:fill="FFFF00"/>
        </w:rPr>
        <w:t>M/S C1</w:t>
      </w:r>
      <w:r w:rsidR="0096275A">
        <w:rPr>
          <w:spacing w:val="-1"/>
          <w:shd w:val="clear" w:color="auto" w:fill="FFFF00"/>
        </w:rPr>
        <w:t xml:space="preserve"> </w:t>
      </w:r>
      <w:r w:rsidR="0096275A">
        <w:rPr>
          <w:shd w:val="clear" w:color="auto" w:fill="FFFF00"/>
        </w:rPr>
        <w:t>India</w:t>
      </w:r>
      <w:r w:rsidR="0096275A">
        <w:rPr>
          <w:spacing w:val="-1"/>
          <w:shd w:val="clear" w:color="auto" w:fill="FFFF00"/>
        </w:rPr>
        <w:t xml:space="preserve"> </w:t>
      </w:r>
      <w:r w:rsidR="0096275A">
        <w:rPr>
          <w:shd w:val="clear" w:color="auto" w:fill="FFFF00"/>
        </w:rPr>
        <w:t>Pvt. Limited.</w:t>
      </w:r>
    </w:p>
    <w:p w:rsidR="0096275A" w:rsidRDefault="00FA4377" w:rsidP="0096275A">
      <w:pPr>
        <w:tabs>
          <w:tab w:val="left" w:pos="1310"/>
        </w:tabs>
        <w:spacing w:before="38"/>
        <w:ind w:left="713"/>
        <w:rPr>
          <w:rFonts w:ascii="Calibri"/>
        </w:rPr>
      </w:pPr>
      <w:r>
        <w:rPr>
          <w:rFonts w:ascii="Calibri"/>
        </w:rPr>
        <w:t xml:space="preserve">(iX)    </w:t>
      </w:r>
      <w:r w:rsidR="0096275A">
        <w:rPr>
          <w:rFonts w:ascii="Calibri"/>
        </w:rPr>
        <w:t>Partnership</w:t>
      </w:r>
      <w:r w:rsidR="0096275A">
        <w:rPr>
          <w:rFonts w:ascii="Calibri"/>
          <w:spacing w:val="-2"/>
        </w:rPr>
        <w:t xml:space="preserve"> </w:t>
      </w:r>
      <w:r w:rsidR="0096275A">
        <w:rPr>
          <w:rFonts w:ascii="Calibri"/>
        </w:rPr>
        <w:t>deed</w:t>
      </w:r>
      <w:r w:rsidR="0096275A">
        <w:rPr>
          <w:rFonts w:ascii="Calibri"/>
          <w:spacing w:val="-2"/>
        </w:rPr>
        <w:t xml:space="preserve"> </w:t>
      </w:r>
      <w:r w:rsidR="0096275A">
        <w:rPr>
          <w:rFonts w:ascii="Calibri"/>
        </w:rPr>
        <w:t>and</w:t>
      </w:r>
      <w:r w:rsidR="0096275A">
        <w:rPr>
          <w:rFonts w:ascii="Calibri"/>
          <w:spacing w:val="-2"/>
        </w:rPr>
        <w:t xml:space="preserve"> </w:t>
      </w:r>
      <w:r w:rsidR="0096275A">
        <w:rPr>
          <w:rFonts w:ascii="Calibri"/>
        </w:rPr>
        <w:t>power</w:t>
      </w:r>
      <w:r w:rsidR="0096275A">
        <w:rPr>
          <w:rFonts w:ascii="Calibri"/>
          <w:spacing w:val="-3"/>
        </w:rPr>
        <w:t xml:space="preserve"> </w:t>
      </w:r>
      <w:r w:rsidR="0096275A">
        <w:rPr>
          <w:rFonts w:ascii="Calibri"/>
        </w:rPr>
        <w:t>of</w:t>
      </w:r>
      <w:r w:rsidR="0096275A">
        <w:rPr>
          <w:rFonts w:ascii="Calibri"/>
          <w:spacing w:val="-4"/>
        </w:rPr>
        <w:t xml:space="preserve"> </w:t>
      </w:r>
      <w:r w:rsidR="0096275A">
        <w:rPr>
          <w:rFonts w:ascii="Calibri"/>
        </w:rPr>
        <w:t>attorney (where applicable).</w:t>
      </w:r>
    </w:p>
    <w:p w:rsidR="0096275A" w:rsidRDefault="00FA4377" w:rsidP="0096275A">
      <w:pPr>
        <w:tabs>
          <w:tab w:val="left" w:pos="1389"/>
        </w:tabs>
        <w:ind w:left="763"/>
        <w:rPr>
          <w:rFonts w:ascii="Calibri"/>
        </w:rPr>
      </w:pPr>
      <w:r>
        <w:rPr>
          <w:rFonts w:ascii="Calibri"/>
        </w:rPr>
        <w:t xml:space="preserve">(x)    </w:t>
      </w:r>
      <w:r w:rsidR="0096275A">
        <w:rPr>
          <w:rFonts w:ascii="Calibri"/>
        </w:rPr>
        <w:t>Scan</w:t>
      </w:r>
      <w:r w:rsidR="0096275A">
        <w:rPr>
          <w:rFonts w:ascii="Calibri"/>
          <w:spacing w:val="-4"/>
        </w:rPr>
        <w:t xml:space="preserve"> </w:t>
      </w:r>
      <w:r w:rsidR="0096275A">
        <w:rPr>
          <w:rFonts w:ascii="Calibri"/>
        </w:rPr>
        <w:t>Copy</w:t>
      </w:r>
      <w:r w:rsidR="0096275A">
        <w:rPr>
          <w:rFonts w:ascii="Calibri"/>
          <w:spacing w:val="-3"/>
        </w:rPr>
        <w:t xml:space="preserve"> </w:t>
      </w:r>
      <w:r w:rsidR="0096275A">
        <w:rPr>
          <w:rFonts w:ascii="Calibri"/>
        </w:rPr>
        <w:t>of</w:t>
      </w:r>
      <w:r w:rsidR="0096275A">
        <w:rPr>
          <w:rFonts w:ascii="Calibri"/>
          <w:spacing w:val="-1"/>
        </w:rPr>
        <w:t xml:space="preserve"> </w:t>
      </w:r>
      <w:r w:rsidR="0096275A">
        <w:rPr>
          <w:rFonts w:ascii="Calibri"/>
        </w:rPr>
        <w:t>bidder</w:t>
      </w:r>
      <w:r w:rsidR="0096275A">
        <w:rPr>
          <w:rFonts w:ascii="Calibri"/>
          <w:spacing w:val="-1"/>
        </w:rPr>
        <w:t xml:space="preserve"> </w:t>
      </w:r>
      <w:r w:rsidR="0096275A">
        <w:rPr>
          <w:rFonts w:ascii="Calibri"/>
        </w:rPr>
        <w:t>PAN</w:t>
      </w:r>
      <w:r w:rsidR="0096275A">
        <w:rPr>
          <w:rFonts w:ascii="Calibri"/>
          <w:spacing w:val="-3"/>
        </w:rPr>
        <w:t xml:space="preserve"> </w:t>
      </w:r>
      <w:r w:rsidR="0096275A">
        <w:rPr>
          <w:rFonts w:ascii="Calibri"/>
        </w:rPr>
        <w:t>card.</w:t>
      </w:r>
    </w:p>
    <w:p w:rsidR="0096275A" w:rsidRDefault="0096275A" w:rsidP="0096275A">
      <w:pPr>
        <w:pStyle w:val="BodyText"/>
        <w:rPr>
          <w:rFonts w:ascii="Calibri"/>
          <w:sz w:val="22"/>
        </w:rPr>
      </w:pPr>
    </w:p>
    <w:p w:rsidR="0096275A" w:rsidRDefault="0096275A" w:rsidP="0096275A">
      <w:pPr>
        <w:pStyle w:val="BodyText"/>
        <w:spacing w:before="11"/>
        <w:rPr>
          <w:rFonts w:ascii="Calibri"/>
          <w:sz w:val="18"/>
        </w:rPr>
      </w:pPr>
    </w:p>
    <w:p w:rsidR="0096275A" w:rsidRDefault="0096275A" w:rsidP="0096275A">
      <w:pPr>
        <w:pStyle w:val="Heading1"/>
        <w:spacing w:line="235" w:lineRule="auto"/>
        <w:ind w:left="4364" w:right="3761" w:hanging="22"/>
      </w:pPr>
      <w:r>
        <w:t>Executive Engineer (Civil)</w:t>
      </w:r>
      <w:r>
        <w:rPr>
          <w:spacing w:val="-57"/>
        </w:rPr>
        <w:t xml:space="preserve">     </w:t>
      </w:r>
      <w:r w:rsidR="004B365B">
        <w:rPr>
          <w:spacing w:val="-57"/>
        </w:rPr>
        <w:t xml:space="preserve">      </w:t>
      </w:r>
      <w:r>
        <w:t>CCW:</w:t>
      </w:r>
      <w:r w:rsidR="00116DFE">
        <w:t>:</w:t>
      </w:r>
      <w:r>
        <w:t>AIR:</w:t>
      </w:r>
      <w:r w:rsidR="00116DFE">
        <w:t>:</w:t>
      </w:r>
      <w:r>
        <w:rPr>
          <w:spacing w:val="-15"/>
        </w:rPr>
        <w:t xml:space="preserve"> </w:t>
      </w:r>
      <w:r w:rsidR="004B365B">
        <w:t>Guwahati</w:t>
      </w:r>
      <w:r>
        <w:t>.</w:t>
      </w:r>
    </w:p>
    <w:p w:rsidR="0096275A" w:rsidRDefault="0096275A" w:rsidP="0096275A">
      <w:pPr>
        <w:spacing w:line="235" w:lineRule="auto"/>
        <w:sectPr w:rsidR="0096275A">
          <w:headerReference w:type="default" r:id="rId17"/>
          <w:pgSz w:w="11910" w:h="16840"/>
          <w:pgMar w:top="1340" w:right="240" w:bottom="280" w:left="840" w:header="0" w:footer="0" w:gutter="0"/>
          <w:cols w:space="720"/>
        </w:sectPr>
      </w:pPr>
    </w:p>
    <w:p w:rsidR="0096275A" w:rsidRDefault="0096275A" w:rsidP="0096275A">
      <w:pPr>
        <w:spacing w:before="72" w:line="222" w:lineRule="exact"/>
        <w:ind w:left="638" w:right="781"/>
        <w:jc w:val="center"/>
        <w:rPr>
          <w:rFonts w:ascii="Arial MT"/>
          <w:sz w:val="20"/>
        </w:rPr>
      </w:pPr>
      <w:r>
        <w:rPr>
          <w:rFonts w:ascii="Arial MT"/>
          <w:sz w:val="20"/>
        </w:rPr>
        <w:lastRenderedPageBreak/>
        <w:t>P-6</w:t>
      </w:r>
    </w:p>
    <w:p w:rsidR="0096275A" w:rsidRDefault="0096275A" w:rsidP="0096275A">
      <w:pPr>
        <w:spacing w:line="268" w:lineRule="exact"/>
        <w:ind w:right="1124"/>
        <w:jc w:val="right"/>
        <w:rPr>
          <w:b/>
          <w:sz w:val="24"/>
        </w:rPr>
      </w:pPr>
      <w:r>
        <w:rPr>
          <w:b/>
          <w:sz w:val="24"/>
          <w:u w:val="single"/>
        </w:rPr>
        <w:t>C.P.W.D.</w:t>
      </w:r>
      <w:r>
        <w:rPr>
          <w:b/>
          <w:spacing w:val="-8"/>
          <w:sz w:val="24"/>
          <w:u w:val="single"/>
        </w:rPr>
        <w:t xml:space="preserve"> </w:t>
      </w:r>
      <w:r>
        <w:rPr>
          <w:b/>
          <w:sz w:val="24"/>
          <w:u w:val="single"/>
        </w:rPr>
        <w:t>–</w:t>
      </w:r>
      <w:r>
        <w:rPr>
          <w:b/>
          <w:spacing w:val="-7"/>
          <w:sz w:val="24"/>
          <w:u w:val="single"/>
        </w:rPr>
        <w:t xml:space="preserve"> </w:t>
      </w:r>
      <w:r>
        <w:rPr>
          <w:b/>
          <w:sz w:val="24"/>
          <w:u w:val="single"/>
        </w:rPr>
        <w:t>6</w:t>
      </w:r>
    </w:p>
    <w:p w:rsidR="0096275A" w:rsidRDefault="0096275A" w:rsidP="0096275A">
      <w:pPr>
        <w:pStyle w:val="BodyText"/>
        <w:spacing w:before="8"/>
        <w:rPr>
          <w:b/>
          <w:sz w:val="15"/>
        </w:rPr>
      </w:pPr>
    </w:p>
    <w:p w:rsidR="0096275A" w:rsidRDefault="0096275A" w:rsidP="0096275A">
      <w:pPr>
        <w:spacing w:before="85" w:line="250" w:lineRule="exact"/>
        <w:ind w:left="460" w:right="783"/>
        <w:jc w:val="center"/>
        <w:rPr>
          <w:b/>
        </w:rPr>
      </w:pPr>
      <w:r>
        <w:rPr>
          <w:b/>
          <w:w w:val="95"/>
        </w:rPr>
        <w:t>PRASAR</w:t>
      </w:r>
      <w:r>
        <w:rPr>
          <w:b/>
          <w:spacing w:val="17"/>
          <w:w w:val="95"/>
        </w:rPr>
        <w:t xml:space="preserve"> </w:t>
      </w:r>
      <w:r>
        <w:rPr>
          <w:b/>
          <w:w w:val="95"/>
        </w:rPr>
        <w:t>BHARATI</w:t>
      </w:r>
    </w:p>
    <w:p w:rsidR="0096275A" w:rsidRDefault="0096275A" w:rsidP="0096275A">
      <w:pPr>
        <w:spacing w:before="1" w:line="235" w:lineRule="auto"/>
        <w:ind w:left="2628" w:right="2953"/>
        <w:jc w:val="center"/>
        <w:rPr>
          <w:b/>
        </w:rPr>
      </w:pPr>
      <w:r>
        <w:rPr>
          <w:b/>
        </w:rPr>
        <w:t>ALL</w:t>
      </w:r>
      <w:r>
        <w:rPr>
          <w:b/>
          <w:spacing w:val="-6"/>
        </w:rPr>
        <w:t xml:space="preserve"> </w:t>
      </w:r>
      <w:r>
        <w:rPr>
          <w:b/>
        </w:rPr>
        <w:t>INDIA</w:t>
      </w:r>
      <w:r>
        <w:rPr>
          <w:b/>
          <w:spacing w:val="-5"/>
        </w:rPr>
        <w:t xml:space="preserve"> </w:t>
      </w:r>
      <w:r>
        <w:rPr>
          <w:b/>
        </w:rPr>
        <w:t>RADIO:</w:t>
      </w:r>
      <w:r>
        <w:rPr>
          <w:b/>
          <w:spacing w:val="-5"/>
        </w:rPr>
        <w:t xml:space="preserve"> </w:t>
      </w:r>
      <w:r>
        <w:rPr>
          <w:b/>
        </w:rPr>
        <w:t>CIVIL</w:t>
      </w:r>
      <w:r>
        <w:rPr>
          <w:b/>
          <w:spacing w:val="-5"/>
        </w:rPr>
        <w:t xml:space="preserve"> </w:t>
      </w:r>
      <w:r>
        <w:rPr>
          <w:b/>
        </w:rPr>
        <w:t>CONSTRUCTION</w:t>
      </w:r>
      <w:r>
        <w:rPr>
          <w:b/>
          <w:spacing w:val="-4"/>
        </w:rPr>
        <w:t xml:space="preserve"> </w:t>
      </w:r>
      <w:r>
        <w:rPr>
          <w:b/>
        </w:rPr>
        <w:t>WING</w:t>
      </w:r>
      <w:r>
        <w:rPr>
          <w:b/>
          <w:spacing w:val="-52"/>
        </w:rPr>
        <w:t xml:space="preserve"> </w:t>
      </w:r>
      <w:r>
        <w:rPr>
          <w:b/>
          <w:u w:val="single"/>
        </w:rPr>
        <w:t>NOTICE</w:t>
      </w:r>
      <w:r>
        <w:rPr>
          <w:b/>
          <w:spacing w:val="2"/>
          <w:u w:val="single"/>
        </w:rPr>
        <w:t xml:space="preserve"> </w:t>
      </w:r>
      <w:r>
        <w:rPr>
          <w:b/>
          <w:u w:val="single"/>
        </w:rPr>
        <w:t>INVITING</w:t>
      </w:r>
      <w:r>
        <w:rPr>
          <w:b/>
          <w:spacing w:val="3"/>
          <w:u w:val="single"/>
        </w:rPr>
        <w:t xml:space="preserve"> </w:t>
      </w:r>
      <w:r>
        <w:rPr>
          <w:b/>
          <w:u w:val="single"/>
        </w:rPr>
        <w:t>E-TENDER</w:t>
      </w:r>
    </w:p>
    <w:p w:rsidR="0096275A" w:rsidRDefault="0096275A" w:rsidP="0096275A">
      <w:pPr>
        <w:pStyle w:val="BodyText"/>
        <w:spacing w:before="4"/>
        <w:rPr>
          <w:b/>
          <w:sz w:val="21"/>
        </w:rPr>
      </w:pPr>
    </w:p>
    <w:p w:rsidR="0096275A" w:rsidRDefault="0096275A" w:rsidP="00FA4377">
      <w:pPr>
        <w:spacing w:before="1" w:line="235" w:lineRule="auto"/>
        <w:ind w:left="869" w:firstLine="571"/>
      </w:pPr>
      <w:r>
        <w:rPr>
          <w:spacing w:val="-1"/>
        </w:rPr>
        <w:t>Item</w:t>
      </w:r>
      <w:r>
        <w:rPr>
          <w:spacing w:val="-11"/>
        </w:rPr>
        <w:t xml:space="preserve"> </w:t>
      </w:r>
      <w:r>
        <w:rPr>
          <w:spacing w:val="-1"/>
        </w:rPr>
        <w:t>rate</w:t>
      </w:r>
      <w:r>
        <w:rPr>
          <w:spacing w:val="-11"/>
        </w:rPr>
        <w:t xml:space="preserve"> </w:t>
      </w:r>
      <w:r>
        <w:rPr>
          <w:spacing w:val="-1"/>
        </w:rPr>
        <w:t>bids/tenders</w:t>
      </w:r>
      <w:r>
        <w:rPr>
          <w:spacing w:val="-10"/>
        </w:rPr>
        <w:t xml:space="preserve"> </w:t>
      </w:r>
      <w:r>
        <w:rPr>
          <w:spacing w:val="-1"/>
        </w:rPr>
        <w:t>are</w:t>
      </w:r>
      <w:r>
        <w:rPr>
          <w:spacing w:val="-11"/>
        </w:rPr>
        <w:t xml:space="preserve"> </w:t>
      </w:r>
      <w:r>
        <w:rPr>
          <w:spacing w:val="-1"/>
        </w:rPr>
        <w:t>invited</w:t>
      </w:r>
      <w:r>
        <w:rPr>
          <w:spacing w:val="-11"/>
        </w:rPr>
        <w:t xml:space="preserve"> </w:t>
      </w:r>
      <w:r>
        <w:rPr>
          <w:spacing w:val="-1"/>
        </w:rPr>
        <w:t>on</w:t>
      </w:r>
      <w:r>
        <w:rPr>
          <w:spacing w:val="-10"/>
        </w:rPr>
        <w:t xml:space="preserve"> </w:t>
      </w:r>
      <w:r>
        <w:t>behalf</w:t>
      </w:r>
      <w:r>
        <w:rPr>
          <w:spacing w:val="-11"/>
        </w:rPr>
        <w:t xml:space="preserve"> </w:t>
      </w:r>
      <w:r>
        <w:t>of</w:t>
      </w:r>
      <w:r>
        <w:rPr>
          <w:spacing w:val="-13"/>
        </w:rPr>
        <w:t xml:space="preserve"> </w:t>
      </w:r>
      <w:r>
        <w:t>the</w:t>
      </w:r>
      <w:r>
        <w:rPr>
          <w:spacing w:val="-11"/>
        </w:rPr>
        <w:t xml:space="preserve"> </w:t>
      </w:r>
      <w:r>
        <w:t>President</w:t>
      </w:r>
      <w:r>
        <w:rPr>
          <w:spacing w:val="-10"/>
        </w:rPr>
        <w:t xml:space="preserve"> </w:t>
      </w:r>
      <w:r>
        <w:t>of</w:t>
      </w:r>
      <w:r>
        <w:rPr>
          <w:spacing w:val="-11"/>
        </w:rPr>
        <w:t xml:space="preserve"> </w:t>
      </w:r>
      <w:r>
        <w:t>India</w:t>
      </w:r>
      <w:r>
        <w:rPr>
          <w:spacing w:val="-11"/>
        </w:rPr>
        <w:t xml:space="preserve"> </w:t>
      </w:r>
      <w:r>
        <w:t>from</w:t>
      </w:r>
      <w:r>
        <w:rPr>
          <w:spacing w:val="-10"/>
        </w:rPr>
        <w:t xml:space="preserve"> </w:t>
      </w:r>
      <w:r>
        <w:t>approved</w:t>
      </w:r>
      <w:r>
        <w:rPr>
          <w:spacing w:val="-10"/>
        </w:rPr>
        <w:t xml:space="preserve"> </w:t>
      </w:r>
      <w:r>
        <w:t>and</w:t>
      </w:r>
      <w:r>
        <w:rPr>
          <w:spacing w:val="-11"/>
        </w:rPr>
        <w:t xml:space="preserve"> </w:t>
      </w:r>
      <w:r>
        <w:t>eligible</w:t>
      </w:r>
      <w:r>
        <w:rPr>
          <w:spacing w:val="-10"/>
        </w:rPr>
        <w:t xml:space="preserve"> </w:t>
      </w:r>
      <w:r>
        <w:t>contractors</w:t>
      </w:r>
      <w:r>
        <w:rPr>
          <w:spacing w:val="-13"/>
        </w:rPr>
        <w:t xml:space="preserve"> </w:t>
      </w:r>
      <w:r>
        <w:t>of</w:t>
      </w:r>
      <w:r>
        <w:rPr>
          <w:spacing w:val="-52"/>
        </w:rPr>
        <w:t xml:space="preserve"> </w:t>
      </w:r>
      <w:r w:rsidR="00FA4377">
        <w:rPr>
          <w:spacing w:val="-52"/>
        </w:rPr>
        <w:t xml:space="preserve">                </w:t>
      </w:r>
      <w:r>
        <w:rPr>
          <w:w w:val="95"/>
        </w:rPr>
        <w:t>CPWD</w:t>
      </w:r>
      <w:r>
        <w:rPr>
          <w:spacing w:val="6"/>
          <w:w w:val="95"/>
        </w:rPr>
        <w:t xml:space="preserve"> </w:t>
      </w:r>
      <w:r>
        <w:rPr>
          <w:w w:val="95"/>
        </w:rPr>
        <w:t>and</w:t>
      </w:r>
      <w:r>
        <w:rPr>
          <w:spacing w:val="7"/>
          <w:w w:val="95"/>
        </w:rPr>
        <w:t xml:space="preserve"> </w:t>
      </w:r>
      <w:r>
        <w:rPr>
          <w:w w:val="95"/>
        </w:rPr>
        <w:t>those</w:t>
      </w:r>
      <w:r>
        <w:rPr>
          <w:spacing w:val="6"/>
          <w:w w:val="95"/>
        </w:rPr>
        <w:t xml:space="preserve"> </w:t>
      </w:r>
      <w:r>
        <w:rPr>
          <w:w w:val="95"/>
        </w:rPr>
        <w:t>of</w:t>
      </w:r>
      <w:r>
        <w:rPr>
          <w:spacing w:val="4"/>
          <w:w w:val="95"/>
        </w:rPr>
        <w:t xml:space="preserve"> </w:t>
      </w:r>
      <w:r>
        <w:rPr>
          <w:w w:val="95"/>
        </w:rPr>
        <w:t>appropriate</w:t>
      </w:r>
      <w:r>
        <w:rPr>
          <w:spacing w:val="7"/>
          <w:w w:val="95"/>
        </w:rPr>
        <w:t xml:space="preserve"> </w:t>
      </w:r>
      <w:r>
        <w:rPr>
          <w:w w:val="95"/>
        </w:rPr>
        <w:t>class</w:t>
      </w:r>
      <w:r>
        <w:rPr>
          <w:spacing w:val="8"/>
          <w:w w:val="95"/>
        </w:rPr>
        <w:t xml:space="preserve"> </w:t>
      </w:r>
      <w:r>
        <w:rPr>
          <w:w w:val="95"/>
        </w:rPr>
        <w:t>of</w:t>
      </w:r>
      <w:r>
        <w:rPr>
          <w:spacing w:val="6"/>
          <w:w w:val="95"/>
        </w:rPr>
        <w:t xml:space="preserve"> </w:t>
      </w:r>
      <w:r>
        <w:rPr>
          <w:w w:val="95"/>
        </w:rPr>
        <w:t>contractors</w:t>
      </w:r>
      <w:r>
        <w:rPr>
          <w:spacing w:val="8"/>
          <w:w w:val="95"/>
        </w:rPr>
        <w:t xml:space="preserve"> </w:t>
      </w:r>
      <w:r>
        <w:rPr>
          <w:w w:val="95"/>
        </w:rPr>
        <w:t>enlisted</w:t>
      </w:r>
      <w:r>
        <w:rPr>
          <w:spacing w:val="7"/>
          <w:w w:val="95"/>
        </w:rPr>
        <w:t xml:space="preserve"> </w:t>
      </w:r>
      <w:r>
        <w:rPr>
          <w:w w:val="95"/>
        </w:rPr>
        <w:t>in</w:t>
      </w:r>
      <w:r>
        <w:rPr>
          <w:spacing w:val="7"/>
          <w:w w:val="95"/>
        </w:rPr>
        <w:t xml:space="preserve"> </w:t>
      </w:r>
      <w:r>
        <w:rPr>
          <w:w w:val="95"/>
        </w:rPr>
        <w:t>the</w:t>
      </w:r>
      <w:r>
        <w:rPr>
          <w:spacing w:val="16"/>
          <w:w w:val="95"/>
        </w:rPr>
        <w:t xml:space="preserve"> </w:t>
      </w:r>
      <w:r>
        <w:rPr>
          <w:w w:val="95"/>
        </w:rPr>
        <w:t>department</w:t>
      </w:r>
      <w:r>
        <w:rPr>
          <w:spacing w:val="6"/>
          <w:w w:val="95"/>
        </w:rPr>
        <w:t xml:space="preserve"> </w:t>
      </w:r>
      <w:r>
        <w:rPr>
          <w:w w:val="95"/>
        </w:rPr>
        <w:t>of</w:t>
      </w:r>
      <w:r>
        <w:rPr>
          <w:spacing w:val="12"/>
          <w:w w:val="95"/>
        </w:rPr>
        <w:t xml:space="preserve"> </w:t>
      </w:r>
      <w:r>
        <w:rPr>
          <w:w w:val="95"/>
        </w:rPr>
        <w:t>BSNL,</w:t>
      </w:r>
      <w:r>
        <w:rPr>
          <w:spacing w:val="7"/>
          <w:w w:val="95"/>
        </w:rPr>
        <w:t xml:space="preserve"> </w:t>
      </w:r>
      <w:r>
        <w:rPr>
          <w:w w:val="95"/>
        </w:rPr>
        <w:t>MES,</w:t>
      </w:r>
      <w:r>
        <w:rPr>
          <w:spacing w:val="2"/>
          <w:w w:val="95"/>
        </w:rPr>
        <w:t xml:space="preserve"> </w:t>
      </w:r>
      <w:r>
        <w:rPr>
          <w:w w:val="95"/>
        </w:rPr>
        <w:t>Railways,</w:t>
      </w:r>
      <w:r>
        <w:rPr>
          <w:spacing w:val="1"/>
          <w:w w:val="95"/>
        </w:rPr>
        <w:t xml:space="preserve"> </w:t>
      </w:r>
      <w:r>
        <w:t>Department</w:t>
      </w:r>
      <w:r>
        <w:rPr>
          <w:spacing w:val="-7"/>
        </w:rPr>
        <w:t xml:space="preserve"> </w:t>
      </w:r>
      <w:r>
        <w:t>of</w:t>
      </w:r>
      <w:r>
        <w:rPr>
          <w:spacing w:val="-5"/>
        </w:rPr>
        <w:t xml:space="preserve"> </w:t>
      </w:r>
      <w:r>
        <w:t>post</w:t>
      </w:r>
      <w:r>
        <w:rPr>
          <w:spacing w:val="-5"/>
        </w:rPr>
        <w:t xml:space="preserve"> </w:t>
      </w:r>
      <w:r>
        <w:t>(Civil)</w:t>
      </w:r>
      <w:r>
        <w:rPr>
          <w:spacing w:val="-5"/>
        </w:rPr>
        <w:t xml:space="preserve"> </w:t>
      </w:r>
      <w:r>
        <w:t>and</w:t>
      </w:r>
      <w:r>
        <w:rPr>
          <w:spacing w:val="-5"/>
        </w:rPr>
        <w:t xml:space="preserve"> </w:t>
      </w:r>
      <w:r w:rsidRPr="00866DCD">
        <w:rPr>
          <w:color w:val="FF0000"/>
        </w:rPr>
        <w:t>State</w:t>
      </w:r>
      <w:r w:rsidRPr="00866DCD">
        <w:rPr>
          <w:color w:val="FF0000"/>
          <w:spacing w:val="-5"/>
        </w:rPr>
        <w:t xml:space="preserve"> </w:t>
      </w:r>
      <w:r w:rsidRPr="00866DCD">
        <w:rPr>
          <w:color w:val="FF0000"/>
        </w:rPr>
        <w:t>PWD</w:t>
      </w:r>
      <w:r w:rsidRPr="00866DCD">
        <w:rPr>
          <w:color w:val="FF0000"/>
          <w:spacing w:val="-6"/>
        </w:rPr>
        <w:t xml:space="preserve"> </w:t>
      </w:r>
      <w:r w:rsidRPr="00866DCD">
        <w:rPr>
          <w:color w:val="FF0000"/>
        </w:rPr>
        <w:t>(B&amp;R)</w:t>
      </w:r>
      <w:r w:rsidRPr="00866DCD">
        <w:rPr>
          <w:color w:val="FF0000"/>
          <w:spacing w:val="-5"/>
        </w:rPr>
        <w:t xml:space="preserve"> </w:t>
      </w:r>
      <w:r w:rsidR="00866DCD" w:rsidRPr="00866DCD">
        <w:rPr>
          <w:color w:val="FF0000"/>
          <w:spacing w:val="-5"/>
        </w:rPr>
        <w:t xml:space="preserve"> </w:t>
      </w:r>
      <w:r w:rsidR="00A93F62">
        <w:rPr>
          <w:color w:val="FF0000"/>
          <w:spacing w:val="-5"/>
        </w:rPr>
        <w:t xml:space="preserve">of  </w:t>
      </w:r>
      <w:r w:rsidR="000044A5">
        <w:rPr>
          <w:color w:val="FF0000"/>
          <w:spacing w:val="-5"/>
        </w:rPr>
        <w:t>Arunachal Pradesh</w:t>
      </w:r>
      <w:r w:rsidR="008F2197">
        <w:rPr>
          <w:color w:val="FF0000"/>
          <w:spacing w:val="-5"/>
        </w:rPr>
        <w:t xml:space="preserve"> </w:t>
      </w:r>
      <w:r>
        <w:t>for</w:t>
      </w:r>
      <w:r>
        <w:rPr>
          <w:spacing w:val="-6"/>
        </w:rPr>
        <w:t xml:space="preserve"> </w:t>
      </w:r>
      <w:r>
        <w:t>the</w:t>
      </w:r>
      <w:r>
        <w:rPr>
          <w:spacing w:val="-5"/>
        </w:rPr>
        <w:t xml:space="preserve"> </w:t>
      </w:r>
      <w:r>
        <w:t>following</w:t>
      </w:r>
      <w:r>
        <w:rPr>
          <w:spacing w:val="-5"/>
        </w:rPr>
        <w:t xml:space="preserve"> </w:t>
      </w:r>
      <w:r>
        <w:t>work:</w:t>
      </w:r>
    </w:p>
    <w:p w:rsidR="00856997" w:rsidRDefault="00856997" w:rsidP="00FA4377">
      <w:pPr>
        <w:spacing w:before="1" w:line="235" w:lineRule="auto"/>
        <w:ind w:left="869" w:firstLine="571"/>
      </w:pPr>
    </w:p>
    <w:p w:rsidR="001A2856" w:rsidRDefault="0096275A" w:rsidP="000044A5">
      <w:pPr>
        <w:ind w:left="2977" w:hanging="2257"/>
        <w:rPr>
          <w:b/>
          <w:bCs/>
          <w:lang w:bidi="hi-IN"/>
        </w:rPr>
      </w:pPr>
      <w:r>
        <w:rPr>
          <w:rFonts w:ascii="Tahoma"/>
          <w:b/>
          <w:sz w:val="20"/>
        </w:rPr>
        <w:t>Name</w:t>
      </w:r>
      <w:r>
        <w:rPr>
          <w:rFonts w:ascii="Tahoma"/>
          <w:b/>
          <w:spacing w:val="-1"/>
          <w:sz w:val="20"/>
        </w:rPr>
        <w:t xml:space="preserve"> </w:t>
      </w:r>
      <w:r>
        <w:rPr>
          <w:rFonts w:ascii="Tahoma"/>
          <w:b/>
          <w:sz w:val="20"/>
        </w:rPr>
        <w:t>of work</w:t>
      </w:r>
      <w:r w:rsidR="00326B16">
        <w:rPr>
          <w:rFonts w:ascii="Tahoma"/>
          <w:b/>
          <w:sz w:val="20"/>
        </w:rPr>
        <w:t>:-</w:t>
      </w:r>
      <w:r w:rsidR="005334CF" w:rsidRPr="005334CF">
        <w:rPr>
          <w:b/>
          <w:bCs/>
          <w:lang w:bidi="hi-IN"/>
        </w:rPr>
        <w:t xml:space="preserve"> </w:t>
      </w:r>
      <w:r w:rsidR="000044A5" w:rsidRPr="00A864DA">
        <w:rPr>
          <w:b/>
          <w:bCs/>
          <w:lang w:bidi="hi-IN"/>
        </w:rPr>
        <w:t>Profile sheet roofing for D Type  Staff Quarters at AIR Pasighat (A.P.)</w:t>
      </w:r>
    </w:p>
    <w:p w:rsidR="000044A5" w:rsidRDefault="000044A5" w:rsidP="000044A5">
      <w:pPr>
        <w:ind w:left="2977" w:hanging="2257"/>
      </w:pPr>
    </w:p>
    <w:p w:rsidR="0096275A" w:rsidRDefault="0096275A" w:rsidP="001A2856">
      <w:pPr>
        <w:tabs>
          <w:tab w:val="left" w:pos="993"/>
        </w:tabs>
        <w:ind w:left="2127" w:hanging="1701"/>
      </w:pPr>
      <w:r>
        <w:t>The</w:t>
      </w:r>
      <w:r>
        <w:rPr>
          <w:spacing w:val="-13"/>
        </w:rPr>
        <w:t xml:space="preserve"> </w:t>
      </w:r>
      <w:r>
        <w:t>enlistment</w:t>
      </w:r>
      <w:r>
        <w:rPr>
          <w:spacing w:val="-12"/>
        </w:rPr>
        <w:t xml:space="preserve"> </w:t>
      </w:r>
      <w:r>
        <w:t>of</w:t>
      </w:r>
      <w:r>
        <w:rPr>
          <w:spacing w:val="-12"/>
        </w:rPr>
        <w:t xml:space="preserve"> </w:t>
      </w:r>
      <w:r>
        <w:t>the</w:t>
      </w:r>
      <w:r>
        <w:rPr>
          <w:spacing w:val="-12"/>
        </w:rPr>
        <w:t xml:space="preserve"> </w:t>
      </w:r>
      <w:r>
        <w:t>contractors</w:t>
      </w:r>
      <w:r>
        <w:rPr>
          <w:spacing w:val="-13"/>
        </w:rPr>
        <w:t xml:space="preserve"> </w:t>
      </w:r>
      <w:r>
        <w:t>should</w:t>
      </w:r>
      <w:r>
        <w:rPr>
          <w:spacing w:val="-13"/>
        </w:rPr>
        <w:t xml:space="preserve"> </w:t>
      </w:r>
      <w:r>
        <w:t>be</w:t>
      </w:r>
      <w:r>
        <w:rPr>
          <w:spacing w:val="-12"/>
        </w:rPr>
        <w:t xml:space="preserve"> </w:t>
      </w:r>
      <w:r>
        <w:t>valid</w:t>
      </w:r>
      <w:r>
        <w:rPr>
          <w:spacing w:val="-11"/>
        </w:rPr>
        <w:t xml:space="preserve"> </w:t>
      </w:r>
      <w:r>
        <w:t>on</w:t>
      </w:r>
      <w:r>
        <w:rPr>
          <w:spacing w:val="-13"/>
        </w:rPr>
        <w:t xml:space="preserve"> </w:t>
      </w:r>
      <w:r>
        <w:t>the</w:t>
      </w:r>
      <w:r>
        <w:rPr>
          <w:spacing w:val="-12"/>
        </w:rPr>
        <w:t xml:space="preserve"> </w:t>
      </w:r>
      <w:r>
        <w:t>last</w:t>
      </w:r>
      <w:r>
        <w:rPr>
          <w:spacing w:val="-11"/>
        </w:rPr>
        <w:t xml:space="preserve"> </w:t>
      </w:r>
      <w:r>
        <w:t>date</w:t>
      </w:r>
      <w:r>
        <w:rPr>
          <w:spacing w:val="-12"/>
        </w:rPr>
        <w:t xml:space="preserve"> </w:t>
      </w:r>
      <w:r>
        <w:t>of</w:t>
      </w:r>
      <w:r>
        <w:rPr>
          <w:spacing w:val="-13"/>
        </w:rPr>
        <w:t xml:space="preserve"> </w:t>
      </w:r>
      <w:r>
        <w:t>submission</w:t>
      </w:r>
      <w:r>
        <w:rPr>
          <w:spacing w:val="-12"/>
        </w:rPr>
        <w:t xml:space="preserve"> </w:t>
      </w:r>
      <w:r>
        <w:t>of</w:t>
      </w:r>
      <w:r>
        <w:rPr>
          <w:spacing w:val="-13"/>
        </w:rPr>
        <w:t xml:space="preserve"> </w:t>
      </w:r>
      <w:r>
        <w:t>bids/tenders.</w:t>
      </w:r>
      <w:r>
        <w:rPr>
          <w:spacing w:val="1"/>
        </w:rPr>
        <w:t xml:space="preserve"> </w:t>
      </w:r>
      <w:r>
        <w:t>In case only the last date of submission of bid/tender is extended, the enlistment of contractor should</w:t>
      </w:r>
      <w:r>
        <w:rPr>
          <w:spacing w:val="1"/>
        </w:rPr>
        <w:t xml:space="preserve"> </w:t>
      </w:r>
      <w:r>
        <w:t>be</w:t>
      </w:r>
      <w:r>
        <w:rPr>
          <w:spacing w:val="-3"/>
        </w:rPr>
        <w:t xml:space="preserve"> </w:t>
      </w:r>
      <w:r>
        <w:t>valid</w:t>
      </w:r>
      <w:r>
        <w:rPr>
          <w:spacing w:val="-2"/>
        </w:rPr>
        <w:t xml:space="preserve"> </w:t>
      </w:r>
      <w:r>
        <w:t>on</w:t>
      </w:r>
      <w:r>
        <w:rPr>
          <w:spacing w:val="-3"/>
        </w:rPr>
        <w:t xml:space="preserve"> </w:t>
      </w:r>
      <w:r>
        <w:t>the</w:t>
      </w:r>
      <w:r>
        <w:rPr>
          <w:spacing w:val="-2"/>
        </w:rPr>
        <w:t xml:space="preserve"> </w:t>
      </w:r>
      <w:r>
        <w:t>original</w:t>
      </w:r>
      <w:r>
        <w:rPr>
          <w:spacing w:val="-2"/>
        </w:rPr>
        <w:t xml:space="preserve"> </w:t>
      </w:r>
      <w:r>
        <w:t>date</w:t>
      </w:r>
      <w:r>
        <w:rPr>
          <w:spacing w:val="-1"/>
        </w:rPr>
        <w:t xml:space="preserve"> </w:t>
      </w:r>
      <w:r>
        <w:t>of</w:t>
      </w:r>
      <w:r>
        <w:rPr>
          <w:spacing w:val="-3"/>
        </w:rPr>
        <w:t xml:space="preserve"> </w:t>
      </w:r>
      <w:r>
        <w:t>submission</w:t>
      </w:r>
      <w:r>
        <w:rPr>
          <w:spacing w:val="-2"/>
        </w:rPr>
        <w:t xml:space="preserve"> </w:t>
      </w:r>
      <w:r>
        <w:t>of</w:t>
      </w:r>
      <w:r>
        <w:rPr>
          <w:spacing w:val="-3"/>
        </w:rPr>
        <w:t xml:space="preserve"> </w:t>
      </w:r>
      <w:r>
        <w:t>bids/tenders.</w:t>
      </w:r>
    </w:p>
    <w:p w:rsidR="0096275A" w:rsidRDefault="0096275A" w:rsidP="0096275A">
      <w:pPr>
        <w:pStyle w:val="BodyText"/>
        <w:spacing w:before="6"/>
        <w:rPr>
          <w:sz w:val="16"/>
        </w:rPr>
      </w:pPr>
    </w:p>
    <w:p w:rsidR="0096275A" w:rsidRDefault="0096275A" w:rsidP="0096275A">
      <w:pPr>
        <w:pStyle w:val="ListParagraph"/>
        <w:numPr>
          <w:ilvl w:val="1"/>
          <w:numId w:val="34"/>
        </w:numPr>
        <w:tabs>
          <w:tab w:val="left" w:pos="802"/>
        </w:tabs>
        <w:spacing w:before="90"/>
        <w:ind w:hanging="339"/>
        <w:rPr>
          <w:sz w:val="24"/>
        </w:rPr>
      </w:pPr>
      <w:r>
        <w:rPr>
          <w:w w:val="95"/>
          <w:sz w:val="24"/>
        </w:rPr>
        <w:t>The</w:t>
      </w:r>
      <w:r>
        <w:rPr>
          <w:spacing w:val="8"/>
          <w:w w:val="95"/>
          <w:sz w:val="24"/>
        </w:rPr>
        <w:t xml:space="preserve"> </w:t>
      </w:r>
      <w:r>
        <w:rPr>
          <w:w w:val="95"/>
          <w:sz w:val="24"/>
        </w:rPr>
        <w:t>work</w:t>
      </w:r>
      <w:r>
        <w:rPr>
          <w:spacing w:val="7"/>
          <w:w w:val="95"/>
          <w:sz w:val="24"/>
        </w:rPr>
        <w:t xml:space="preserve"> </w:t>
      </w:r>
      <w:r>
        <w:rPr>
          <w:w w:val="95"/>
          <w:sz w:val="24"/>
        </w:rPr>
        <w:t>is</w:t>
      </w:r>
      <w:r>
        <w:rPr>
          <w:spacing w:val="6"/>
          <w:w w:val="95"/>
          <w:sz w:val="24"/>
        </w:rPr>
        <w:t xml:space="preserve"> </w:t>
      </w:r>
      <w:r>
        <w:rPr>
          <w:w w:val="95"/>
          <w:sz w:val="24"/>
        </w:rPr>
        <w:t>estimated</w:t>
      </w:r>
      <w:r>
        <w:rPr>
          <w:spacing w:val="9"/>
          <w:w w:val="95"/>
          <w:sz w:val="24"/>
        </w:rPr>
        <w:t xml:space="preserve"> </w:t>
      </w:r>
      <w:r>
        <w:rPr>
          <w:w w:val="95"/>
          <w:sz w:val="24"/>
        </w:rPr>
        <w:t>to</w:t>
      </w:r>
      <w:r>
        <w:rPr>
          <w:spacing w:val="8"/>
          <w:w w:val="95"/>
          <w:sz w:val="24"/>
        </w:rPr>
        <w:t xml:space="preserve"> </w:t>
      </w:r>
      <w:r>
        <w:rPr>
          <w:w w:val="95"/>
          <w:sz w:val="24"/>
        </w:rPr>
        <w:t>cost</w:t>
      </w:r>
      <w:r>
        <w:rPr>
          <w:spacing w:val="7"/>
          <w:w w:val="95"/>
          <w:sz w:val="24"/>
        </w:rPr>
        <w:t xml:space="preserve"> </w:t>
      </w:r>
      <w:r w:rsidR="004B365B">
        <w:rPr>
          <w:b/>
          <w:w w:val="95"/>
          <w:sz w:val="24"/>
          <w:shd w:val="clear" w:color="auto" w:fill="FFFF00"/>
        </w:rPr>
        <w:t>Rs</w:t>
      </w:r>
      <w:r w:rsidR="008F2197">
        <w:rPr>
          <w:b/>
          <w:w w:val="95"/>
          <w:sz w:val="24"/>
          <w:shd w:val="clear" w:color="auto" w:fill="FFFF00"/>
        </w:rPr>
        <w:t xml:space="preserve">. </w:t>
      </w:r>
      <w:r w:rsidR="000044A5">
        <w:rPr>
          <w:b/>
          <w:w w:val="95"/>
          <w:sz w:val="24"/>
          <w:shd w:val="clear" w:color="auto" w:fill="FFFF00"/>
        </w:rPr>
        <w:t>9,09,390</w:t>
      </w:r>
      <w:r w:rsidR="00E67560">
        <w:rPr>
          <w:b/>
          <w:w w:val="95"/>
          <w:sz w:val="24"/>
          <w:shd w:val="clear" w:color="auto" w:fill="FFFF00"/>
        </w:rPr>
        <w:t>/-</w:t>
      </w:r>
      <w:r>
        <w:rPr>
          <w:w w:val="95"/>
          <w:sz w:val="24"/>
        </w:rPr>
        <w:t>This</w:t>
      </w:r>
      <w:r>
        <w:rPr>
          <w:spacing w:val="10"/>
          <w:w w:val="95"/>
          <w:sz w:val="24"/>
        </w:rPr>
        <w:t xml:space="preserve"> </w:t>
      </w:r>
      <w:r>
        <w:rPr>
          <w:w w:val="95"/>
          <w:sz w:val="24"/>
        </w:rPr>
        <w:t>estimate</w:t>
      </w:r>
      <w:r>
        <w:rPr>
          <w:spacing w:val="8"/>
          <w:w w:val="95"/>
          <w:sz w:val="24"/>
        </w:rPr>
        <w:t xml:space="preserve"> </w:t>
      </w:r>
      <w:r>
        <w:rPr>
          <w:w w:val="95"/>
          <w:sz w:val="24"/>
        </w:rPr>
        <w:t>however</w:t>
      </w:r>
      <w:r>
        <w:rPr>
          <w:spacing w:val="9"/>
          <w:w w:val="95"/>
          <w:sz w:val="24"/>
        </w:rPr>
        <w:t xml:space="preserve"> </w:t>
      </w:r>
      <w:r>
        <w:rPr>
          <w:w w:val="95"/>
          <w:sz w:val="24"/>
        </w:rPr>
        <w:t>is</w:t>
      </w:r>
      <w:r>
        <w:rPr>
          <w:spacing w:val="7"/>
          <w:w w:val="95"/>
          <w:sz w:val="24"/>
        </w:rPr>
        <w:t xml:space="preserve"> </w:t>
      </w:r>
      <w:r>
        <w:rPr>
          <w:w w:val="95"/>
          <w:sz w:val="24"/>
        </w:rPr>
        <w:t>given</w:t>
      </w:r>
      <w:r>
        <w:rPr>
          <w:spacing w:val="5"/>
          <w:w w:val="95"/>
          <w:sz w:val="24"/>
        </w:rPr>
        <w:t xml:space="preserve"> </w:t>
      </w:r>
      <w:r>
        <w:rPr>
          <w:w w:val="95"/>
          <w:sz w:val="24"/>
        </w:rPr>
        <w:t>merely</w:t>
      </w:r>
      <w:r>
        <w:rPr>
          <w:spacing w:val="8"/>
          <w:w w:val="95"/>
          <w:sz w:val="24"/>
        </w:rPr>
        <w:t xml:space="preserve"> </w:t>
      </w:r>
      <w:r>
        <w:rPr>
          <w:w w:val="95"/>
          <w:sz w:val="24"/>
        </w:rPr>
        <w:t>as</w:t>
      </w:r>
      <w:r>
        <w:rPr>
          <w:spacing w:val="6"/>
          <w:w w:val="95"/>
          <w:sz w:val="24"/>
        </w:rPr>
        <w:t xml:space="preserve"> </w:t>
      </w:r>
      <w:r>
        <w:rPr>
          <w:w w:val="95"/>
          <w:sz w:val="24"/>
        </w:rPr>
        <w:t>a</w:t>
      </w:r>
      <w:r>
        <w:rPr>
          <w:spacing w:val="9"/>
          <w:w w:val="95"/>
          <w:sz w:val="24"/>
        </w:rPr>
        <w:t xml:space="preserve"> </w:t>
      </w:r>
      <w:r>
        <w:rPr>
          <w:w w:val="95"/>
          <w:sz w:val="24"/>
        </w:rPr>
        <w:t>rough</w:t>
      </w:r>
      <w:r>
        <w:rPr>
          <w:spacing w:val="7"/>
          <w:w w:val="95"/>
          <w:sz w:val="24"/>
        </w:rPr>
        <w:t xml:space="preserve"> </w:t>
      </w:r>
      <w:r>
        <w:rPr>
          <w:w w:val="95"/>
          <w:sz w:val="24"/>
        </w:rPr>
        <w:t>guide.</w:t>
      </w:r>
    </w:p>
    <w:p w:rsidR="0096275A" w:rsidRDefault="0096275A" w:rsidP="0096275A">
      <w:pPr>
        <w:pStyle w:val="BodyText"/>
        <w:spacing w:before="4"/>
        <w:rPr>
          <w:sz w:val="23"/>
        </w:rPr>
      </w:pPr>
    </w:p>
    <w:p w:rsidR="0096275A" w:rsidRDefault="0096275A" w:rsidP="0096275A">
      <w:pPr>
        <w:pStyle w:val="ListParagraph"/>
        <w:numPr>
          <w:ilvl w:val="1"/>
          <w:numId w:val="34"/>
        </w:numPr>
        <w:tabs>
          <w:tab w:val="left" w:pos="827"/>
        </w:tabs>
        <w:spacing w:line="235" w:lineRule="auto"/>
        <w:ind w:left="890" w:right="610" w:hanging="428"/>
        <w:jc w:val="both"/>
        <w:rPr>
          <w:sz w:val="24"/>
        </w:rPr>
      </w:pPr>
      <w:r>
        <w:rPr>
          <w:sz w:val="24"/>
        </w:rPr>
        <w:t>Intending bidder is eligible to submit the bid provided he has definite proof from the appropriate</w:t>
      </w:r>
      <w:r>
        <w:rPr>
          <w:spacing w:val="1"/>
          <w:sz w:val="24"/>
        </w:rPr>
        <w:t xml:space="preserve"> </w:t>
      </w:r>
      <w:r>
        <w:rPr>
          <w:sz w:val="24"/>
        </w:rPr>
        <w:t>authority, which shall be to the satisfaction of the competent authority, of having satisfactorily</w:t>
      </w:r>
      <w:r>
        <w:rPr>
          <w:spacing w:val="1"/>
          <w:sz w:val="24"/>
        </w:rPr>
        <w:t xml:space="preserve"> </w:t>
      </w:r>
      <w:r>
        <w:rPr>
          <w:sz w:val="24"/>
        </w:rPr>
        <w:t>completed</w:t>
      </w:r>
      <w:r>
        <w:rPr>
          <w:spacing w:val="-4"/>
          <w:sz w:val="24"/>
        </w:rPr>
        <w:t xml:space="preserve"> </w:t>
      </w:r>
      <w:r>
        <w:rPr>
          <w:sz w:val="24"/>
        </w:rPr>
        <w:t>similar</w:t>
      </w:r>
      <w:r>
        <w:rPr>
          <w:spacing w:val="-4"/>
          <w:sz w:val="24"/>
        </w:rPr>
        <w:t xml:space="preserve"> </w:t>
      </w:r>
      <w:r>
        <w:rPr>
          <w:sz w:val="24"/>
        </w:rPr>
        <w:t>works</w:t>
      </w:r>
      <w:r>
        <w:rPr>
          <w:spacing w:val="-4"/>
          <w:sz w:val="24"/>
        </w:rPr>
        <w:t xml:space="preserve"> </w:t>
      </w:r>
      <w:r>
        <w:rPr>
          <w:sz w:val="24"/>
        </w:rPr>
        <w:t>of</w:t>
      </w:r>
      <w:r>
        <w:rPr>
          <w:spacing w:val="-4"/>
          <w:sz w:val="24"/>
        </w:rPr>
        <w:t xml:space="preserve"> </w:t>
      </w:r>
      <w:r>
        <w:rPr>
          <w:sz w:val="24"/>
        </w:rPr>
        <w:t>magnitude</w:t>
      </w:r>
      <w:r>
        <w:rPr>
          <w:spacing w:val="-4"/>
          <w:sz w:val="24"/>
        </w:rPr>
        <w:t xml:space="preserve"> </w:t>
      </w:r>
      <w:r>
        <w:rPr>
          <w:sz w:val="24"/>
        </w:rPr>
        <w:t>specified</w:t>
      </w:r>
      <w:r>
        <w:rPr>
          <w:spacing w:val="-3"/>
          <w:sz w:val="24"/>
        </w:rPr>
        <w:t xml:space="preserve"> </w:t>
      </w:r>
      <w:r>
        <w:rPr>
          <w:sz w:val="24"/>
        </w:rPr>
        <w:t>below:</w:t>
      </w:r>
    </w:p>
    <w:p w:rsidR="0096275A" w:rsidRDefault="0096275A" w:rsidP="0096275A">
      <w:pPr>
        <w:pStyle w:val="BodyText"/>
        <w:spacing w:before="11"/>
        <w:rPr>
          <w:sz w:val="22"/>
        </w:rPr>
      </w:pPr>
    </w:p>
    <w:p w:rsidR="0096275A" w:rsidRDefault="0096275A" w:rsidP="0096275A">
      <w:pPr>
        <w:pStyle w:val="ListParagraph"/>
        <w:numPr>
          <w:ilvl w:val="1"/>
          <w:numId w:val="34"/>
        </w:numPr>
        <w:tabs>
          <w:tab w:val="left" w:pos="802"/>
        </w:tabs>
        <w:ind w:hanging="339"/>
        <w:rPr>
          <w:b/>
          <w:sz w:val="24"/>
        </w:rPr>
      </w:pPr>
      <w:r>
        <w:rPr>
          <w:sz w:val="24"/>
        </w:rPr>
        <w:t>Criteria</w:t>
      </w:r>
      <w:r>
        <w:rPr>
          <w:spacing w:val="-8"/>
          <w:sz w:val="24"/>
          <w:u w:val="single"/>
        </w:rPr>
        <w:t xml:space="preserve"> </w:t>
      </w:r>
      <w:r>
        <w:rPr>
          <w:b/>
          <w:sz w:val="24"/>
          <w:u w:val="single"/>
        </w:rPr>
        <w:t>of</w:t>
      </w:r>
      <w:r>
        <w:rPr>
          <w:b/>
          <w:spacing w:val="-9"/>
          <w:sz w:val="24"/>
          <w:u w:val="single"/>
        </w:rPr>
        <w:t xml:space="preserve"> </w:t>
      </w:r>
      <w:r>
        <w:rPr>
          <w:b/>
          <w:sz w:val="24"/>
          <w:u w:val="single"/>
        </w:rPr>
        <w:t>eligibility</w:t>
      </w:r>
      <w:r>
        <w:rPr>
          <w:b/>
          <w:spacing w:val="-7"/>
          <w:sz w:val="24"/>
          <w:u w:val="single"/>
        </w:rPr>
        <w:t xml:space="preserve"> </w:t>
      </w:r>
      <w:r>
        <w:rPr>
          <w:b/>
          <w:sz w:val="24"/>
          <w:u w:val="single"/>
        </w:rPr>
        <w:t>for</w:t>
      </w:r>
      <w:r>
        <w:rPr>
          <w:b/>
          <w:spacing w:val="-10"/>
          <w:sz w:val="24"/>
          <w:u w:val="single"/>
        </w:rPr>
        <w:t xml:space="preserve"> </w:t>
      </w:r>
      <w:r>
        <w:rPr>
          <w:b/>
          <w:sz w:val="24"/>
          <w:u w:val="single"/>
        </w:rPr>
        <w:t>submission</w:t>
      </w:r>
      <w:r>
        <w:rPr>
          <w:b/>
          <w:spacing w:val="-8"/>
          <w:sz w:val="24"/>
          <w:u w:val="single"/>
        </w:rPr>
        <w:t xml:space="preserve"> </w:t>
      </w:r>
      <w:r>
        <w:rPr>
          <w:b/>
          <w:sz w:val="24"/>
          <w:u w:val="single"/>
        </w:rPr>
        <w:t>of</w:t>
      </w:r>
      <w:r>
        <w:rPr>
          <w:b/>
          <w:spacing w:val="-9"/>
          <w:sz w:val="24"/>
          <w:u w:val="single"/>
        </w:rPr>
        <w:t xml:space="preserve"> </w:t>
      </w:r>
      <w:r>
        <w:rPr>
          <w:b/>
          <w:sz w:val="24"/>
          <w:u w:val="single"/>
        </w:rPr>
        <w:t>bid</w:t>
      </w:r>
      <w:r>
        <w:rPr>
          <w:b/>
          <w:spacing w:val="-8"/>
          <w:sz w:val="24"/>
          <w:u w:val="single"/>
        </w:rPr>
        <w:t xml:space="preserve"> </w:t>
      </w:r>
      <w:r>
        <w:rPr>
          <w:b/>
          <w:sz w:val="24"/>
          <w:u w:val="single"/>
        </w:rPr>
        <w:t>document</w:t>
      </w:r>
    </w:p>
    <w:p w:rsidR="0096275A" w:rsidRDefault="0096275A" w:rsidP="0096275A">
      <w:pPr>
        <w:pStyle w:val="BodyText"/>
        <w:spacing w:before="11"/>
        <w:rPr>
          <w:b/>
          <w:sz w:val="22"/>
        </w:rPr>
      </w:pPr>
    </w:p>
    <w:p w:rsidR="0096275A" w:rsidRDefault="0096275A" w:rsidP="0096275A">
      <w:pPr>
        <w:ind w:left="463" w:right="114"/>
        <w:jc w:val="both"/>
        <w:rPr>
          <w:rFonts w:ascii="Calibri" w:hAnsi="Calibri"/>
          <w:b/>
        </w:rPr>
      </w:pPr>
      <w:r>
        <w:rPr>
          <w:w w:val="95"/>
          <w:sz w:val="24"/>
        </w:rPr>
        <w:t xml:space="preserve">Three similar/civil works each of value not less than </w:t>
      </w:r>
      <w:r w:rsidR="004B365B">
        <w:rPr>
          <w:b/>
          <w:color w:val="FF0000"/>
          <w:w w:val="95"/>
          <w:sz w:val="24"/>
          <w:shd w:val="clear" w:color="auto" w:fill="FFFF00"/>
        </w:rPr>
        <w:t>Rs.</w:t>
      </w:r>
      <w:r w:rsidR="001A307B">
        <w:rPr>
          <w:b/>
          <w:color w:val="FF0000"/>
          <w:w w:val="95"/>
          <w:sz w:val="24"/>
          <w:shd w:val="clear" w:color="auto" w:fill="FFFF00"/>
        </w:rPr>
        <w:t xml:space="preserve"> </w:t>
      </w:r>
      <w:r w:rsidR="000044A5">
        <w:rPr>
          <w:b/>
          <w:color w:val="FF0000"/>
          <w:w w:val="95"/>
          <w:sz w:val="24"/>
          <w:shd w:val="clear" w:color="auto" w:fill="FFFF00"/>
        </w:rPr>
        <w:t>3.64</w:t>
      </w:r>
      <w:r w:rsidR="00CA4036">
        <w:rPr>
          <w:b/>
          <w:color w:val="FF0000"/>
          <w:w w:val="95"/>
          <w:sz w:val="24"/>
          <w:shd w:val="clear" w:color="auto" w:fill="FFFF00"/>
        </w:rPr>
        <w:t xml:space="preserve"> </w:t>
      </w:r>
      <w:r>
        <w:rPr>
          <w:w w:val="95"/>
          <w:sz w:val="24"/>
        </w:rPr>
        <w:t>or two similar/civil works each of value not less</w:t>
      </w:r>
      <w:r>
        <w:rPr>
          <w:spacing w:val="1"/>
          <w:w w:val="95"/>
          <w:sz w:val="24"/>
        </w:rPr>
        <w:t xml:space="preserve"> </w:t>
      </w:r>
      <w:r>
        <w:rPr>
          <w:sz w:val="24"/>
        </w:rPr>
        <w:t xml:space="preserve">than </w:t>
      </w:r>
      <w:r w:rsidR="00F0624B">
        <w:rPr>
          <w:rFonts w:ascii="Calibri" w:hAnsi="Calibri"/>
          <w:b/>
          <w:color w:val="FF0000"/>
          <w:shd w:val="clear" w:color="auto" w:fill="FFFF00"/>
        </w:rPr>
        <w:t>Rs.</w:t>
      </w:r>
      <w:r w:rsidR="009F5DA8">
        <w:rPr>
          <w:rFonts w:ascii="Calibri" w:hAnsi="Calibri"/>
          <w:b/>
          <w:color w:val="FF0000"/>
          <w:shd w:val="clear" w:color="auto" w:fill="FFFF00"/>
        </w:rPr>
        <w:t xml:space="preserve"> </w:t>
      </w:r>
      <w:r w:rsidR="000044A5">
        <w:rPr>
          <w:rFonts w:ascii="Calibri" w:hAnsi="Calibri"/>
          <w:b/>
          <w:color w:val="FF0000"/>
          <w:shd w:val="clear" w:color="auto" w:fill="FFFF00"/>
        </w:rPr>
        <w:t xml:space="preserve">5.46 </w:t>
      </w:r>
      <w:r w:rsidR="00080297">
        <w:rPr>
          <w:rFonts w:ascii="Calibri" w:hAnsi="Calibri"/>
          <w:b/>
          <w:color w:val="FF0000"/>
          <w:shd w:val="clear" w:color="auto" w:fill="FFFF00"/>
        </w:rPr>
        <w:t xml:space="preserve"> </w:t>
      </w:r>
      <w:r>
        <w:rPr>
          <w:sz w:val="24"/>
        </w:rPr>
        <w:t>or one similar/civil work of value not less than</w:t>
      </w:r>
      <w:r>
        <w:rPr>
          <w:color w:val="FF0000"/>
          <w:spacing w:val="1"/>
          <w:sz w:val="24"/>
          <w:shd w:val="clear" w:color="auto" w:fill="FFFF00"/>
        </w:rPr>
        <w:t xml:space="preserve"> </w:t>
      </w:r>
      <w:r w:rsidR="00FA4377">
        <w:rPr>
          <w:rFonts w:ascii="Calibri" w:hAnsi="Calibri"/>
          <w:b/>
          <w:color w:val="FF0000"/>
          <w:shd w:val="clear" w:color="auto" w:fill="FFFF00"/>
        </w:rPr>
        <w:t>Rs.</w:t>
      </w:r>
      <w:r w:rsidR="00715945">
        <w:rPr>
          <w:rFonts w:ascii="Calibri" w:hAnsi="Calibri"/>
          <w:b/>
          <w:color w:val="FF0000"/>
          <w:shd w:val="clear" w:color="auto" w:fill="FFFF00"/>
        </w:rPr>
        <w:t xml:space="preserve"> </w:t>
      </w:r>
      <w:r w:rsidR="000044A5">
        <w:rPr>
          <w:rFonts w:ascii="Calibri" w:hAnsi="Calibri"/>
          <w:b/>
          <w:color w:val="FF0000"/>
          <w:shd w:val="clear" w:color="auto" w:fill="FFFF00"/>
        </w:rPr>
        <w:t>7.28</w:t>
      </w:r>
      <w:r>
        <w:rPr>
          <w:sz w:val="24"/>
        </w:rPr>
        <w:t xml:space="preserve"> in the last 7(seven) years</w:t>
      </w:r>
      <w:r>
        <w:rPr>
          <w:sz w:val="24"/>
          <w:shd w:val="clear" w:color="auto" w:fill="FFFF00"/>
        </w:rPr>
        <w:t xml:space="preserve"> </w:t>
      </w:r>
      <w:r>
        <w:rPr>
          <w:rFonts w:ascii="Calibri" w:hAnsi="Calibri"/>
          <w:b/>
          <w:shd w:val="clear" w:color="auto" w:fill="FFFF00"/>
        </w:rPr>
        <w:t>ending</w:t>
      </w:r>
      <w:r>
        <w:rPr>
          <w:rFonts w:ascii="Calibri" w:hAnsi="Calibri"/>
          <w:b/>
          <w:spacing w:val="1"/>
        </w:rPr>
        <w:t xml:space="preserve"> </w:t>
      </w:r>
      <w:r>
        <w:rPr>
          <w:rFonts w:ascii="Calibri" w:hAnsi="Calibri"/>
          <w:b/>
          <w:shd w:val="clear" w:color="auto" w:fill="FFFF00"/>
        </w:rPr>
        <w:t>previous day of last date of submission of bids, should only participate in the bidding process.</w:t>
      </w:r>
      <w:r w:rsidR="00850429">
        <w:rPr>
          <w:rFonts w:ascii="Calibri" w:hAnsi="Calibri"/>
          <w:b/>
          <w:shd w:val="clear" w:color="auto" w:fill="FFFF00"/>
        </w:rPr>
        <w:t xml:space="preserve"> </w:t>
      </w:r>
      <w:r>
        <w:rPr>
          <w:rFonts w:ascii="Calibri" w:hAnsi="Calibri"/>
          <w:b/>
          <w:shd w:val="clear" w:color="auto" w:fill="FFFF00"/>
        </w:rPr>
        <w:t>Similar work</w:t>
      </w:r>
      <w:r>
        <w:rPr>
          <w:rFonts w:ascii="Calibri" w:hAnsi="Calibri"/>
          <w:b/>
          <w:spacing w:val="1"/>
        </w:rPr>
        <w:t xml:space="preserve"> </w:t>
      </w:r>
      <w:r>
        <w:rPr>
          <w:rFonts w:ascii="Calibri" w:hAnsi="Calibri"/>
          <w:b/>
          <w:shd w:val="clear" w:color="auto" w:fill="FFFF00"/>
        </w:rPr>
        <w:t>means</w:t>
      </w:r>
      <w:r>
        <w:rPr>
          <w:rFonts w:ascii="Calibri" w:hAnsi="Calibri"/>
          <w:b/>
          <w:spacing w:val="-1"/>
          <w:shd w:val="clear" w:color="auto" w:fill="FFFF00"/>
        </w:rPr>
        <w:t xml:space="preserve"> </w:t>
      </w:r>
      <w:r>
        <w:rPr>
          <w:rFonts w:ascii="Calibri" w:hAnsi="Calibri"/>
          <w:b/>
          <w:shd w:val="clear" w:color="auto" w:fill="FFFF00"/>
        </w:rPr>
        <w:t>“</w:t>
      </w:r>
      <w:r w:rsidR="00850429">
        <w:rPr>
          <w:rFonts w:ascii="Calibri" w:hAnsi="Calibri"/>
          <w:b/>
          <w:shd w:val="clear" w:color="auto" w:fill="FFFF00"/>
        </w:rPr>
        <w:t xml:space="preserve">c/o </w:t>
      </w:r>
      <w:r w:rsidR="00BC229B">
        <w:rPr>
          <w:rFonts w:ascii="Calibri" w:hAnsi="Calibri"/>
          <w:b/>
          <w:shd w:val="clear" w:color="auto" w:fill="FFFF00"/>
        </w:rPr>
        <w:t>Building</w:t>
      </w:r>
      <w:r w:rsidR="00850429">
        <w:rPr>
          <w:rFonts w:ascii="Calibri" w:hAnsi="Calibri"/>
          <w:b/>
          <w:shd w:val="clear" w:color="auto" w:fill="FFFF00"/>
        </w:rPr>
        <w:t xml:space="preserve"> </w:t>
      </w:r>
      <w:r w:rsidR="003242FA">
        <w:rPr>
          <w:rFonts w:ascii="Calibri" w:hAnsi="Calibri"/>
          <w:b/>
          <w:shd w:val="clear" w:color="auto" w:fill="FFFF00"/>
        </w:rPr>
        <w:t xml:space="preserve">and maintenance </w:t>
      </w:r>
      <w:r w:rsidR="00850429">
        <w:rPr>
          <w:rFonts w:ascii="Calibri" w:hAnsi="Calibri"/>
          <w:b/>
          <w:shd w:val="clear" w:color="auto" w:fill="FFFF00"/>
        </w:rPr>
        <w:t>works</w:t>
      </w:r>
      <w:r>
        <w:rPr>
          <w:rFonts w:ascii="Calibri" w:hAnsi="Calibri"/>
          <w:b/>
          <w:shd w:val="clear" w:color="auto" w:fill="FFFF00"/>
        </w:rPr>
        <w:t>”.</w:t>
      </w:r>
    </w:p>
    <w:p w:rsidR="0096275A" w:rsidRDefault="0096275A" w:rsidP="0096275A">
      <w:pPr>
        <w:pStyle w:val="BodyText"/>
        <w:rPr>
          <w:rFonts w:ascii="Calibri"/>
          <w:b/>
          <w:sz w:val="22"/>
        </w:rPr>
      </w:pPr>
    </w:p>
    <w:p w:rsidR="0096275A" w:rsidRDefault="0096275A" w:rsidP="0096275A">
      <w:pPr>
        <w:pStyle w:val="BodyText"/>
        <w:spacing w:before="7"/>
        <w:rPr>
          <w:rFonts w:ascii="Calibri"/>
          <w:b/>
          <w:sz w:val="19"/>
        </w:rPr>
      </w:pPr>
    </w:p>
    <w:p w:rsidR="0096275A" w:rsidRDefault="0096275A" w:rsidP="0096275A">
      <w:pPr>
        <w:pStyle w:val="ListParagraph"/>
        <w:numPr>
          <w:ilvl w:val="1"/>
          <w:numId w:val="34"/>
        </w:numPr>
        <w:tabs>
          <w:tab w:val="left" w:pos="805"/>
        </w:tabs>
        <w:spacing w:line="235" w:lineRule="auto"/>
        <w:ind w:left="890" w:right="605" w:hanging="428"/>
        <w:jc w:val="both"/>
        <w:rPr>
          <w:sz w:val="24"/>
        </w:rPr>
      </w:pPr>
      <w:r>
        <w:rPr>
          <w:w w:val="95"/>
          <w:sz w:val="24"/>
        </w:rPr>
        <w:t>The value of executed work shall be brought to current costing level by enhancing the actual value of</w:t>
      </w:r>
      <w:r>
        <w:rPr>
          <w:spacing w:val="1"/>
          <w:w w:val="95"/>
          <w:sz w:val="24"/>
        </w:rPr>
        <w:t xml:space="preserve"> </w:t>
      </w:r>
      <w:r>
        <w:rPr>
          <w:sz w:val="24"/>
        </w:rPr>
        <w:t xml:space="preserve">work at simple rate of </w:t>
      </w:r>
      <w:r>
        <w:rPr>
          <w:b/>
          <w:sz w:val="24"/>
        </w:rPr>
        <w:t xml:space="preserve">7% per annum, </w:t>
      </w:r>
      <w:r>
        <w:rPr>
          <w:sz w:val="24"/>
        </w:rPr>
        <w:t>calculated from the date of completion to the last date of</w:t>
      </w:r>
      <w:r>
        <w:rPr>
          <w:spacing w:val="1"/>
          <w:sz w:val="24"/>
        </w:rPr>
        <w:t xml:space="preserve"> </w:t>
      </w:r>
      <w:r>
        <w:rPr>
          <w:sz w:val="24"/>
        </w:rPr>
        <w:t>submission</w:t>
      </w:r>
      <w:r>
        <w:rPr>
          <w:spacing w:val="-1"/>
          <w:sz w:val="24"/>
        </w:rPr>
        <w:t xml:space="preserve"> </w:t>
      </w:r>
      <w:r>
        <w:rPr>
          <w:sz w:val="24"/>
        </w:rPr>
        <w:t>of bid.</w:t>
      </w:r>
    </w:p>
    <w:p w:rsidR="0096275A" w:rsidRDefault="0096275A" w:rsidP="0096275A">
      <w:pPr>
        <w:pStyle w:val="BodyText"/>
        <w:rPr>
          <w:sz w:val="26"/>
        </w:rPr>
      </w:pPr>
    </w:p>
    <w:p w:rsidR="0096275A" w:rsidRDefault="0096275A" w:rsidP="0096275A">
      <w:pPr>
        <w:pStyle w:val="ListParagraph"/>
        <w:numPr>
          <w:ilvl w:val="2"/>
          <w:numId w:val="34"/>
        </w:numPr>
        <w:tabs>
          <w:tab w:val="left" w:pos="1544"/>
        </w:tabs>
        <w:spacing w:before="182" w:line="235" w:lineRule="auto"/>
        <w:ind w:right="604"/>
        <w:jc w:val="both"/>
        <w:rPr>
          <w:sz w:val="21"/>
        </w:rPr>
      </w:pPr>
      <w:r>
        <w:rPr>
          <w:sz w:val="21"/>
        </w:rPr>
        <w:t>Agreement shall be drawn with the successful bidder/tenderer on prescribed Form No. CPWD-8 as</w:t>
      </w:r>
      <w:r>
        <w:rPr>
          <w:spacing w:val="1"/>
          <w:sz w:val="21"/>
        </w:rPr>
        <w:t xml:space="preserve"> </w:t>
      </w:r>
      <w:r>
        <w:rPr>
          <w:sz w:val="21"/>
        </w:rPr>
        <w:t>modified and corrected up to the last date of submission of bids ( or other standard form as mentioned)</w:t>
      </w:r>
      <w:r>
        <w:rPr>
          <w:spacing w:val="-50"/>
          <w:sz w:val="21"/>
        </w:rPr>
        <w:t xml:space="preserve"> </w:t>
      </w:r>
      <w:r>
        <w:rPr>
          <w:sz w:val="21"/>
        </w:rPr>
        <w:t xml:space="preserve">which is available as a Govt. of India Publication and also available on website </w:t>
      </w:r>
      <w:hyperlink r:id="rId18">
        <w:r>
          <w:rPr>
            <w:sz w:val="21"/>
            <w:u w:val="single"/>
          </w:rPr>
          <w:t>www.cpwd.gov.in</w:t>
        </w:r>
        <w:r>
          <w:rPr>
            <w:sz w:val="21"/>
          </w:rPr>
          <w:t>.</w:t>
        </w:r>
      </w:hyperlink>
      <w:r>
        <w:rPr>
          <w:spacing w:val="1"/>
          <w:sz w:val="21"/>
        </w:rPr>
        <w:t xml:space="preserve"> </w:t>
      </w:r>
      <w:r>
        <w:rPr>
          <w:sz w:val="21"/>
        </w:rPr>
        <w:t>Bidder/Tenderer shall quote his rates as per various terms and conditions of the said form which will</w:t>
      </w:r>
      <w:r>
        <w:rPr>
          <w:spacing w:val="1"/>
          <w:sz w:val="21"/>
        </w:rPr>
        <w:t xml:space="preserve"> </w:t>
      </w:r>
      <w:r>
        <w:rPr>
          <w:sz w:val="21"/>
        </w:rPr>
        <w:t>form</w:t>
      </w:r>
      <w:r>
        <w:rPr>
          <w:spacing w:val="-1"/>
          <w:sz w:val="21"/>
        </w:rPr>
        <w:t xml:space="preserve"> </w:t>
      </w:r>
      <w:r>
        <w:rPr>
          <w:sz w:val="21"/>
        </w:rPr>
        <w:t>part of</w:t>
      </w:r>
      <w:r>
        <w:rPr>
          <w:spacing w:val="-4"/>
          <w:sz w:val="21"/>
        </w:rPr>
        <w:t xml:space="preserve"> </w:t>
      </w:r>
      <w:r>
        <w:rPr>
          <w:sz w:val="21"/>
        </w:rPr>
        <w:t>the</w:t>
      </w:r>
      <w:r>
        <w:rPr>
          <w:spacing w:val="-2"/>
          <w:sz w:val="21"/>
        </w:rPr>
        <w:t xml:space="preserve"> </w:t>
      </w:r>
      <w:r>
        <w:rPr>
          <w:sz w:val="21"/>
        </w:rPr>
        <w:t>agreement.</w:t>
      </w:r>
    </w:p>
    <w:p w:rsidR="0096275A" w:rsidRDefault="0096275A" w:rsidP="0096275A">
      <w:pPr>
        <w:pStyle w:val="BodyText"/>
        <w:rPr>
          <w:sz w:val="20"/>
        </w:rPr>
      </w:pPr>
    </w:p>
    <w:p w:rsidR="0096275A" w:rsidRDefault="0096275A" w:rsidP="0096275A">
      <w:pPr>
        <w:pStyle w:val="BodyText"/>
        <w:spacing w:before="9"/>
        <w:rPr>
          <w:sz w:val="21"/>
        </w:rPr>
      </w:pPr>
    </w:p>
    <w:p w:rsidR="0096275A" w:rsidRDefault="0096275A" w:rsidP="0096275A">
      <w:pPr>
        <w:pStyle w:val="ListParagraph"/>
        <w:numPr>
          <w:ilvl w:val="0"/>
          <w:numId w:val="33"/>
        </w:numPr>
        <w:tabs>
          <w:tab w:val="left" w:pos="1184"/>
        </w:tabs>
        <w:spacing w:line="235" w:lineRule="auto"/>
        <w:ind w:right="607"/>
        <w:jc w:val="both"/>
        <w:rPr>
          <w:sz w:val="21"/>
        </w:rPr>
      </w:pPr>
      <w:r>
        <w:rPr>
          <w:spacing w:val="-1"/>
          <w:sz w:val="21"/>
        </w:rPr>
        <w:t>The</w:t>
      </w:r>
      <w:r>
        <w:rPr>
          <w:spacing w:val="-11"/>
          <w:sz w:val="21"/>
        </w:rPr>
        <w:t xml:space="preserve"> </w:t>
      </w:r>
      <w:r>
        <w:rPr>
          <w:spacing w:val="-1"/>
          <w:sz w:val="21"/>
        </w:rPr>
        <w:t>time</w:t>
      </w:r>
      <w:r>
        <w:rPr>
          <w:spacing w:val="-9"/>
          <w:sz w:val="21"/>
        </w:rPr>
        <w:t xml:space="preserve"> </w:t>
      </w:r>
      <w:r>
        <w:rPr>
          <w:spacing w:val="-1"/>
          <w:sz w:val="21"/>
        </w:rPr>
        <w:t>allowed</w:t>
      </w:r>
      <w:r>
        <w:rPr>
          <w:spacing w:val="-11"/>
          <w:sz w:val="21"/>
        </w:rPr>
        <w:t xml:space="preserve"> </w:t>
      </w:r>
      <w:r>
        <w:rPr>
          <w:spacing w:val="-1"/>
          <w:sz w:val="21"/>
        </w:rPr>
        <w:t>for</w:t>
      </w:r>
      <w:r>
        <w:rPr>
          <w:spacing w:val="-10"/>
          <w:sz w:val="21"/>
        </w:rPr>
        <w:t xml:space="preserve"> </w:t>
      </w:r>
      <w:r>
        <w:rPr>
          <w:spacing w:val="-1"/>
          <w:sz w:val="21"/>
        </w:rPr>
        <w:t>carrying</w:t>
      </w:r>
      <w:r>
        <w:rPr>
          <w:spacing w:val="-10"/>
          <w:sz w:val="21"/>
        </w:rPr>
        <w:t xml:space="preserve"> </w:t>
      </w:r>
      <w:r>
        <w:rPr>
          <w:spacing w:val="-1"/>
          <w:sz w:val="21"/>
        </w:rPr>
        <w:t>out</w:t>
      </w:r>
      <w:r>
        <w:rPr>
          <w:spacing w:val="-10"/>
          <w:sz w:val="21"/>
        </w:rPr>
        <w:t xml:space="preserve"> </w:t>
      </w:r>
      <w:r>
        <w:rPr>
          <w:spacing w:val="-1"/>
          <w:sz w:val="21"/>
        </w:rPr>
        <w:t>the</w:t>
      </w:r>
      <w:r>
        <w:rPr>
          <w:spacing w:val="-11"/>
          <w:sz w:val="21"/>
        </w:rPr>
        <w:t xml:space="preserve"> </w:t>
      </w:r>
      <w:r>
        <w:rPr>
          <w:spacing w:val="-1"/>
          <w:sz w:val="21"/>
        </w:rPr>
        <w:t>work</w:t>
      </w:r>
      <w:r>
        <w:rPr>
          <w:spacing w:val="-11"/>
          <w:sz w:val="21"/>
        </w:rPr>
        <w:t xml:space="preserve"> </w:t>
      </w:r>
      <w:r>
        <w:rPr>
          <w:spacing w:val="-1"/>
          <w:sz w:val="21"/>
        </w:rPr>
        <w:t>will</w:t>
      </w:r>
      <w:r>
        <w:rPr>
          <w:spacing w:val="-12"/>
          <w:sz w:val="21"/>
        </w:rPr>
        <w:t xml:space="preserve"> </w:t>
      </w:r>
      <w:r>
        <w:rPr>
          <w:spacing w:val="-1"/>
          <w:sz w:val="21"/>
        </w:rPr>
        <w:t>be</w:t>
      </w:r>
      <w:r>
        <w:rPr>
          <w:spacing w:val="-3"/>
          <w:sz w:val="21"/>
        </w:rPr>
        <w:t xml:space="preserve"> </w:t>
      </w:r>
      <w:r w:rsidR="000044A5">
        <w:rPr>
          <w:spacing w:val="-1"/>
          <w:sz w:val="21"/>
          <w:shd w:val="clear" w:color="auto" w:fill="FFFF00"/>
        </w:rPr>
        <w:t>2</w:t>
      </w:r>
      <w:r w:rsidR="00B04553">
        <w:rPr>
          <w:spacing w:val="-1"/>
          <w:sz w:val="21"/>
          <w:shd w:val="clear" w:color="auto" w:fill="FFFF00"/>
        </w:rPr>
        <w:t xml:space="preserve"> </w:t>
      </w:r>
      <w:r w:rsidR="00FA4377">
        <w:rPr>
          <w:b/>
          <w:spacing w:val="-1"/>
          <w:sz w:val="21"/>
          <w:shd w:val="clear" w:color="auto" w:fill="FFFF00"/>
        </w:rPr>
        <w:t>(</w:t>
      </w:r>
      <w:r w:rsidR="000044A5">
        <w:rPr>
          <w:b/>
          <w:spacing w:val="-1"/>
          <w:sz w:val="21"/>
          <w:shd w:val="clear" w:color="auto" w:fill="FFFF00"/>
        </w:rPr>
        <w:t>Two</w:t>
      </w:r>
      <w:r>
        <w:rPr>
          <w:b/>
          <w:spacing w:val="-1"/>
          <w:sz w:val="21"/>
          <w:shd w:val="clear" w:color="auto" w:fill="FFFF00"/>
        </w:rPr>
        <w:t>)</w:t>
      </w:r>
      <w:r w:rsidR="00D60199">
        <w:rPr>
          <w:b/>
          <w:spacing w:val="-1"/>
          <w:sz w:val="21"/>
          <w:shd w:val="clear" w:color="auto" w:fill="FFFF00"/>
        </w:rPr>
        <w:t xml:space="preserve"> </w:t>
      </w:r>
      <w:r>
        <w:rPr>
          <w:b/>
          <w:spacing w:val="-1"/>
          <w:sz w:val="21"/>
          <w:shd w:val="clear" w:color="auto" w:fill="FFFF00"/>
        </w:rPr>
        <w:t xml:space="preserve"> </w:t>
      </w:r>
      <w:r w:rsidR="00B240A5">
        <w:rPr>
          <w:b/>
          <w:spacing w:val="-1"/>
          <w:sz w:val="21"/>
          <w:shd w:val="clear" w:color="auto" w:fill="FFFF00"/>
        </w:rPr>
        <w:t>M</w:t>
      </w:r>
      <w:r w:rsidR="002B0E22">
        <w:rPr>
          <w:b/>
          <w:spacing w:val="-1"/>
          <w:sz w:val="21"/>
          <w:shd w:val="clear" w:color="auto" w:fill="FFFF00"/>
        </w:rPr>
        <w:t>onth</w:t>
      </w:r>
      <w:r w:rsidR="00067DF1">
        <w:rPr>
          <w:b/>
          <w:spacing w:val="-1"/>
          <w:sz w:val="21"/>
          <w:shd w:val="clear" w:color="auto" w:fill="FFFF00"/>
        </w:rPr>
        <w:t xml:space="preserve">s </w:t>
      </w:r>
      <w:r>
        <w:rPr>
          <w:b/>
          <w:spacing w:val="-9"/>
          <w:sz w:val="21"/>
        </w:rPr>
        <w:t xml:space="preserve"> </w:t>
      </w:r>
      <w:r>
        <w:rPr>
          <w:spacing w:val="-1"/>
          <w:sz w:val="21"/>
        </w:rPr>
        <w:t>from</w:t>
      </w:r>
      <w:r>
        <w:rPr>
          <w:spacing w:val="-11"/>
          <w:sz w:val="21"/>
        </w:rPr>
        <w:t xml:space="preserve"> </w:t>
      </w:r>
      <w:r>
        <w:rPr>
          <w:spacing w:val="-1"/>
          <w:sz w:val="21"/>
        </w:rPr>
        <w:t>the</w:t>
      </w:r>
      <w:r>
        <w:rPr>
          <w:b/>
          <w:spacing w:val="-1"/>
          <w:sz w:val="21"/>
        </w:rPr>
        <w:t>10</w:t>
      </w:r>
      <w:r>
        <w:rPr>
          <w:b/>
          <w:spacing w:val="-1"/>
          <w:position w:val="5"/>
          <w:sz w:val="14"/>
        </w:rPr>
        <w:t>th</w:t>
      </w:r>
      <w:r>
        <w:rPr>
          <w:b/>
          <w:spacing w:val="9"/>
          <w:position w:val="5"/>
          <w:sz w:val="14"/>
        </w:rPr>
        <w:t xml:space="preserve"> </w:t>
      </w:r>
      <w:r>
        <w:rPr>
          <w:b/>
          <w:spacing w:val="-1"/>
          <w:sz w:val="21"/>
        </w:rPr>
        <w:t>(tenth)</w:t>
      </w:r>
      <w:r>
        <w:rPr>
          <w:b/>
          <w:spacing w:val="-8"/>
          <w:sz w:val="21"/>
        </w:rPr>
        <w:t xml:space="preserve"> </w:t>
      </w:r>
      <w:r>
        <w:rPr>
          <w:spacing w:val="-1"/>
          <w:sz w:val="21"/>
        </w:rPr>
        <w:t>day</w:t>
      </w:r>
      <w:r>
        <w:rPr>
          <w:spacing w:val="-11"/>
          <w:sz w:val="21"/>
        </w:rPr>
        <w:t xml:space="preserve"> </w:t>
      </w:r>
      <w:r>
        <w:rPr>
          <w:spacing w:val="-1"/>
          <w:sz w:val="21"/>
        </w:rPr>
        <w:t>after</w:t>
      </w:r>
      <w:r>
        <w:rPr>
          <w:spacing w:val="-11"/>
          <w:sz w:val="21"/>
        </w:rPr>
        <w:t xml:space="preserve"> </w:t>
      </w:r>
      <w:r>
        <w:rPr>
          <w:sz w:val="21"/>
        </w:rPr>
        <w:t>the</w:t>
      </w:r>
      <w:r>
        <w:rPr>
          <w:spacing w:val="-10"/>
          <w:sz w:val="21"/>
        </w:rPr>
        <w:t xml:space="preserve"> </w:t>
      </w:r>
      <w:r>
        <w:rPr>
          <w:sz w:val="21"/>
        </w:rPr>
        <w:t>date</w:t>
      </w:r>
      <w:r>
        <w:rPr>
          <w:spacing w:val="-11"/>
          <w:sz w:val="21"/>
        </w:rPr>
        <w:t xml:space="preserve"> </w:t>
      </w:r>
      <w:r>
        <w:rPr>
          <w:sz w:val="21"/>
        </w:rPr>
        <w:t>of</w:t>
      </w:r>
      <w:r>
        <w:rPr>
          <w:spacing w:val="-50"/>
          <w:sz w:val="21"/>
        </w:rPr>
        <w:t xml:space="preserve"> </w:t>
      </w:r>
      <w:r>
        <w:rPr>
          <w:sz w:val="21"/>
        </w:rPr>
        <w:t>issue of letter of acceptance of tender or from the first day of handing over of the site, whichever is later, in</w:t>
      </w:r>
      <w:r>
        <w:rPr>
          <w:spacing w:val="-50"/>
          <w:sz w:val="21"/>
        </w:rPr>
        <w:t xml:space="preserve"> </w:t>
      </w:r>
      <w:r>
        <w:rPr>
          <w:sz w:val="21"/>
        </w:rPr>
        <w:t>accordance</w:t>
      </w:r>
      <w:r>
        <w:rPr>
          <w:spacing w:val="-5"/>
          <w:sz w:val="21"/>
        </w:rPr>
        <w:t xml:space="preserve"> </w:t>
      </w:r>
      <w:r>
        <w:rPr>
          <w:sz w:val="21"/>
        </w:rPr>
        <w:t>with</w:t>
      </w:r>
      <w:r>
        <w:rPr>
          <w:spacing w:val="-5"/>
          <w:sz w:val="21"/>
        </w:rPr>
        <w:t xml:space="preserve"> </w:t>
      </w:r>
      <w:r>
        <w:rPr>
          <w:sz w:val="21"/>
        </w:rPr>
        <w:t>the</w:t>
      </w:r>
      <w:r>
        <w:rPr>
          <w:spacing w:val="-3"/>
          <w:sz w:val="21"/>
        </w:rPr>
        <w:t xml:space="preserve"> </w:t>
      </w:r>
      <w:r>
        <w:rPr>
          <w:sz w:val="21"/>
        </w:rPr>
        <w:t>phasing,</w:t>
      </w:r>
      <w:r>
        <w:rPr>
          <w:spacing w:val="-4"/>
          <w:sz w:val="21"/>
        </w:rPr>
        <w:t xml:space="preserve"> </w:t>
      </w:r>
      <w:r>
        <w:rPr>
          <w:sz w:val="21"/>
        </w:rPr>
        <w:t>if</w:t>
      </w:r>
      <w:r>
        <w:rPr>
          <w:spacing w:val="-5"/>
          <w:sz w:val="21"/>
        </w:rPr>
        <w:t xml:space="preserve"> </w:t>
      </w:r>
      <w:r>
        <w:rPr>
          <w:sz w:val="21"/>
        </w:rPr>
        <w:t>any,</w:t>
      </w:r>
      <w:r>
        <w:rPr>
          <w:spacing w:val="46"/>
          <w:sz w:val="21"/>
        </w:rPr>
        <w:t xml:space="preserve"> </w:t>
      </w:r>
      <w:r>
        <w:rPr>
          <w:sz w:val="21"/>
        </w:rPr>
        <w:t>indicated</w:t>
      </w:r>
      <w:r>
        <w:rPr>
          <w:spacing w:val="-3"/>
          <w:sz w:val="21"/>
        </w:rPr>
        <w:t xml:space="preserve"> </w:t>
      </w:r>
      <w:r>
        <w:rPr>
          <w:sz w:val="21"/>
        </w:rPr>
        <w:t>in</w:t>
      </w:r>
      <w:r>
        <w:rPr>
          <w:spacing w:val="-3"/>
          <w:sz w:val="21"/>
        </w:rPr>
        <w:t xml:space="preserve"> </w:t>
      </w:r>
      <w:r>
        <w:rPr>
          <w:sz w:val="21"/>
        </w:rPr>
        <w:t>the</w:t>
      </w:r>
      <w:r>
        <w:rPr>
          <w:spacing w:val="-4"/>
          <w:sz w:val="21"/>
        </w:rPr>
        <w:t xml:space="preserve"> </w:t>
      </w:r>
      <w:r>
        <w:rPr>
          <w:sz w:val="21"/>
        </w:rPr>
        <w:t>tender</w:t>
      </w:r>
      <w:r>
        <w:rPr>
          <w:spacing w:val="-6"/>
          <w:sz w:val="21"/>
        </w:rPr>
        <w:t xml:space="preserve"> </w:t>
      </w:r>
      <w:r>
        <w:rPr>
          <w:sz w:val="21"/>
        </w:rPr>
        <w:t>documents.</w:t>
      </w:r>
    </w:p>
    <w:p w:rsidR="0096275A" w:rsidRDefault="0096275A" w:rsidP="0096275A">
      <w:pPr>
        <w:spacing w:line="235" w:lineRule="auto"/>
        <w:jc w:val="both"/>
        <w:rPr>
          <w:sz w:val="21"/>
        </w:rPr>
        <w:sectPr w:rsidR="0096275A" w:rsidSect="003F0B50">
          <w:headerReference w:type="default" r:id="rId19"/>
          <w:pgSz w:w="11910" w:h="16840"/>
          <w:pgMar w:top="1580" w:right="240" w:bottom="280" w:left="851" w:header="0" w:footer="0" w:gutter="0"/>
          <w:cols w:space="720"/>
        </w:sectPr>
      </w:pPr>
    </w:p>
    <w:p w:rsidR="0096275A" w:rsidRDefault="0096275A" w:rsidP="0096275A">
      <w:pPr>
        <w:spacing w:before="83"/>
        <w:ind w:left="638" w:right="2618"/>
        <w:jc w:val="center"/>
        <w:rPr>
          <w:rFonts w:ascii="Tahoma"/>
          <w:sz w:val="20"/>
        </w:rPr>
      </w:pPr>
      <w:r>
        <w:rPr>
          <w:rFonts w:ascii="Tahoma"/>
          <w:sz w:val="20"/>
        </w:rPr>
        <w:lastRenderedPageBreak/>
        <w:t>P-7</w:t>
      </w:r>
    </w:p>
    <w:p w:rsidR="0096275A" w:rsidRDefault="0096275A" w:rsidP="0096275A">
      <w:pPr>
        <w:pStyle w:val="BodyText"/>
        <w:rPr>
          <w:rFonts w:ascii="Tahoma"/>
        </w:rPr>
      </w:pPr>
    </w:p>
    <w:p w:rsidR="0096275A" w:rsidRDefault="0096275A" w:rsidP="0096275A">
      <w:pPr>
        <w:pStyle w:val="ListParagraph"/>
        <w:numPr>
          <w:ilvl w:val="0"/>
          <w:numId w:val="33"/>
        </w:numPr>
        <w:tabs>
          <w:tab w:val="left" w:pos="692"/>
        </w:tabs>
        <w:spacing w:before="164"/>
        <w:ind w:left="691" w:hanging="250"/>
        <w:jc w:val="both"/>
        <w:rPr>
          <w:sz w:val="21"/>
        </w:rPr>
      </w:pPr>
      <w:r>
        <w:rPr>
          <w:w w:val="95"/>
          <w:sz w:val="21"/>
        </w:rPr>
        <w:t>The</w:t>
      </w:r>
      <w:r>
        <w:rPr>
          <w:spacing w:val="1"/>
          <w:w w:val="95"/>
          <w:sz w:val="21"/>
        </w:rPr>
        <w:t xml:space="preserve"> </w:t>
      </w:r>
      <w:r>
        <w:rPr>
          <w:w w:val="95"/>
          <w:sz w:val="21"/>
        </w:rPr>
        <w:t>site</w:t>
      </w:r>
      <w:r>
        <w:rPr>
          <w:spacing w:val="2"/>
          <w:w w:val="95"/>
          <w:sz w:val="21"/>
        </w:rPr>
        <w:t xml:space="preserve"> </w:t>
      </w:r>
      <w:r>
        <w:rPr>
          <w:w w:val="95"/>
          <w:sz w:val="21"/>
        </w:rPr>
        <w:t>for</w:t>
      </w:r>
      <w:r>
        <w:rPr>
          <w:spacing w:val="2"/>
          <w:w w:val="95"/>
          <w:sz w:val="21"/>
        </w:rPr>
        <w:t xml:space="preserve"> </w:t>
      </w:r>
      <w:r>
        <w:rPr>
          <w:w w:val="95"/>
          <w:sz w:val="21"/>
        </w:rPr>
        <w:t>the</w:t>
      </w:r>
      <w:r>
        <w:rPr>
          <w:spacing w:val="-1"/>
          <w:w w:val="95"/>
          <w:sz w:val="21"/>
        </w:rPr>
        <w:t xml:space="preserve"> </w:t>
      </w:r>
      <w:r>
        <w:rPr>
          <w:w w:val="95"/>
          <w:sz w:val="21"/>
        </w:rPr>
        <w:t>work</w:t>
      </w:r>
      <w:r>
        <w:rPr>
          <w:spacing w:val="1"/>
          <w:w w:val="95"/>
          <w:sz w:val="21"/>
        </w:rPr>
        <w:t xml:space="preserve"> </w:t>
      </w:r>
      <w:r>
        <w:rPr>
          <w:w w:val="95"/>
          <w:sz w:val="21"/>
        </w:rPr>
        <w:t>is</w:t>
      </w:r>
      <w:r>
        <w:rPr>
          <w:spacing w:val="-1"/>
          <w:w w:val="95"/>
          <w:sz w:val="21"/>
        </w:rPr>
        <w:t xml:space="preserve"> </w:t>
      </w:r>
      <w:r>
        <w:rPr>
          <w:w w:val="95"/>
          <w:sz w:val="21"/>
        </w:rPr>
        <w:t>available.</w:t>
      </w:r>
    </w:p>
    <w:p w:rsidR="0096275A" w:rsidRDefault="0096275A" w:rsidP="0096275A">
      <w:pPr>
        <w:pStyle w:val="BodyText"/>
        <w:spacing w:before="5"/>
        <w:rPr>
          <w:sz w:val="20"/>
        </w:rPr>
      </w:pPr>
    </w:p>
    <w:p w:rsidR="0096275A" w:rsidRDefault="0096275A" w:rsidP="0096275A">
      <w:pPr>
        <w:pStyle w:val="ListParagraph"/>
        <w:numPr>
          <w:ilvl w:val="0"/>
          <w:numId w:val="33"/>
        </w:numPr>
        <w:tabs>
          <w:tab w:val="left" w:pos="649"/>
        </w:tabs>
        <w:spacing w:before="1" w:line="235" w:lineRule="auto"/>
        <w:ind w:left="746" w:right="611" w:hanging="305"/>
        <w:jc w:val="left"/>
        <w:rPr>
          <w:sz w:val="21"/>
        </w:rPr>
      </w:pPr>
      <w:r>
        <w:rPr>
          <w:sz w:val="21"/>
        </w:rPr>
        <w:t>The</w:t>
      </w:r>
      <w:r>
        <w:rPr>
          <w:spacing w:val="-7"/>
          <w:sz w:val="21"/>
        </w:rPr>
        <w:t xml:space="preserve"> </w:t>
      </w:r>
      <w:r>
        <w:rPr>
          <w:sz w:val="21"/>
        </w:rPr>
        <w:t>intending</w:t>
      </w:r>
      <w:r>
        <w:rPr>
          <w:spacing w:val="-8"/>
          <w:sz w:val="21"/>
        </w:rPr>
        <w:t xml:space="preserve"> </w:t>
      </w:r>
      <w:r>
        <w:rPr>
          <w:sz w:val="21"/>
        </w:rPr>
        <w:t>bidder</w:t>
      </w:r>
      <w:r>
        <w:rPr>
          <w:spacing w:val="-10"/>
          <w:sz w:val="21"/>
        </w:rPr>
        <w:t xml:space="preserve"> </w:t>
      </w:r>
      <w:r>
        <w:rPr>
          <w:sz w:val="21"/>
        </w:rPr>
        <w:t>must</w:t>
      </w:r>
      <w:r>
        <w:rPr>
          <w:spacing w:val="-6"/>
          <w:sz w:val="21"/>
        </w:rPr>
        <w:t xml:space="preserve"> </w:t>
      </w:r>
      <w:r>
        <w:rPr>
          <w:sz w:val="21"/>
        </w:rPr>
        <w:t>read</w:t>
      </w:r>
      <w:r>
        <w:rPr>
          <w:spacing w:val="-9"/>
          <w:sz w:val="21"/>
        </w:rPr>
        <w:t xml:space="preserve"> </w:t>
      </w:r>
      <w:r>
        <w:rPr>
          <w:sz w:val="21"/>
        </w:rPr>
        <w:t>the</w:t>
      </w:r>
      <w:r>
        <w:rPr>
          <w:spacing w:val="-8"/>
          <w:sz w:val="21"/>
        </w:rPr>
        <w:t xml:space="preserve"> </w:t>
      </w:r>
      <w:r>
        <w:rPr>
          <w:sz w:val="21"/>
        </w:rPr>
        <w:t>terms</w:t>
      </w:r>
      <w:r>
        <w:rPr>
          <w:spacing w:val="-9"/>
          <w:sz w:val="21"/>
        </w:rPr>
        <w:t xml:space="preserve"> </w:t>
      </w:r>
      <w:r>
        <w:rPr>
          <w:sz w:val="21"/>
        </w:rPr>
        <w:t>&amp;</w:t>
      </w:r>
      <w:r>
        <w:rPr>
          <w:spacing w:val="-10"/>
          <w:sz w:val="21"/>
        </w:rPr>
        <w:t xml:space="preserve"> </w:t>
      </w:r>
      <w:r>
        <w:rPr>
          <w:sz w:val="21"/>
        </w:rPr>
        <w:t>conditions</w:t>
      </w:r>
      <w:r>
        <w:rPr>
          <w:spacing w:val="-7"/>
          <w:sz w:val="21"/>
        </w:rPr>
        <w:t xml:space="preserve"> </w:t>
      </w:r>
      <w:r>
        <w:rPr>
          <w:sz w:val="21"/>
        </w:rPr>
        <w:t>of</w:t>
      </w:r>
      <w:r>
        <w:rPr>
          <w:spacing w:val="-10"/>
          <w:sz w:val="21"/>
        </w:rPr>
        <w:t xml:space="preserve"> </w:t>
      </w:r>
      <w:r>
        <w:rPr>
          <w:sz w:val="21"/>
        </w:rPr>
        <w:t>CPWD-6</w:t>
      </w:r>
      <w:r>
        <w:rPr>
          <w:spacing w:val="-9"/>
          <w:sz w:val="21"/>
        </w:rPr>
        <w:t xml:space="preserve"> </w:t>
      </w:r>
      <w:r>
        <w:rPr>
          <w:sz w:val="21"/>
        </w:rPr>
        <w:t>carefully</w:t>
      </w:r>
      <w:r>
        <w:rPr>
          <w:spacing w:val="-9"/>
          <w:sz w:val="21"/>
        </w:rPr>
        <w:t xml:space="preserve"> </w:t>
      </w:r>
      <w:r>
        <w:rPr>
          <w:sz w:val="21"/>
        </w:rPr>
        <w:t>and</w:t>
      </w:r>
      <w:r>
        <w:rPr>
          <w:spacing w:val="-9"/>
          <w:sz w:val="21"/>
        </w:rPr>
        <w:t xml:space="preserve"> </w:t>
      </w:r>
      <w:r>
        <w:rPr>
          <w:sz w:val="21"/>
        </w:rPr>
        <w:t>comply</w:t>
      </w:r>
      <w:r>
        <w:rPr>
          <w:spacing w:val="-9"/>
          <w:sz w:val="21"/>
        </w:rPr>
        <w:t xml:space="preserve"> </w:t>
      </w:r>
      <w:r>
        <w:rPr>
          <w:sz w:val="21"/>
        </w:rPr>
        <w:t>with</w:t>
      </w:r>
      <w:r>
        <w:rPr>
          <w:spacing w:val="-8"/>
          <w:sz w:val="21"/>
        </w:rPr>
        <w:t xml:space="preserve"> </w:t>
      </w:r>
      <w:r>
        <w:rPr>
          <w:sz w:val="21"/>
        </w:rPr>
        <w:t>the</w:t>
      </w:r>
      <w:r>
        <w:rPr>
          <w:spacing w:val="-7"/>
          <w:sz w:val="21"/>
        </w:rPr>
        <w:t xml:space="preserve"> </w:t>
      </w:r>
      <w:r>
        <w:rPr>
          <w:sz w:val="21"/>
        </w:rPr>
        <w:t>same.</w:t>
      </w:r>
      <w:r>
        <w:rPr>
          <w:spacing w:val="-10"/>
          <w:sz w:val="21"/>
        </w:rPr>
        <w:t xml:space="preserve"> </w:t>
      </w:r>
      <w:r>
        <w:rPr>
          <w:sz w:val="21"/>
        </w:rPr>
        <w:t>He</w:t>
      </w:r>
      <w:r>
        <w:rPr>
          <w:spacing w:val="-8"/>
          <w:sz w:val="21"/>
        </w:rPr>
        <w:t xml:space="preserve"> </w:t>
      </w:r>
      <w:r>
        <w:rPr>
          <w:sz w:val="21"/>
        </w:rPr>
        <w:t>should</w:t>
      </w:r>
      <w:r>
        <w:rPr>
          <w:spacing w:val="-49"/>
          <w:sz w:val="21"/>
        </w:rPr>
        <w:t xml:space="preserve"> </w:t>
      </w:r>
      <w:r>
        <w:rPr>
          <w:spacing w:val="-2"/>
          <w:sz w:val="21"/>
        </w:rPr>
        <w:t>submit</w:t>
      </w:r>
      <w:r>
        <w:rPr>
          <w:spacing w:val="-8"/>
          <w:sz w:val="21"/>
        </w:rPr>
        <w:t xml:space="preserve"> </w:t>
      </w:r>
      <w:r>
        <w:rPr>
          <w:spacing w:val="-1"/>
          <w:sz w:val="21"/>
        </w:rPr>
        <w:t>his</w:t>
      </w:r>
      <w:r>
        <w:rPr>
          <w:spacing w:val="-10"/>
          <w:sz w:val="21"/>
        </w:rPr>
        <w:t xml:space="preserve"> </w:t>
      </w:r>
      <w:r>
        <w:rPr>
          <w:spacing w:val="-1"/>
          <w:sz w:val="21"/>
        </w:rPr>
        <w:t>bid</w:t>
      </w:r>
      <w:r>
        <w:rPr>
          <w:spacing w:val="-7"/>
          <w:sz w:val="21"/>
        </w:rPr>
        <w:t xml:space="preserve"> </w:t>
      </w:r>
      <w:r>
        <w:rPr>
          <w:spacing w:val="-1"/>
          <w:w w:val="105"/>
          <w:sz w:val="21"/>
        </w:rPr>
        <w:t>/</w:t>
      </w:r>
      <w:r>
        <w:rPr>
          <w:spacing w:val="-13"/>
          <w:w w:val="105"/>
          <w:sz w:val="21"/>
        </w:rPr>
        <w:t xml:space="preserve"> </w:t>
      </w:r>
      <w:r>
        <w:rPr>
          <w:spacing w:val="-1"/>
          <w:sz w:val="21"/>
        </w:rPr>
        <w:t>tender</w:t>
      </w:r>
      <w:r>
        <w:rPr>
          <w:spacing w:val="-10"/>
          <w:sz w:val="21"/>
        </w:rPr>
        <w:t xml:space="preserve"> </w:t>
      </w:r>
      <w:r>
        <w:rPr>
          <w:spacing w:val="-1"/>
          <w:sz w:val="21"/>
        </w:rPr>
        <w:t>only</w:t>
      </w:r>
      <w:r>
        <w:rPr>
          <w:spacing w:val="-8"/>
          <w:sz w:val="21"/>
        </w:rPr>
        <w:t xml:space="preserve"> </w:t>
      </w:r>
      <w:r>
        <w:rPr>
          <w:spacing w:val="-1"/>
          <w:sz w:val="21"/>
        </w:rPr>
        <w:t>if</w:t>
      </w:r>
      <w:r>
        <w:rPr>
          <w:spacing w:val="-9"/>
          <w:sz w:val="21"/>
        </w:rPr>
        <w:t xml:space="preserve"> </w:t>
      </w:r>
      <w:r>
        <w:rPr>
          <w:spacing w:val="-1"/>
          <w:sz w:val="21"/>
        </w:rPr>
        <w:t>he</w:t>
      </w:r>
      <w:r>
        <w:rPr>
          <w:spacing w:val="-9"/>
          <w:sz w:val="21"/>
        </w:rPr>
        <w:t xml:space="preserve"> </w:t>
      </w:r>
      <w:r>
        <w:rPr>
          <w:spacing w:val="-1"/>
          <w:sz w:val="21"/>
        </w:rPr>
        <w:t>considers</w:t>
      </w:r>
      <w:r>
        <w:rPr>
          <w:spacing w:val="-10"/>
          <w:sz w:val="21"/>
        </w:rPr>
        <w:t xml:space="preserve"> </w:t>
      </w:r>
      <w:r>
        <w:rPr>
          <w:spacing w:val="-1"/>
          <w:sz w:val="21"/>
        </w:rPr>
        <w:t>himself</w:t>
      </w:r>
      <w:r>
        <w:rPr>
          <w:spacing w:val="-9"/>
          <w:sz w:val="21"/>
        </w:rPr>
        <w:t xml:space="preserve"> </w:t>
      </w:r>
      <w:r>
        <w:rPr>
          <w:spacing w:val="-1"/>
          <w:sz w:val="21"/>
        </w:rPr>
        <w:t>eligible</w:t>
      </w:r>
      <w:r>
        <w:rPr>
          <w:spacing w:val="-9"/>
          <w:sz w:val="21"/>
        </w:rPr>
        <w:t xml:space="preserve"> </w:t>
      </w:r>
      <w:r>
        <w:rPr>
          <w:spacing w:val="-1"/>
          <w:sz w:val="21"/>
        </w:rPr>
        <w:t>and</w:t>
      </w:r>
      <w:r>
        <w:rPr>
          <w:spacing w:val="-10"/>
          <w:sz w:val="21"/>
        </w:rPr>
        <w:t xml:space="preserve"> </w:t>
      </w:r>
      <w:r>
        <w:rPr>
          <w:spacing w:val="-1"/>
          <w:sz w:val="21"/>
        </w:rPr>
        <w:t>he</w:t>
      </w:r>
      <w:r>
        <w:rPr>
          <w:spacing w:val="-6"/>
          <w:sz w:val="21"/>
        </w:rPr>
        <w:t xml:space="preserve"> </w:t>
      </w:r>
      <w:r>
        <w:rPr>
          <w:spacing w:val="-1"/>
          <w:sz w:val="21"/>
        </w:rPr>
        <w:t>is</w:t>
      </w:r>
      <w:r>
        <w:rPr>
          <w:spacing w:val="-9"/>
          <w:sz w:val="21"/>
        </w:rPr>
        <w:t xml:space="preserve"> </w:t>
      </w:r>
      <w:r>
        <w:rPr>
          <w:spacing w:val="-1"/>
          <w:sz w:val="21"/>
        </w:rPr>
        <w:t>in</w:t>
      </w:r>
      <w:r>
        <w:rPr>
          <w:spacing w:val="-7"/>
          <w:sz w:val="21"/>
        </w:rPr>
        <w:t xml:space="preserve"> </w:t>
      </w:r>
      <w:r>
        <w:rPr>
          <w:spacing w:val="-1"/>
          <w:sz w:val="21"/>
        </w:rPr>
        <w:t>possession</w:t>
      </w:r>
      <w:r>
        <w:rPr>
          <w:spacing w:val="-9"/>
          <w:sz w:val="21"/>
        </w:rPr>
        <w:t xml:space="preserve"> </w:t>
      </w:r>
      <w:r>
        <w:rPr>
          <w:spacing w:val="-1"/>
          <w:sz w:val="21"/>
        </w:rPr>
        <w:t>of</w:t>
      </w:r>
      <w:r>
        <w:rPr>
          <w:spacing w:val="-9"/>
          <w:sz w:val="21"/>
        </w:rPr>
        <w:t xml:space="preserve"> </w:t>
      </w:r>
      <w:r>
        <w:rPr>
          <w:spacing w:val="-1"/>
          <w:sz w:val="21"/>
        </w:rPr>
        <w:t>all</w:t>
      </w:r>
      <w:r>
        <w:rPr>
          <w:spacing w:val="-8"/>
          <w:sz w:val="21"/>
        </w:rPr>
        <w:t xml:space="preserve"> </w:t>
      </w:r>
      <w:r>
        <w:rPr>
          <w:spacing w:val="-1"/>
          <w:sz w:val="21"/>
        </w:rPr>
        <w:t>requisite</w:t>
      </w:r>
      <w:r>
        <w:rPr>
          <w:spacing w:val="-7"/>
          <w:sz w:val="21"/>
        </w:rPr>
        <w:t xml:space="preserve"> </w:t>
      </w:r>
      <w:r>
        <w:rPr>
          <w:spacing w:val="-1"/>
          <w:sz w:val="21"/>
        </w:rPr>
        <w:t>documents.</w:t>
      </w:r>
    </w:p>
    <w:p w:rsidR="0096275A" w:rsidRDefault="0096275A" w:rsidP="0096275A">
      <w:pPr>
        <w:pStyle w:val="BodyText"/>
        <w:spacing w:before="9"/>
        <w:rPr>
          <w:sz w:val="20"/>
        </w:rPr>
      </w:pPr>
    </w:p>
    <w:p w:rsidR="0096275A" w:rsidRDefault="0096275A" w:rsidP="0096275A">
      <w:pPr>
        <w:pStyle w:val="ListParagraph"/>
        <w:numPr>
          <w:ilvl w:val="0"/>
          <w:numId w:val="33"/>
        </w:numPr>
        <w:tabs>
          <w:tab w:val="left" w:pos="704"/>
        </w:tabs>
        <w:spacing w:line="232" w:lineRule="auto"/>
        <w:ind w:left="746" w:right="608" w:hanging="365"/>
        <w:jc w:val="left"/>
        <w:rPr>
          <w:sz w:val="21"/>
        </w:rPr>
      </w:pPr>
      <w:r>
        <w:rPr>
          <w:spacing w:val="-2"/>
          <w:w w:val="105"/>
          <w:sz w:val="21"/>
        </w:rPr>
        <w:t>The</w:t>
      </w:r>
      <w:r>
        <w:rPr>
          <w:spacing w:val="6"/>
          <w:w w:val="105"/>
          <w:sz w:val="21"/>
        </w:rPr>
        <w:t xml:space="preserve"> </w:t>
      </w:r>
      <w:r>
        <w:rPr>
          <w:spacing w:val="-2"/>
          <w:w w:val="105"/>
          <w:sz w:val="21"/>
        </w:rPr>
        <w:t>information</w:t>
      </w:r>
      <w:r>
        <w:rPr>
          <w:spacing w:val="8"/>
          <w:w w:val="105"/>
          <w:sz w:val="21"/>
        </w:rPr>
        <w:t xml:space="preserve"> </w:t>
      </w:r>
      <w:r>
        <w:rPr>
          <w:spacing w:val="-1"/>
          <w:w w:val="105"/>
          <w:sz w:val="21"/>
        </w:rPr>
        <w:t>and</w:t>
      </w:r>
      <w:r>
        <w:rPr>
          <w:spacing w:val="6"/>
          <w:w w:val="105"/>
          <w:sz w:val="21"/>
        </w:rPr>
        <w:t xml:space="preserve"> </w:t>
      </w:r>
      <w:r>
        <w:rPr>
          <w:spacing w:val="-1"/>
          <w:w w:val="105"/>
          <w:sz w:val="21"/>
        </w:rPr>
        <w:t>instructions</w:t>
      </w:r>
      <w:r>
        <w:rPr>
          <w:spacing w:val="6"/>
          <w:w w:val="105"/>
          <w:sz w:val="21"/>
        </w:rPr>
        <w:t xml:space="preserve"> </w:t>
      </w:r>
      <w:r>
        <w:rPr>
          <w:spacing w:val="-1"/>
          <w:w w:val="105"/>
          <w:sz w:val="21"/>
        </w:rPr>
        <w:t>for</w:t>
      </w:r>
      <w:r>
        <w:rPr>
          <w:spacing w:val="6"/>
          <w:w w:val="105"/>
          <w:sz w:val="21"/>
        </w:rPr>
        <w:t xml:space="preserve"> </w:t>
      </w:r>
      <w:r>
        <w:rPr>
          <w:spacing w:val="-1"/>
          <w:w w:val="105"/>
          <w:sz w:val="21"/>
        </w:rPr>
        <w:t>tenderers</w:t>
      </w:r>
      <w:r>
        <w:rPr>
          <w:spacing w:val="6"/>
          <w:w w:val="105"/>
          <w:sz w:val="21"/>
        </w:rPr>
        <w:t xml:space="preserve"> </w:t>
      </w:r>
      <w:r>
        <w:rPr>
          <w:spacing w:val="-1"/>
          <w:w w:val="150"/>
          <w:sz w:val="21"/>
        </w:rPr>
        <w:t>/</w:t>
      </w:r>
      <w:r>
        <w:rPr>
          <w:spacing w:val="-18"/>
          <w:w w:val="150"/>
          <w:sz w:val="21"/>
        </w:rPr>
        <w:t xml:space="preserve"> </w:t>
      </w:r>
      <w:r>
        <w:rPr>
          <w:spacing w:val="-1"/>
          <w:w w:val="105"/>
          <w:sz w:val="21"/>
        </w:rPr>
        <w:t>bidders</w:t>
      </w:r>
      <w:r>
        <w:rPr>
          <w:spacing w:val="5"/>
          <w:w w:val="105"/>
          <w:sz w:val="21"/>
        </w:rPr>
        <w:t xml:space="preserve"> </w:t>
      </w:r>
      <w:r>
        <w:rPr>
          <w:spacing w:val="-1"/>
          <w:w w:val="105"/>
          <w:sz w:val="21"/>
        </w:rPr>
        <w:t>posted</w:t>
      </w:r>
      <w:r>
        <w:rPr>
          <w:spacing w:val="5"/>
          <w:w w:val="105"/>
          <w:sz w:val="21"/>
        </w:rPr>
        <w:t xml:space="preserve"> </w:t>
      </w:r>
      <w:r>
        <w:rPr>
          <w:spacing w:val="-1"/>
          <w:w w:val="105"/>
          <w:sz w:val="21"/>
        </w:rPr>
        <w:t>on</w:t>
      </w:r>
      <w:r>
        <w:rPr>
          <w:spacing w:val="7"/>
          <w:w w:val="105"/>
          <w:sz w:val="21"/>
        </w:rPr>
        <w:t xml:space="preserve"> </w:t>
      </w:r>
      <w:r>
        <w:rPr>
          <w:spacing w:val="-1"/>
          <w:w w:val="105"/>
          <w:sz w:val="21"/>
        </w:rPr>
        <w:t>the</w:t>
      </w:r>
      <w:r>
        <w:rPr>
          <w:spacing w:val="5"/>
          <w:w w:val="105"/>
          <w:sz w:val="21"/>
        </w:rPr>
        <w:t xml:space="preserve"> </w:t>
      </w:r>
      <w:r>
        <w:rPr>
          <w:spacing w:val="-1"/>
          <w:w w:val="105"/>
          <w:sz w:val="21"/>
        </w:rPr>
        <w:t>web-site</w:t>
      </w:r>
      <w:r>
        <w:rPr>
          <w:spacing w:val="7"/>
          <w:w w:val="105"/>
          <w:sz w:val="21"/>
        </w:rPr>
        <w:t xml:space="preserve"> </w:t>
      </w:r>
      <w:r>
        <w:rPr>
          <w:spacing w:val="-1"/>
          <w:w w:val="105"/>
          <w:sz w:val="21"/>
        </w:rPr>
        <w:t>shall</w:t>
      </w:r>
      <w:r>
        <w:rPr>
          <w:spacing w:val="5"/>
          <w:w w:val="105"/>
          <w:sz w:val="21"/>
        </w:rPr>
        <w:t xml:space="preserve"> </w:t>
      </w:r>
      <w:r>
        <w:rPr>
          <w:spacing w:val="-1"/>
          <w:w w:val="105"/>
          <w:sz w:val="21"/>
        </w:rPr>
        <w:t>form</w:t>
      </w:r>
      <w:r>
        <w:rPr>
          <w:spacing w:val="5"/>
          <w:w w:val="105"/>
          <w:sz w:val="21"/>
        </w:rPr>
        <w:t xml:space="preserve"> </w:t>
      </w:r>
      <w:r>
        <w:rPr>
          <w:spacing w:val="-1"/>
          <w:w w:val="105"/>
          <w:sz w:val="21"/>
        </w:rPr>
        <w:t>part</w:t>
      </w:r>
      <w:r>
        <w:rPr>
          <w:spacing w:val="5"/>
          <w:w w:val="105"/>
          <w:sz w:val="21"/>
        </w:rPr>
        <w:t xml:space="preserve"> </w:t>
      </w:r>
      <w:r>
        <w:rPr>
          <w:spacing w:val="-1"/>
          <w:w w:val="105"/>
          <w:sz w:val="21"/>
        </w:rPr>
        <w:t>of</w:t>
      </w:r>
      <w:r>
        <w:rPr>
          <w:spacing w:val="6"/>
          <w:w w:val="105"/>
          <w:sz w:val="21"/>
        </w:rPr>
        <w:t xml:space="preserve"> </w:t>
      </w:r>
      <w:r>
        <w:rPr>
          <w:spacing w:val="-1"/>
          <w:w w:val="105"/>
          <w:sz w:val="21"/>
        </w:rPr>
        <w:t>bid/tender</w:t>
      </w:r>
      <w:r>
        <w:rPr>
          <w:spacing w:val="-52"/>
          <w:w w:val="105"/>
          <w:sz w:val="21"/>
        </w:rPr>
        <w:t xml:space="preserve"> </w:t>
      </w:r>
      <w:r>
        <w:rPr>
          <w:w w:val="105"/>
          <w:sz w:val="21"/>
        </w:rPr>
        <w:t>documents.</w:t>
      </w:r>
    </w:p>
    <w:p w:rsidR="0096275A" w:rsidRDefault="0096275A" w:rsidP="0096275A">
      <w:pPr>
        <w:pStyle w:val="BodyText"/>
        <w:spacing w:before="3"/>
        <w:rPr>
          <w:sz w:val="20"/>
        </w:rPr>
      </w:pPr>
    </w:p>
    <w:p w:rsidR="0096275A" w:rsidRDefault="0096275A" w:rsidP="0096275A">
      <w:pPr>
        <w:pStyle w:val="ListParagraph"/>
        <w:numPr>
          <w:ilvl w:val="0"/>
          <w:numId w:val="33"/>
        </w:numPr>
        <w:tabs>
          <w:tab w:val="left" w:pos="685"/>
        </w:tabs>
        <w:spacing w:line="238" w:lineRule="exact"/>
        <w:ind w:left="684" w:hanging="303"/>
        <w:jc w:val="both"/>
        <w:rPr>
          <w:sz w:val="21"/>
        </w:rPr>
      </w:pPr>
      <w:r>
        <w:rPr>
          <w:w w:val="95"/>
          <w:sz w:val="21"/>
        </w:rPr>
        <w:t>The</w:t>
      </w:r>
      <w:r>
        <w:rPr>
          <w:spacing w:val="13"/>
          <w:w w:val="95"/>
          <w:sz w:val="21"/>
        </w:rPr>
        <w:t xml:space="preserve"> </w:t>
      </w:r>
      <w:r>
        <w:rPr>
          <w:w w:val="95"/>
          <w:sz w:val="21"/>
        </w:rPr>
        <w:t>bid/tender</w:t>
      </w:r>
      <w:r>
        <w:rPr>
          <w:spacing w:val="12"/>
          <w:w w:val="95"/>
          <w:sz w:val="21"/>
        </w:rPr>
        <w:t xml:space="preserve"> </w:t>
      </w:r>
      <w:r>
        <w:rPr>
          <w:w w:val="95"/>
          <w:sz w:val="21"/>
        </w:rPr>
        <w:t>documents</w:t>
      </w:r>
      <w:r>
        <w:rPr>
          <w:spacing w:val="9"/>
          <w:w w:val="95"/>
          <w:sz w:val="21"/>
        </w:rPr>
        <w:t xml:space="preserve"> </w:t>
      </w:r>
      <w:r>
        <w:rPr>
          <w:w w:val="95"/>
          <w:sz w:val="21"/>
        </w:rPr>
        <w:t>consisting</w:t>
      </w:r>
      <w:r>
        <w:rPr>
          <w:spacing w:val="9"/>
          <w:w w:val="95"/>
          <w:sz w:val="21"/>
        </w:rPr>
        <w:t xml:space="preserve"> </w:t>
      </w:r>
      <w:r>
        <w:rPr>
          <w:w w:val="95"/>
          <w:sz w:val="21"/>
        </w:rPr>
        <w:t>of</w:t>
      </w:r>
      <w:r>
        <w:rPr>
          <w:spacing w:val="12"/>
          <w:w w:val="95"/>
          <w:sz w:val="21"/>
        </w:rPr>
        <w:t xml:space="preserve"> </w:t>
      </w:r>
      <w:r>
        <w:rPr>
          <w:w w:val="95"/>
          <w:sz w:val="21"/>
        </w:rPr>
        <w:t>specification,</w:t>
      </w:r>
      <w:r>
        <w:rPr>
          <w:spacing w:val="10"/>
          <w:w w:val="95"/>
          <w:sz w:val="21"/>
        </w:rPr>
        <w:t xml:space="preserve"> </w:t>
      </w:r>
      <w:r>
        <w:rPr>
          <w:w w:val="95"/>
          <w:sz w:val="21"/>
        </w:rPr>
        <w:t>the</w:t>
      </w:r>
      <w:r>
        <w:rPr>
          <w:spacing w:val="13"/>
          <w:w w:val="95"/>
          <w:sz w:val="21"/>
        </w:rPr>
        <w:t xml:space="preserve"> </w:t>
      </w:r>
      <w:r>
        <w:rPr>
          <w:w w:val="95"/>
          <w:sz w:val="21"/>
        </w:rPr>
        <w:t>schedule</w:t>
      </w:r>
      <w:r>
        <w:rPr>
          <w:spacing w:val="11"/>
          <w:w w:val="95"/>
          <w:sz w:val="21"/>
        </w:rPr>
        <w:t xml:space="preserve"> </w:t>
      </w:r>
      <w:r>
        <w:rPr>
          <w:w w:val="95"/>
          <w:sz w:val="21"/>
        </w:rPr>
        <w:t>of</w:t>
      </w:r>
      <w:r>
        <w:rPr>
          <w:spacing w:val="12"/>
          <w:w w:val="95"/>
          <w:sz w:val="21"/>
        </w:rPr>
        <w:t xml:space="preserve"> </w:t>
      </w:r>
      <w:r>
        <w:rPr>
          <w:w w:val="95"/>
          <w:sz w:val="21"/>
        </w:rPr>
        <w:t>quantity</w:t>
      </w:r>
      <w:r>
        <w:rPr>
          <w:spacing w:val="13"/>
          <w:w w:val="95"/>
          <w:sz w:val="21"/>
        </w:rPr>
        <w:t xml:space="preserve"> </w:t>
      </w:r>
      <w:r>
        <w:rPr>
          <w:w w:val="95"/>
          <w:sz w:val="21"/>
        </w:rPr>
        <w:t>of</w:t>
      </w:r>
      <w:r>
        <w:rPr>
          <w:spacing w:val="17"/>
          <w:w w:val="95"/>
          <w:sz w:val="21"/>
        </w:rPr>
        <w:t xml:space="preserve"> </w:t>
      </w:r>
      <w:r>
        <w:rPr>
          <w:w w:val="95"/>
          <w:sz w:val="21"/>
        </w:rPr>
        <w:t>the</w:t>
      </w:r>
      <w:r>
        <w:rPr>
          <w:spacing w:val="13"/>
          <w:w w:val="95"/>
          <w:sz w:val="21"/>
        </w:rPr>
        <w:t xml:space="preserve"> </w:t>
      </w:r>
      <w:r>
        <w:rPr>
          <w:w w:val="95"/>
          <w:sz w:val="21"/>
        </w:rPr>
        <w:t>various</w:t>
      </w:r>
      <w:r>
        <w:rPr>
          <w:spacing w:val="10"/>
          <w:w w:val="95"/>
          <w:sz w:val="21"/>
        </w:rPr>
        <w:t xml:space="preserve"> </w:t>
      </w:r>
      <w:r>
        <w:rPr>
          <w:w w:val="95"/>
          <w:sz w:val="21"/>
        </w:rPr>
        <w:t>types</w:t>
      </w:r>
    </w:p>
    <w:p w:rsidR="0096275A" w:rsidRDefault="0096275A" w:rsidP="0096275A">
      <w:pPr>
        <w:spacing w:line="242" w:lineRule="auto"/>
        <w:ind w:left="746" w:right="613" w:hanging="48"/>
        <w:jc w:val="both"/>
        <w:rPr>
          <w:sz w:val="21"/>
        </w:rPr>
      </w:pPr>
      <w:r>
        <w:rPr>
          <w:spacing w:val="-1"/>
          <w:sz w:val="21"/>
        </w:rPr>
        <w:t>of</w:t>
      </w:r>
      <w:r>
        <w:rPr>
          <w:spacing w:val="-12"/>
          <w:sz w:val="21"/>
        </w:rPr>
        <w:t xml:space="preserve"> </w:t>
      </w:r>
      <w:r>
        <w:rPr>
          <w:spacing w:val="-1"/>
          <w:sz w:val="21"/>
        </w:rPr>
        <w:t>items</w:t>
      </w:r>
      <w:r>
        <w:rPr>
          <w:spacing w:val="-10"/>
          <w:sz w:val="21"/>
        </w:rPr>
        <w:t xml:space="preserve"> </w:t>
      </w:r>
      <w:r>
        <w:rPr>
          <w:sz w:val="21"/>
        </w:rPr>
        <w:t>to</w:t>
      </w:r>
      <w:r>
        <w:rPr>
          <w:spacing w:val="-11"/>
          <w:sz w:val="21"/>
        </w:rPr>
        <w:t xml:space="preserve"> </w:t>
      </w:r>
      <w:r>
        <w:rPr>
          <w:sz w:val="21"/>
        </w:rPr>
        <w:t>be</w:t>
      </w:r>
      <w:r>
        <w:rPr>
          <w:spacing w:val="-11"/>
          <w:sz w:val="21"/>
        </w:rPr>
        <w:t xml:space="preserve"> </w:t>
      </w:r>
      <w:r>
        <w:rPr>
          <w:sz w:val="21"/>
        </w:rPr>
        <w:t>executed</w:t>
      </w:r>
      <w:r>
        <w:rPr>
          <w:spacing w:val="-13"/>
          <w:sz w:val="21"/>
        </w:rPr>
        <w:t xml:space="preserve"> </w:t>
      </w:r>
      <w:r>
        <w:rPr>
          <w:sz w:val="21"/>
        </w:rPr>
        <w:t>and</w:t>
      </w:r>
      <w:r>
        <w:rPr>
          <w:spacing w:val="-10"/>
          <w:sz w:val="21"/>
        </w:rPr>
        <w:t xml:space="preserve"> </w:t>
      </w:r>
      <w:r>
        <w:rPr>
          <w:sz w:val="21"/>
        </w:rPr>
        <w:t>the</w:t>
      </w:r>
      <w:r>
        <w:rPr>
          <w:spacing w:val="-11"/>
          <w:sz w:val="21"/>
        </w:rPr>
        <w:t xml:space="preserve"> </w:t>
      </w:r>
      <w:r>
        <w:rPr>
          <w:sz w:val="21"/>
        </w:rPr>
        <w:t>set</w:t>
      </w:r>
      <w:r>
        <w:rPr>
          <w:spacing w:val="-10"/>
          <w:sz w:val="21"/>
        </w:rPr>
        <w:t xml:space="preserve"> </w:t>
      </w:r>
      <w:r>
        <w:rPr>
          <w:sz w:val="21"/>
        </w:rPr>
        <w:t>of</w:t>
      </w:r>
      <w:r>
        <w:rPr>
          <w:spacing w:val="-12"/>
          <w:sz w:val="21"/>
        </w:rPr>
        <w:t xml:space="preserve"> </w:t>
      </w:r>
      <w:r>
        <w:rPr>
          <w:sz w:val="21"/>
        </w:rPr>
        <w:t>terms</w:t>
      </w:r>
      <w:r>
        <w:rPr>
          <w:spacing w:val="-10"/>
          <w:sz w:val="21"/>
        </w:rPr>
        <w:t xml:space="preserve"> </w:t>
      </w:r>
      <w:r>
        <w:rPr>
          <w:sz w:val="21"/>
        </w:rPr>
        <w:t>and</w:t>
      </w:r>
      <w:r>
        <w:rPr>
          <w:spacing w:val="-11"/>
          <w:sz w:val="21"/>
        </w:rPr>
        <w:t xml:space="preserve"> </w:t>
      </w:r>
      <w:r>
        <w:rPr>
          <w:sz w:val="21"/>
        </w:rPr>
        <w:t>conditions</w:t>
      </w:r>
      <w:r>
        <w:rPr>
          <w:spacing w:val="-11"/>
          <w:sz w:val="21"/>
        </w:rPr>
        <w:t xml:space="preserve"> </w:t>
      </w:r>
      <w:r>
        <w:rPr>
          <w:sz w:val="21"/>
        </w:rPr>
        <w:t>of</w:t>
      </w:r>
      <w:r>
        <w:rPr>
          <w:spacing w:val="-10"/>
          <w:sz w:val="21"/>
        </w:rPr>
        <w:t xml:space="preserve"> </w:t>
      </w:r>
      <w:r>
        <w:rPr>
          <w:sz w:val="21"/>
        </w:rPr>
        <w:t>the</w:t>
      </w:r>
      <w:r>
        <w:rPr>
          <w:spacing w:val="-10"/>
          <w:sz w:val="21"/>
        </w:rPr>
        <w:t xml:space="preserve"> </w:t>
      </w:r>
      <w:r>
        <w:rPr>
          <w:sz w:val="21"/>
        </w:rPr>
        <w:t>contracts</w:t>
      </w:r>
      <w:r>
        <w:rPr>
          <w:spacing w:val="-11"/>
          <w:sz w:val="21"/>
        </w:rPr>
        <w:t xml:space="preserve"> </w:t>
      </w:r>
      <w:r>
        <w:rPr>
          <w:sz w:val="21"/>
        </w:rPr>
        <w:t>to</w:t>
      </w:r>
      <w:r>
        <w:rPr>
          <w:spacing w:val="-10"/>
          <w:sz w:val="21"/>
        </w:rPr>
        <w:t xml:space="preserve"> </w:t>
      </w:r>
      <w:r>
        <w:rPr>
          <w:sz w:val="21"/>
        </w:rPr>
        <w:t>be</w:t>
      </w:r>
      <w:r>
        <w:rPr>
          <w:spacing w:val="-11"/>
          <w:sz w:val="21"/>
        </w:rPr>
        <w:t xml:space="preserve"> </w:t>
      </w:r>
      <w:r>
        <w:rPr>
          <w:sz w:val="21"/>
        </w:rPr>
        <w:t>complied</w:t>
      </w:r>
      <w:r>
        <w:rPr>
          <w:spacing w:val="-10"/>
          <w:sz w:val="21"/>
        </w:rPr>
        <w:t xml:space="preserve"> </w:t>
      </w:r>
      <w:r>
        <w:rPr>
          <w:sz w:val="21"/>
        </w:rPr>
        <w:t>with</w:t>
      </w:r>
      <w:r>
        <w:rPr>
          <w:spacing w:val="-11"/>
          <w:sz w:val="21"/>
        </w:rPr>
        <w:t xml:space="preserve"> </w:t>
      </w:r>
      <w:r>
        <w:rPr>
          <w:sz w:val="21"/>
        </w:rPr>
        <w:t>and</w:t>
      </w:r>
      <w:r>
        <w:rPr>
          <w:spacing w:val="-10"/>
          <w:sz w:val="21"/>
        </w:rPr>
        <w:t xml:space="preserve"> </w:t>
      </w:r>
      <w:r>
        <w:rPr>
          <w:sz w:val="21"/>
        </w:rPr>
        <w:t>other</w:t>
      </w:r>
      <w:r>
        <w:rPr>
          <w:spacing w:val="-12"/>
          <w:sz w:val="21"/>
        </w:rPr>
        <w:t xml:space="preserve"> </w:t>
      </w:r>
      <w:r>
        <w:rPr>
          <w:sz w:val="21"/>
        </w:rPr>
        <w:t>necessary</w:t>
      </w:r>
      <w:r>
        <w:rPr>
          <w:spacing w:val="-50"/>
          <w:sz w:val="21"/>
        </w:rPr>
        <w:t xml:space="preserve"> </w:t>
      </w:r>
      <w:r>
        <w:rPr>
          <w:sz w:val="21"/>
        </w:rPr>
        <w:t>documents except Standard General Conditions of Contract Form can be seen and downloaded from the website</w:t>
      </w:r>
      <w:r>
        <w:rPr>
          <w:spacing w:val="-50"/>
          <w:sz w:val="21"/>
        </w:rPr>
        <w:t xml:space="preserve"> </w:t>
      </w:r>
      <w:hyperlink r:id="rId20">
        <w:r>
          <w:rPr>
            <w:b/>
            <w:color w:val="0000FF"/>
            <w:u w:val="thick" w:color="0000FF"/>
          </w:rPr>
          <w:t>https://prasarbharati.eproc.in</w:t>
        </w:r>
        <w:r>
          <w:t>.</w:t>
        </w:r>
      </w:hyperlink>
      <w:r>
        <w:t>fr</w:t>
      </w:r>
      <w:r>
        <w:rPr>
          <w:sz w:val="21"/>
        </w:rPr>
        <w:t>ee</w:t>
      </w:r>
      <w:r>
        <w:rPr>
          <w:spacing w:val="-3"/>
          <w:sz w:val="21"/>
        </w:rPr>
        <w:t xml:space="preserve"> </w:t>
      </w:r>
      <w:r>
        <w:rPr>
          <w:sz w:val="21"/>
        </w:rPr>
        <w:t>of</w:t>
      </w:r>
      <w:r>
        <w:rPr>
          <w:spacing w:val="-1"/>
          <w:sz w:val="21"/>
        </w:rPr>
        <w:t xml:space="preserve"> </w:t>
      </w:r>
      <w:r>
        <w:rPr>
          <w:sz w:val="21"/>
        </w:rPr>
        <w:t>cost.</w:t>
      </w:r>
    </w:p>
    <w:p w:rsidR="0096275A" w:rsidRDefault="0096275A" w:rsidP="0096275A">
      <w:pPr>
        <w:pStyle w:val="BodyText"/>
        <w:spacing w:before="9"/>
        <w:rPr>
          <w:sz w:val="19"/>
        </w:rPr>
      </w:pPr>
    </w:p>
    <w:p w:rsidR="0096275A" w:rsidRDefault="0096275A" w:rsidP="00D5321B">
      <w:pPr>
        <w:pStyle w:val="ListParagraph"/>
        <w:numPr>
          <w:ilvl w:val="1"/>
          <w:numId w:val="33"/>
        </w:numPr>
        <w:tabs>
          <w:tab w:val="left" w:pos="670"/>
          <w:tab w:val="left" w:pos="671"/>
        </w:tabs>
        <w:spacing w:before="1" w:line="235" w:lineRule="auto"/>
        <w:ind w:right="2100"/>
        <w:rPr>
          <w:sz w:val="21"/>
        </w:rPr>
      </w:pPr>
      <w:r>
        <w:rPr>
          <w:w w:val="95"/>
          <w:sz w:val="21"/>
        </w:rPr>
        <w:t>The</w:t>
      </w:r>
      <w:r>
        <w:rPr>
          <w:spacing w:val="6"/>
          <w:w w:val="95"/>
          <w:sz w:val="21"/>
        </w:rPr>
        <w:t xml:space="preserve"> </w:t>
      </w:r>
      <w:r>
        <w:rPr>
          <w:w w:val="95"/>
          <w:sz w:val="21"/>
        </w:rPr>
        <w:t>bid</w:t>
      </w:r>
      <w:r>
        <w:rPr>
          <w:spacing w:val="6"/>
          <w:w w:val="95"/>
          <w:sz w:val="21"/>
        </w:rPr>
        <w:t xml:space="preserve"> </w:t>
      </w:r>
      <w:r>
        <w:rPr>
          <w:w w:val="95"/>
          <w:sz w:val="21"/>
        </w:rPr>
        <w:t>can</w:t>
      </w:r>
      <w:r>
        <w:rPr>
          <w:spacing w:val="5"/>
          <w:w w:val="95"/>
          <w:sz w:val="21"/>
        </w:rPr>
        <w:t xml:space="preserve"> </w:t>
      </w:r>
      <w:r>
        <w:rPr>
          <w:w w:val="95"/>
          <w:sz w:val="21"/>
        </w:rPr>
        <w:t>only</w:t>
      </w:r>
      <w:r>
        <w:rPr>
          <w:spacing w:val="4"/>
          <w:w w:val="95"/>
          <w:sz w:val="21"/>
        </w:rPr>
        <w:t xml:space="preserve"> </w:t>
      </w:r>
      <w:r>
        <w:rPr>
          <w:w w:val="95"/>
          <w:sz w:val="21"/>
        </w:rPr>
        <w:t>be</w:t>
      </w:r>
      <w:r>
        <w:rPr>
          <w:spacing w:val="5"/>
          <w:w w:val="95"/>
          <w:sz w:val="21"/>
        </w:rPr>
        <w:t xml:space="preserve"> </w:t>
      </w:r>
      <w:r>
        <w:rPr>
          <w:w w:val="95"/>
          <w:sz w:val="21"/>
        </w:rPr>
        <w:t>submitted</w:t>
      </w:r>
      <w:r>
        <w:rPr>
          <w:spacing w:val="6"/>
          <w:w w:val="95"/>
          <w:sz w:val="21"/>
        </w:rPr>
        <w:t xml:space="preserve"> </w:t>
      </w:r>
      <w:r>
        <w:rPr>
          <w:w w:val="95"/>
          <w:sz w:val="21"/>
        </w:rPr>
        <w:t>after</w:t>
      </w:r>
      <w:r>
        <w:rPr>
          <w:spacing w:val="5"/>
          <w:w w:val="95"/>
          <w:sz w:val="21"/>
        </w:rPr>
        <w:t xml:space="preserve"> </w:t>
      </w:r>
      <w:r>
        <w:rPr>
          <w:w w:val="95"/>
          <w:sz w:val="21"/>
        </w:rPr>
        <w:t>scanning</w:t>
      </w:r>
      <w:r>
        <w:rPr>
          <w:spacing w:val="6"/>
          <w:w w:val="95"/>
          <w:sz w:val="21"/>
        </w:rPr>
        <w:t xml:space="preserve"> </w:t>
      </w:r>
      <w:r>
        <w:rPr>
          <w:w w:val="95"/>
          <w:sz w:val="21"/>
        </w:rPr>
        <w:t>and</w:t>
      </w:r>
      <w:r>
        <w:rPr>
          <w:spacing w:val="6"/>
          <w:w w:val="95"/>
          <w:sz w:val="21"/>
        </w:rPr>
        <w:t xml:space="preserve"> </w:t>
      </w:r>
      <w:r>
        <w:rPr>
          <w:w w:val="95"/>
          <w:sz w:val="21"/>
        </w:rPr>
        <w:t>uploading</w:t>
      </w:r>
      <w:r>
        <w:rPr>
          <w:spacing w:val="4"/>
          <w:w w:val="95"/>
          <w:sz w:val="21"/>
        </w:rPr>
        <w:t xml:space="preserve"> </w:t>
      </w:r>
      <w:r>
        <w:rPr>
          <w:w w:val="95"/>
          <w:sz w:val="21"/>
        </w:rPr>
        <w:t>the</w:t>
      </w:r>
      <w:r>
        <w:rPr>
          <w:spacing w:val="6"/>
          <w:w w:val="95"/>
          <w:sz w:val="21"/>
        </w:rPr>
        <w:t xml:space="preserve"> </w:t>
      </w:r>
      <w:r>
        <w:rPr>
          <w:w w:val="95"/>
          <w:sz w:val="21"/>
        </w:rPr>
        <w:t>following</w:t>
      </w:r>
      <w:r>
        <w:rPr>
          <w:spacing w:val="2"/>
          <w:w w:val="95"/>
          <w:sz w:val="21"/>
        </w:rPr>
        <w:t xml:space="preserve"> </w:t>
      </w:r>
      <w:r>
        <w:rPr>
          <w:w w:val="95"/>
          <w:sz w:val="21"/>
        </w:rPr>
        <w:t>mandatory</w:t>
      </w:r>
      <w:r>
        <w:rPr>
          <w:spacing w:val="7"/>
          <w:w w:val="95"/>
          <w:sz w:val="21"/>
        </w:rPr>
        <w:t xml:space="preserve"> </w:t>
      </w:r>
      <w:r>
        <w:rPr>
          <w:w w:val="95"/>
          <w:sz w:val="21"/>
        </w:rPr>
        <w:t>details</w:t>
      </w:r>
      <w:r>
        <w:rPr>
          <w:spacing w:val="6"/>
          <w:w w:val="95"/>
          <w:sz w:val="21"/>
        </w:rPr>
        <w:t xml:space="preserve"> </w:t>
      </w:r>
      <w:r>
        <w:rPr>
          <w:w w:val="95"/>
          <w:sz w:val="21"/>
        </w:rPr>
        <w:t>within</w:t>
      </w:r>
      <w:r>
        <w:rPr>
          <w:spacing w:val="1"/>
          <w:w w:val="95"/>
          <w:sz w:val="21"/>
        </w:rPr>
        <w:t xml:space="preserve"> </w:t>
      </w:r>
      <w:r w:rsidR="00D5321B">
        <w:rPr>
          <w:spacing w:val="1"/>
          <w:w w:val="95"/>
          <w:sz w:val="21"/>
        </w:rPr>
        <w:t xml:space="preserve">               </w:t>
      </w:r>
      <w:r>
        <w:rPr>
          <w:sz w:val="21"/>
        </w:rPr>
        <w:t>the</w:t>
      </w:r>
      <w:r>
        <w:rPr>
          <w:spacing w:val="-6"/>
          <w:sz w:val="21"/>
        </w:rPr>
        <w:t xml:space="preserve"> </w:t>
      </w:r>
      <w:r>
        <w:rPr>
          <w:sz w:val="21"/>
        </w:rPr>
        <w:t>period</w:t>
      </w:r>
      <w:r>
        <w:rPr>
          <w:spacing w:val="-4"/>
          <w:sz w:val="21"/>
        </w:rPr>
        <w:t xml:space="preserve"> </w:t>
      </w:r>
      <w:r>
        <w:rPr>
          <w:sz w:val="21"/>
        </w:rPr>
        <w:t>of</w:t>
      </w:r>
      <w:r>
        <w:rPr>
          <w:spacing w:val="-6"/>
          <w:sz w:val="21"/>
        </w:rPr>
        <w:t xml:space="preserve"> </w:t>
      </w:r>
      <w:r>
        <w:rPr>
          <w:sz w:val="21"/>
        </w:rPr>
        <w:t>tender</w:t>
      </w:r>
      <w:r>
        <w:rPr>
          <w:spacing w:val="-5"/>
          <w:sz w:val="21"/>
        </w:rPr>
        <w:t xml:space="preserve"> </w:t>
      </w:r>
      <w:r>
        <w:rPr>
          <w:sz w:val="21"/>
        </w:rPr>
        <w:t>submission</w:t>
      </w:r>
      <w:r>
        <w:rPr>
          <w:spacing w:val="-4"/>
          <w:sz w:val="21"/>
        </w:rPr>
        <w:t xml:space="preserve"> </w:t>
      </w:r>
      <w:r>
        <w:rPr>
          <w:sz w:val="21"/>
        </w:rPr>
        <w:t>i.e.</w:t>
      </w:r>
      <w:r>
        <w:rPr>
          <w:spacing w:val="-4"/>
          <w:sz w:val="21"/>
        </w:rPr>
        <w:t xml:space="preserve"> </w:t>
      </w:r>
      <w:r>
        <w:rPr>
          <w:sz w:val="21"/>
        </w:rPr>
        <w:t>up</w:t>
      </w:r>
      <w:r>
        <w:rPr>
          <w:spacing w:val="-4"/>
          <w:sz w:val="21"/>
        </w:rPr>
        <w:t xml:space="preserve"> </w:t>
      </w:r>
      <w:r>
        <w:rPr>
          <w:sz w:val="21"/>
        </w:rPr>
        <w:t>to</w:t>
      </w:r>
      <w:r>
        <w:rPr>
          <w:spacing w:val="-1"/>
          <w:sz w:val="21"/>
        </w:rPr>
        <w:t xml:space="preserve"> </w:t>
      </w:r>
      <w:r w:rsidRPr="00143E4B">
        <w:rPr>
          <w:b/>
          <w:sz w:val="21"/>
          <w:highlight w:val="yellow"/>
        </w:rPr>
        <w:t>03.00</w:t>
      </w:r>
      <w:r w:rsidRPr="00143E4B">
        <w:rPr>
          <w:b/>
          <w:spacing w:val="-4"/>
          <w:sz w:val="21"/>
          <w:highlight w:val="yellow"/>
        </w:rPr>
        <w:t xml:space="preserve"> </w:t>
      </w:r>
      <w:r w:rsidRPr="00143E4B">
        <w:rPr>
          <w:b/>
          <w:sz w:val="21"/>
          <w:highlight w:val="yellow"/>
        </w:rPr>
        <w:t>P.M</w:t>
      </w:r>
      <w:r w:rsidRPr="00143E4B">
        <w:rPr>
          <w:sz w:val="21"/>
          <w:highlight w:val="yellow"/>
        </w:rPr>
        <w:t>.</w:t>
      </w:r>
      <w:r>
        <w:rPr>
          <w:spacing w:val="-7"/>
          <w:sz w:val="21"/>
        </w:rPr>
        <w:t xml:space="preserve"> </w:t>
      </w:r>
      <w:r>
        <w:rPr>
          <w:sz w:val="21"/>
        </w:rPr>
        <w:t>on</w:t>
      </w:r>
      <w:r w:rsidR="00AC4C99">
        <w:rPr>
          <w:sz w:val="21"/>
        </w:rPr>
        <w:t xml:space="preserve"> </w:t>
      </w:r>
      <w:r>
        <w:rPr>
          <w:spacing w:val="-4"/>
          <w:sz w:val="21"/>
        </w:rPr>
        <w:t xml:space="preserve"> </w:t>
      </w:r>
      <w:r w:rsidR="00EB5B15">
        <w:rPr>
          <w:b/>
          <w:w w:val="95"/>
          <w:sz w:val="24"/>
          <w:szCs w:val="24"/>
          <w:highlight w:val="yellow"/>
        </w:rPr>
        <w:t>15</w:t>
      </w:r>
      <w:r w:rsidR="000044A5">
        <w:rPr>
          <w:b/>
          <w:w w:val="95"/>
          <w:sz w:val="24"/>
          <w:szCs w:val="24"/>
          <w:highlight w:val="yellow"/>
        </w:rPr>
        <w:t>.09</w:t>
      </w:r>
      <w:r w:rsidR="00D66DCB" w:rsidRPr="00D66DCB">
        <w:rPr>
          <w:b/>
          <w:w w:val="95"/>
          <w:sz w:val="24"/>
          <w:szCs w:val="24"/>
          <w:highlight w:val="yellow"/>
        </w:rPr>
        <w:t>.2026</w:t>
      </w:r>
      <w:r w:rsidR="00AC4C99">
        <w:rPr>
          <w:b/>
          <w:w w:val="95"/>
          <w:sz w:val="24"/>
          <w:szCs w:val="24"/>
        </w:rPr>
        <w:t xml:space="preserve"> </w:t>
      </w:r>
      <w:r>
        <w:rPr>
          <w:spacing w:val="-3"/>
          <w:sz w:val="21"/>
        </w:rPr>
        <w:t xml:space="preserve">such </w:t>
      </w:r>
      <w:r>
        <w:rPr>
          <w:sz w:val="21"/>
        </w:rPr>
        <w:t>as:</w:t>
      </w:r>
    </w:p>
    <w:p w:rsidR="0096275A" w:rsidRDefault="0096275A" w:rsidP="0096275A">
      <w:pPr>
        <w:pStyle w:val="BodyText"/>
        <w:spacing w:before="6"/>
        <w:rPr>
          <w:sz w:val="14"/>
        </w:rPr>
      </w:pPr>
    </w:p>
    <w:p w:rsidR="0096275A" w:rsidRDefault="0096275A" w:rsidP="0096275A">
      <w:pPr>
        <w:pStyle w:val="ListParagraph"/>
        <w:numPr>
          <w:ilvl w:val="1"/>
          <w:numId w:val="33"/>
        </w:numPr>
        <w:tabs>
          <w:tab w:val="left" w:pos="1183"/>
          <w:tab w:val="left" w:pos="1184"/>
        </w:tabs>
        <w:spacing w:before="85" w:line="235" w:lineRule="auto"/>
        <w:ind w:right="606"/>
        <w:jc w:val="both"/>
        <w:rPr>
          <w:sz w:val="20"/>
        </w:rPr>
      </w:pPr>
      <w:r>
        <w:rPr>
          <w:rFonts w:ascii="Calibri"/>
          <w:sz w:val="20"/>
        </w:rPr>
        <w:t xml:space="preserve">Earnest Money </w:t>
      </w:r>
      <w:r w:rsidR="00FA4377">
        <w:rPr>
          <w:rFonts w:ascii="Calibri"/>
          <w:b/>
          <w:sz w:val="20"/>
          <w:shd w:val="clear" w:color="auto" w:fill="FFFF00"/>
        </w:rPr>
        <w:t>Rs.</w:t>
      </w:r>
      <w:r w:rsidR="009F5DA8">
        <w:rPr>
          <w:rFonts w:ascii="Calibri"/>
          <w:b/>
          <w:sz w:val="20"/>
          <w:shd w:val="clear" w:color="auto" w:fill="FFFF00"/>
        </w:rPr>
        <w:t xml:space="preserve"> </w:t>
      </w:r>
      <w:r w:rsidR="000044A5">
        <w:rPr>
          <w:rFonts w:ascii="Calibri"/>
          <w:b/>
          <w:sz w:val="20"/>
          <w:shd w:val="clear" w:color="auto" w:fill="FFFF00"/>
        </w:rPr>
        <w:t>18188</w:t>
      </w:r>
      <w:r w:rsidR="00FA4377">
        <w:rPr>
          <w:rFonts w:ascii="Calibri"/>
          <w:b/>
          <w:sz w:val="20"/>
          <w:shd w:val="clear" w:color="auto" w:fill="FFFF00"/>
        </w:rPr>
        <w:t>.00</w:t>
      </w:r>
      <w:r>
        <w:rPr>
          <w:rFonts w:ascii="Calibri"/>
          <w:b/>
          <w:sz w:val="20"/>
        </w:rPr>
        <w:t xml:space="preserve"> </w:t>
      </w:r>
      <w:r>
        <w:rPr>
          <w:rFonts w:ascii="Calibri"/>
          <w:sz w:val="20"/>
        </w:rPr>
        <w:t xml:space="preserve">in the form </w:t>
      </w:r>
      <w:r>
        <w:rPr>
          <w:rFonts w:ascii="Calibri"/>
          <w:b/>
          <w:sz w:val="20"/>
        </w:rPr>
        <w:t>of insurance Surety Bonds, Account Payee Demand Draft, Fixed</w:t>
      </w:r>
      <w:r>
        <w:rPr>
          <w:rFonts w:ascii="Calibri"/>
          <w:b/>
          <w:spacing w:val="1"/>
          <w:sz w:val="20"/>
        </w:rPr>
        <w:t xml:space="preserve"> </w:t>
      </w:r>
      <w:r>
        <w:rPr>
          <w:rFonts w:ascii="Calibri"/>
          <w:b/>
          <w:sz w:val="20"/>
        </w:rPr>
        <w:t>Deposit Receipt , Banker's Cheque or Bank Guarantee (for balance amount as prescribed) from any of the</w:t>
      </w:r>
      <w:r>
        <w:rPr>
          <w:rFonts w:ascii="Calibri"/>
          <w:b/>
          <w:spacing w:val="1"/>
          <w:sz w:val="20"/>
        </w:rPr>
        <w:t xml:space="preserve"> </w:t>
      </w:r>
      <w:r>
        <w:rPr>
          <w:rFonts w:ascii="Calibri"/>
          <w:b/>
          <w:sz w:val="20"/>
        </w:rPr>
        <w:t>Commercial</w:t>
      </w:r>
      <w:r>
        <w:rPr>
          <w:rFonts w:ascii="Calibri"/>
          <w:b/>
          <w:spacing w:val="1"/>
          <w:sz w:val="20"/>
        </w:rPr>
        <w:t xml:space="preserve"> </w:t>
      </w:r>
      <w:r>
        <w:rPr>
          <w:rFonts w:ascii="Calibri"/>
          <w:b/>
          <w:sz w:val="20"/>
        </w:rPr>
        <w:t>Banks</w:t>
      </w:r>
      <w:r>
        <w:rPr>
          <w:rFonts w:ascii="Calibri"/>
          <w:b/>
          <w:spacing w:val="1"/>
          <w:sz w:val="20"/>
        </w:rPr>
        <w:t xml:space="preserve"> </w:t>
      </w:r>
      <w:r>
        <w:rPr>
          <w:rFonts w:ascii="Calibri"/>
          <w:sz w:val="20"/>
        </w:rPr>
        <w:t>(</w:t>
      </w:r>
      <w:r>
        <w:rPr>
          <w:rFonts w:ascii="Calibri"/>
          <w:b/>
          <w:sz w:val="20"/>
        </w:rPr>
        <w:t>drawn</w:t>
      </w:r>
      <w:r>
        <w:rPr>
          <w:rFonts w:ascii="Calibri"/>
          <w:b/>
          <w:spacing w:val="1"/>
          <w:sz w:val="20"/>
        </w:rPr>
        <w:t xml:space="preserve"> </w:t>
      </w:r>
      <w:r>
        <w:rPr>
          <w:rFonts w:ascii="Calibri"/>
          <w:b/>
          <w:sz w:val="20"/>
        </w:rPr>
        <w:t>in</w:t>
      </w:r>
      <w:r>
        <w:rPr>
          <w:rFonts w:ascii="Calibri"/>
          <w:b/>
          <w:spacing w:val="1"/>
          <w:sz w:val="20"/>
        </w:rPr>
        <w:t xml:space="preserve"> </w:t>
      </w:r>
      <w:r>
        <w:rPr>
          <w:rFonts w:ascii="Calibri"/>
          <w:b/>
          <w:sz w:val="20"/>
        </w:rPr>
        <w:t>favour</w:t>
      </w:r>
      <w:r>
        <w:rPr>
          <w:rFonts w:ascii="Calibri"/>
          <w:b/>
          <w:spacing w:val="1"/>
          <w:sz w:val="20"/>
        </w:rPr>
        <w:t xml:space="preserve"> </w:t>
      </w:r>
      <w:r>
        <w:rPr>
          <w:rFonts w:ascii="Calibri"/>
          <w:b/>
          <w:sz w:val="20"/>
        </w:rPr>
        <w:t>of</w:t>
      </w:r>
      <w:r>
        <w:rPr>
          <w:rFonts w:ascii="Calibri"/>
          <w:b/>
          <w:spacing w:val="1"/>
          <w:sz w:val="20"/>
        </w:rPr>
        <w:t xml:space="preserve"> </w:t>
      </w:r>
      <w:r>
        <w:rPr>
          <w:rFonts w:ascii="Calibri"/>
          <w:b/>
          <w:sz w:val="20"/>
        </w:rPr>
        <w:t>Executive</w:t>
      </w:r>
      <w:r>
        <w:rPr>
          <w:rFonts w:ascii="Calibri"/>
          <w:b/>
          <w:spacing w:val="1"/>
          <w:sz w:val="20"/>
        </w:rPr>
        <w:t xml:space="preserve"> </w:t>
      </w:r>
      <w:r>
        <w:rPr>
          <w:rFonts w:ascii="Calibri"/>
          <w:b/>
          <w:sz w:val="20"/>
        </w:rPr>
        <w:t>Engineer(C),CCW,AIR,</w:t>
      </w:r>
      <w:r>
        <w:rPr>
          <w:rFonts w:ascii="Calibri"/>
          <w:b/>
          <w:spacing w:val="1"/>
          <w:sz w:val="20"/>
        </w:rPr>
        <w:t xml:space="preserve"> </w:t>
      </w:r>
      <w:r w:rsidR="00FA4377">
        <w:rPr>
          <w:rFonts w:ascii="Calibri"/>
          <w:b/>
          <w:sz w:val="20"/>
        </w:rPr>
        <w:t>Guwahati</w:t>
      </w:r>
      <w:r>
        <w:rPr>
          <w:rFonts w:ascii="Calibri"/>
          <w:sz w:val="20"/>
        </w:rPr>
        <w:t>)</w:t>
      </w:r>
      <w:r>
        <w:rPr>
          <w:rFonts w:ascii="Calibri"/>
          <w:spacing w:val="1"/>
          <w:sz w:val="20"/>
        </w:rPr>
        <w:t xml:space="preserve"> </w:t>
      </w:r>
      <w:r>
        <w:rPr>
          <w:rFonts w:ascii="Calibri"/>
          <w:sz w:val="20"/>
        </w:rPr>
        <w:t>shall</w:t>
      </w:r>
      <w:r>
        <w:rPr>
          <w:rFonts w:ascii="Calibri"/>
          <w:spacing w:val="1"/>
          <w:sz w:val="20"/>
        </w:rPr>
        <w:t xml:space="preserve"> </w:t>
      </w:r>
      <w:r>
        <w:rPr>
          <w:rFonts w:ascii="Calibri"/>
          <w:sz w:val="20"/>
        </w:rPr>
        <w:t>be</w:t>
      </w:r>
      <w:r>
        <w:rPr>
          <w:rFonts w:ascii="Calibri"/>
          <w:spacing w:val="1"/>
          <w:sz w:val="20"/>
        </w:rPr>
        <w:t xml:space="preserve"> </w:t>
      </w:r>
      <w:r>
        <w:rPr>
          <w:rFonts w:ascii="Calibri"/>
          <w:sz w:val="20"/>
        </w:rPr>
        <w:t>scanned</w:t>
      </w:r>
      <w:r>
        <w:rPr>
          <w:rFonts w:ascii="Calibri"/>
          <w:spacing w:val="45"/>
          <w:sz w:val="20"/>
        </w:rPr>
        <w:t xml:space="preserve"> </w:t>
      </w:r>
      <w:r>
        <w:rPr>
          <w:rFonts w:ascii="Calibri"/>
          <w:sz w:val="20"/>
        </w:rPr>
        <w:t>and</w:t>
      </w:r>
      <w:r>
        <w:rPr>
          <w:rFonts w:ascii="Calibri"/>
          <w:spacing w:val="1"/>
          <w:sz w:val="20"/>
        </w:rPr>
        <w:t xml:space="preserve"> </w:t>
      </w:r>
      <w:r>
        <w:rPr>
          <w:rFonts w:ascii="Calibri"/>
          <w:sz w:val="20"/>
        </w:rPr>
        <w:t>uploaded to the e-tendering website within the period of bid submission.</w:t>
      </w:r>
      <w:r>
        <w:rPr>
          <w:sz w:val="21"/>
          <w:u w:val="single"/>
        </w:rPr>
        <w:t>(The EMD document shall only be</w:t>
      </w:r>
      <w:r>
        <w:rPr>
          <w:spacing w:val="1"/>
          <w:sz w:val="21"/>
        </w:rPr>
        <w:t xml:space="preserve"> </w:t>
      </w:r>
      <w:r>
        <w:rPr>
          <w:sz w:val="21"/>
          <w:u w:val="single"/>
        </w:rPr>
        <w:t>issued from the place in which the office of receiving Division office is situated).</w:t>
      </w:r>
      <w:r>
        <w:rPr>
          <w:sz w:val="21"/>
        </w:rPr>
        <w:t xml:space="preserve"> The EMD receiving</w:t>
      </w:r>
      <w:r>
        <w:rPr>
          <w:spacing w:val="1"/>
          <w:sz w:val="21"/>
        </w:rPr>
        <w:t xml:space="preserve"> </w:t>
      </w:r>
      <w:r>
        <w:rPr>
          <w:sz w:val="21"/>
        </w:rPr>
        <w:t>Executive Engineer (C/E) shall issue a receipt of deposition of Earnest money deposit to the bidder in a</w:t>
      </w:r>
      <w:r>
        <w:rPr>
          <w:spacing w:val="1"/>
          <w:sz w:val="21"/>
        </w:rPr>
        <w:t xml:space="preserve"> </w:t>
      </w:r>
      <w:r>
        <w:rPr>
          <w:sz w:val="21"/>
        </w:rPr>
        <w:t>prescribed</w:t>
      </w:r>
      <w:r>
        <w:rPr>
          <w:spacing w:val="-3"/>
          <w:sz w:val="21"/>
        </w:rPr>
        <w:t xml:space="preserve"> </w:t>
      </w:r>
      <w:r>
        <w:rPr>
          <w:sz w:val="21"/>
        </w:rPr>
        <w:t>format</w:t>
      </w:r>
      <w:r>
        <w:rPr>
          <w:spacing w:val="-3"/>
          <w:sz w:val="21"/>
        </w:rPr>
        <w:t xml:space="preserve"> </w:t>
      </w:r>
      <w:r>
        <w:rPr>
          <w:sz w:val="21"/>
        </w:rPr>
        <w:t>(enclosed)</w:t>
      </w:r>
      <w:r>
        <w:rPr>
          <w:spacing w:val="-5"/>
          <w:sz w:val="21"/>
        </w:rPr>
        <w:t xml:space="preserve"> </w:t>
      </w:r>
      <w:r>
        <w:rPr>
          <w:sz w:val="21"/>
        </w:rPr>
        <w:t>up</w:t>
      </w:r>
      <w:r>
        <w:rPr>
          <w:spacing w:val="-3"/>
          <w:sz w:val="21"/>
        </w:rPr>
        <w:t xml:space="preserve"> </w:t>
      </w:r>
      <w:r>
        <w:rPr>
          <w:sz w:val="21"/>
        </w:rPr>
        <w:t>loaded</w:t>
      </w:r>
      <w:r>
        <w:rPr>
          <w:spacing w:val="-6"/>
          <w:sz w:val="21"/>
        </w:rPr>
        <w:t xml:space="preserve"> </w:t>
      </w:r>
      <w:r>
        <w:rPr>
          <w:sz w:val="21"/>
        </w:rPr>
        <w:t>by</w:t>
      </w:r>
      <w:r>
        <w:rPr>
          <w:spacing w:val="-4"/>
          <w:sz w:val="21"/>
        </w:rPr>
        <w:t xml:space="preserve"> </w:t>
      </w:r>
      <w:r>
        <w:rPr>
          <w:sz w:val="21"/>
        </w:rPr>
        <w:t>tender</w:t>
      </w:r>
      <w:r>
        <w:rPr>
          <w:spacing w:val="-4"/>
          <w:sz w:val="21"/>
        </w:rPr>
        <w:t xml:space="preserve"> </w:t>
      </w:r>
      <w:r>
        <w:rPr>
          <w:sz w:val="21"/>
        </w:rPr>
        <w:t>inviting</w:t>
      </w:r>
      <w:r>
        <w:rPr>
          <w:spacing w:val="-6"/>
          <w:sz w:val="21"/>
        </w:rPr>
        <w:t xml:space="preserve"> </w:t>
      </w:r>
      <w:r>
        <w:rPr>
          <w:sz w:val="21"/>
        </w:rPr>
        <w:t>EE(C)</w:t>
      </w:r>
      <w:r>
        <w:rPr>
          <w:spacing w:val="-3"/>
          <w:sz w:val="21"/>
        </w:rPr>
        <w:t xml:space="preserve"> </w:t>
      </w:r>
      <w:r>
        <w:rPr>
          <w:sz w:val="21"/>
        </w:rPr>
        <w:t>in</w:t>
      </w:r>
      <w:r>
        <w:rPr>
          <w:spacing w:val="-5"/>
          <w:sz w:val="21"/>
        </w:rPr>
        <w:t xml:space="preserve"> </w:t>
      </w:r>
      <w:r>
        <w:rPr>
          <w:sz w:val="21"/>
        </w:rPr>
        <w:t>the</w:t>
      </w:r>
      <w:r>
        <w:rPr>
          <w:spacing w:val="-5"/>
          <w:sz w:val="21"/>
        </w:rPr>
        <w:t xml:space="preserve"> </w:t>
      </w:r>
      <w:r>
        <w:rPr>
          <w:sz w:val="21"/>
        </w:rPr>
        <w:t>NIT.</w:t>
      </w:r>
    </w:p>
    <w:p w:rsidR="0096275A" w:rsidRDefault="0096275A" w:rsidP="0096275A">
      <w:pPr>
        <w:spacing w:line="235" w:lineRule="auto"/>
        <w:ind w:left="1183" w:right="616"/>
        <w:jc w:val="both"/>
        <w:rPr>
          <w:sz w:val="21"/>
        </w:rPr>
      </w:pPr>
      <w:r>
        <w:rPr>
          <w:sz w:val="21"/>
        </w:rPr>
        <w:t>A part of Earnest money is acceptable in the form of Bank guarantee also. In such case, minimum 50% of</w:t>
      </w:r>
      <w:r>
        <w:rPr>
          <w:spacing w:val="1"/>
          <w:sz w:val="21"/>
        </w:rPr>
        <w:t xml:space="preserve"> </w:t>
      </w:r>
      <w:r>
        <w:rPr>
          <w:sz w:val="21"/>
        </w:rPr>
        <w:t>earnest money or Rs.20 lac, whichever is less, shall have to be deposited in shape prescribed above, and</w:t>
      </w:r>
      <w:r>
        <w:rPr>
          <w:spacing w:val="1"/>
          <w:sz w:val="21"/>
        </w:rPr>
        <w:t xml:space="preserve"> </w:t>
      </w:r>
      <w:r>
        <w:rPr>
          <w:spacing w:val="-1"/>
          <w:sz w:val="21"/>
        </w:rPr>
        <w:t>balance</w:t>
      </w:r>
      <w:r>
        <w:rPr>
          <w:spacing w:val="-12"/>
          <w:sz w:val="21"/>
        </w:rPr>
        <w:t xml:space="preserve"> </w:t>
      </w:r>
      <w:r>
        <w:rPr>
          <w:spacing w:val="-1"/>
          <w:sz w:val="21"/>
        </w:rPr>
        <w:t>may</w:t>
      </w:r>
      <w:r>
        <w:rPr>
          <w:spacing w:val="-11"/>
          <w:sz w:val="21"/>
        </w:rPr>
        <w:t xml:space="preserve"> </w:t>
      </w:r>
      <w:r>
        <w:rPr>
          <w:spacing w:val="-1"/>
          <w:sz w:val="21"/>
        </w:rPr>
        <w:t>be</w:t>
      </w:r>
      <w:r>
        <w:rPr>
          <w:spacing w:val="-12"/>
          <w:sz w:val="21"/>
        </w:rPr>
        <w:t xml:space="preserve"> </w:t>
      </w:r>
      <w:r>
        <w:rPr>
          <w:spacing w:val="-1"/>
          <w:sz w:val="21"/>
        </w:rPr>
        <w:t>deposited</w:t>
      </w:r>
      <w:r>
        <w:rPr>
          <w:spacing w:val="-12"/>
          <w:sz w:val="21"/>
        </w:rPr>
        <w:t xml:space="preserve"> </w:t>
      </w:r>
      <w:r>
        <w:rPr>
          <w:spacing w:val="-1"/>
          <w:sz w:val="21"/>
        </w:rPr>
        <w:t>in</w:t>
      </w:r>
      <w:r>
        <w:rPr>
          <w:spacing w:val="-12"/>
          <w:sz w:val="21"/>
        </w:rPr>
        <w:t xml:space="preserve"> </w:t>
      </w:r>
      <w:r>
        <w:rPr>
          <w:spacing w:val="-1"/>
          <w:sz w:val="21"/>
        </w:rPr>
        <w:t>shape</w:t>
      </w:r>
      <w:r>
        <w:rPr>
          <w:spacing w:val="-11"/>
          <w:sz w:val="21"/>
        </w:rPr>
        <w:t xml:space="preserve"> </w:t>
      </w:r>
      <w:r>
        <w:rPr>
          <w:spacing w:val="-1"/>
          <w:sz w:val="21"/>
        </w:rPr>
        <w:t>of</w:t>
      </w:r>
      <w:r>
        <w:rPr>
          <w:spacing w:val="-12"/>
          <w:sz w:val="21"/>
        </w:rPr>
        <w:t xml:space="preserve"> </w:t>
      </w:r>
      <w:r>
        <w:rPr>
          <w:spacing w:val="-1"/>
          <w:sz w:val="21"/>
        </w:rPr>
        <w:t>Bank</w:t>
      </w:r>
      <w:r>
        <w:rPr>
          <w:spacing w:val="-13"/>
          <w:sz w:val="21"/>
        </w:rPr>
        <w:t xml:space="preserve"> </w:t>
      </w:r>
      <w:r>
        <w:rPr>
          <w:spacing w:val="-1"/>
          <w:sz w:val="21"/>
        </w:rPr>
        <w:t>guarantee</w:t>
      </w:r>
      <w:r>
        <w:rPr>
          <w:spacing w:val="-11"/>
          <w:sz w:val="21"/>
        </w:rPr>
        <w:t xml:space="preserve"> </w:t>
      </w:r>
      <w:r>
        <w:rPr>
          <w:spacing w:val="-1"/>
          <w:sz w:val="21"/>
        </w:rPr>
        <w:t>of</w:t>
      </w:r>
      <w:r>
        <w:rPr>
          <w:spacing w:val="-12"/>
          <w:sz w:val="21"/>
        </w:rPr>
        <w:t xml:space="preserve"> </w:t>
      </w:r>
      <w:r>
        <w:rPr>
          <w:spacing w:val="-1"/>
          <w:sz w:val="21"/>
        </w:rPr>
        <w:t>any</w:t>
      </w:r>
      <w:r>
        <w:rPr>
          <w:spacing w:val="-12"/>
          <w:sz w:val="21"/>
        </w:rPr>
        <w:t xml:space="preserve"> </w:t>
      </w:r>
      <w:r>
        <w:rPr>
          <w:spacing w:val="-1"/>
          <w:sz w:val="21"/>
        </w:rPr>
        <w:t>scheduled</w:t>
      </w:r>
      <w:r>
        <w:rPr>
          <w:spacing w:val="-12"/>
          <w:sz w:val="21"/>
        </w:rPr>
        <w:t xml:space="preserve"> </w:t>
      </w:r>
      <w:r>
        <w:rPr>
          <w:spacing w:val="-1"/>
          <w:sz w:val="21"/>
        </w:rPr>
        <w:t>Bank</w:t>
      </w:r>
      <w:r>
        <w:rPr>
          <w:spacing w:val="-12"/>
          <w:sz w:val="21"/>
        </w:rPr>
        <w:t xml:space="preserve"> </w:t>
      </w:r>
      <w:r>
        <w:rPr>
          <w:spacing w:val="-1"/>
          <w:sz w:val="21"/>
        </w:rPr>
        <w:t>having</w:t>
      </w:r>
      <w:r>
        <w:rPr>
          <w:spacing w:val="-12"/>
          <w:sz w:val="21"/>
        </w:rPr>
        <w:t xml:space="preserve"> </w:t>
      </w:r>
      <w:r>
        <w:rPr>
          <w:spacing w:val="-1"/>
          <w:sz w:val="21"/>
        </w:rPr>
        <w:t>validity</w:t>
      </w:r>
      <w:r>
        <w:rPr>
          <w:spacing w:val="-11"/>
          <w:sz w:val="21"/>
        </w:rPr>
        <w:t xml:space="preserve"> </w:t>
      </w:r>
      <w:r>
        <w:rPr>
          <w:sz w:val="21"/>
        </w:rPr>
        <w:t>for</w:t>
      </w:r>
      <w:r>
        <w:rPr>
          <w:spacing w:val="-12"/>
          <w:sz w:val="21"/>
        </w:rPr>
        <w:t xml:space="preserve"> </w:t>
      </w:r>
      <w:r>
        <w:rPr>
          <w:sz w:val="21"/>
        </w:rPr>
        <w:t>six</w:t>
      </w:r>
      <w:r>
        <w:rPr>
          <w:spacing w:val="-13"/>
          <w:sz w:val="21"/>
        </w:rPr>
        <w:t xml:space="preserve"> </w:t>
      </w:r>
      <w:r>
        <w:rPr>
          <w:sz w:val="21"/>
        </w:rPr>
        <w:t>months</w:t>
      </w:r>
      <w:r>
        <w:rPr>
          <w:spacing w:val="-12"/>
          <w:sz w:val="21"/>
        </w:rPr>
        <w:t xml:space="preserve"> </w:t>
      </w:r>
      <w:r>
        <w:rPr>
          <w:sz w:val="21"/>
        </w:rPr>
        <w:t>or</w:t>
      </w:r>
      <w:r>
        <w:rPr>
          <w:spacing w:val="-50"/>
          <w:sz w:val="21"/>
        </w:rPr>
        <w:t xml:space="preserve"> </w:t>
      </w:r>
      <w:r>
        <w:rPr>
          <w:sz w:val="21"/>
        </w:rPr>
        <w:t>more</w:t>
      </w:r>
      <w:r>
        <w:rPr>
          <w:spacing w:val="-9"/>
          <w:sz w:val="21"/>
        </w:rPr>
        <w:t xml:space="preserve"> </w:t>
      </w:r>
      <w:r>
        <w:rPr>
          <w:sz w:val="21"/>
        </w:rPr>
        <w:t>from</w:t>
      </w:r>
      <w:r>
        <w:rPr>
          <w:spacing w:val="-8"/>
          <w:sz w:val="21"/>
        </w:rPr>
        <w:t xml:space="preserve"> </w:t>
      </w:r>
      <w:r>
        <w:rPr>
          <w:sz w:val="21"/>
        </w:rPr>
        <w:t>the</w:t>
      </w:r>
      <w:r>
        <w:rPr>
          <w:spacing w:val="-8"/>
          <w:sz w:val="21"/>
        </w:rPr>
        <w:t xml:space="preserve"> </w:t>
      </w:r>
      <w:r>
        <w:rPr>
          <w:sz w:val="21"/>
        </w:rPr>
        <w:t>last</w:t>
      </w:r>
      <w:r>
        <w:rPr>
          <w:spacing w:val="-10"/>
          <w:sz w:val="21"/>
        </w:rPr>
        <w:t xml:space="preserve"> </w:t>
      </w:r>
      <w:r>
        <w:rPr>
          <w:sz w:val="21"/>
        </w:rPr>
        <w:t>date</w:t>
      </w:r>
      <w:r>
        <w:rPr>
          <w:spacing w:val="-10"/>
          <w:sz w:val="21"/>
        </w:rPr>
        <w:t xml:space="preserve"> </w:t>
      </w:r>
      <w:r>
        <w:rPr>
          <w:sz w:val="21"/>
        </w:rPr>
        <w:t>of</w:t>
      </w:r>
      <w:r>
        <w:rPr>
          <w:spacing w:val="-10"/>
          <w:sz w:val="21"/>
        </w:rPr>
        <w:t xml:space="preserve"> </w:t>
      </w:r>
      <w:r>
        <w:rPr>
          <w:sz w:val="21"/>
        </w:rPr>
        <w:t>receipt</w:t>
      </w:r>
      <w:r>
        <w:rPr>
          <w:spacing w:val="-10"/>
          <w:sz w:val="21"/>
        </w:rPr>
        <w:t xml:space="preserve"> </w:t>
      </w:r>
      <w:r>
        <w:rPr>
          <w:sz w:val="21"/>
        </w:rPr>
        <w:t>of</w:t>
      </w:r>
      <w:r>
        <w:rPr>
          <w:spacing w:val="-9"/>
          <w:sz w:val="21"/>
        </w:rPr>
        <w:t xml:space="preserve"> </w:t>
      </w:r>
      <w:r>
        <w:rPr>
          <w:sz w:val="21"/>
        </w:rPr>
        <w:t>bids</w:t>
      </w:r>
      <w:r>
        <w:rPr>
          <w:spacing w:val="-11"/>
          <w:sz w:val="21"/>
        </w:rPr>
        <w:t xml:space="preserve"> </w:t>
      </w:r>
      <w:r>
        <w:rPr>
          <w:sz w:val="21"/>
        </w:rPr>
        <w:t>which</w:t>
      </w:r>
      <w:r>
        <w:rPr>
          <w:spacing w:val="-8"/>
          <w:sz w:val="21"/>
        </w:rPr>
        <w:t xml:space="preserve"> </w:t>
      </w:r>
      <w:r>
        <w:rPr>
          <w:sz w:val="21"/>
        </w:rPr>
        <w:t>is</w:t>
      </w:r>
      <w:r>
        <w:rPr>
          <w:spacing w:val="-9"/>
          <w:sz w:val="21"/>
        </w:rPr>
        <w:t xml:space="preserve"> </w:t>
      </w:r>
      <w:r>
        <w:rPr>
          <w:sz w:val="21"/>
        </w:rPr>
        <w:t>to</w:t>
      </w:r>
      <w:r>
        <w:rPr>
          <w:spacing w:val="-10"/>
          <w:sz w:val="21"/>
        </w:rPr>
        <w:t xml:space="preserve"> </w:t>
      </w:r>
      <w:r>
        <w:rPr>
          <w:sz w:val="21"/>
        </w:rPr>
        <w:t>be</w:t>
      </w:r>
      <w:r>
        <w:rPr>
          <w:spacing w:val="-5"/>
          <w:sz w:val="21"/>
        </w:rPr>
        <w:t xml:space="preserve"> </w:t>
      </w:r>
      <w:r>
        <w:rPr>
          <w:sz w:val="21"/>
        </w:rPr>
        <w:t>scanned</w:t>
      </w:r>
      <w:r>
        <w:rPr>
          <w:spacing w:val="-11"/>
          <w:sz w:val="21"/>
        </w:rPr>
        <w:t xml:space="preserve"> </w:t>
      </w:r>
      <w:r>
        <w:rPr>
          <w:sz w:val="21"/>
        </w:rPr>
        <w:t>and</w:t>
      </w:r>
      <w:r>
        <w:rPr>
          <w:spacing w:val="-8"/>
          <w:sz w:val="21"/>
        </w:rPr>
        <w:t xml:space="preserve"> </w:t>
      </w:r>
      <w:r>
        <w:rPr>
          <w:sz w:val="21"/>
        </w:rPr>
        <w:t>up</w:t>
      </w:r>
      <w:r>
        <w:rPr>
          <w:spacing w:val="-9"/>
          <w:sz w:val="21"/>
        </w:rPr>
        <w:t xml:space="preserve"> </w:t>
      </w:r>
      <w:r>
        <w:rPr>
          <w:sz w:val="21"/>
        </w:rPr>
        <w:t>loaded</w:t>
      </w:r>
      <w:r>
        <w:rPr>
          <w:spacing w:val="-11"/>
          <w:sz w:val="21"/>
        </w:rPr>
        <w:t xml:space="preserve"> </w:t>
      </w:r>
      <w:r>
        <w:rPr>
          <w:sz w:val="21"/>
        </w:rPr>
        <w:t>by</w:t>
      </w:r>
      <w:r>
        <w:rPr>
          <w:spacing w:val="-10"/>
          <w:sz w:val="21"/>
        </w:rPr>
        <w:t xml:space="preserve"> </w:t>
      </w:r>
      <w:r>
        <w:rPr>
          <w:sz w:val="21"/>
        </w:rPr>
        <w:t>the</w:t>
      </w:r>
      <w:r>
        <w:rPr>
          <w:spacing w:val="-8"/>
          <w:sz w:val="21"/>
        </w:rPr>
        <w:t xml:space="preserve"> </w:t>
      </w:r>
      <w:r>
        <w:rPr>
          <w:sz w:val="21"/>
        </w:rPr>
        <w:t>intending</w:t>
      </w:r>
      <w:r>
        <w:rPr>
          <w:spacing w:val="-11"/>
          <w:sz w:val="21"/>
        </w:rPr>
        <w:t xml:space="preserve"> </w:t>
      </w:r>
      <w:r>
        <w:rPr>
          <w:sz w:val="21"/>
        </w:rPr>
        <w:t>bidders.</w:t>
      </w:r>
    </w:p>
    <w:p w:rsidR="0096275A" w:rsidRDefault="0096275A" w:rsidP="0096275A">
      <w:pPr>
        <w:pStyle w:val="BodyText"/>
        <w:spacing w:before="6"/>
        <w:rPr>
          <w:sz w:val="13"/>
        </w:rPr>
      </w:pPr>
    </w:p>
    <w:p w:rsidR="0096275A" w:rsidRDefault="0096275A" w:rsidP="0096275A">
      <w:pPr>
        <w:pStyle w:val="ListParagraph"/>
        <w:numPr>
          <w:ilvl w:val="1"/>
          <w:numId w:val="33"/>
        </w:numPr>
        <w:tabs>
          <w:tab w:val="left" w:pos="1184"/>
        </w:tabs>
        <w:spacing w:before="91"/>
        <w:ind w:right="616"/>
        <w:jc w:val="both"/>
        <w:rPr>
          <w:sz w:val="20"/>
        </w:rPr>
      </w:pPr>
      <w:r>
        <w:rPr>
          <w:sz w:val="20"/>
        </w:rPr>
        <w:t xml:space="preserve">e-Tender Processing Fee – </w:t>
      </w:r>
      <w:r>
        <w:rPr>
          <w:b/>
          <w:sz w:val="20"/>
          <w:shd w:val="clear" w:color="auto" w:fill="FFFF00"/>
        </w:rPr>
        <w:t>Rs.</w:t>
      </w:r>
      <w:r w:rsidR="009F5DA8">
        <w:rPr>
          <w:b/>
          <w:sz w:val="20"/>
          <w:shd w:val="clear" w:color="auto" w:fill="FFFF00"/>
        </w:rPr>
        <w:t xml:space="preserve"> </w:t>
      </w:r>
      <w:r w:rsidR="000044A5">
        <w:rPr>
          <w:b/>
          <w:sz w:val="20"/>
          <w:shd w:val="clear" w:color="auto" w:fill="FFFF00"/>
        </w:rPr>
        <w:t>475</w:t>
      </w:r>
      <w:r>
        <w:rPr>
          <w:b/>
          <w:sz w:val="20"/>
          <w:shd w:val="clear" w:color="auto" w:fill="FFFF00"/>
        </w:rPr>
        <w:t xml:space="preserve">.00   + 18% GST </w:t>
      </w:r>
      <w:r>
        <w:rPr>
          <w:sz w:val="20"/>
        </w:rPr>
        <w:t>only shall be payable to M/S "C1 India Pvt. Limited"</w:t>
      </w:r>
      <w:r>
        <w:rPr>
          <w:spacing w:val="1"/>
          <w:sz w:val="20"/>
        </w:rPr>
        <w:t xml:space="preserve"> </w:t>
      </w:r>
      <w:r>
        <w:rPr>
          <w:sz w:val="20"/>
        </w:rPr>
        <w:t>through</w:t>
      </w:r>
      <w:r>
        <w:rPr>
          <w:spacing w:val="-2"/>
          <w:sz w:val="20"/>
        </w:rPr>
        <w:t xml:space="preserve"> </w:t>
      </w:r>
      <w:r>
        <w:rPr>
          <w:sz w:val="20"/>
        </w:rPr>
        <w:t>their</w:t>
      </w:r>
      <w:r>
        <w:rPr>
          <w:spacing w:val="1"/>
          <w:sz w:val="20"/>
        </w:rPr>
        <w:t xml:space="preserve"> </w:t>
      </w:r>
      <w:r>
        <w:rPr>
          <w:sz w:val="20"/>
        </w:rPr>
        <w:t>e-gateway</w:t>
      </w:r>
      <w:r>
        <w:rPr>
          <w:spacing w:val="-2"/>
          <w:sz w:val="20"/>
        </w:rPr>
        <w:t xml:space="preserve"> </w:t>
      </w:r>
      <w:r>
        <w:rPr>
          <w:sz w:val="20"/>
        </w:rPr>
        <w:t>by</w:t>
      </w:r>
      <w:r>
        <w:rPr>
          <w:spacing w:val="-4"/>
          <w:sz w:val="20"/>
        </w:rPr>
        <w:t xml:space="preserve"> </w:t>
      </w:r>
      <w:r>
        <w:rPr>
          <w:sz w:val="20"/>
        </w:rPr>
        <w:t>credit</w:t>
      </w:r>
      <w:r>
        <w:rPr>
          <w:spacing w:val="-2"/>
          <w:sz w:val="20"/>
        </w:rPr>
        <w:t xml:space="preserve"> </w:t>
      </w:r>
      <w:r>
        <w:rPr>
          <w:sz w:val="20"/>
        </w:rPr>
        <w:t>/ debit</w:t>
      </w:r>
      <w:r>
        <w:rPr>
          <w:spacing w:val="-1"/>
          <w:sz w:val="20"/>
        </w:rPr>
        <w:t xml:space="preserve"> </w:t>
      </w:r>
      <w:r>
        <w:rPr>
          <w:sz w:val="20"/>
        </w:rPr>
        <w:t>card,</w:t>
      </w:r>
      <w:r>
        <w:rPr>
          <w:spacing w:val="-3"/>
          <w:sz w:val="20"/>
        </w:rPr>
        <w:t xml:space="preserve"> </w:t>
      </w:r>
      <w:r>
        <w:rPr>
          <w:sz w:val="20"/>
        </w:rPr>
        <w:t>internet banking</w:t>
      </w:r>
      <w:r>
        <w:rPr>
          <w:spacing w:val="-2"/>
          <w:sz w:val="20"/>
        </w:rPr>
        <w:t xml:space="preserve"> </w:t>
      </w:r>
      <w:r>
        <w:rPr>
          <w:sz w:val="20"/>
        </w:rPr>
        <w:t>or RGTS/NEFT</w:t>
      </w:r>
      <w:r>
        <w:rPr>
          <w:spacing w:val="2"/>
          <w:sz w:val="20"/>
        </w:rPr>
        <w:t xml:space="preserve"> </w:t>
      </w:r>
      <w:r>
        <w:rPr>
          <w:sz w:val="20"/>
        </w:rPr>
        <w:t>facility.</w:t>
      </w:r>
    </w:p>
    <w:p w:rsidR="0096275A" w:rsidRDefault="0096275A" w:rsidP="0096275A">
      <w:pPr>
        <w:pStyle w:val="ListParagraph"/>
        <w:numPr>
          <w:ilvl w:val="1"/>
          <w:numId w:val="33"/>
        </w:numPr>
        <w:tabs>
          <w:tab w:val="left" w:pos="1184"/>
        </w:tabs>
        <w:ind w:right="616"/>
        <w:jc w:val="both"/>
        <w:rPr>
          <w:sz w:val="20"/>
        </w:rPr>
      </w:pPr>
      <w:r>
        <w:rPr>
          <w:sz w:val="20"/>
        </w:rPr>
        <w:t>The physical tender documents of all the scanned and uploaded documents shall be deposited by the lowest</w:t>
      </w:r>
      <w:r>
        <w:rPr>
          <w:spacing w:val="1"/>
          <w:sz w:val="20"/>
        </w:rPr>
        <w:t xml:space="preserve"> </w:t>
      </w:r>
      <w:r>
        <w:rPr>
          <w:sz w:val="20"/>
        </w:rPr>
        <w:t>Bidder within a week after opening of financial bid, failing which the bid shall be rejected and enlistment of the</w:t>
      </w:r>
      <w:r>
        <w:rPr>
          <w:spacing w:val="1"/>
          <w:sz w:val="20"/>
        </w:rPr>
        <w:t xml:space="preserve"> </w:t>
      </w:r>
      <w:r>
        <w:rPr>
          <w:sz w:val="20"/>
        </w:rPr>
        <w:t>agency</w:t>
      </w:r>
      <w:r>
        <w:rPr>
          <w:spacing w:val="-3"/>
          <w:sz w:val="20"/>
        </w:rPr>
        <w:t xml:space="preserve"> </w:t>
      </w:r>
      <w:r>
        <w:rPr>
          <w:sz w:val="20"/>
        </w:rPr>
        <w:t>shall</w:t>
      </w:r>
      <w:r>
        <w:rPr>
          <w:spacing w:val="-2"/>
          <w:sz w:val="20"/>
        </w:rPr>
        <w:t xml:space="preserve"> </w:t>
      </w:r>
      <w:r>
        <w:rPr>
          <w:sz w:val="20"/>
        </w:rPr>
        <w:t>be</w:t>
      </w:r>
      <w:r>
        <w:rPr>
          <w:spacing w:val="1"/>
          <w:sz w:val="20"/>
        </w:rPr>
        <w:t xml:space="preserve"> </w:t>
      </w:r>
      <w:r>
        <w:rPr>
          <w:sz w:val="20"/>
        </w:rPr>
        <w:t>withdrawn</w:t>
      </w:r>
      <w:r>
        <w:rPr>
          <w:spacing w:val="-2"/>
          <w:sz w:val="20"/>
        </w:rPr>
        <w:t xml:space="preserve"> </w:t>
      </w:r>
      <w:r>
        <w:rPr>
          <w:sz w:val="20"/>
        </w:rPr>
        <w:t>by</w:t>
      </w:r>
      <w:r>
        <w:rPr>
          <w:spacing w:val="-3"/>
          <w:sz w:val="20"/>
        </w:rPr>
        <w:t xml:space="preserve"> </w:t>
      </w:r>
      <w:r>
        <w:rPr>
          <w:sz w:val="20"/>
        </w:rPr>
        <w:t>the</w:t>
      </w:r>
      <w:r>
        <w:rPr>
          <w:spacing w:val="-2"/>
          <w:sz w:val="20"/>
        </w:rPr>
        <w:t xml:space="preserve"> </w:t>
      </w:r>
      <w:r>
        <w:rPr>
          <w:sz w:val="20"/>
        </w:rPr>
        <w:t>enlisting</w:t>
      </w:r>
      <w:r>
        <w:rPr>
          <w:spacing w:val="-2"/>
          <w:sz w:val="20"/>
        </w:rPr>
        <w:t xml:space="preserve"> </w:t>
      </w:r>
      <w:r>
        <w:rPr>
          <w:sz w:val="20"/>
        </w:rPr>
        <w:t>authority</w:t>
      </w:r>
      <w:r>
        <w:rPr>
          <w:spacing w:val="-6"/>
          <w:sz w:val="20"/>
        </w:rPr>
        <w:t xml:space="preserve"> </w:t>
      </w:r>
      <w:r>
        <w:rPr>
          <w:sz w:val="20"/>
        </w:rPr>
        <w:t>/</w:t>
      </w:r>
      <w:r>
        <w:rPr>
          <w:spacing w:val="3"/>
          <w:sz w:val="20"/>
        </w:rPr>
        <w:t xml:space="preserve"> </w:t>
      </w:r>
      <w:r>
        <w:rPr>
          <w:sz w:val="20"/>
        </w:rPr>
        <w:t>the</w:t>
      </w:r>
      <w:r>
        <w:rPr>
          <w:spacing w:val="-1"/>
          <w:sz w:val="20"/>
        </w:rPr>
        <w:t xml:space="preserve"> </w:t>
      </w:r>
      <w:r>
        <w:rPr>
          <w:sz w:val="20"/>
        </w:rPr>
        <w:t>agency</w:t>
      </w:r>
      <w:r>
        <w:rPr>
          <w:spacing w:val="-3"/>
          <w:sz w:val="20"/>
        </w:rPr>
        <w:t xml:space="preserve"> </w:t>
      </w:r>
      <w:r>
        <w:rPr>
          <w:sz w:val="20"/>
        </w:rPr>
        <w:t>shall</w:t>
      </w:r>
      <w:r>
        <w:rPr>
          <w:spacing w:val="-3"/>
          <w:sz w:val="20"/>
        </w:rPr>
        <w:t xml:space="preserve"> </w:t>
      </w:r>
      <w:r>
        <w:rPr>
          <w:sz w:val="20"/>
        </w:rPr>
        <w:t>be</w:t>
      </w:r>
      <w:r>
        <w:rPr>
          <w:spacing w:val="-1"/>
          <w:sz w:val="20"/>
        </w:rPr>
        <w:t xml:space="preserve"> </w:t>
      </w:r>
      <w:r>
        <w:rPr>
          <w:sz w:val="20"/>
        </w:rPr>
        <w:t>debarred</w:t>
      </w:r>
      <w:r>
        <w:rPr>
          <w:spacing w:val="-1"/>
          <w:sz w:val="20"/>
        </w:rPr>
        <w:t xml:space="preserve"> </w:t>
      </w:r>
      <w:r>
        <w:rPr>
          <w:sz w:val="20"/>
        </w:rPr>
        <w:t>from</w:t>
      </w:r>
      <w:r>
        <w:rPr>
          <w:spacing w:val="-6"/>
          <w:sz w:val="20"/>
        </w:rPr>
        <w:t xml:space="preserve"> </w:t>
      </w:r>
      <w:r>
        <w:rPr>
          <w:sz w:val="20"/>
        </w:rPr>
        <w:t>tendering</w:t>
      </w:r>
      <w:r>
        <w:rPr>
          <w:spacing w:val="-2"/>
          <w:sz w:val="20"/>
        </w:rPr>
        <w:t xml:space="preserve"> </w:t>
      </w:r>
      <w:r>
        <w:rPr>
          <w:sz w:val="20"/>
        </w:rPr>
        <w:t>in</w:t>
      </w:r>
      <w:r>
        <w:rPr>
          <w:spacing w:val="-1"/>
          <w:sz w:val="20"/>
        </w:rPr>
        <w:t xml:space="preserve"> </w:t>
      </w:r>
      <w:r>
        <w:rPr>
          <w:sz w:val="20"/>
        </w:rPr>
        <w:t>CCW,AIR.</w:t>
      </w:r>
    </w:p>
    <w:p w:rsidR="0096275A" w:rsidRDefault="0096275A" w:rsidP="0096275A">
      <w:pPr>
        <w:pStyle w:val="ListParagraph"/>
        <w:numPr>
          <w:ilvl w:val="1"/>
          <w:numId w:val="33"/>
        </w:numPr>
        <w:tabs>
          <w:tab w:val="left" w:pos="1184"/>
        </w:tabs>
        <w:spacing w:line="232" w:lineRule="auto"/>
        <w:ind w:right="606"/>
        <w:jc w:val="both"/>
        <w:rPr>
          <w:sz w:val="20"/>
        </w:rPr>
      </w:pPr>
      <w:r>
        <w:rPr>
          <w:spacing w:val="-1"/>
          <w:sz w:val="21"/>
        </w:rPr>
        <w:t>Enlistment/registration</w:t>
      </w:r>
      <w:r>
        <w:rPr>
          <w:spacing w:val="-11"/>
          <w:sz w:val="21"/>
        </w:rPr>
        <w:t xml:space="preserve"> </w:t>
      </w:r>
      <w:r>
        <w:rPr>
          <w:sz w:val="21"/>
        </w:rPr>
        <w:t>order</w:t>
      </w:r>
      <w:r>
        <w:rPr>
          <w:spacing w:val="-11"/>
          <w:sz w:val="21"/>
        </w:rPr>
        <w:t xml:space="preserve"> </w:t>
      </w:r>
      <w:r>
        <w:rPr>
          <w:sz w:val="21"/>
        </w:rPr>
        <w:t>(validity</w:t>
      </w:r>
      <w:r>
        <w:rPr>
          <w:spacing w:val="-12"/>
          <w:sz w:val="21"/>
        </w:rPr>
        <w:t xml:space="preserve"> </w:t>
      </w:r>
      <w:r>
        <w:rPr>
          <w:sz w:val="21"/>
        </w:rPr>
        <w:t>should</w:t>
      </w:r>
      <w:r>
        <w:rPr>
          <w:spacing w:val="-12"/>
          <w:sz w:val="21"/>
        </w:rPr>
        <w:t xml:space="preserve"> </w:t>
      </w:r>
      <w:r>
        <w:rPr>
          <w:sz w:val="21"/>
        </w:rPr>
        <w:t>be</w:t>
      </w:r>
      <w:r>
        <w:rPr>
          <w:spacing w:val="-13"/>
          <w:sz w:val="21"/>
        </w:rPr>
        <w:t xml:space="preserve"> </w:t>
      </w:r>
      <w:r>
        <w:rPr>
          <w:sz w:val="21"/>
        </w:rPr>
        <w:t>on</w:t>
      </w:r>
      <w:r>
        <w:rPr>
          <w:spacing w:val="-12"/>
          <w:sz w:val="21"/>
        </w:rPr>
        <w:t xml:space="preserve"> </w:t>
      </w:r>
      <w:r>
        <w:rPr>
          <w:sz w:val="21"/>
        </w:rPr>
        <w:t>the</w:t>
      </w:r>
      <w:r>
        <w:rPr>
          <w:spacing w:val="-11"/>
          <w:sz w:val="21"/>
        </w:rPr>
        <w:t xml:space="preserve"> </w:t>
      </w:r>
      <w:r>
        <w:rPr>
          <w:sz w:val="21"/>
        </w:rPr>
        <w:t>last</w:t>
      </w:r>
      <w:r>
        <w:rPr>
          <w:spacing w:val="-12"/>
          <w:sz w:val="21"/>
        </w:rPr>
        <w:t xml:space="preserve"> </w:t>
      </w:r>
      <w:r>
        <w:rPr>
          <w:sz w:val="21"/>
        </w:rPr>
        <w:t>date</w:t>
      </w:r>
      <w:r>
        <w:rPr>
          <w:spacing w:val="-12"/>
          <w:sz w:val="21"/>
        </w:rPr>
        <w:t xml:space="preserve"> </w:t>
      </w:r>
      <w:r>
        <w:rPr>
          <w:sz w:val="21"/>
        </w:rPr>
        <w:t>of</w:t>
      </w:r>
      <w:r>
        <w:rPr>
          <w:spacing w:val="-12"/>
          <w:sz w:val="21"/>
        </w:rPr>
        <w:t xml:space="preserve"> </w:t>
      </w:r>
      <w:r>
        <w:rPr>
          <w:sz w:val="21"/>
        </w:rPr>
        <w:t>submission</w:t>
      </w:r>
      <w:r>
        <w:rPr>
          <w:spacing w:val="-10"/>
          <w:sz w:val="21"/>
        </w:rPr>
        <w:t xml:space="preserve"> </w:t>
      </w:r>
      <w:r>
        <w:rPr>
          <w:sz w:val="21"/>
        </w:rPr>
        <w:t>of</w:t>
      </w:r>
      <w:r>
        <w:rPr>
          <w:spacing w:val="-10"/>
          <w:sz w:val="21"/>
        </w:rPr>
        <w:t xml:space="preserve"> </w:t>
      </w:r>
      <w:r>
        <w:rPr>
          <w:sz w:val="21"/>
        </w:rPr>
        <w:t>bids)</w:t>
      </w:r>
      <w:r>
        <w:rPr>
          <w:spacing w:val="-10"/>
          <w:sz w:val="21"/>
        </w:rPr>
        <w:t xml:space="preserve"> </w:t>
      </w:r>
      <w:r>
        <w:rPr>
          <w:sz w:val="21"/>
        </w:rPr>
        <w:t>of</w:t>
      </w:r>
      <w:r>
        <w:rPr>
          <w:spacing w:val="-11"/>
          <w:sz w:val="21"/>
        </w:rPr>
        <w:t xml:space="preserve"> </w:t>
      </w:r>
      <w:r>
        <w:rPr>
          <w:sz w:val="21"/>
        </w:rPr>
        <w:t>the</w:t>
      </w:r>
      <w:r>
        <w:rPr>
          <w:spacing w:val="-12"/>
          <w:sz w:val="21"/>
        </w:rPr>
        <w:t xml:space="preserve"> </w:t>
      </w:r>
      <w:r>
        <w:rPr>
          <w:sz w:val="21"/>
        </w:rPr>
        <w:t>main</w:t>
      </w:r>
      <w:r>
        <w:rPr>
          <w:spacing w:val="-13"/>
          <w:sz w:val="21"/>
        </w:rPr>
        <w:t xml:space="preserve"> </w:t>
      </w:r>
      <w:r>
        <w:rPr>
          <w:sz w:val="21"/>
        </w:rPr>
        <w:t>contractor</w:t>
      </w:r>
      <w:r>
        <w:rPr>
          <w:spacing w:val="-50"/>
          <w:sz w:val="21"/>
        </w:rPr>
        <w:t xml:space="preserve"> </w:t>
      </w:r>
      <w:r>
        <w:rPr>
          <w:sz w:val="21"/>
        </w:rPr>
        <w:t>including</w:t>
      </w:r>
      <w:r>
        <w:rPr>
          <w:spacing w:val="-3"/>
          <w:sz w:val="21"/>
        </w:rPr>
        <w:t xml:space="preserve"> </w:t>
      </w:r>
      <w:r>
        <w:rPr>
          <w:sz w:val="21"/>
        </w:rPr>
        <w:t>associate</w:t>
      </w:r>
      <w:r>
        <w:rPr>
          <w:spacing w:val="-4"/>
          <w:sz w:val="21"/>
        </w:rPr>
        <w:t xml:space="preserve"> </w:t>
      </w:r>
      <w:r>
        <w:rPr>
          <w:sz w:val="21"/>
        </w:rPr>
        <w:t>agency(s)</w:t>
      </w:r>
      <w:r>
        <w:rPr>
          <w:spacing w:val="-2"/>
          <w:sz w:val="21"/>
        </w:rPr>
        <w:t xml:space="preserve"> </w:t>
      </w:r>
      <w:r>
        <w:rPr>
          <w:sz w:val="21"/>
        </w:rPr>
        <w:t>if</w:t>
      </w:r>
      <w:r>
        <w:rPr>
          <w:spacing w:val="-2"/>
          <w:sz w:val="21"/>
        </w:rPr>
        <w:t xml:space="preserve"> </w:t>
      </w:r>
      <w:r>
        <w:rPr>
          <w:sz w:val="21"/>
        </w:rPr>
        <w:t>any.</w:t>
      </w:r>
    </w:p>
    <w:p w:rsidR="0096275A" w:rsidRDefault="0096275A" w:rsidP="0096275A">
      <w:pPr>
        <w:pStyle w:val="BodyText"/>
        <w:spacing w:before="2"/>
        <w:rPr>
          <w:sz w:val="20"/>
        </w:rPr>
      </w:pPr>
    </w:p>
    <w:p w:rsidR="0096275A" w:rsidRDefault="0096275A" w:rsidP="0096275A">
      <w:pPr>
        <w:pStyle w:val="ListParagraph"/>
        <w:numPr>
          <w:ilvl w:val="1"/>
          <w:numId w:val="33"/>
        </w:numPr>
        <w:tabs>
          <w:tab w:val="left" w:pos="1236"/>
          <w:tab w:val="left" w:pos="1237"/>
        </w:tabs>
        <w:spacing w:line="237" w:lineRule="auto"/>
        <w:ind w:right="114"/>
        <w:jc w:val="both"/>
        <w:rPr>
          <w:b/>
          <w:sz w:val="20"/>
        </w:rPr>
      </w:pPr>
      <w:r>
        <w:tab/>
      </w:r>
      <w:r>
        <w:rPr>
          <w:sz w:val="21"/>
        </w:rPr>
        <w:t>Certificate of work experience</w:t>
      </w:r>
      <w:r>
        <w:rPr>
          <w:spacing w:val="1"/>
          <w:sz w:val="21"/>
        </w:rPr>
        <w:t xml:space="preserve"> </w:t>
      </w:r>
      <w:r>
        <w:rPr>
          <w:sz w:val="21"/>
        </w:rPr>
        <w:t>which shall be to the satisfaction of the competent authority, issued from the</w:t>
      </w:r>
      <w:r>
        <w:rPr>
          <w:spacing w:val="1"/>
          <w:sz w:val="21"/>
        </w:rPr>
        <w:t xml:space="preserve"> </w:t>
      </w:r>
      <w:r>
        <w:rPr>
          <w:sz w:val="21"/>
        </w:rPr>
        <w:t>appropriate authority not below the rank of Executive Engineer or equivalent, that the tenderer/bidder has</w:t>
      </w:r>
      <w:r>
        <w:rPr>
          <w:spacing w:val="1"/>
          <w:sz w:val="21"/>
        </w:rPr>
        <w:t xml:space="preserve"> </w:t>
      </w:r>
      <w:r>
        <w:rPr>
          <w:w w:val="95"/>
          <w:sz w:val="21"/>
        </w:rPr>
        <w:t xml:space="preserve">satisfactorily completed </w:t>
      </w:r>
      <w:r>
        <w:rPr>
          <w:w w:val="95"/>
          <w:sz w:val="21"/>
          <w:shd w:val="clear" w:color="auto" w:fill="FFFF00"/>
        </w:rPr>
        <w:t>three similar/civil works</w:t>
      </w:r>
      <w:r>
        <w:rPr>
          <w:spacing w:val="97"/>
          <w:sz w:val="21"/>
          <w:shd w:val="clear" w:color="auto" w:fill="FFFF00"/>
        </w:rPr>
        <w:t xml:space="preserve"> </w:t>
      </w:r>
      <w:r>
        <w:rPr>
          <w:w w:val="95"/>
          <w:sz w:val="21"/>
          <w:shd w:val="clear" w:color="auto" w:fill="FFFF00"/>
        </w:rPr>
        <w:t xml:space="preserve">each of value not less than </w:t>
      </w:r>
      <w:r w:rsidR="00C97CE9">
        <w:rPr>
          <w:b/>
          <w:w w:val="95"/>
          <w:sz w:val="21"/>
          <w:shd w:val="clear" w:color="auto" w:fill="FFFF00"/>
        </w:rPr>
        <w:t>Rs</w:t>
      </w:r>
      <w:r w:rsidR="001A307B">
        <w:rPr>
          <w:b/>
          <w:w w:val="95"/>
          <w:sz w:val="21"/>
          <w:shd w:val="clear" w:color="auto" w:fill="FFFF00"/>
        </w:rPr>
        <w:t>.</w:t>
      </w:r>
      <w:r w:rsidR="009F5DA8">
        <w:rPr>
          <w:b/>
          <w:w w:val="95"/>
          <w:sz w:val="21"/>
          <w:shd w:val="clear" w:color="auto" w:fill="FFFF00"/>
        </w:rPr>
        <w:t xml:space="preserve"> </w:t>
      </w:r>
      <w:r w:rsidR="000044A5">
        <w:rPr>
          <w:b/>
          <w:w w:val="95"/>
          <w:sz w:val="21"/>
          <w:shd w:val="clear" w:color="auto" w:fill="FFFF00"/>
        </w:rPr>
        <w:t>3.64</w:t>
      </w:r>
      <w:r w:rsidR="00F0624B">
        <w:rPr>
          <w:b/>
          <w:w w:val="95"/>
          <w:sz w:val="21"/>
          <w:shd w:val="clear" w:color="auto" w:fill="FFFF00"/>
        </w:rPr>
        <w:t xml:space="preserve"> </w:t>
      </w:r>
      <w:r>
        <w:rPr>
          <w:w w:val="95"/>
          <w:sz w:val="21"/>
          <w:shd w:val="clear" w:color="auto" w:fill="FFFF00"/>
        </w:rPr>
        <w:t>or two similar/civil works each</w:t>
      </w:r>
      <w:r>
        <w:rPr>
          <w:spacing w:val="1"/>
          <w:w w:val="95"/>
          <w:sz w:val="21"/>
        </w:rPr>
        <w:t xml:space="preserve"> </w:t>
      </w:r>
      <w:r>
        <w:rPr>
          <w:sz w:val="21"/>
          <w:shd w:val="clear" w:color="auto" w:fill="FFFF00"/>
        </w:rPr>
        <w:t xml:space="preserve">of value not less than </w:t>
      </w:r>
      <w:r w:rsidR="00FA4377">
        <w:rPr>
          <w:b/>
          <w:sz w:val="21"/>
          <w:shd w:val="clear" w:color="auto" w:fill="FFFF00"/>
        </w:rPr>
        <w:t>Rs</w:t>
      </w:r>
      <w:r w:rsidR="00466FFD">
        <w:rPr>
          <w:b/>
          <w:sz w:val="21"/>
          <w:shd w:val="clear" w:color="auto" w:fill="FFFF00"/>
        </w:rPr>
        <w:t>.</w:t>
      </w:r>
      <w:r w:rsidR="009F5DA8">
        <w:rPr>
          <w:b/>
          <w:sz w:val="21"/>
          <w:shd w:val="clear" w:color="auto" w:fill="FFFF00"/>
        </w:rPr>
        <w:t xml:space="preserve"> </w:t>
      </w:r>
      <w:r w:rsidR="00F01F47">
        <w:rPr>
          <w:b/>
          <w:sz w:val="21"/>
          <w:shd w:val="clear" w:color="auto" w:fill="FFFF00"/>
        </w:rPr>
        <w:t>5.46</w:t>
      </w:r>
      <w:r w:rsidR="009F5DA8">
        <w:rPr>
          <w:b/>
          <w:sz w:val="21"/>
          <w:shd w:val="clear" w:color="auto" w:fill="FFFF00"/>
        </w:rPr>
        <w:t xml:space="preserve"> </w:t>
      </w:r>
      <w:r>
        <w:rPr>
          <w:sz w:val="21"/>
          <w:shd w:val="clear" w:color="auto" w:fill="FFFF00"/>
        </w:rPr>
        <w:t xml:space="preserve">or one similar/civil work of value not less than </w:t>
      </w:r>
      <w:r w:rsidR="00FA4377">
        <w:rPr>
          <w:b/>
          <w:sz w:val="21"/>
          <w:shd w:val="clear" w:color="auto" w:fill="FFFF00"/>
        </w:rPr>
        <w:t>Rs</w:t>
      </w:r>
      <w:r w:rsidR="00EB3D58">
        <w:rPr>
          <w:b/>
          <w:sz w:val="21"/>
          <w:shd w:val="clear" w:color="auto" w:fill="FFFF00"/>
        </w:rPr>
        <w:t>.</w:t>
      </w:r>
      <w:r w:rsidR="009F5DA8">
        <w:rPr>
          <w:b/>
          <w:sz w:val="21"/>
          <w:shd w:val="clear" w:color="auto" w:fill="FFFF00"/>
        </w:rPr>
        <w:t xml:space="preserve"> </w:t>
      </w:r>
      <w:r w:rsidR="00F01F47">
        <w:rPr>
          <w:b/>
          <w:sz w:val="21"/>
          <w:shd w:val="clear" w:color="auto" w:fill="FFFF00"/>
        </w:rPr>
        <w:t>7.28</w:t>
      </w:r>
      <w:r w:rsidR="009F5DA8">
        <w:rPr>
          <w:b/>
          <w:sz w:val="21"/>
          <w:shd w:val="clear" w:color="auto" w:fill="FFFF00"/>
        </w:rPr>
        <w:t xml:space="preserve"> </w:t>
      </w:r>
      <w:r>
        <w:rPr>
          <w:sz w:val="21"/>
          <w:shd w:val="clear" w:color="auto" w:fill="FFFF00"/>
        </w:rPr>
        <w:t>in the last 7(seven) years</w:t>
      </w:r>
      <w:r>
        <w:rPr>
          <w:spacing w:val="1"/>
          <w:sz w:val="21"/>
        </w:rPr>
        <w:t xml:space="preserve"> </w:t>
      </w:r>
      <w:r>
        <w:rPr>
          <w:sz w:val="21"/>
          <w:shd w:val="clear" w:color="auto" w:fill="FFFF00"/>
        </w:rPr>
        <w:t>ending</w:t>
      </w:r>
      <w:r>
        <w:rPr>
          <w:spacing w:val="1"/>
          <w:sz w:val="21"/>
          <w:shd w:val="clear" w:color="auto" w:fill="FFFF00"/>
        </w:rPr>
        <w:t xml:space="preserve"> </w:t>
      </w:r>
      <w:r>
        <w:rPr>
          <w:sz w:val="21"/>
          <w:shd w:val="clear" w:color="auto" w:fill="FFFF00"/>
        </w:rPr>
        <w:t xml:space="preserve">on </w:t>
      </w:r>
      <w:r>
        <w:rPr>
          <w:rFonts w:ascii="Calibri" w:hAnsi="Calibri"/>
          <w:b/>
          <w:sz w:val="20"/>
          <w:shd w:val="clear" w:color="auto" w:fill="FFFF00"/>
        </w:rPr>
        <w:t xml:space="preserve">previous day of last date of submission of bids, should only participate in the bidding process. </w:t>
      </w:r>
      <w:r>
        <w:rPr>
          <w:rFonts w:ascii="Calibri" w:hAnsi="Calibri"/>
          <w:b/>
          <w:shd w:val="clear" w:color="auto" w:fill="FFFF00"/>
        </w:rPr>
        <w:t>Similar</w:t>
      </w:r>
      <w:r>
        <w:rPr>
          <w:rFonts w:ascii="Calibri" w:hAnsi="Calibri"/>
          <w:b/>
          <w:spacing w:val="1"/>
        </w:rPr>
        <w:t xml:space="preserve"> </w:t>
      </w:r>
      <w:r>
        <w:rPr>
          <w:rFonts w:ascii="Calibri" w:hAnsi="Calibri"/>
          <w:b/>
          <w:shd w:val="clear" w:color="auto" w:fill="FFFF00"/>
        </w:rPr>
        <w:t>work</w:t>
      </w:r>
      <w:r>
        <w:rPr>
          <w:rFonts w:ascii="Calibri" w:hAnsi="Calibri"/>
          <w:b/>
          <w:spacing w:val="-4"/>
          <w:shd w:val="clear" w:color="auto" w:fill="FFFF00"/>
        </w:rPr>
        <w:t xml:space="preserve"> </w:t>
      </w:r>
      <w:r>
        <w:rPr>
          <w:rFonts w:ascii="Calibri" w:hAnsi="Calibri"/>
          <w:b/>
          <w:shd w:val="clear" w:color="auto" w:fill="FFFF00"/>
        </w:rPr>
        <w:t>means “</w:t>
      </w:r>
      <w:r w:rsidR="003242FA">
        <w:rPr>
          <w:rFonts w:ascii="Calibri" w:hAnsi="Calibri"/>
          <w:b/>
          <w:shd w:val="clear" w:color="auto" w:fill="FFFF00"/>
        </w:rPr>
        <w:t xml:space="preserve">c/o </w:t>
      </w:r>
      <w:r>
        <w:rPr>
          <w:rFonts w:ascii="Calibri" w:hAnsi="Calibri"/>
          <w:b/>
          <w:shd w:val="clear" w:color="auto" w:fill="FFFF00"/>
        </w:rPr>
        <w:t>Building</w:t>
      </w:r>
      <w:r>
        <w:rPr>
          <w:rFonts w:ascii="Calibri" w:hAnsi="Calibri"/>
          <w:b/>
          <w:spacing w:val="-2"/>
          <w:shd w:val="clear" w:color="auto" w:fill="FFFF00"/>
        </w:rPr>
        <w:t xml:space="preserve"> </w:t>
      </w:r>
      <w:r>
        <w:rPr>
          <w:rFonts w:ascii="Calibri" w:hAnsi="Calibri"/>
          <w:b/>
          <w:shd w:val="clear" w:color="auto" w:fill="FFFF00"/>
        </w:rPr>
        <w:t>work/ building</w:t>
      </w:r>
      <w:r>
        <w:rPr>
          <w:rFonts w:ascii="Calibri" w:hAnsi="Calibri"/>
          <w:b/>
          <w:spacing w:val="-3"/>
          <w:shd w:val="clear" w:color="auto" w:fill="FFFF00"/>
        </w:rPr>
        <w:t xml:space="preserve"> </w:t>
      </w:r>
      <w:r>
        <w:rPr>
          <w:rFonts w:ascii="Calibri" w:hAnsi="Calibri"/>
          <w:b/>
          <w:shd w:val="clear" w:color="auto" w:fill="FFFF00"/>
        </w:rPr>
        <w:t>maintenance</w:t>
      </w:r>
      <w:r>
        <w:rPr>
          <w:rFonts w:ascii="Calibri" w:hAnsi="Calibri"/>
          <w:b/>
          <w:spacing w:val="-3"/>
          <w:shd w:val="clear" w:color="auto" w:fill="FFFF00"/>
        </w:rPr>
        <w:t xml:space="preserve"> </w:t>
      </w:r>
      <w:r>
        <w:rPr>
          <w:rFonts w:ascii="Calibri" w:hAnsi="Calibri"/>
          <w:b/>
          <w:shd w:val="clear" w:color="auto" w:fill="FFFF00"/>
        </w:rPr>
        <w:t>works”.</w:t>
      </w:r>
    </w:p>
    <w:p w:rsidR="0096275A" w:rsidRDefault="0096275A" w:rsidP="0096275A">
      <w:pPr>
        <w:pStyle w:val="BodyText"/>
        <w:spacing w:before="11"/>
        <w:rPr>
          <w:rFonts w:ascii="Calibri"/>
          <w:b/>
          <w:sz w:val="20"/>
        </w:rPr>
      </w:pPr>
    </w:p>
    <w:p w:rsidR="0096275A" w:rsidRDefault="0096275A" w:rsidP="0096275A">
      <w:pPr>
        <w:ind w:left="1183" w:right="700"/>
        <w:jc w:val="both"/>
        <w:rPr>
          <w:b/>
        </w:rPr>
      </w:pPr>
      <w:r>
        <w:rPr>
          <w:sz w:val="20"/>
        </w:rPr>
        <w:t>The value of executed works shall be brought to current costing level by enhancing the actual value of work at</w:t>
      </w:r>
      <w:r>
        <w:rPr>
          <w:spacing w:val="1"/>
          <w:sz w:val="20"/>
        </w:rPr>
        <w:t xml:space="preserve"> </w:t>
      </w:r>
      <w:r>
        <w:rPr>
          <w:sz w:val="20"/>
        </w:rPr>
        <w:t>simple</w:t>
      </w:r>
      <w:r>
        <w:rPr>
          <w:spacing w:val="15"/>
          <w:sz w:val="20"/>
        </w:rPr>
        <w:t xml:space="preserve"> </w:t>
      </w:r>
      <w:r>
        <w:rPr>
          <w:sz w:val="20"/>
        </w:rPr>
        <w:t>rate</w:t>
      </w:r>
      <w:r>
        <w:rPr>
          <w:spacing w:val="16"/>
          <w:sz w:val="20"/>
        </w:rPr>
        <w:t xml:space="preserve"> </w:t>
      </w:r>
      <w:r>
        <w:rPr>
          <w:sz w:val="20"/>
        </w:rPr>
        <w:t>of</w:t>
      </w:r>
      <w:r>
        <w:rPr>
          <w:spacing w:val="13"/>
          <w:sz w:val="20"/>
        </w:rPr>
        <w:t xml:space="preserve"> </w:t>
      </w:r>
      <w:r>
        <w:rPr>
          <w:sz w:val="20"/>
        </w:rPr>
        <w:t>7%</w:t>
      </w:r>
      <w:r>
        <w:rPr>
          <w:spacing w:val="15"/>
          <w:sz w:val="20"/>
        </w:rPr>
        <w:t xml:space="preserve"> </w:t>
      </w:r>
      <w:r>
        <w:rPr>
          <w:sz w:val="20"/>
        </w:rPr>
        <w:t>per</w:t>
      </w:r>
      <w:r>
        <w:rPr>
          <w:spacing w:val="16"/>
          <w:sz w:val="20"/>
        </w:rPr>
        <w:t xml:space="preserve"> </w:t>
      </w:r>
      <w:r>
        <w:rPr>
          <w:sz w:val="20"/>
        </w:rPr>
        <w:t>annum, calculated</w:t>
      </w:r>
      <w:r>
        <w:rPr>
          <w:spacing w:val="16"/>
          <w:sz w:val="20"/>
        </w:rPr>
        <w:t xml:space="preserve"> </w:t>
      </w:r>
      <w:r>
        <w:rPr>
          <w:sz w:val="20"/>
        </w:rPr>
        <w:t>from the</w:t>
      </w:r>
      <w:r>
        <w:rPr>
          <w:spacing w:val="16"/>
          <w:sz w:val="20"/>
        </w:rPr>
        <w:t xml:space="preserve"> </w:t>
      </w:r>
      <w:r>
        <w:rPr>
          <w:sz w:val="20"/>
        </w:rPr>
        <w:t>date</w:t>
      </w:r>
      <w:r>
        <w:rPr>
          <w:spacing w:val="15"/>
          <w:sz w:val="20"/>
        </w:rPr>
        <w:t xml:space="preserve"> </w:t>
      </w:r>
      <w:r>
        <w:rPr>
          <w:sz w:val="20"/>
        </w:rPr>
        <w:t>of</w:t>
      </w:r>
      <w:r>
        <w:rPr>
          <w:spacing w:val="14"/>
          <w:sz w:val="20"/>
        </w:rPr>
        <w:t xml:space="preserve"> </w:t>
      </w:r>
      <w:r>
        <w:rPr>
          <w:sz w:val="20"/>
        </w:rPr>
        <w:t>completion</w:t>
      </w:r>
      <w:r>
        <w:rPr>
          <w:spacing w:val="14"/>
          <w:sz w:val="20"/>
        </w:rPr>
        <w:t xml:space="preserve"> </w:t>
      </w:r>
      <w:r>
        <w:rPr>
          <w:sz w:val="20"/>
        </w:rPr>
        <w:t>to</w:t>
      </w:r>
      <w:r>
        <w:rPr>
          <w:spacing w:val="15"/>
          <w:sz w:val="20"/>
        </w:rPr>
        <w:t xml:space="preserve"> </w:t>
      </w:r>
      <w:r>
        <w:rPr>
          <w:sz w:val="20"/>
        </w:rPr>
        <w:t>the</w:t>
      </w:r>
      <w:r>
        <w:rPr>
          <w:spacing w:val="16"/>
          <w:sz w:val="20"/>
        </w:rPr>
        <w:t xml:space="preserve"> </w:t>
      </w:r>
      <w:r>
        <w:rPr>
          <w:sz w:val="20"/>
        </w:rPr>
        <w:t>last</w:t>
      </w:r>
      <w:r>
        <w:rPr>
          <w:spacing w:val="14"/>
          <w:sz w:val="20"/>
        </w:rPr>
        <w:t xml:space="preserve"> </w:t>
      </w:r>
      <w:r>
        <w:rPr>
          <w:sz w:val="20"/>
        </w:rPr>
        <w:t>date</w:t>
      </w:r>
      <w:r>
        <w:rPr>
          <w:spacing w:val="16"/>
          <w:sz w:val="20"/>
        </w:rPr>
        <w:t xml:space="preserve"> </w:t>
      </w:r>
      <w:r>
        <w:rPr>
          <w:sz w:val="20"/>
        </w:rPr>
        <w:t>of</w:t>
      </w:r>
      <w:r>
        <w:rPr>
          <w:spacing w:val="14"/>
          <w:sz w:val="20"/>
        </w:rPr>
        <w:t xml:space="preserve"> </w:t>
      </w:r>
      <w:r>
        <w:rPr>
          <w:sz w:val="20"/>
        </w:rPr>
        <w:t>receipt</w:t>
      </w:r>
      <w:r>
        <w:rPr>
          <w:spacing w:val="14"/>
          <w:sz w:val="20"/>
        </w:rPr>
        <w:t xml:space="preserve"> </w:t>
      </w:r>
      <w:r>
        <w:rPr>
          <w:sz w:val="20"/>
        </w:rPr>
        <w:t>of</w:t>
      </w:r>
      <w:r>
        <w:rPr>
          <w:spacing w:val="14"/>
          <w:sz w:val="20"/>
        </w:rPr>
        <w:t xml:space="preserve"> </w:t>
      </w:r>
      <w:r>
        <w:rPr>
          <w:sz w:val="20"/>
        </w:rPr>
        <w:t>applications</w:t>
      </w:r>
      <w:r>
        <w:rPr>
          <w:spacing w:val="-48"/>
          <w:sz w:val="20"/>
        </w:rPr>
        <w:t xml:space="preserve"> </w:t>
      </w:r>
      <w:r>
        <w:rPr>
          <w:sz w:val="20"/>
        </w:rPr>
        <w:t>for</w:t>
      </w:r>
      <w:r>
        <w:rPr>
          <w:spacing w:val="-1"/>
          <w:sz w:val="20"/>
        </w:rPr>
        <w:t xml:space="preserve"> </w:t>
      </w:r>
      <w:r>
        <w:rPr>
          <w:sz w:val="20"/>
        </w:rPr>
        <w:t>tender.(Modified</w:t>
      </w:r>
      <w:r>
        <w:rPr>
          <w:spacing w:val="1"/>
          <w:sz w:val="20"/>
        </w:rPr>
        <w:t xml:space="preserve"> </w:t>
      </w:r>
      <w:r>
        <w:rPr>
          <w:sz w:val="20"/>
        </w:rPr>
        <w:t>vide OM DG/CON/264A</w:t>
      </w:r>
      <w:r>
        <w:rPr>
          <w:spacing w:val="-2"/>
          <w:sz w:val="20"/>
        </w:rPr>
        <w:t xml:space="preserve"> </w:t>
      </w:r>
      <w:r>
        <w:rPr>
          <w:sz w:val="20"/>
        </w:rPr>
        <w:t>dated</w:t>
      </w:r>
      <w:r>
        <w:rPr>
          <w:spacing w:val="1"/>
          <w:sz w:val="20"/>
        </w:rPr>
        <w:t xml:space="preserve"> </w:t>
      </w:r>
      <w:r>
        <w:rPr>
          <w:sz w:val="20"/>
        </w:rPr>
        <w:t>08.01.2013</w:t>
      </w:r>
      <w:r>
        <w:rPr>
          <w:b/>
        </w:rPr>
        <w:t>)</w:t>
      </w:r>
    </w:p>
    <w:p w:rsidR="0096275A" w:rsidRDefault="0096275A" w:rsidP="0096275A">
      <w:pPr>
        <w:pStyle w:val="BodyText"/>
        <w:spacing w:before="2"/>
        <w:rPr>
          <w:b/>
          <w:sz w:val="19"/>
        </w:rPr>
      </w:pPr>
    </w:p>
    <w:p w:rsidR="0096275A" w:rsidRDefault="0096275A" w:rsidP="0096275A">
      <w:pPr>
        <w:ind w:left="1147"/>
        <w:jc w:val="both"/>
        <w:rPr>
          <w:sz w:val="21"/>
        </w:rPr>
      </w:pPr>
      <w:r>
        <w:rPr>
          <w:w w:val="95"/>
          <w:sz w:val="21"/>
        </w:rPr>
        <w:t>[</w:t>
      </w:r>
      <w:r>
        <w:rPr>
          <w:b/>
          <w:w w:val="95"/>
          <w:sz w:val="21"/>
        </w:rPr>
        <w:t>Note:</w:t>
      </w:r>
      <w:r>
        <w:rPr>
          <w:b/>
          <w:spacing w:val="8"/>
          <w:w w:val="95"/>
          <w:sz w:val="21"/>
        </w:rPr>
        <w:t xml:space="preserve"> </w:t>
      </w:r>
      <w:r>
        <w:rPr>
          <w:b/>
          <w:w w:val="95"/>
          <w:sz w:val="21"/>
        </w:rPr>
        <w:t>The</w:t>
      </w:r>
      <w:r>
        <w:rPr>
          <w:b/>
          <w:spacing w:val="8"/>
          <w:w w:val="95"/>
          <w:sz w:val="21"/>
        </w:rPr>
        <w:t xml:space="preserve"> </w:t>
      </w:r>
      <w:r>
        <w:rPr>
          <w:w w:val="95"/>
          <w:sz w:val="21"/>
        </w:rPr>
        <w:t>work</w:t>
      </w:r>
      <w:r>
        <w:rPr>
          <w:spacing w:val="6"/>
          <w:w w:val="95"/>
          <w:sz w:val="21"/>
        </w:rPr>
        <w:t xml:space="preserve"> </w:t>
      </w:r>
      <w:r>
        <w:rPr>
          <w:w w:val="95"/>
          <w:sz w:val="21"/>
        </w:rPr>
        <w:t>experience</w:t>
      </w:r>
      <w:r>
        <w:rPr>
          <w:spacing w:val="12"/>
          <w:w w:val="95"/>
          <w:sz w:val="21"/>
        </w:rPr>
        <w:t xml:space="preserve"> </w:t>
      </w:r>
      <w:r>
        <w:rPr>
          <w:w w:val="95"/>
          <w:sz w:val="21"/>
        </w:rPr>
        <w:t>certificate</w:t>
      </w:r>
      <w:r>
        <w:rPr>
          <w:spacing w:val="11"/>
          <w:w w:val="95"/>
          <w:sz w:val="21"/>
        </w:rPr>
        <w:t xml:space="preserve"> </w:t>
      </w:r>
      <w:r>
        <w:rPr>
          <w:w w:val="95"/>
          <w:sz w:val="21"/>
        </w:rPr>
        <w:t>submitted</w:t>
      </w:r>
      <w:r>
        <w:rPr>
          <w:spacing w:val="7"/>
          <w:w w:val="95"/>
          <w:sz w:val="21"/>
        </w:rPr>
        <w:t xml:space="preserve"> </w:t>
      </w:r>
      <w:r>
        <w:rPr>
          <w:w w:val="95"/>
          <w:sz w:val="21"/>
        </w:rPr>
        <w:t>by</w:t>
      </w:r>
      <w:r>
        <w:rPr>
          <w:spacing w:val="9"/>
          <w:w w:val="95"/>
          <w:sz w:val="21"/>
        </w:rPr>
        <w:t xml:space="preserve"> </w:t>
      </w:r>
      <w:r>
        <w:rPr>
          <w:w w:val="95"/>
          <w:sz w:val="21"/>
        </w:rPr>
        <w:t>the</w:t>
      </w:r>
      <w:r>
        <w:rPr>
          <w:spacing w:val="9"/>
          <w:w w:val="95"/>
          <w:sz w:val="21"/>
        </w:rPr>
        <w:t xml:space="preserve"> </w:t>
      </w:r>
      <w:r>
        <w:rPr>
          <w:w w:val="95"/>
          <w:sz w:val="21"/>
        </w:rPr>
        <w:t>bidders/tenderers</w:t>
      </w:r>
      <w:r>
        <w:rPr>
          <w:spacing w:val="11"/>
          <w:w w:val="95"/>
          <w:sz w:val="21"/>
        </w:rPr>
        <w:t xml:space="preserve"> </w:t>
      </w:r>
      <w:r>
        <w:rPr>
          <w:w w:val="95"/>
          <w:sz w:val="21"/>
        </w:rPr>
        <w:t>shall</w:t>
      </w:r>
      <w:r>
        <w:rPr>
          <w:spacing w:val="10"/>
          <w:w w:val="95"/>
          <w:sz w:val="21"/>
        </w:rPr>
        <w:t xml:space="preserve"> </w:t>
      </w:r>
      <w:r>
        <w:rPr>
          <w:w w:val="95"/>
          <w:sz w:val="21"/>
        </w:rPr>
        <w:t>clearly</w:t>
      </w:r>
      <w:r>
        <w:rPr>
          <w:spacing w:val="11"/>
          <w:w w:val="95"/>
          <w:sz w:val="21"/>
        </w:rPr>
        <w:t xml:space="preserve"> </w:t>
      </w:r>
      <w:r>
        <w:rPr>
          <w:w w:val="95"/>
          <w:sz w:val="21"/>
        </w:rPr>
        <w:t>indicate</w:t>
      </w:r>
      <w:r>
        <w:rPr>
          <w:spacing w:val="11"/>
          <w:w w:val="95"/>
          <w:sz w:val="21"/>
        </w:rPr>
        <w:t xml:space="preserve"> </w:t>
      </w:r>
      <w:r>
        <w:rPr>
          <w:w w:val="95"/>
          <w:sz w:val="21"/>
        </w:rPr>
        <w:t>the</w:t>
      </w:r>
    </w:p>
    <w:p w:rsidR="0096275A" w:rsidRDefault="0096275A" w:rsidP="0096275A">
      <w:pPr>
        <w:pStyle w:val="BodyText"/>
        <w:spacing w:before="2"/>
        <w:rPr>
          <w:sz w:val="20"/>
        </w:rPr>
      </w:pPr>
    </w:p>
    <w:p w:rsidR="0096275A" w:rsidRDefault="0096275A" w:rsidP="0096275A">
      <w:pPr>
        <w:pStyle w:val="ListParagraph"/>
        <w:numPr>
          <w:ilvl w:val="2"/>
          <w:numId w:val="33"/>
        </w:numPr>
        <w:tabs>
          <w:tab w:val="left" w:pos="2310"/>
        </w:tabs>
        <w:ind w:hanging="361"/>
        <w:rPr>
          <w:b/>
          <w:sz w:val="21"/>
        </w:rPr>
      </w:pPr>
      <w:r>
        <w:rPr>
          <w:b/>
          <w:sz w:val="21"/>
        </w:rPr>
        <w:t>Type</w:t>
      </w:r>
      <w:r>
        <w:rPr>
          <w:b/>
          <w:spacing w:val="-8"/>
          <w:sz w:val="21"/>
        </w:rPr>
        <w:t xml:space="preserve"> </w:t>
      </w:r>
      <w:r>
        <w:rPr>
          <w:b/>
          <w:sz w:val="21"/>
        </w:rPr>
        <w:t>and</w:t>
      </w:r>
      <w:r>
        <w:rPr>
          <w:b/>
          <w:spacing w:val="-7"/>
          <w:sz w:val="21"/>
        </w:rPr>
        <w:t xml:space="preserve"> </w:t>
      </w:r>
      <w:r>
        <w:rPr>
          <w:b/>
          <w:sz w:val="21"/>
        </w:rPr>
        <w:t>nature</w:t>
      </w:r>
      <w:r>
        <w:rPr>
          <w:b/>
          <w:spacing w:val="-7"/>
          <w:sz w:val="21"/>
        </w:rPr>
        <w:t xml:space="preserve"> </w:t>
      </w:r>
      <w:r>
        <w:rPr>
          <w:b/>
          <w:sz w:val="21"/>
        </w:rPr>
        <w:t>of</w:t>
      </w:r>
      <w:r>
        <w:rPr>
          <w:b/>
          <w:spacing w:val="-4"/>
          <w:sz w:val="21"/>
        </w:rPr>
        <w:t xml:space="preserve"> </w:t>
      </w:r>
      <w:r>
        <w:rPr>
          <w:b/>
          <w:sz w:val="21"/>
        </w:rPr>
        <w:t>work,</w:t>
      </w:r>
      <w:r>
        <w:rPr>
          <w:b/>
          <w:spacing w:val="-7"/>
          <w:sz w:val="21"/>
        </w:rPr>
        <w:t xml:space="preserve"> </w:t>
      </w:r>
      <w:r>
        <w:rPr>
          <w:b/>
          <w:sz w:val="21"/>
        </w:rPr>
        <w:t>b)</w:t>
      </w:r>
      <w:r>
        <w:rPr>
          <w:b/>
          <w:spacing w:val="-4"/>
          <w:sz w:val="21"/>
        </w:rPr>
        <w:t xml:space="preserve"> </w:t>
      </w:r>
      <w:r>
        <w:rPr>
          <w:b/>
          <w:sz w:val="21"/>
        </w:rPr>
        <w:t>Completion</w:t>
      </w:r>
      <w:r>
        <w:rPr>
          <w:b/>
          <w:spacing w:val="-6"/>
          <w:sz w:val="21"/>
        </w:rPr>
        <w:t xml:space="preserve"> </w:t>
      </w:r>
      <w:r>
        <w:rPr>
          <w:b/>
          <w:sz w:val="21"/>
        </w:rPr>
        <w:t>cost,</w:t>
      </w:r>
      <w:r>
        <w:rPr>
          <w:b/>
          <w:spacing w:val="-7"/>
          <w:sz w:val="21"/>
        </w:rPr>
        <w:t xml:space="preserve"> </w:t>
      </w:r>
      <w:r>
        <w:rPr>
          <w:b/>
          <w:sz w:val="21"/>
        </w:rPr>
        <w:t>c)</w:t>
      </w:r>
      <w:r>
        <w:rPr>
          <w:b/>
          <w:spacing w:val="-5"/>
          <w:sz w:val="21"/>
        </w:rPr>
        <w:t xml:space="preserve"> </w:t>
      </w:r>
      <w:r>
        <w:rPr>
          <w:b/>
          <w:sz w:val="21"/>
        </w:rPr>
        <w:t>Actual</w:t>
      </w:r>
      <w:r>
        <w:rPr>
          <w:b/>
          <w:spacing w:val="-2"/>
          <w:sz w:val="21"/>
        </w:rPr>
        <w:t xml:space="preserve"> </w:t>
      </w:r>
      <w:r>
        <w:rPr>
          <w:b/>
          <w:sz w:val="21"/>
        </w:rPr>
        <w:t>date</w:t>
      </w:r>
      <w:r>
        <w:rPr>
          <w:b/>
          <w:spacing w:val="-5"/>
          <w:sz w:val="21"/>
        </w:rPr>
        <w:t xml:space="preserve"> </w:t>
      </w:r>
      <w:r>
        <w:rPr>
          <w:b/>
          <w:sz w:val="21"/>
        </w:rPr>
        <w:t>of</w:t>
      </w:r>
      <w:r>
        <w:rPr>
          <w:b/>
          <w:spacing w:val="-4"/>
          <w:sz w:val="21"/>
        </w:rPr>
        <w:t xml:space="preserve"> </w:t>
      </w:r>
      <w:r>
        <w:rPr>
          <w:b/>
          <w:sz w:val="21"/>
        </w:rPr>
        <w:t>completion.</w:t>
      </w:r>
    </w:p>
    <w:p w:rsidR="0096275A" w:rsidRDefault="0096275A" w:rsidP="0096275A">
      <w:pPr>
        <w:rPr>
          <w:sz w:val="21"/>
        </w:rPr>
        <w:sectPr w:rsidR="0096275A">
          <w:headerReference w:type="default" r:id="rId21"/>
          <w:pgSz w:w="11910" w:h="16840"/>
          <w:pgMar w:top="1340" w:right="240" w:bottom="280" w:left="840" w:header="0" w:footer="0" w:gutter="0"/>
          <w:cols w:space="720"/>
        </w:sectPr>
      </w:pPr>
    </w:p>
    <w:p w:rsidR="0096275A" w:rsidRDefault="0096275A" w:rsidP="0096275A">
      <w:pPr>
        <w:pStyle w:val="ListParagraph"/>
        <w:numPr>
          <w:ilvl w:val="1"/>
          <w:numId w:val="33"/>
        </w:numPr>
        <w:tabs>
          <w:tab w:val="left" w:pos="1183"/>
          <w:tab w:val="left" w:pos="1184"/>
        </w:tabs>
        <w:spacing w:line="230" w:lineRule="exact"/>
        <w:ind w:hanging="721"/>
        <w:rPr>
          <w:b/>
          <w:sz w:val="20"/>
        </w:rPr>
      </w:pPr>
      <w:r>
        <w:rPr>
          <w:b/>
          <w:w w:val="95"/>
          <w:sz w:val="21"/>
        </w:rPr>
        <w:lastRenderedPageBreak/>
        <w:t>Valid</w:t>
      </w:r>
      <w:r>
        <w:rPr>
          <w:b/>
          <w:spacing w:val="8"/>
          <w:w w:val="95"/>
          <w:sz w:val="21"/>
        </w:rPr>
        <w:t xml:space="preserve"> </w:t>
      </w:r>
      <w:r>
        <w:rPr>
          <w:b/>
          <w:w w:val="95"/>
          <w:sz w:val="21"/>
        </w:rPr>
        <w:t>Certificate</w:t>
      </w:r>
      <w:r>
        <w:rPr>
          <w:b/>
          <w:spacing w:val="10"/>
          <w:w w:val="95"/>
          <w:sz w:val="21"/>
        </w:rPr>
        <w:t xml:space="preserve"> </w:t>
      </w:r>
      <w:r>
        <w:rPr>
          <w:b/>
          <w:w w:val="95"/>
          <w:sz w:val="21"/>
        </w:rPr>
        <w:t>of</w:t>
      </w:r>
      <w:r>
        <w:rPr>
          <w:b/>
          <w:spacing w:val="12"/>
          <w:w w:val="95"/>
          <w:sz w:val="21"/>
        </w:rPr>
        <w:t xml:space="preserve"> </w:t>
      </w:r>
      <w:r>
        <w:rPr>
          <w:b/>
          <w:w w:val="95"/>
          <w:sz w:val="21"/>
        </w:rPr>
        <w:t>Registration</w:t>
      </w:r>
      <w:r>
        <w:rPr>
          <w:b/>
          <w:spacing w:val="10"/>
          <w:w w:val="95"/>
          <w:sz w:val="21"/>
        </w:rPr>
        <w:t xml:space="preserve"> </w:t>
      </w:r>
      <w:r>
        <w:rPr>
          <w:b/>
          <w:w w:val="95"/>
          <w:sz w:val="21"/>
        </w:rPr>
        <w:t>for</w:t>
      </w:r>
      <w:r>
        <w:rPr>
          <w:b/>
          <w:spacing w:val="11"/>
          <w:w w:val="95"/>
          <w:sz w:val="21"/>
        </w:rPr>
        <w:t xml:space="preserve"> </w:t>
      </w:r>
      <w:r>
        <w:rPr>
          <w:b/>
          <w:w w:val="95"/>
          <w:sz w:val="21"/>
        </w:rPr>
        <w:t>GST</w:t>
      </w:r>
    </w:p>
    <w:p w:rsidR="0096275A" w:rsidRDefault="0096275A" w:rsidP="0096275A">
      <w:pPr>
        <w:pStyle w:val="BodyText"/>
        <w:spacing w:before="5"/>
        <w:rPr>
          <w:b/>
          <w:sz w:val="21"/>
        </w:rPr>
      </w:pPr>
    </w:p>
    <w:p w:rsidR="0096275A" w:rsidRDefault="0096275A" w:rsidP="0096275A">
      <w:pPr>
        <w:pStyle w:val="ListParagraph"/>
        <w:numPr>
          <w:ilvl w:val="1"/>
          <w:numId w:val="33"/>
        </w:numPr>
        <w:tabs>
          <w:tab w:val="left" w:pos="1184"/>
        </w:tabs>
        <w:ind w:right="610"/>
        <w:jc w:val="both"/>
        <w:rPr>
          <w:sz w:val="20"/>
        </w:rPr>
      </w:pPr>
      <w:r>
        <w:rPr>
          <w:sz w:val="24"/>
        </w:rPr>
        <w:t>To</w:t>
      </w:r>
      <w:r>
        <w:rPr>
          <w:spacing w:val="15"/>
          <w:sz w:val="24"/>
        </w:rPr>
        <w:t xml:space="preserve"> </w:t>
      </w:r>
      <w:r>
        <w:rPr>
          <w:sz w:val="24"/>
        </w:rPr>
        <w:t>become</w:t>
      </w:r>
      <w:r>
        <w:rPr>
          <w:spacing w:val="15"/>
          <w:sz w:val="24"/>
        </w:rPr>
        <w:t xml:space="preserve"> </w:t>
      </w:r>
      <w:r>
        <w:rPr>
          <w:sz w:val="24"/>
        </w:rPr>
        <w:t>eligible</w:t>
      </w:r>
      <w:r>
        <w:rPr>
          <w:spacing w:val="14"/>
          <w:sz w:val="24"/>
        </w:rPr>
        <w:t xml:space="preserve"> </w:t>
      </w:r>
      <w:r>
        <w:rPr>
          <w:sz w:val="24"/>
        </w:rPr>
        <w:t>for</w:t>
      </w:r>
      <w:r>
        <w:rPr>
          <w:spacing w:val="14"/>
          <w:sz w:val="24"/>
        </w:rPr>
        <w:t xml:space="preserve"> </w:t>
      </w:r>
      <w:r>
        <w:rPr>
          <w:sz w:val="24"/>
        </w:rPr>
        <w:t>participation</w:t>
      </w:r>
      <w:r>
        <w:rPr>
          <w:spacing w:val="16"/>
          <w:sz w:val="24"/>
        </w:rPr>
        <w:t xml:space="preserve"> </w:t>
      </w:r>
      <w:r>
        <w:rPr>
          <w:sz w:val="24"/>
        </w:rPr>
        <w:t>in</w:t>
      </w:r>
      <w:r>
        <w:rPr>
          <w:spacing w:val="16"/>
          <w:sz w:val="24"/>
        </w:rPr>
        <w:t xml:space="preserve"> </w:t>
      </w:r>
      <w:r>
        <w:rPr>
          <w:sz w:val="24"/>
        </w:rPr>
        <w:t>tender,</w:t>
      </w:r>
      <w:r>
        <w:rPr>
          <w:spacing w:val="15"/>
          <w:sz w:val="24"/>
        </w:rPr>
        <w:t xml:space="preserve"> </w:t>
      </w:r>
      <w:r>
        <w:rPr>
          <w:sz w:val="24"/>
        </w:rPr>
        <w:t>the</w:t>
      </w:r>
      <w:r>
        <w:rPr>
          <w:spacing w:val="15"/>
          <w:sz w:val="24"/>
        </w:rPr>
        <w:t xml:space="preserve"> </w:t>
      </w:r>
      <w:r>
        <w:rPr>
          <w:sz w:val="24"/>
        </w:rPr>
        <w:t>tenderer</w:t>
      </w:r>
      <w:r>
        <w:rPr>
          <w:spacing w:val="14"/>
          <w:sz w:val="24"/>
        </w:rPr>
        <w:t xml:space="preserve"> </w:t>
      </w:r>
      <w:r>
        <w:rPr>
          <w:sz w:val="24"/>
        </w:rPr>
        <w:t>shall</w:t>
      </w:r>
      <w:r>
        <w:rPr>
          <w:spacing w:val="16"/>
          <w:sz w:val="24"/>
        </w:rPr>
        <w:t xml:space="preserve"> </w:t>
      </w:r>
      <w:r>
        <w:rPr>
          <w:sz w:val="24"/>
        </w:rPr>
        <w:t>have</w:t>
      </w:r>
      <w:r>
        <w:rPr>
          <w:spacing w:val="14"/>
          <w:sz w:val="24"/>
        </w:rPr>
        <w:t xml:space="preserve"> </w:t>
      </w:r>
      <w:r>
        <w:rPr>
          <w:sz w:val="24"/>
        </w:rPr>
        <w:t>to</w:t>
      </w:r>
      <w:r>
        <w:rPr>
          <w:spacing w:val="16"/>
          <w:sz w:val="24"/>
        </w:rPr>
        <w:t xml:space="preserve"> </w:t>
      </w:r>
      <w:r>
        <w:rPr>
          <w:sz w:val="24"/>
        </w:rPr>
        <w:t>furnish</w:t>
      </w:r>
      <w:r>
        <w:rPr>
          <w:spacing w:val="16"/>
          <w:sz w:val="24"/>
        </w:rPr>
        <w:t xml:space="preserve"> </w:t>
      </w:r>
      <w:r>
        <w:rPr>
          <w:sz w:val="24"/>
        </w:rPr>
        <w:t>an</w:t>
      </w:r>
      <w:r>
        <w:rPr>
          <w:spacing w:val="15"/>
          <w:sz w:val="24"/>
        </w:rPr>
        <w:t xml:space="preserve"> </w:t>
      </w:r>
      <w:r>
        <w:rPr>
          <w:sz w:val="24"/>
        </w:rPr>
        <w:t>affidavit</w:t>
      </w:r>
      <w:r>
        <w:rPr>
          <w:spacing w:val="-58"/>
          <w:sz w:val="24"/>
        </w:rPr>
        <w:t xml:space="preserve"> </w:t>
      </w:r>
      <w:r>
        <w:rPr>
          <w:sz w:val="24"/>
        </w:rPr>
        <w:t xml:space="preserve">as under on </w:t>
      </w:r>
      <w:r>
        <w:rPr>
          <w:sz w:val="24"/>
          <w:shd w:val="clear" w:color="auto" w:fill="FFFF00"/>
        </w:rPr>
        <w:t>non judicial stamp paper of Rs.100/-</w:t>
      </w:r>
      <w:r>
        <w:rPr>
          <w:sz w:val="24"/>
        </w:rPr>
        <w:t xml:space="preserve"> duly notarized and further uploaded by the</w:t>
      </w:r>
      <w:r>
        <w:rPr>
          <w:spacing w:val="1"/>
          <w:sz w:val="24"/>
        </w:rPr>
        <w:t xml:space="preserve"> </w:t>
      </w:r>
      <w:r>
        <w:rPr>
          <w:sz w:val="24"/>
        </w:rPr>
        <w:t>intending</w:t>
      </w:r>
      <w:r>
        <w:rPr>
          <w:spacing w:val="-3"/>
          <w:sz w:val="24"/>
        </w:rPr>
        <w:t xml:space="preserve"> </w:t>
      </w:r>
      <w:r>
        <w:rPr>
          <w:sz w:val="24"/>
        </w:rPr>
        <w:t>bidders</w:t>
      </w:r>
    </w:p>
    <w:p w:rsidR="0096275A" w:rsidRDefault="0096275A" w:rsidP="0096275A">
      <w:pPr>
        <w:tabs>
          <w:tab w:val="left" w:leader="hyphen" w:pos="4606"/>
        </w:tabs>
        <w:spacing w:line="252" w:lineRule="exact"/>
        <w:ind w:left="1183"/>
        <w:jc w:val="both"/>
      </w:pPr>
      <w:r>
        <w:t>Whereas,</w:t>
      </w:r>
      <w:r>
        <w:rPr>
          <w:spacing w:val="-3"/>
        </w:rPr>
        <w:t xml:space="preserve"> </w:t>
      </w:r>
      <w:r>
        <w:t>I/We</w:t>
      </w:r>
      <w:r>
        <w:tab/>
        <w:t>(Name</w:t>
      </w:r>
      <w:r>
        <w:rPr>
          <w:spacing w:val="-1"/>
        </w:rPr>
        <w:t xml:space="preserve"> </w:t>
      </w:r>
      <w:r>
        <w:t>of</w:t>
      </w:r>
      <w:r>
        <w:rPr>
          <w:spacing w:val="1"/>
        </w:rPr>
        <w:t xml:space="preserve"> </w:t>
      </w:r>
      <w:r>
        <w:t>agency</w:t>
      </w:r>
      <w:r>
        <w:rPr>
          <w:spacing w:val="-4"/>
        </w:rPr>
        <w:t xml:space="preserve"> </w:t>
      </w:r>
      <w:r>
        <w:t>)have</w:t>
      </w:r>
      <w:r>
        <w:rPr>
          <w:spacing w:val="-1"/>
        </w:rPr>
        <w:t xml:space="preserve"> </w:t>
      </w:r>
      <w:r>
        <w:t>submitted bids</w:t>
      </w:r>
      <w:r>
        <w:rPr>
          <w:spacing w:val="-3"/>
        </w:rPr>
        <w:t xml:space="preserve"> </w:t>
      </w:r>
      <w:r>
        <w:t>for</w:t>
      </w:r>
    </w:p>
    <w:p w:rsidR="00AF0C56" w:rsidRDefault="00AF0C56" w:rsidP="0096275A">
      <w:pPr>
        <w:tabs>
          <w:tab w:val="left" w:leader="hyphen" w:pos="4606"/>
        </w:tabs>
        <w:spacing w:line="252" w:lineRule="exact"/>
        <w:ind w:left="1183"/>
        <w:jc w:val="both"/>
      </w:pPr>
    </w:p>
    <w:p w:rsidR="001A307B" w:rsidRDefault="0096275A" w:rsidP="00D66DCB">
      <w:pPr>
        <w:ind w:left="2977" w:hanging="2257"/>
        <w:rPr>
          <w:b/>
          <w:bCs/>
          <w:lang w:bidi="hi-IN"/>
        </w:rPr>
      </w:pPr>
      <w:r>
        <w:rPr>
          <w:rFonts w:ascii="Calibri" w:hAnsi="Calibri"/>
          <w:b/>
        </w:rPr>
        <w:t>“Name</w:t>
      </w:r>
      <w:r>
        <w:rPr>
          <w:rFonts w:ascii="Calibri" w:hAnsi="Calibri"/>
          <w:b/>
          <w:spacing w:val="-2"/>
        </w:rPr>
        <w:t xml:space="preserve"> </w:t>
      </w:r>
      <w:r>
        <w:rPr>
          <w:rFonts w:ascii="Calibri" w:hAnsi="Calibri"/>
          <w:b/>
        </w:rPr>
        <w:t>of</w:t>
      </w:r>
      <w:r>
        <w:rPr>
          <w:rFonts w:ascii="Calibri" w:hAnsi="Calibri"/>
          <w:b/>
          <w:spacing w:val="-3"/>
        </w:rPr>
        <w:t xml:space="preserve"> </w:t>
      </w:r>
      <w:r>
        <w:rPr>
          <w:rFonts w:ascii="Calibri" w:hAnsi="Calibri"/>
          <w:b/>
        </w:rPr>
        <w:t>work</w:t>
      </w:r>
      <w:r w:rsidRPr="00C07C83">
        <w:rPr>
          <w:rFonts w:ascii="Calibri" w:hAnsi="Calibri"/>
          <w:b/>
          <w:color w:val="FF0000"/>
        </w:rPr>
        <w:t>:-</w:t>
      </w:r>
      <w:r w:rsidR="004C7452" w:rsidRPr="004C7452">
        <w:rPr>
          <w:b/>
        </w:rPr>
        <w:t xml:space="preserve"> </w:t>
      </w:r>
      <w:r w:rsidR="00F01F47" w:rsidRPr="00A864DA">
        <w:rPr>
          <w:b/>
          <w:bCs/>
          <w:lang w:bidi="hi-IN"/>
        </w:rPr>
        <w:t>Profile sheet roofing for D Type  Staff Quarters at AIR Pasighat (A.P.)</w:t>
      </w:r>
    </w:p>
    <w:p w:rsidR="00F01F47" w:rsidRDefault="00F01F47" w:rsidP="00D66DCB">
      <w:pPr>
        <w:ind w:left="2977" w:hanging="2257"/>
        <w:rPr>
          <w:sz w:val="28"/>
          <w:szCs w:val="28"/>
        </w:rPr>
      </w:pPr>
    </w:p>
    <w:p w:rsidR="0096275A" w:rsidRDefault="00F0624B" w:rsidP="001A307B">
      <w:pPr>
        <w:ind w:left="1134" w:hanging="840"/>
        <w:rPr>
          <w:rFonts w:ascii="Calibri"/>
        </w:rPr>
      </w:pPr>
      <w:r>
        <w:rPr>
          <w:sz w:val="28"/>
          <w:szCs w:val="28"/>
        </w:rPr>
        <w:t xml:space="preserve">            </w:t>
      </w:r>
      <w:r w:rsidR="00EC1D69" w:rsidRPr="00C07C83">
        <w:rPr>
          <w:rFonts w:ascii="Calibri"/>
          <w:b/>
          <w:color w:val="FF0000"/>
        </w:rPr>
        <w:t>NIT No.</w:t>
      </w:r>
      <w:r w:rsidR="00F01F47">
        <w:rPr>
          <w:rFonts w:ascii="Calibri"/>
          <w:b/>
          <w:color w:val="FF0000"/>
        </w:rPr>
        <w:t>30</w:t>
      </w:r>
      <w:r w:rsidR="00645896" w:rsidRPr="00C07C83">
        <w:rPr>
          <w:rFonts w:ascii="Calibri"/>
          <w:b/>
          <w:color w:val="FF0000"/>
        </w:rPr>
        <w:t>/AIR/CCW/GHY/202</w:t>
      </w:r>
      <w:r w:rsidR="00CD6413">
        <w:rPr>
          <w:rFonts w:ascii="Calibri"/>
          <w:b/>
          <w:color w:val="FF0000"/>
        </w:rPr>
        <w:t>6-27</w:t>
      </w:r>
      <w:r w:rsidR="0096275A" w:rsidRPr="00C07C83">
        <w:rPr>
          <w:rFonts w:ascii="Calibri"/>
          <w:b/>
          <w:color w:val="FF0000"/>
        </w:rPr>
        <w:t xml:space="preserve"> </w:t>
      </w:r>
      <w:r w:rsidR="0096275A">
        <w:rPr>
          <w:rFonts w:ascii="Calibri"/>
        </w:rPr>
        <w:t>and I/We hereby submit following declaration mentioned in</w:t>
      </w:r>
      <w:r w:rsidR="0096275A">
        <w:rPr>
          <w:rFonts w:ascii="Calibri"/>
          <w:spacing w:val="-47"/>
        </w:rPr>
        <w:t xml:space="preserve"> </w:t>
      </w:r>
      <w:r w:rsidR="00D66DCB">
        <w:rPr>
          <w:rFonts w:ascii="Calibri"/>
          <w:spacing w:val="-47"/>
        </w:rPr>
        <w:t xml:space="preserve">   </w:t>
      </w:r>
      <w:r w:rsidR="00D66DCB">
        <w:rPr>
          <w:rFonts w:ascii="Calibri"/>
          <w:spacing w:val="-47"/>
        </w:rPr>
        <w:tab/>
      </w:r>
      <w:r w:rsidR="0096275A">
        <w:rPr>
          <w:rFonts w:ascii="Calibri"/>
        </w:rPr>
        <w:t>(a)&amp;</w:t>
      </w:r>
      <w:r w:rsidR="0096275A">
        <w:rPr>
          <w:rFonts w:ascii="Calibri"/>
          <w:spacing w:val="-2"/>
        </w:rPr>
        <w:t xml:space="preserve"> </w:t>
      </w:r>
      <w:r w:rsidR="0096275A">
        <w:rPr>
          <w:rFonts w:ascii="Calibri"/>
        </w:rPr>
        <w:t>(b).</w:t>
      </w:r>
    </w:p>
    <w:p w:rsidR="0096275A" w:rsidRDefault="0096275A" w:rsidP="0096275A">
      <w:pPr>
        <w:pStyle w:val="ListParagraph"/>
        <w:numPr>
          <w:ilvl w:val="0"/>
          <w:numId w:val="32"/>
        </w:numPr>
        <w:tabs>
          <w:tab w:val="left" w:pos="1184"/>
        </w:tabs>
        <w:spacing w:line="235" w:lineRule="auto"/>
        <w:ind w:right="606"/>
        <w:jc w:val="both"/>
        <w:rPr>
          <w:b/>
          <w:sz w:val="21"/>
        </w:rPr>
      </w:pPr>
      <w:r>
        <w:rPr>
          <w:b/>
          <w:w w:val="142"/>
          <w:sz w:val="21"/>
        </w:rPr>
        <w:t>I</w:t>
      </w:r>
      <w:r>
        <w:rPr>
          <w:b/>
          <w:spacing w:val="-2"/>
          <w:w w:val="142"/>
          <w:sz w:val="21"/>
        </w:rPr>
        <w:t>/</w:t>
      </w:r>
      <w:r>
        <w:rPr>
          <w:b/>
          <w:w w:val="95"/>
          <w:sz w:val="21"/>
        </w:rPr>
        <w:t>We</w:t>
      </w:r>
      <w:r>
        <w:rPr>
          <w:b/>
          <w:spacing w:val="16"/>
          <w:sz w:val="21"/>
        </w:rPr>
        <w:t xml:space="preserve"> </w:t>
      </w:r>
      <w:r>
        <w:rPr>
          <w:b/>
          <w:spacing w:val="-2"/>
          <w:w w:val="99"/>
          <w:sz w:val="21"/>
        </w:rPr>
        <w:t>un</w:t>
      </w:r>
      <w:r>
        <w:rPr>
          <w:b/>
          <w:w w:val="99"/>
          <w:sz w:val="21"/>
        </w:rPr>
        <w:t>d</w:t>
      </w:r>
      <w:r>
        <w:rPr>
          <w:b/>
          <w:spacing w:val="-1"/>
          <w:w w:val="106"/>
          <w:sz w:val="21"/>
        </w:rPr>
        <w:t>e</w:t>
      </w:r>
      <w:r>
        <w:rPr>
          <w:b/>
          <w:spacing w:val="-1"/>
          <w:w w:val="77"/>
          <w:sz w:val="21"/>
        </w:rPr>
        <w:t>r</w:t>
      </w:r>
      <w:r>
        <w:rPr>
          <w:b/>
          <w:w w:val="94"/>
          <w:sz w:val="21"/>
        </w:rPr>
        <w:t>t</w:t>
      </w:r>
      <w:r>
        <w:rPr>
          <w:b/>
          <w:spacing w:val="-3"/>
          <w:w w:val="96"/>
          <w:sz w:val="21"/>
        </w:rPr>
        <w:t>a</w:t>
      </w:r>
      <w:r>
        <w:rPr>
          <w:b/>
          <w:w w:val="96"/>
          <w:sz w:val="21"/>
        </w:rPr>
        <w:t>k</w:t>
      </w:r>
      <w:r>
        <w:rPr>
          <w:b/>
          <w:w w:val="106"/>
          <w:sz w:val="21"/>
        </w:rPr>
        <w:t>e</w:t>
      </w:r>
      <w:r>
        <w:rPr>
          <w:b/>
          <w:spacing w:val="16"/>
          <w:sz w:val="21"/>
        </w:rPr>
        <w:t xml:space="preserve"> </w:t>
      </w:r>
      <w:r>
        <w:rPr>
          <w:b/>
          <w:spacing w:val="-3"/>
          <w:w w:val="96"/>
          <w:sz w:val="21"/>
        </w:rPr>
        <w:t>a</w:t>
      </w:r>
      <w:r>
        <w:rPr>
          <w:b/>
          <w:spacing w:val="-2"/>
          <w:w w:val="99"/>
          <w:sz w:val="21"/>
        </w:rPr>
        <w:t>n</w:t>
      </w:r>
      <w:r>
        <w:rPr>
          <w:b/>
          <w:w w:val="99"/>
          <w:sz w:val="21"/>
        </w:rPr>
        <w:t>d</w:t>
      </w:r>
      <w:r>
        <w:rPr>
          <w:b/>
          <w:spacing w:val="17"/>
          <w:sz w:val="21"/>
        </w:rPr>
        <w:t xml:space="preserve"> </w:t>
      </w:r>
      <w:r>
        <w:rPr>
          <w:b/>
          <w:spacing w:val="-1"/>
          <w:w w:val="106"/>
          <w:sz w:val="21"/>
        </w:rPr>
        <w:t>c</w:t>
      </w:r>
      <w:r>
        <w:rPr>
          <w:b/>
          <w:spacing w:val="-3"/>
          <w:w w:val="104"/>
          <w:sz w:val="21"/>
        </w:rPr>
        <w:t>o</w:t>
      </w:r>
      <w:r>
        <w:rPr>
          <w:b/>
          <w:w w:val="99"/>
          <w:sz w:val="21"/>
        </w:rPr>
        <w:t>n</w:t>
      </w:r>
      <w:r>
        <w:rPr>
          <w:b/>
          <w:spacing w:val="-2"/>
          <w:w w:val="91"/>
          <w:sz w:val="21"/>
        </w:rPr>
        <w:t>f</w:t>
      </w:r>
      <w:r>
        <w:rPr>
          <w:b/>
          <w:w w:val="101"/>
          <w:sz w:val="21"/>
        </w:rPr>
        <w:t>i</w:t>
      </w:r>
      <w:r>
        <w:rPr>
          <w:b/>
          <w:spacing w:val="-3"/>
          <w:w w:val="77"/>
          <w:sz w:val="21"/>
        </w:rPr>
        <w:t>r</w:t>
      </w:r>
      <w:r>
        <w:rPr>
          <w:b/>
          <w:w w:val="101"/>
          <w:sz w:val="21"/>
        </w:rPr>
        <w:t>m</w:t>
      </w:r>
      <w:r>
        <w:rPr>
          <w:b/>
          <w:spacing w:val="16"/>
          <w:sz w:val="21"/>
        </w:rPr>
        <w:t xml:space="preserve"> </w:t>
      </w:r>
      <w:r>
        <w:rPr>
          <w:b/>
          <w:spacing w:val="-2"/>
          <w:w w:val="94"/>
          <w:sz w:val="21"/>
        </w:rPr>
        <w:t>t</w:t>
      </w:r>
      <w:r>
        <w:rPr>
          <w:b/>
          <w:w w:val="99"/>
          <w:sz w:val="21"/>
        </w:rPr>
        <w:t>h</w:t>
      </w:r>
      <w:r>
        <w:rPr>
          <w:b/>
          <w:w w:val="95"/>
          <w:sz w:val="21"/>
        </w:rPr>
        <w:t>at</w:t>
      </w:r>
      <w:r>
        <w:rPr>
          <w:b/>
          <w:spacing w:val="15"/>
          <w:sz w:val="21"/>
        </w:rPr>
        <w:t xml:space="preserve"> </w:t>
      </w:r>
      <w:r>
        <w:rPr>
          <w:b/>
          <w:spacing w:val="-1"/>
          <w:w w:val="106"/>
          <w:sz w:val="21"/>
        </w:rPr>
        <w:t>e</w:t>
      </w:r>
      <w:r>
        <w:rPr>
          <w:b/>
          <w:spacing w:val="-1"/>
          <w:w w:val="98"/>
          <w:sz w:val="21"/>
        </w:rPr>
        <w:t>l</w:t>
      </w:r>
      <w:r>
        <w:rPr>
          <w:b/>
          <w:spacing w:val="-2"/>
          <w:w w:val="98"/>
          <w:sz w:val="21"/>
        </w:rPr>
        <w:t>i</w:t>
      </w:r>
      <w:r>
        <w:rPr>
          <w:b/>
          <w:w w:val="108"/>
          <w:sz w:val="21"/>
        </w:rPr>
        <w:t>g</w:t>
      </w:r>
      <w:r>
        <w:rPr>
          <w:b/>
          <w:spacing w:val="-2"/>
          <w:w w:val="101"/>
          <w:sz w:val="21"/>
        </w:rPr>
        <w:t>i</w:t>
      </w:r>
      <w:r>
        <w:rPr>
          <w:b/>
          <w:w w:val="99"/>
          <w:sz w:val="21"/>
        </w:rPr>
        <w:t>b</w:t>
      </w:r>
      <w:r>
        <w:rPr>
          <w:b/>
          <w:spacing w:val="-1"/>
          <w:w w:val="101"/>
          <w:sz w:val="21"/>
        </w:rPr>
        <w:t>l</w:t>
      </w:r>
      <w:r>
        <w:rPr>
          <w:b/>
          <w:w w:val="101"/>
          <w:sz w:val="21"/>
        </w:rPr>
        <w:t>e</w:t>
      </w:r>
      <w:r>
        <w:rPr>
          <w:b/>
          <w:spacing w:val="13"/>
          <w:sz w:val="21"/>
        </w:rPr>
        <w:t xml:space="preserve"> </w:t>
      </w:r>
      <w:r>
        <w:rPr>
          <w:b/>
          <w:w w:val="107"/>
          <w:sz w:val="21"/>
        </w:rPr>
        <w:t>s</w:t>
      </w:r>
      <w:r>
        <w:rPr>
          <w:b/>
          <w:w w:val="101"/>
          <w:sz w:val="21"/>
        </w:rPr>
        <w:t>i</w:t>
      </w:r>
      <w:r>
        <w:rPr>
          <w:b/>
          <w:spacing w:val="-3"/>
          <w:w w:val="101"/>
          <w:sz w:val="21"/>
        </w:rPr>
        <w:t>m</w:t>
      </w:r>
      <w:r>
        <w:rPr>
          <w:b/>
          <w:w w:val="101"/>
          <w:sz w:val="21"/>
        </w:rPr>
        <w:t>i</w:t>
      </w:r>
      <w:r>
        <w:rPr>
          <w:b/>
          <w:spacing w:val="-1"/>
          <w:w w:val="89"/>
          <w:sz w:val="21"/>
        </w:rPr>
        <w:t>la</w:t>
      </w:r>
      <w:r>
        <w:rPr>
          <w:b/>
          <w:w w:val="89"/>
          <w:sz w:val="21"/>
        </w:rPr>
        <w:t>r</w:t>
      </w:r>
      <w:r>
        <w:rPr>
          <w:b/>
          <w:spacing w:val="16"/>
          <w:sz w:val="21"/>
        </w:rPr>
        <w:t xml:space="preserve"> </w:t>
      </w:r>
      <w:r>
        <w:rPr>
          <w:b/>
          <w:spacing w:val="-4"/>
          <w:w w:val="98"/>
          <w:sz w:val="21"/>
        </w:rPr>
        <w:t>w</w:t>
      </w:r>
      <w:r>
        <w:rPr>
          <w:b/>
          <w:w w:val="96"/>
          <w:sz w:val="21"/>
        </w:rPr>
        <w:t>orks</w:t>
      </w:r>
      <w:r>
        <w:rPr>
          <w:b/>
          <w:spacing w:val="-3"/>
          <w:w w:val="106"/>
          <w:sz w:val="21"/>
        </w:rPr>
        <w:t>(</w:t>
      </w:r>
      <w:r>
        <w:rPr>
          <w:b/>
          <w:w w:val="107"/>
          <w:sz w:val="21"/>
        </w:rPr>
        <w:t>s</w:t>
      </w:r>
      <w:r>
        <w:rPr>
          <w:b/>
          <w:w w:val="106"/>
          <w:sz w:val="21"/>
        </w:rPr>
        <w:t>)</w:t>
      </w:r>
      <w:r>
        <w:rPr>
          <w:b/>
          <w:spacing w:val="16"/>
          <w:sz w:val="21"/>
        </w:rPr>
        <w:t xml:space="preserve"> </w:t>
      </w:r>
      <w:r>
        <w:rPr>
          <w:b/>
          <w:spacing w:val="-2"/>
          <w:w w:val="99"/>
          <w:sz w:val="21"/>
        </w:rPr>
        <w:t>h</w:t>
      </w:r>
      <w:r>
        <w:rPr>
          <w:b/>
          <w:w w:val="101"/>
          <w:sz w:val="21"/>
        </w:rPr>
        <w:t>a</w:t>
      </w:r>
      <w:r>
        <w:rPr>
          <w:b/>
          <w:spacing w:val="-3"/>
          <w:w w:val="101"/>
          <w:sz w:val="21"/>
        </w:rPr>
        <w:t>s</w:t>
      </w:r>
      <w:r>
        <w:rPr>
          <w:b/>
          <w:w w:val="199"/>
          <w:sz w:val="21"/>
        </w:rPr>
        <w:t>/</w:t>
      </w:r>
      <w:r>
        <w:rPr>
          <w:b/>
          <w:spacing w:val="-2"/>
          <w:w w:val="99"/>
          <w:sz w:val="21"/>
        </w:rPr>
        <w:t>h</w:t>
      </w:r>
      <w:r>
        <w:rPr>
          <w:b/>
          <w:w w:val="94"/>
          <w:sz w:val="21"/>
        </w:rPr>
        <w:t>a</w:t>
      </w:r>
      <w:r>
        <w:rPr>
          <w:b/>
          <w:spacing w:val="-2"/>
          <w:w w:val="94"/>
          <w:sz w:val="21"/>
        </w:rPr>
        <w:t>v</w:t>
      </w:r>
      <w:r>
        <w:rPr>
          <w:b/>
          <w:w w:val="106"/>
          <w:sz w:val="21"/>
        </w:rPr>
        <w:t>e</w:t>
      </w:r>
      <w:r>
        <w:rPr>
          <w:b/>
          <w:spacing w:val="16"/>
          <w:sz w:val="21"/>
        </w:rPr>
        <w:t xml:space="preserve"> </w:t>
      </w:r>
      <w:r>
        <w:rPr>
          <w:b/>
          <w:spacing w:val="-2"/>
          <w:w w:val="99"/>
          <w:sz w:val="21"/>
        </w:rPr>
        <w:t>n</w:t>
      </w:r>
      <w:r>
        <w:rPr>
          <w:b/>
          <w:sz w:val="21"/>
        </w:rPr>
        <w:t>ot</w:t>
      </w:r>
      <w:r>
        <w:rPr>
          <w:b/>
          <w:spacing w:val="15"/>
          <w:sz w:val="21"/>
        </w:rPr>
        <w:t xml:space="preserve"> </w:t>
      </w:r>
      <w:r>
        <w:rPr>
          <w:b/>
          <w:w w:val="99"/>
          <w:sz w:val="21"/>
        </w:rPr>
        <w:t>b</w:t>
      </w:r>
      <w:r>
        <w:rPr>
          <w:b/>
          <w:spacing w:val="-1"/>
          <w:w w:val="106"/>
          <w:sz w:val="21"/>
        </w:rPr>
        <w:t>e</w:t>
      </w:r>
      <w:r>
        <w:rPr>
          <w:b/>
          <w:spacing w:val="-3"/>
          <w:w w:val="106"/>
          <w:sz w:val="21"/>
        </w:rPr>
        <w:t>e</w:t>
      </w:r>
      <w:r>
        <w:rPr>
          <w:b/>
          <w:w w:val="99"/>
          <w:sz w:val="21"/>
        </w:rPr>
        <w:t>n</w:t>
      </w:r>
      <w:r>
        <w:rPr>
          <w:b/>
          <w:spacing w:val="15"/>
          <w:sz w:val="21"/>
        </w:rPr>
        <w:t xml:space="preserve"> </w:t>
      </w:r>
      <w:r>
        <w:rPr>
          <w:b/>
          <w:spacing w:val="-2"/>
          <w:w w:val="108"/>
          <w:sz w:val="21"/>
        </w:rPr>
        <w:t>g</w:t>
      </w:r>
      <w:r>
        <w:rPr>
          <w:b/>
          <w:sz w:val="21"/>
        </w:rPr>
        <w:t>ot</w:t>
      </w:r>
      <w:r>
        <w:rPr>
          <w:b/>
          <w:spacing w:val="18"/>
          <w:sz w:val="21"/>
        </w:rPr>
        <w:t xml:space="preserve"> </w:t>
      </w:r>
      <w:r>
        <w:rPr>
          <w:b/>
          <w:spacing w:val="-1"/>
          <w:w w:val="106"/>
          <w:sz w:val="21"/>
        </w:rPr>
        <w:t>e</w:t>
      </w:r>
      <w:r>
        <w:rPr>
          <w:b/>
          <w:w w:val="103"/>
          <w:sz w:val="21"/>
        </w:rPr>
        <w:t>x</w:t>
      </w:r>
      <w:r>
        <w:rPr>
          <w:b/>
          <w:spacing w:val="-1"/>
          <w:w w:val="103"/>
          <w:sz w:val="21"/>
        </w:rPr>
        <w:t>e</w:t>
      </w:r>
      <w:r>
        <w:rPr>
          <w:b/>
          <w:spacing w:val="-3"/>
          <w:w w:val="106"/>
          <w:sz w:val="21"/>
        </w:rPr>
        <w:t>c</w:t>
      </w:r>
      <w:r>
        <w:rPr>
          <w:b/>
          <w:spacing w:val="-2"/>
          <w:w w:val="99"/>
          <w:sz w:val="21"/>
        </w:rPr>
        <w:t>u</w:t>
      </w:r>
      <w:r>
        <w:rPr>
          <w:b/>
          <w:w w:val="94"/>
          <w:sz w:val="21"/>
        </w:rPr>
        <w:t>t</w:t>
      </w:r>
      <w:r>
        <w:rPr>
          <w:b/>
          <w:spacing w:val="-1"/>
          <w:w w:val="106"/>
          <w:sz w:val="21"/>
        </w:rPr>
        <w:t>e</w:t>
      </w:r>
      <w:r>
        <w:rPr>
          <w:b/>
          <w:w w:val="99"/>
          <w:sz w:val="21"/>
        </w:rPr>
        <w:t>d</w:t>
      </w:r>
      <w:r>
        <w:rPr>
          <w:b/>
          <w:spacing w:val="15"/>
          <w:sz w:val="21"/>
        </w:rPr>
        <w:t xml:space="preserve"> </w:t>
      </w:r>
      <w:r>
        <w:rPr>
          <w:b/>
          <w:spacing w:val="-2"/>
          <w:w w:val="94"/>
          <w:sz w:val="21"/>
        </w:rPr>
        <w:t>t</w:t>
      </w:r>
      <w:r>
        <w:rPr>
          <w:b/>
          <w:w w:val="99"/>
          <w:sz w:val="21"/>
        </w:rPr>
        <w:t>h</w:t>
      </w:r>
      <w:r>
        <w:rPr>
          <w:b/>
          <w:spacing w:val="-1"/>
          <w:w w:val="77"/>
          <w:sz w:val="21"/>
        </w:rPr>
        <w:t>r</w:t>
      </w:r>
      <w:r>
        <w:rPr>
          <w:b/>
          <w:spacing w:val="-3"/>
          <w:w w:val="104"/>
          <w:sz w:val="21"/>
        </w:rPr>
        <w:t>o</w:t>
      </w:r>
      <w:r>
        <w:rPr>
          <w:b/>
          <w:spacing w:val="-2"/>
          <w:w w:val="99"/>
          <w:sz w:val="21"/>
        </w:rPr>
        <w:t>u</w:t>
      </w:r>
      <w:r>
        <w:rPr>
          <w:b/>
          <w:w w:val="108"/>
          <w:sz w:val="21"/>
        </w:rPr>
        <w:t>g</w:t>
      </w:r>
      <w:r>
        <w:rPr>
          <w:b/>
          <w:w w:val="99"/>
          <w:sz w:val="21"/>
        </w:rPr>
        <w:t xml:space="preserve">h </w:t>
      </w:r>
      <w:r>
        <w:rPr>
          <w:b/>
          <w:sz w:val="21"/>
        </w:rPr>
        <w:t>another contractor on back to back basis. Further that, if such a violation comes to the notice of</w:t>
      </w:r>
      <w:r>
        <w:rPr>
          <w:b/>
          <w:spacing w:val="1"/>
          <w:sz w:val="21"/>
        </w:rPr>
        <w:t xml:space="preserve"> </w:t>
      </w:r>
      <w:r>
        <w:rPr>
          <w:b/>
          <w:w w:val="108"/>
          <w:sz w:val="21"/>
        </w:rPr>
        <w:t>D</w:t>
      </w:r>
      <w:r>
        <w:rPr>
          <w:b/>
          <w:spacing w:val="-1"/>
          <w:w w:val="106"/>
          <w:sz w:val="21"/>
        </w:rPr>
        <w:t>e</w:t>
      </w:r>
      <w:r>
        <w:rPr>
          <w:b/>
          <w:w w:val="99"/>
          <w:sz w:val="21"/>
        </w:rPr>
        <w:t>p</w:t>
      </w:r>
      <w:r>
        <w:rPr>
          <w:b/>
          <w:w w:val="87"/>
          <w:sz w:val="21"/>
        </w:rPr>
        <w:t>a</w:t>
      </w:r>
      <w:r>
        <w:rPr>
          <w:b/>
          <w:spacing w:val="-4"/>
          <w:w w:val="87"/>
          <w:sz w:val="21"/>
        </w:rPr>
        <w:t>r</w:t>
      </w:r>
      <w:r>
        <w:rPr>
          <w:b/>
          <w:w w:val="94"/>
          <w:sz w:val="21"/>
        </w:rPr>
        <w:t>t</w:t>
      </w:r>
      <w:r>
        <w:rPr>
          <w:b/>
          <w:spacing w:val="-1"/>
          <w:w w:val="101"/>
          <w:sz w:val="21"/>
        </w:rPr>
        <w:t>m</w:t>
      </w:r>
      <w:r>
        <w:rPr>
          <w:b/>
          <w:spacing w:val="-3"/>
          <w:w w:val="106"/>
          <w:sz w:val="21"/>
        </w:rPr>
        <w:t>e</w:t>
      </w:r>
      <w:r>
        <w:rPr>
          <w:b/>
          <w:w w:val="99"/>
          <w:sz w:val="21"/>
        </w:rPr>
        <w:t>n</w:t>
      </w:r>
      <w:r>
        <w:rPr>
          <w:b/>
          <w:spacing w:val="-2"/>
          <w:w w:val="94"/>
          <w:sz w:val="21"/>
        </w:rPr>
        <w:t>t</w:t>
      </w:r>
      <w:r>
        <w:rPr>
          <w:b/>
          <w:w w:val="104"/>
          <w:sz w:val="21"/>
        </w:rPr>
        <w:t>,</w:t>
      </w:r>
      <w:r>
        <w:rPr>
          <w:b/>
          <w:spacing w:val="14"/>
          <w:sz w:val="21"/>
        </w:rPr>
        <w:t xml:space="preserve"> </w:t>
      </w:r>
      <w:r>
        <w:rPr>
          <w:b/>
          <w:w w:val="94"/>
          <w:sz w:val="21"/>
        </w:rPr>
        <w:t>t</w:t>
      </w:r>
      <w:r>
        <w:rPr>
          <w:b/>
          <w:w w:val="99"/>
          <w:sz w:val="21"/>
        </w:rPr>
        <w:t>h</w:t>
      </w:r>
      <w:r>
        <w:rPr>
          <w:b/>
          <w:spacing w:val="-3"/>
          <w:w w:val="106"/>
          <w:sz w:val="21"/>
        </w:rPr>
        <w:t>e</w:t>
      </w:r>
      <w:r>
        <w:rPr>
          <w:b/>
          <w:w w:val="99"/>
          <w:sz w:val="21"/>
        </w:rPr>
        <w:t>n</w:t>
      </w:r>
      <w:r>
        <w:rPr>
          <w:b/>
          <w:spacing w:val="17"/>
          <w:sz w:val="21"/>
        </w:rPr>
        <w:t xml:space="preserve"> </w:t>
      </w:r>
      <w:r>
        <w:rPr>
          <w:b/>
          <w:spacing w:val="-3"/>
          <w:w w:val="102"/>
          <w:sz w:val="21"/>
        </w:rPr>
        <w:t>I</w:t>
      </w:r>
      <w:r>
        <w:rPr>
          <w:b/>
          <w:w w:val="199"/>
          <w:sz w:val="21"/>
        </w:rPr>
        <w:t>/</w:t>
      </w:r>
      <w:r>
        <w:rPr>
          <w:b/>
          <w:spacing w:val="-1"/>
          <w:w w:val="98"/>
          <w:sz w:val="21"/>
        </w:rPr>
        <w:t>w</w:t>
      </w:r>
      <w:r>
        <w:rPr>
          <w:b/>
          <w:w w:val="106"/>
          <w:sz w:val="21"/>
        </w:rPr>
        <w:t>e</w:t>
      </w:r>
      <w:r>
        <w:rPr>
          <w:b/>
          <w:spacing w:val="13"/>
          <w:sz w:val="21"/>
        </w:rPr>
        <w:t xml:space="preserve"> </w:t>
      </w:r>
      <w:r>
        <w:rPr>
          <w:b/>
          <w:w w:val="107"/>
          <w:sz w:val="21"/>
        </w:rPr>
        <w:t>s</w:t>
      </w:r>
      <w:r>
        <w:rPr>
          <w:b/>
          <w:spacing w:val="-2"/>
          <w:w w:val="99"/>
          <w:sz w:val="21"/>
        </w:rPr>
        <w:t>h</w:t>
      </w:r>
      <w:r>
        <w:rPr>
          <w:b/>
          <w:w w:val="95"/>
          <w:sz w:val="21"/>
        </w:rPr>
        <w:t>all</w:t>
      </w:r>
      <w:r>
        <w:rPr>
          <w:b/>
          <w:spacing w:val="17"/>
          <w:sz w:val="21"/>
        </w:rPr>
        <w:t xml:space="preserve"> </w:t>
      </w:r>
      <w:r>
        <w:rPr>
          <w:b/>
          <w:w w:val="99"/>
          <w:sz w:val="21"/>
        </w:rPr>
        <w:t>b</w:t>
      </w:r>
      <w:r>
        <w:rPr>
          <w:b/>
          <w:w w:val="106"/>
          <w:sz w:val="21"/>
        </w:rPr>
        <w:t>e</w:t>
      </w:r>
      <w:r>
        <w:rPr>
          <w:b/>
          <w:spacing w:val="14"/>
          <w:sz w:val="21"/>
        </w:rPr>
        <w:t xml:space="preserve"> </w:t>
      </w:r>
      <w:r>
        <w:rPr>
          <w:b/>
          <w:w w:val="99"/>
          <w:sz w:val="21"/>
        </w:rPr>
        <w:t>d</w:t>
      </w:r>
      <w:r>
        <w:rPr>
          <w:b/>
          <w:spacing w:val="-3"/>
          <w:w w:val="106"/>
          <w:sz w:val="21"/>
        </w:rPr>
        <w:t>e</w:t>
      </w:r>
      <w:r>
        <w:rPr>
          <w:b/>
          <w:w w:val="99"/>
          <w:sz w:val="21"/>
        </w:rPr>
        <w:t>b</w:t>
      </w:r>
      <w:r>
        <w:rPr>
          <w:b/>
          <w:w w:val="87"/>
          <w:sz w:val="21"/>
        </w:rPr>
        <w:t>a</w:t>
      </w:r>
      <w:r>
        <w:rPr>
          <w:b/>
          <w:spacing w:val="-2"/>
          <w:w w:val="87"/>
          <w:sz w:val="21"/>
        </w:rPr>
        <w:t>r</w:t>
      </w:r>
      <w:r>
        <w:rPr>
          <w:b/>
          <w:spacing w:val="-1"/>
          <w:w w:val="77"/>
          <w:sz w:val="21"/>
        </w:rPr>
        <w:t>r</w:t>
      </w:r>
      <w:r>
        <w:rPr>
          <w:b/>
          <w:spacing w:val="-1"/>
          <w:w w:val="106"/>
          <w:sz w:val="21"/>
        </w:rPr>
        <w:t>e</w:t>
      </w:r>
      <w:r>
        <w:rPr>
          <w:b/>
          <w:w w:val="99"/>
          <w:sz w:val="21"/>
        </w:rPr>
        <w:t>d</w:t>
      </w:r>
      <w:r>
        <w:rPr>
          <w:b/>
          <w:spacing w:val="15"/>
          <w:sz w:val="21"/>
        </w:rPr>
        <w:t xml:space="preserve"> </w:t>
      </w:r>
      <w:r>
        <w:rPr>
          <w:b/>
          <w:spacing w:val="-2"/>
          <w:w w:val="91"/>
          <w:sz w:val="21"/>
        </w:rPr>
        <w:t>f</w:t>
      </w:r>
      <w:r>
        <w:rPr>
          <w:b/>
          <w:w w:val="92"/>
          <w:sz w:val="21"/>
        </w:rPr>
        <w:t>or</w:t>
      </w:r>
      <w:r>
        <w:rPr>
          <w:b/>
          <w:spacing w:val="16"/>
          <w:sz w:val="21"/>
        </w:rPr>
        <w:t xml:space="preserve"> </w:t>
      </w:r>
      <w:r>
        <w:rPr>
          <w:b/>
          <w:spacing w:val="-2"/>
          <w:w w:val="99"/>
          <w:sz w:val="21"/>
        </w:rPr>
        <w:t>b</w:t>
      </w:r>
      <w:r>
        <w:rPr>
          <w:b/>
          <w:spacing w:val="-2"/>
          <w:w w:val="101"/>
          <w:sz w:val="21"/>
        </w:rPr>
        <w:t>i</w:t>
      </w:r>
      <w:r>
        <w:rPr>
          <w:b/>
          <w:w w:val="99"/>
          <w:sz w:val="21"/>
        </w:rPr>
        <w:t>d</w:t>
      </w:r>
      <w:r>
        <w:rPr>
          <w:b/>
          <w:spacing w:val="-2"/>
          <w:w w:val="99"/>
          <w:sz w:val="21"/>
        </w:rPr>
        <w:t>d</w:t>
      </w:r>
      <w:r>
        <w:rPr>
          <w:b/>
          <w:w w:val="101"/>
          <w:sz w:val="21"/>
        </w:rPr>
        <w:t>i</w:t>
      </w:r>
      <w:r>
        <w:rPr>
          <w:b/>
          <w:spacing w:val="-2"/>
          <w:w w:val="99"/>
          <w:sz w:val="21"/>
        </w:rPr>
        <w:t>n</w:t>
      </w:r>
      <w:r>
        <w:rPr>
          <w:b/>
          <w:w w:val="108"/>
          <w:sz w:val="21"/>
        </w:rPr>
        <w:t>g</w:t>
      </w:r>
      <w:r>
        <w:rPr>
          <w:b/>
          <w:spacing w:val="15"/>
          <w:sz w:val="21"/>
        </w:rPr>
        <w:t xml:space="preserve"> </w:t>
      </w:r>
      <w:r>
        <w:rPr>
          <w:b/>
          <w:w w:val="101"/>
          <w:sz w:val="21"/>
        </w:rPr>
        <w:t>i</w:t>
      </w:r>
      <w:r>
        <w:rPr>
          <w:b/>
          <w:w w:val="99"/>
          <w:sz w:val="21"/>
        </w:rPr>
        <w:t>n</w:t>
      </w:r>
      <w:r>
        <w:rPr>
          <w:b/>
          <w:spacing w:val="15"/>
          <w:sz w:val="21"/>
        </w:rPr>
        <w:t xml:space="preserve"> </w:t>
      </w:r>
      <w:r>
        <w:rPr>
          <w:b/>
          <w:spacing w:val="-2"/>
          <w:w w:val="94"/>
          <w:sz w:val="21"/>
        </w:rPr>
        <w:t>CC</w:t>
      </w:r>
      <w:r>
        <w:rPr>
          <w:b/>
          <w:w w:val="93"/>
          <w:sz w:val="21"/>
        </w:rPr>
        <w:t>W,</w:t>
      </w:r>
      <w:r>
        <w:rPr>
          <w:b/>
          <w:spacing w:val="14"/>
          <w:sz w:val="21"/>
        </w:rPr>
        <w:t xml:space="preserve"> </w:t>
      </w:r>
      <w:r>
        <w:rPr>
          <w:b/>
          <w:w w:val="91"/>
          <w:sz w:val="21"/>
        </w:rPr>
        <w:t>A</w:t>
      </w:r>
      <w:r>
        <w:rPr>
          <w:b/>
          <w:w w:val="98"/>
          <w:sz w:val="21"/>
        </w:rPr>
        <w:t>IR</w:t>
      </w:r>
      <w:r>
        <w:rPr>
          <w:b/>
          <w:spacing w:val="16"/>
          <w:sz w:val="21"/>
        </w:rPr>
        <w:t xml:space="preserve"> </w:t>
      </w:r>
      <w:r>
        <w:rPr>
          <w:b/>
          <w:spacing w:val="-2"/>
          <w:w w:val="101"/>
          <w:sz w:val="21"/>
        </w:rPr>
        <w:t>i</w:t>
      </w:r>
      <w:r>
        <w:rPr>
          <w:b/>
          <w:w w:val="99"/>
          <w:sz w:val="21"/>
        </w:rPr>
        <w:t>n</w:t>
      </w:r>
      <w:r>
        <w:rPr>
          <w:b/>
          <w:spacing w:val="15"/>
          <w:sz w:val="21"/>
        </w:rPr>
        <w:t xml:space="preserve"> </w:t>
      </w:r>
      <w:r>
        <w:rPr>
          <w:b/>
          <w:w w:val="91"/>
          <w:sz w:val="21"/>
        </w:rPr>
        <w:t>f</w:t>
      </w:r>
      <w:r>
        <w:rPr>
          <w:b/>
          <w:spacing w:val="-2"/>
          <w:w w:val="99"/>
          <w:sz w:val="21"/>
        </w:rPr>
        <w:t>u</w:t>
      </w:r>
      <w:r>
        <w:rPr>
          <w:b/>
          <w:spacing w:val="-2"/>
          <w:w w:val="94"/>
          <w:sz w:val="21"/>
        </w:rPr>
        <w:t>t</w:t>
      </w:r>
      <w:r>
        <w:rPr>
          <w:b/>
          <w:w w:val="99"/>
          <w:sz w:val="21"/>
        </w:rPr>
        <w:t>u</w:t>
      </w:r>
      <w:r>
        <w:rPr>
          <w:b/>
          <w:spacing w:val="-1"/>
          <w:w w:val="77"/>
          <w:sz w:val="21"/>
        </w:rPr>
        <w:t>r</w:t>
      </w:r>
      <w:r>
        <w:rPr>
          <w:b/>
          <w:w w:val="106"/>
          <w:sz w:val="21"/>
        </w:rPr>
        <w:t>e</w:t>
      </w:r>
      <w:r>
        <w:rPr>
          <w:b/>
          <w:spacing w:val="16"/>
          <w:sz w:val="21"/>
        </w:rPr>
        <w:t xml:space="preserve"> </w:t>
      </w:r>
      <w:r>
        <w:rPr>
          <w:b/>
          <w:spacing w:val="-2"/>
          <w:w w:val="91"/>
          <w:sz w:val="21"/>
        </w:rPr>
        <w:t>f</w:t>
      </w:r>
      <w:r>
        <w:rPr>
          <w:b/>
          <w:w w:val="92"/>
          <w:sz w:val="21"/>
        </w:rPr>
        <w:t>o</w:t>
      </w:r>
      <w:r>
        <w:rPr>
          <w:b/>
          <w:spacing w:val="-3"/>
          <w:w w:val="92"/>
          <w:sz w:val="21"/>
        </w:rPr>
        <w:t>r</w:t>
      </w:r>
      <w:r>
        <w:rPr>
          <w:b/>
          <w:spacing w:val="-1"/>
          <w:w w:val="106"/>
          <w:sz w:val="21"/>
        </w:rPr>
        <w:t>e</w:t>
      </w:r>
      <w:r>
        <w:rPr>
          <w:b/>
          <w:spacing w:val="-1"/>
          <w:w w:val="92"/>
          <w:sz w:val="21"/>
        </w:rPr>
        <w:t>v</w:t>
      </w:r>
      <w:r>
        <w:rPr>
          <w:b/>
          <w:spacing w:val="-1"/>
          <w:w w:val="106"/>
          <w:sz w:val="21"/>
        </w:rPr>
        <w:t>e</w:t>
      </w:r>
      <w:r>
        <w:rPr>
          <w:b/>
          <w:spacing w:val="-1"/>
          <w:w w:val="77"/>
          <w:sz w:val="21"/>
        </w:rPr>
        <w:t>r</w:t>
      </w:r>
      <w:r>
        <w:rPr>
          <w:b/>
          <w:w w:val="104"/>
          <w:sz w:val="21"/>
        </w:rPr>
        <w:t>.</w:t>
      </w:r>
      <w:r>
        <w:rPr>
          <w:b/>
          <w:spacing w:val="17"/>
          <w:sz w:val="21"/>
        </w:rPr>
        <w:t xml:space="preserve"> </w:t>
      </w:r>
      <w:r>
        <w:rPr>
          <w:b/>
          <w:w w:val="91"/>
          <w:sz w:val="21"/>
        </w:rPr>
        <w:t>A</w:t>
      </w:r>
      <w:r>
        <w:rPr>
          <w:b/>
          <w:spacing w:val="-3"/>
          <w:w w:val="94"/>
          <w:sz w:val="21"/>
        </w:rPr>
        <w:t>l</w:t>
      </w:r>
      <w:r>
        <w:rPr>
          <w:b/>
          <w:w w:val="107"/>
          <w:sz w:val="21"/>
        </w:rPr>
        <w:t>s</w:t>
      </w:r>
      <w:r>
        <w:rPr>
          <w:b/>
          <w:w w:val="104"/>
          <w:sz w:val="21"/>
        </w:rPr>
        <w:t>o,</w:t>
      </w:r>
      <w:r>
        <w:rPr>
          <w:b/>
          <w:spacing w:val="14"/>
          <w:sz w:val="21"/>
        </w:rPr>
        <w:t xml:space="preserve"> </w:t>
      </w:r>
      <w:r>
        <w:rPr>
          <w:b/>
          <w:w w:val="101"/>
          <w:sz w:val="21"/>
        </w:rPr>
        <w:t>i</w:t>
      </w:r>
      <w:r>
        <w:rPr>
          <w:b/>
          <w:w w:val="91"/>
          <w:sz w:val="21"/>
        </w:rPr>
        <w:t>f</w:t>
      </w:r>
      <w:r>
        <w:rPr>
          <w:b/>
          <w:spacing w:val="15"/>
          <w:sz w:val="21"/>
        </w:rPr>
        <w:t xml:space="preserve"> </w:t>
      </w:r>
      <w:r>
        <w:rPr>
          <w:b/>
          <w:spacing w:val="-2"/>
          <w:w w:val="107"/>
          <w:sz w:val="21"/>
        </w:rPr>
        <w:t>s</w:t>
      </w:r>
      <w:r>
        <w:rPr>
          <w:b/>
          <w:w w:val="99"/>
          <w:sz w:val="21"/>
        </w:rPr>
        <w:t>u</w:t>
      </w:r>
      <w:r>
        <w:rPr>
          <w:b/>
          <w:spacing w:val="-1"/>
          <w:w w:val="106"/>
          <w:sz w:val="21"/>
        </w:rPr>
        <w:t>c</w:t>
      </w:r>
      <w:r>
        <w:rPr>
          <w:b/>
          <w:w w:val="99"/>
          <w:sz w:val="21"/>
        </w:rPr>
        <w:t>h</w:t>
      </w:r>
      <w:r>
        <w:rPr>
          <w:b/>
          <w:spacing w:val="15"/>
          <w:sz w:val="21"/>
        </w:rPr>
        <w:t xml:space="preserve"> </w:t>
      </w:r>
      <w:r>
        <w:rPr>
          <w:b/>
          <w:w w:val="96"/>
          <w:sz w:val="21"/>
        </w:rPr>
        <w:t xml:space="preserve">a </w:t>
      </w:r>
      <w:r>
        <w:rPr>
          <w:b/>
          <w:sz w:val="21"/>
        </w:rPr>
        <w:t>violation</w:t>
      </w:r>
      <w:r>
        <w:rPr>
          <w:b/>
          <w:spacing w:val="-6"/>
          <w:sz w:val="21"/>
        </w:rPr>
        <w:t xml:space="preserve"> </w:t>
      </w:r>
      <w:r>
        <w:rPr>
          <w:b/>
          <w:sz w:val="21"/>
        </w:rPr>
        <w:t>comes</w:t>
      </w:r>
      <w:r>
        <w:rPr>
          <w:b/>
          <w:spacing w:val="-9"/>
          <w:sz w:val="21"/>
        </w:rPr>
        <w:t xml:space="preserve"> </w:t>
      </w:r>
      <w:r>
        <w:rPr>
          <w:b/>
          <w:sz w:val="21"/>
        </w:rPr>
        <w:t>to</w:t>
      </w:r>
      <w:r>
        <w:rPr>
          <w:b/>
          <w:spacing w:val="-8"/>
          <w:sz w:val="21"/>
        </w:rPr>
        <w:t xml:space="preserve"> </w:t>
      </w:r>
      <w:r>
        <w:rPr>
          <w:b/>
          <w:sz w:val="21"/>
        </w:rPr>
        <w:t>the</w:t>
      </w:r>
      <w:r>
        <w:rPr>
          <w:b/>
          <w:spacing w:val="-9"/>
          <w:sz w:val="21"/>
        </w:rPr>
        <w:t xml:space="preserve"> </w:t>
      </w:r>
      <w:r>
        <w:rPr>
          <w:b/>
          <w:sz w:val="21"/>
        </w:rPr>
        <w:t>notice</w:t>
      </w:r>
      <w:r>
        <w:rPr>
          <w:b/>
          <w:spacing w:val="-8"/>
          <w:sz w:val="21"/>
        </w:rPr>
        <w:t xml:space="preserve"> </w:t>
      </w:r>
      <w:r>
        <w:rPr>
          <w:b/>
          <w:sz w:val="21"/>
        </w:rPr>
        <w:t>of</w:t>
      </w:r>
      <w:r>
        <w:rPr>
          <w:b/>
          <w:spacing w:val="-6"/>
          <w:sz w:val="21"/>
        </w:rPr>
        <w:t xml:space="preserve"> </w:t>
      </w:r>
      <w:r>
        <w:rPr>
          <w:b/>
          <w:sz w:val="21"/>
        </w:rPr>
        <w:t>Department</w:t>
      </w:r>
      <w:r>
        <w:rPr>
          <w:b/>
          <w:spacing w:val="-8"/>
          <w:sz w:val="21"/>
        </w:rPr>
        <w:t xml:space="preserve"> </w:t>
      </w:r>
      <w:r>
        <w:rPr>
          <w:b/>
          <w:sz w:val="21"/>
        </w:rPr>
        <w:t>before</w:t>
      </w:r>
      <w:r>
        <w:rPr>
          <w:b/>
          <w:spacing w:val="-7"/>
          <w:sz w:val="21"/>
        </w:rPr>
        <w:t xml:space="preserve"> </w:t>
      </w:r>
      <w:r>
        <w:rPr>
          <w:b/>
          <w:sz w:val="21"/>
        </w:rPr>
        <w:t>date</w:t>
      </w:r>
      <w:r>
        <w:rPr>
          <w:b/>
          <w:spacing w:val="-8"/>
          <w:sz w:val="21"/>
        </w:rPr>
        <w:t xml:space="preserve"> </w:t>
      </w:r>
      <w:r>
        <w:rPr>
          <w:b/>
          <w:sz w:val="21"/>
        </w:rPr>
        <w:t>of</w:t>
      </w:r>
      <w:r>
        <w:rPr>
          <w:b/>
          <w:spacing w:val="-6"/>
          <w:sz w:val="21"/>
        </w:rPr>
        <w:t xml:space="preserve"> </w:t>
      </w:r>
      <w:r>
        <w:rPr>
          <w:b/>
          <w:sz w:val="21"/>
        </w:rPr>
        <w:t>start</w:t>
      </w:r>
      <w:r>
        <w:rPr>
          <w:b/>
          <w:spacing w:val="-8"/>
          <w:sz w:val="21"/>
        </w:rPr>
        <w:t xml:space="preserve"> </w:t>
      </w:r>
      <w:r>
        <w:rPr>
          <w:b/>
          <w:sz w:val="21"/>
        </w:rPr>
        <w:t>of</w:t>
      </w:r>
      <w:r>
        <w:rPr>
          <w:b/>
          <w:spacing w:val="-6"/>
          <w:sz w:val="21"/>
        </w:rPr>
        <w:t xml:space="preserve"> </w:t>
      </w:r>
      <w:r>
        <w:rPr>
          <w:b/>
          <w:sz w:val="21"/>
        </w:rPr>
        <w:t>work,</w:t>
      </w:r>
      <w:r>
        <w:rPr>
          <w:b/>
          <w:spacing w:val="-8"/>
          <w:sz w:val="21"/>
        </w:rPr>
        <w:t xml:space="preserve"> </w:t>
      </w:r>
      <w:r>
        <w:rPr>
          <w:b/>
          <w:sz w:val="21"/>
        </w:rPr>
        <w:t>the</w:t>
      </w:r>
      <w:r>
        <w:rPr>
          <w:b/>
          <w:spacing w:val="-8"/>
          <w:sz w:val="21"/>
        </w:rPr>
        <w:t xml:space="preserve"> </w:t>
      </w:r>
      <w:r>
        <w:rPr>
          <w:b/>
          <w:sz w:val="21"/>
        </w:rPr>
        <w:t>Engineer-in-Charge</w:t>
      </w:r>
      <w:r>
        <w:rPr>
          <w:b/>
          <w:spacing w:val="-9"/>
          <w:sz w:val="21"/>
        </w:rPr>
        <w:t xml:space="preserve"> </w:t>
      </w:r>
      <w:r>
        <w:rPr>
          <w:b/>
          <w:sz w:val="21"/>
        </w:rPr>
        <w:t>shall</w:t>
      </w:r>
      <w:r>
        <w:rPr>
          <w:b/>
          <w:spacing w:val="-50"/>
          <w:sz w:val="21"/>
        </w:rPr>
        <w:t xml:space="preserve"> </w:t>
      </w:r>
      <w:r>
        <w:rPr>
          <w:b/>
          <w:w w:val="99"/>
          <w:sz w:val="21"/>
        </w:rPr>
        <w:t>b</w:t>
      </w:r>
      <w:r>
        <w:rPr>
          <w:b/>
          <w:w w:val="106"/>
          <w:sz w:val="21"/>
        </w:rPr>
        <w:t>e</w:t>
      </w:r>
      <w:r>
        <w:rPr>
          <w:b/>
          <w:spacing w:val="-1"/>
          <w:sz w:val="21"/>
        </w:rPr>
        <w:t xml:space="preserve"> </w:t>
      </w:r>
      <w:r>
        <w:rPr>
          <w:b/>
          <w:w w:val="91"/>
          <w:sz w:val="21"/>
        </w:rPr>
        <w:t>f</w:t>
      </w:r>
      <w:r>
        <w:rPr>
          <w:b/>
          <w:spacing w:val="-1"/>
          <w:w w:val="77"/>
          <w:sz w:val="21"/>
        </w:rPr>
        <w:t>r</w:t>
      </w:r>
      <w:r>
        <w:rPr>
          <w:b/>
          <w:spacing w:val="-1"/>
          <w:w w:val="106"/>
          <w:sz w:val="21"/>
        </w:rPr>
        <w:t>e</w:t>
      </w:r>
      <w:r>
        <w:rPr>
          <w:b/>
          <w:w w:val="106"/>
          <w:sz w:val="21"/>
        </w:rPr>
        <w:t>e</w:t>
      </w:r>
      <w:r>
        <w:rPr>
          <w:b/>
          <w:spacing w:val="-3"/>
          <w:sz w:val="21"/>
        </w:rPr>
        <w:t xml:space="preserve"> </w:t>
      </w:r>
      <w:r>
        <w:rPr>
          <w:b/>
          <w:w w:val="94"/>
          <w:sz w:val="21"/>
        </w:rPr>
        <w:t>t</w:t>
      </w:r>
      <w:r>
        <w:rPr>
          <w:b/>
          <w:w w:val="104"/>
          <w:sz w:val="21"/>
        </w:rPr>
        <w:t>o</w:t>
      </w:r>
      <w:r>
        <w:rPr>
          <w:b/>
          <w:spacing w:val="-2"/>
          <w:sz w:val="21"/>
        </w:rPr>
        <w:t xml:space="preserve"> </w:t>
      </w:r>
      <w:r>
        <w:rPr>
          <w:b/>
          <w:w w:val="91"/>
          <w:sz w:val="21"/>
        </w:rPr>
        <w:t>f</w:t>
      </w:r>
      <w:r>
        <w:rPr>
          <w:b/>
          <w:w w:val="92"/>
          <w:sz w:val="21"/>
        </w:rPr>
        <w:t>o</w:t>
      </w:r>
      <w:r>
        <w:rPr>
          <w:b/>
          <w:spacing w:val="-3"/>
          <w:w w:val="92"/>
          <w:sz w:val="21"/>
        </w:rPr>
        <w:t>r</w:t>
      </w:r>
      <w:r>
        <w:rPr>
          <w:b/>
          <w:w w:val="91"/>
          <w:sz w:val="21"/>
        </w:rPr>
        <w:t>f</w:t>
      </w:r>
      <w:r>
        <w:rPr>
          <w:b/>
          <w:spacing w:val="-1"/>
          <w:w w:val="106"/>
          <w:sz w:val="21"/>
        </w:rPr>
        <w:t>e</w:t>
      </w:r>
      <w:r>
        <w:rPr>
          <w:b/>
          <w:spacing w:val="-2"/>
          <w:w w:val="101"/>
          <w:sz w:val="21"/>
        </w:rPr>
        <w:t>i</w:t>
      </w:r>
      <w:r>
        <w:rPr>
          <w:b/>
          <w:w w:val="94"/>
          <w:sz w:val="21"/>
        </w:rPr>
        <w:t>t</w:t>
      </w:r>
      <w:r>
        <w:rPr>
          <w:b/>
          <w:spacing w:val="-2"/>
          <w:sz w:val="21"/>
        </w:rPr>
        <w:t xml:space="preserve"> </w:t>
      </w:r>
      <w:r>
        <w:rPr>
          <w:b/>
          <w:w w:val="94"/>
          <w:sz w:val="21"/>
        </w:rPr>
        <w:t>t</w:t>
      </w:r>
      <w:r>
        <w:rPr>
          <w:b/>
          <w:w w:val="99"/>
          <w:sz w:val="21"/>
        </w:rPr>
        <w:t>h</w:t>
      </w:r>
      <w:r>
        <w:rPr>
          <w:b/>
          <w:w w:val="106"/>
          <w:sz w:val="21"/>
        </w:rPr>
        <w:t>e</w:t>
      </w:r>
      <w:r>
        <w:rPr>
          <w:b/>
          <w:spacing w:val="-3"/>
          <w:sz w:val="21"/>
        </w:rPr>
        <w:t xml:space="preserve"> </w:t>
      </w:r>
      <w:r>
        <w:rPr>
          <w:b/>
          <w:spacing w:val="-1"/>
          <w:w w:val="106"/>
          <w:sz w:val="21"/>
        </w:rPr>
        <w:t>e</w:t>
      </w:r>
      <w:r>
        <w:rPr>
          <w:b/>
          <w:spacing w:val="-2"/>
          <w:w w:val="99"/>
          <w:sz w:val="21"/>
        </w:rPr>
        <w:t>n</w:t>
      </w:r>
      <w:r>
        <w:rPr>
          <w:b/>
          <w:w w:val="94"/>
          <w:sz w:val="21"/>
        </w:rPr>
        <w:t>t</w:t>
      </w:r>
      <w:r>
        <w:rPr>
          <w:b/>
          <w:w w:val="101"/>
          <w:sz w:val="21"/>
        </w:rPr>
        <w:t>i</w:t>
      </w:r>
      <w:r>
        <w:rPr>
          <w:b/>
          <w:spacing w:val="-1"/>
          <w:w w:val="77"/>
          <w:sz w:val="21"/>
        </w:rPr>
        <w:t>r</w:t>
      </w:r>
      <w:r>
        <w:rPr>
          <w:b/>
          <w:w w:val="106"/>
          <w:sz w:val="21"/>
        </w:rPr>
        <w:t>e</w:t>
      </w:r>
      <w:r>
        <w:rPr>
          <w:b/>
          <w:spacing w:val="-3"/>
          <w:sz w:val="21"/>
        </w:rPr>
        <w:t xml:space="preserve"> </w:t>
      </w:r>
      <w:r>
        <w:rPr>
          <w:b/>
          <w:w w:val="99"/>
          <w:sz w:val="21"/>
        </w:rPr>
        <w:t>a</w:t>
      </w:r>
      <w:r>
        <w:rPr>
          <w:b/>
          <w:spacing w:val="-2"/>
          <w:w w:val="99"/>
          <w:sz w:val="21"/>
        </w:rPr>
        <w:t>m</w:t>
      </w:r>
      <w:r>
        <w:rPr>
          <w:b/>
          <w:w w:val="102"/>
          <w:sz w:val="21"/>
        </w:rPr>
        <w:t>o</w:t>
      </w:r>
      <w:r>
        <w:rPr>
          <w:b/>
          <w:spacing w:val="-2"/>
          <w:w w:val="102"/>
          <w:sz w:val="21"/>
        </w:rPr>
        <w:t>u</w:t>
      </w:r>
      <w:r>
        <w:rPr>
          <w:b/>
          <w:spacing w:val="-2"/>
          <w:w w:val="99"/>
          <w:sz w:val="21"/>
        </w:rPr>
        <w:t>n</w:t>
      </w:r>
      <w:r>
        <w:rPr>
          <w:b/>
          <w:w w:val="94"/>
          <w:sz w:val="21"/>
        </w:rPr>
        <w:t>t</w:t>
      </w:r>
      <w:r>
        <w:rPr>
          <w:b/>
          <w:spacing w:val="1"/>
          <w:sz w:val="21"/>
        </w:rPr>
        <w:t xml:space="preserve"> </w:t>
      </w:r>
      <w:r>
        <w:rPr>
          <w:b/>
          <w:spacing w:val="-3"/>
          <w:w w:val="104"/>
          <w:sz w:val="21"/>
        </w:rPr>
        <w:t>o</w:t>
      </w:r>
      <w:r>
        <w:rPr>
          <w:b/>
          <w:w w:val="91"/>
          <w:sz w:val="21"/>
        </w:rPr>
        <w:t>f</w:t>
      </w:r>
      <w:r>
        <w:rPr>
          <w:b/>
          <w:spacing w:val="1"/>
          <w:sz w:val="21"/>
        </w:rPr>
        <w:t xml:space="preserve"> </w:t>
      </w:r>
      <w:r>
        <w:rPr>
          <w:b/>
          <w:spacing w:val="-1"/>
          <w:w w:val="106"/>
          <w:sz w:val="21"/>
        </w:rPr>
        <w:t>E</w:t>
      </w:r>
      <w:r>
        <w:rPr>
          <w:b/>
          <w:w w:val="87"/>
          <w:sz w:val="21"/>
        </w:rPr>
        <w:t>a</w:t>
      </w:r>
      <w:r>
        <w:rPr>
          <w:b/>
          <w:spacing w:val="-1"/>
          <w:w w:val="87"/>
          <w:sz w:val="21"/>
        </w:rPr>
        <w:t>r</w:t>
      </w:r>
      <w:r>
        <w:rPr>
          <w:b/>
          <w:w w:val="99"/>
          <w:sz w:val="21"/>
        </w:rPr>
        <w:t>n</w:t>
      </w:r>
      <w:r>
        <w:rPr>
          <w:b/>
          <w:spacing w:val="-1"/>
          <w:w w:val="106"/>
          <w:sz w:val="21"/>
        </w:rPr>
        <w:t>e</w:t>
      </w:r>
      <w:r>
        <w:rPr>
          <w:b/>
          <w:spacing w:val="-2"/>
          <w:w w:val="107"/>
          <w:sz w:val="21"/>
        </w:rPr>
        <w:t>s</w:t>
      </w:r>
      <w:r>
        <w:rPr>
          <w:b/>
          <w:w w:val="94"/>
          <w:sz w:val="21"/>
        </w:rPr>
        <w:t>t</w:t>
      </w:r>
      <w:r>
        <w:rPr>
          <w:b/>
          <w:spacing w:val="-2"/>
          <w:sz w:val="21"/>
        </w:rPr>
        <w:t xml:space="preserve"> </w:t>
      </w:r>
      <w:r>
        <w:rPr>
          <w:b/>
          <w:w w:val="97"/>
          <w:sz w:val="21"/>
        </w:rPr>
        <w:t>M</w:t>
      </w:r>
      <w:r>
        <w:rPr>
          <w:b/>
          <w:spacing w:val="-3"/>
          <w:w w:val="104"/>
          <w:sz w:val="21"/>
        </w:rPr>
        <w:t>o</w:t>
      </w:r>
      <w:r>
        <w:rPr>
          <w:b/>
          <w:w w:val="99"/>
          <w:sz w:val="21"/>
        </w:rPr>
        <w:t>n</w:t>
      </w:r>
      <w:r>
        <w:rPr>
          <w:b/>
          <w:spacing w:val="-1"/>
          <w:w w:val="106"/>
          <w:sz w:val="21"/>
        </w:rPr>
        <w:t>e</w:t>
      </w:r>
      <w:r>
        <w:rPr>
          <w:b/>
          <w:w w:val="94"/>
          <w:sz w:val="21"/>
        </w:rPr>
        <w:t>y</w:t>
      </w:r>
      <w:r>
        <w:rPr>
          <w:b/>
          <w:spacing w:val="-3"/>
          <w:sz w:val="21"/>
        </w:rPr>
        <w:t xml:space="preserve"> </w:t>
      </w:r>
      <w:r>
        <w:rPr>
          <w:b/>
          <w:w w:val="108"/>
          <w:sz w:val="21"/>
        </w:rPr>
        <w:t>D</w:t>
      </w:r>
      <w:r>
        <w:rPr>
          <w:b/>
          <w:spacing w:val="-1"/>
          <w:w w:val="106"/>
          <w:sz w:val="21"/>
        </w:rPr>
        <w:t>e</w:t>
      </w:r>
      <w:r>
        <w:rPr>
          <w:b/>
          <w:spacing w:val="-2"/>
          <w:w w:val="99"/>
          <w:sz w:val="21"/>
        </w:rPr>
        <w:t>p</w:t>
      </w:r>
      <w:r>
        <w:rPr>
          <w:b/>
          <w:w w:val="106"/>
          <w:sz w:val="21"/>
        </w:rPr>
        <w:t>o</w:t>
      </w:r>
      <w:r>
        <w:rPr>
          <w:b/>
          <w:spacing w:val="-2"/>
          <w:w w:val="106"/>
          <w:sz w:val="21"/>
        </w:rPr>
        <w:t>s</w:t>
      </w:r>
      <w:r>
        <w:rPr>
          <w:b/>
          <w:w w:val="101"/>
          <w:sz w:val="21"/>
        </w:rPr>
        <w:t>i</w:t>
      </w:r>
      <w:r>
        <w:rPr>
          <w:b/>
          <w:spacing w:val="-2"/>
          <w:w w:val="94"/>
          <w:sz w:val="21"/>
        </w:rPr>
        <w:t>t</w:t>
      </w:r>
      <w:r>
        <w:rPr>
          <w:b/>
          <w:w w:val="199"/>
          <w:sz w:val="21"/>
        </w:rPr>
        <w:t>/</w:t>
      </w:r>
      <w:r>
        <w:rPr>
          <w:b/>
          <w:w w:val="103"/>
          <w:sz w:val="21"/>
        </w:rPr>
        <w:t>P</w:t>
      </w:r>
      <w:r>
        <w:rPr>
          <w:b/>
          <w:spacing w:val="-1"/>
          <w:w w:val="103"/>
          <w:sz w:val="21"/>
        </w:rPr>
        <w:t>e</w:t>
      </w:r>
      <w:r>
        <w:rPr>
          <w:b/>
          <w:spacing w:val="-3"/>
          <w:w w:val="77"/>
          <w:sz w:val="21"/>
        </w:rPr>
        <w:t>r</w:t>
      </w:r>
      <w:r>
        <w:rPr>
          <w:b/>
          <w:w w:val="91"/>
          <w:sz w:val="21"/>
        </w:rPr>
        <w:t>f</w:t>
      </w:r>
      <w:r>
        <w:rPr>
          <w:b/>
          <w:w w:val="96"/>
          <w:sz w:val="21"/>
        </w:rPr>
        <w:t>or</w:t>
      </w:r>
      <w:r>
        <w:rPr>
          <w:b/>
          <w:spacing w:val="-1"/>
          <w:w w:val="96"/>
          <w:sz w:val="21"/>
        </w:rPr>
        <w:t>m</w:t>
      </w:r>
      <w:r>
        <w:rPr>
          <w:b/>
          <w:spacing w:val="-3"/>
          <w:w w:val="96"/>
          <w:sz w:val="21"/>
        </w:rPr>
        <w:t>a</w:t>
      </w:r>
      <w:r>
        <w:rPr>
          <w:b/>
          <w:w w:val="99"/>
          <w:sz w:val="21"/>
        </w:rPr>
        <w:t>n</w:t>
      </w:r>
      <w:r>
        <w:rPr>
          <w:b/>
          <w:spacing w:val="-1"/>
          <w:w w:val="106"/>
          <w:sz w:val="21"/>
        </w:rPr>
        <w:t>c</w:t>
      </w:r>
      <w:r>
        <w:rPr>
          <w:b/>
          <w:w w:val="106"/>
          <w:sz w:val="21"/>
        </w:rPr>
        <w:t>e</w:t>
      </w:r>
      <w:r>
        <w:rPr>
          <w:b/>
          <w:spacing w:val="-1"/>
          <w:sz w:val="21"/>
        </w:rPr>
        <w:t xml:space="preserve"> </w:t>
      </w:r>
      <w:r>
        <w:rPr>
          <w:b/>
          <w:spacing w:val="-3"/>
          <w:w w:val="94"/>
          <w:sz w:val="21"/>
        </w:rPr>
        <w:t>G</w:t>
      </w:r>
      <w:r>
        <w:rPr>
          <w:b/>
          <w:w w:val="99"/>
          <w:sz w:val="21"/>
        </w:rPr>
        <w:t>u</w:t>
      </w:r>
      <w:r>
        <w:rPr>
          <w:b/>
          <w:w w:val="87"/>
          <w:sz w:val="21"/>
        </w:rPr>
        <w:t>a</w:t>
      </w:r>
      <w:r>
        <w:rPr>
          <w:b/>
          <w:spacing w:val="-4"/>
          <w:w w:val="87"/>
          <w:sz w:val="21"/>
        </w:rPr>
        <w:t>r</w:t>
      </w:r>
      <w:r>
        <w:rPr>
          <w:b/>
          <w:w w:val="98"/>
          <w:sz w:val="21"/>
        </w:rPr>
        <w:t>an</w:t>
      </w:r>
      <w:r>
        <w:rPr>
          <w:b/>
          <w:w w:val="94"/>
          <w:sz w:val="21"/>
        </w:rPr>
        <w:t>t</w:t>
      </w:r>
      <w:r>
        <w:rPr>
          <w:b/>
          <w:spacing w:val="-1"/>
          <w:w w:val="106"/>
          <w:sz w:val="21"/>
        </w:rPr>
        <w:t>e</w:t>
      </w:r>
      <w:r>
        <w:rPr>
          <w:b/>
          <w:spacing w:val="-3"/>
          <w:w w:val="106"/>
          <w:sz w:val="21"/>
        </w:rPr>
        <w:t>e</w:t>
      </w:r>
      <w:r>
        <w:rPr>
          <w:b/>
          <w:w w:val="104"/>
          <w:sz w:val="21"/>
        </w:rPr>
        <w:t>.</w:t>
      </w:r>
    </w:p>
    <w:p w:rsidR="0096275A" w:rsidRDefault="0096275A" w:rsidP="0096275A">
      <w:pPr>
        <w:spacing w:line="234" w:lineRule="exact"/>
        <w:ind w:left="1363"/>
        <w:jc w:val="both"/>
        <w:rPr>
          <w:sz w:val="21"/>
        </w:rPr>
      </w:pPr>
      <w:r>
        <w:rPr>
          <w:spacing w:val="-1"/>
          <w:sz w:val="21"/>
        </w:rPr>
        <w:t>(Scanned</w:t>
      </w:r>
      <w:r>
        <w:rPr>
          <w:spacing w:val="-12"/>
          <w:sz w:val="21"/>
        </w:rPr>
        <w:t xml:space="preserve"> </w:t>
      </w:r>
      <w:r>
        <w:rPr>
          <w:spacing w:val="-1"/>
          <w:sz w:val="21"/>
        </w:rPr>
        <w:t>copy</w:t>
      </w:r>
      <w:r>
        <w:rPr>
          <w:spacing w:val="-12"/>
          <w:sz w:val="21"/>
        </w:rPr>
        <w:t xml:space="preserve"> </w:t>
      </w:r>
      <w:r>
        <w:rPr>
          <w:spacing w:val="-1"/>
          <w:sz w:val="21"/>
        </w:rPr>
        <w:t>to</w:t>
      </w:r>
      <w:r>
        <w:rPr>
          <w:spacing w:val="-9"/>
          <w:sz w:val="21"/>
        </w:rPr>
        <w:t xml:space="preserve"> </w:t>
      </w:r>
      <w:r>
        <w:rPr>
          <w:spacing w:val="-1"/>
          <w:sz w:val="21"/>
        </w:rPr>
        <w:t>be</w:t>
      </w:r>
      <w:r>
        <w:rPr>
          <w:spacing w:val="-10"/>
          <w:sz w:val="21"/>
        </w:rPr>
        <w:t xml:space="preserve"> </w:t>
      </w:r>
      <w:r>
        <w:rPr>
          <w:spacing w:val="-1"/>
          <w:sz w:val="21"/>
        </w:rPr>
        <w:t>uploaded</w:t>
      </w:r>
      <w:r>
        <w:rPr>
          <w:spacing w:val="-12"/>
          <w:sz w:val="21"/>
        </w:rPr>
        <w:t xml:space="preserve"> </w:t>
      </w:r>
      <w:r>
        <w:rPr>
          <w:spacing w:val="-1"/>
          <w:sz w:val="21"/>
        </w:rPr>
        <w:t>at</w:t>
      </w:r>
      <w:r>
        <w:rPr>
          <w:spacing w:val="-11"/>
          <w:sz w:val="21"/>
        </w:rPr>
        <w:t xml:space="preserve"> </w:t>
      </w:r>
      <w:r>
        <w:rPr>
          <w:spacing w:val="-1"/>
          <w:sz w:val="21"/>
        </w:rPr>
        <w:t>the</w:t>
      </w:r>
      <w:r>
        <w:rPr>
          <w:spacing w:val="-9"/>
          <w:sz w:val="21"/>
        </w:rPr>
        <w:t xml:space="preserve"> </w:t>
      </w:r>
      <w:r>
        <w:rPr>
          <w:spacing w:val="-1"/>
          <w:sz w:val="21"/>
        </w:rPr>
        <w:t>time</w:t>
      </w:r>
      <w:r>
        <w:rPr>
          <w:spacing w:val="-12"/>
          <w:sz w:val="21"/>
        </w:rPr>
        <w:t xml:space="preserve"> </w:t>
      </w:r>
      <w:r>
        <w:rPr>
          <w:spacing w:val="-1"/>
          <w:sz w:val="21"/>
        </w:rPr>
        <w:t>of</w:t>
      </w:r>
      <w:r>
        <w:rPr>
          <w:spacing w:val="-10"/>
          <w:sz w:val="21"/>
        </w:rPr>
        <w:t xml:space="preserve"> </w:t>
      </w:r>
      <w:r>
        <w:rPr>
          <w:spacing w:val="-1"/>
          <w:sz w:val="21"/>
        </w:rPr>
        <w:t>submission</w:t>
      </w:r>
      <w:r>
        <w:rPr>
          <w:spacing w:val="-11"/>
          <w:sz w:val="21"/>
        </w:rPr>
        <w:t xml:space="preserve"> </w:t>
      </w:r>
      <w:r>
        <w:rPr>
          <w:sz w:val="21"/>
        </w:rPr>
        <w:t>of</w:t>
      </w:r>
      <w:r>
        <w:rPr>
          <w:spacing w:val="-12"/>
          <w:sz w:val="21"/>
        </w:rPr>
        <w:t xml:space="preserve"> </w:t>
      </w:r>
      <w:r>
        <w:rPr>
          <w:sz w:val="21"/>
        </w:rPr>
        <w:t>bid)</w:t>
      </w:r>
    </w:p>
    <w:p w:rsidR="0096275A" w:rsidRDefault="0096275A" w:rsidP="0096275A">
      <w:pPr>
        <w:spacing w:line="234" w:lineRule="exact"/>
        <w:ind w:left="1363"/>
        <w:jc w:val="both"/>
        <w:rPr>
          <w:sz w:val="21"/>
        </w:rPr>
      </w:pPr>
    </w:p>
    <w:p w:rsidR="0096275A" w:rsidRDefault="0096275A" w:rsidP="0096275A">
      <w:pPr>
        <w:pStyle w:val="ListParagraph"/>
        <w:numPr>
          <w:ilvl w:val="0"/>
          <w:numId w:val="32"/>
        </w:numPr>
        <w:tabs>
          <w:tab w:val="left" w:pos="1184"/>
        </w:tabs>
        <w:spacing w:line="235" w:lineRule="auto"/>
        <w:ind w:right="611"/>
        <w:jc w:val="both"/>
        <w:rPr>
          <w:b/>
          <w:sz w:val="21"/>
        </w:rPr>
      </w:pPr>
      <w:r>
        <w:rPr>
          <w:b/>
          <w:sz w:val="21"/>
        </w:rPr>
        <w:t>The certified copy of all the scanned and uploaded documents specified in the press tender notice</w:t>
      </w:r>
      <w:r>
        <w:rPr>
          <w:b/>
          <w:spacing w:val="1"/>
          <w:sz w:val="21"/>
        </w:rPr>
        <w:t xml:space="preserve"> </w:t>
      </w:r>
      <w:r>
        <w:rPr>
          <w:b/>
          <w:w w:val="107"/>
          <w:sz w:val="21"/>
        </w:rPr>
        <w:t>s</w:t>
      </w:r>
      <w:r>
        <w:rPr>
          <w:b/>
          <w:w w:val="99"/>
          <w:sz w:val="21"/>
        </w:rPr>
        <w:t>h</w:t>
      </w:r>
      <w:r>
        <w:rPr>
          <w:b/>
          <w:spacing w:val="-3"/>
          <w:w w:val="96"/>
          <w:sz w:val="21"/>
        </w:rPr>
        <w:t>a</w:t>
      </w:r>
      <w:r>
        <w:rPr>
          <w:b/>
          <w:spacing w:val="-1"/>
          <w:w w:val="94"/>
          <w:sz w:val="21"/>
        </w:rPr>
        <w:t>l</w:t>
      </w:r>
      <w:r>
        <w:rPr>
          <w:b/>
          <w:w w:val="94"/>
          <w:sz w:val="21"/>
        </w:rPr>
        <w:t>l</w:t>
      </w:r>
      <w:r>
        <w:rPr>
          <w:b/>
          <w:spacing w:val="5"/>
          <w:sz w:val="21"/>
        </w:rPr>
        <w:t xml:space="preserve"> </w:t>
      </w:r>
      <w:r>
        <w:rPr>
          <w:b/>
          <w:w w:val="99"/>
          <w:sz w:val="21"/>
        </w:rPr>
        <w:t>b</w:t>
      </w:r>
      <w:r>
        <w:rPr>
          <w:b/>
          <w:w w:val="106"/>
          <w:sz w:val="21"/>
        </w:rPr>
        <w:t>e</w:t>
      </w:r>
      <w:r>
        <w:rPr>
          <w:b/>
          <w:spacing w:val="4"/>
          <w:sz w:val="21"/>
        </w:rPr>
        <w:t xml:space="preserve"> </w:t>
      </w:r>
      <w:r>
        <w:rPr>
          <w:b/>
          <w:w w:val="99"/>
          <w:sz w:val="21"/>
        </w:rPr>
        <w:t>d</w:t>
      </w:r>
      <w:r>
        <w:rPr>
          <w:b/>
          <w:spacing w:val="-3"/>
          <w:w w:val="106"/>
          <w:sz w:val="21"/>
        </w:rPr>
        <w:t>e</w:t>
      </w:r>
      <w:r>
        <w:rPr>
          <w:b/>
          <w:w w:val="99"/>
          <w:sz w:val="21"/>
        </w:rPr>
        <w:t>p</w:t>
      </w:r>
      <w:r>
        <w:rPr>
          <w:b/>
          <w:spacing w:val="-3"/>
          <w:w w:val="104"/>
          <w:sz w:val="21"/>
        </w:rPr>
        <w:t>o</w:t>
      </w:r>
      <w:r>
        <w:rPr>
          <w:b/>
          <w:w w:val="107"/>
          <w:sz w:val="21"/>
        </w:rPr>
        <w:t>s</w:t>
      </w:r>
      <w:r>
        <w:rPr>
          <w:b/>
          <w:spacing w:val="-2"/>
          <w:w w:val="101"/>
          <w:sz w:val="21"/>
        </w:rPr>
        <w:t>i</w:t>
      </w:r>
      <w:r>
        <w:rPr>
          <w:b/>
          <w:w w:val="94"/>
          <w:sz w:val="21"/>
        </w:rPr>
        <w:t>t</w:t>
      </w:r>
      <w:r>
        <w:rPr>
          <w:b/>
          <w:spacing w:val="-1"/>
          <w:w w:val="106"/>
          <w:sz w:val="21"/>
        </w:rPr>
        <w:t>e</w:t>
      </w:r>
      <w:r>
        <w:rPr>
          <w:b/>
          <w:w w:val="99"/>
          <w:sz w:val="21"/>
        </w:rPr>
        <w:t>d</w:t>
      </w:r>
      <w:r>
        <w:rPr>
          <w:b/>
          <w:spacing w:val="3"/>
          <w:sz w:val="21"/>
        </w:rPr>
        <w:t xml:space="preserve"> </w:t>
      </w:r>
      <w:r>
        <w:rPr>
          <w:b/>
          <w:w w:val="99"/>
          <w:sz w:val="21"/>
        </w:rPr>
        <w:t>b</w:t>
      </w:r>
      <w:r>
        <w:rPr>
          <w:b/>
          <w:w w:val="94"/>
          <w:sz w:val="21"/>
        </w:rPr>
        <w:t>y</w:t>
      </w:r>
      <w:r>
        <w:rPr>
          <w:b/>
          <w:spacing w:val="6"/>
          <w:sz w:val="21"/>
        </w:rPr>
        <w:t xml:space="preserve"> </w:t>
      </w:r>
      <w:r>
        <w:rPr>
          <w:b/>
          <w:spacing w:val="-1"/>
          <w:w w:val="101"/>
          <w:sz w:val="21"/>
        </w:rPr>
        <w:t>m</w:t>
      </w:r>
      <w:r>
        <w:rPr>
          <w:b/>
          <w:spacing w:val="-3"/>
          <w:w w:val="106"/>
          <w:sz w:val="21"/>
        </w:rPr>
        <w:t>e</w:t>
      </w:r>
      <w:r>
        <w:rPr>
          <w:b/>
          <w:spacing w:val="-2"/>
          <w:w w:val="199"/>
          <w:sz w:val="21"/>
        </w:rPr>
        <w:t>/</w:t>
      </w:r>
      <w:r>
        <w:rPr>
          <w:b/>
          <w:spacing w:val="-2"/>
          <w:w w:val="99"/>
          <w:sz w:val="21"/>
        </w:rPr>
        <w:t>u</w:t>
      </w:r>
      <w:r>
        <w:rPr>
          <w:b/>
          <w:w w:val="107"/>
          <w:sz w:val="21"/>
        </w:rPr>
        <w:t>s</w:t>
      </w:r>
      <w:r>
        <w:rPr>
          <w:b/>
          <w:spacing w:val="7"/>
          <w:sz w:val="21"/>
        </w:rPr>
        <w:t xml:space="preserve"> </w:t>
      </w:r>
      <w:r>
        <w:rPr>
          <w:b/>
          <w:spacing w:val="-1"/>
          <w:w w:val="98"/>
          <w:sz w:val="21"/>
        </w:rPr>
        <w:t>w</w:t>
      </w:r>
      <w:r>
        <w:rPr>
          <w:b/>
          <w:spacing w:val="-2"/>
          <w:w w:val="101"/>
          <w:sz w:val="21"/>
        </w:rPr>
        <w:t>i</w:t>
      </w:r>
      <w:r>
        <w:rPr>
          <w:b/>
          <w:spacing w:val="-2"/>
          <w:w w:val="94"/>
          <w:sz w:val="21"/>
        </w:rPr>
        <w:t>t</w:t>
      </w:r>
      <w:r>
        <w:rPr>
          <w:b/>
          <w:w w:val="99"/>
          <w:sz w:val="21"/>
        </w:rPr>
        <w:t>h</w:t>
      </w:r>
      <w:r>
        <w:rPr>
          <w:b/>
          <w:spacing w:val="5"/>
          <w:sz w:val="21"/>
        </w:rPr>
        <w:t xml:space="preserve"> </w:t>
      </w:r>
      <w:r>
        <w:rPr>
          <w:b/>
          <w:spacing w:val="-2"/>
          <w:w w:val="94"/>
          <w:sz w:val="21"/>
        </w:rPr>
        <w:t>t</w:t>
      </w:r>
      <w:r>
        <w:rPr>
          <w:b/>
          <w:w w:val="99"/>
          <w:sz w:val="21"/>
        </w:rPr>
        <w:t>h</w:t>
      </w:r>
      <w:r>
        <w:rPr>
          <w:b/>
          <w:w w:val="106"/>
          <w:sz w:val="21"/>
        </w:rPr>
        <w:t>e</w:t>
      </w:r>
      <w:r>
        <w:rPr>
          <w:b/>
          <w:spacing w:val="6"/>
          <w:sz w:val="21"/>
        </w:rPr>
        <w:t xml:space="preserve"> </w:t>
      </w:r>
      <w:r>
        <w:rPr>
          <w:b/>
          <w:spacing w:val="-1"/>
          <w:w w:val="106"/>
          <w:sz w:val="21"/>
        </w:rPr>
        <w:t>E</w:t>
      </w:r>
      <w:r>
        <w:rPr>
          <w:b/>
          <w:w w:val="103"/>
          <w:sz w:val="21"/>
        </w:rPr>
        <w:t>x</w:t>
      </w:r>
      <w:r>
        <w:rPr>
          <w:b/>
          <w:spacing w:val="-1"/>
          <w:w w:val="103"/>
          <w:sz w:val="21"/>
        </w:rPr>
        <w:t>e</w:t>
      </w:r>
      <w:r>
        <w:rPr>
          <w:b/>
          <w:spacing w:val="-3"/>
          <w:w w:val="106"/>
          <w:sz w:val="21"/>
        </w:rPr>
        <w:t>c</w:t>
      </w:r>
      <w:r>
        <w:rPr>
          <w:b/>
          <w:spacing w:val="-2"/>
          <w:w w:val="99"/>
          <w:sz w:val="21"/>
        </w:rPr>
        <w:t>u</w:t>
      </w:r>
      <w:r>
        <w:rPr>
          <w:b/>
          <w:w w:val="94"/>
          <w:sz w:val="21"/>
        </w:rPr>
        <w:t>t</w:t>
      </w:r>
      <w:r>
        <w:rPr>
          <w:b/>
          <w:w w:val="101"/>
          <w:sz w:val="21"/>
        </w:rPr>
        <w:t>i</w:t>
      </w:r>
      <w:r>
        <w:rPr>
          <w:b/>
          <w:spacing w:val="-1"/>
          <w:w w:val="92"/>
          <w:sz w:val="21"/>
        </w:rPr>
        <w:t>v</w:t>
      </w:r>
      <w:r>
        <w:rPr>
          <w:b/>
          <w:w w:val="106"/>
          <w:sz w:val="21"/>
        </w:rPr>
        <w:t>e</w:t>
      </w:r>
      <w:r>
        <w:rPr>
          <w:b/>
          <w:spacing w:val="6"/>
          <w:sz w:val="21"/>
        </w:rPr>
        <w:t xml:space="preserve"> </w:t>
      </w:r>
      <w:r>
        <w:rPr>
          <w:b/>
          <w:spacing w:val="-4"/>
          <w:w w:val="106"/>
          <w:sz w:val="21"/>
        </w:rPr>
        <w:t>E</w:t>
      </w:r>
      <w:r>
        <w:rPr>
          <w:b/>
          <w:spacing w:val="-2"/>
          <w:w w:val="99"/>
          <w:sz w:val="21"/>
        </w:rPr>
        <w:t>n</w:t>
      </w:r>
      <w:r>
        <w:rPr>
          <w:b/>
          <w:w w:val="108"/>
          <w:sz w:val="21"/>
        </w:rPr>
        <w:t>g</w:t>
      </w:r>
      <w:r>
        <w:rPr>
          <w:b/>
          <w:spacing w:val="-2"/>
          <w:w w:val="101"/>
          <w:sz w:val="21"/>
        </w:rPr>
        <w:t>i</w:t>
      </w:r>
      <w:r>
        <w:rPr>
          <w:b/>
          <w:spacing w:val="4"/>
          <w:w w:val="99"/>
          <w:sz w:val="21"/>
        </w:rPr>
        <w:t>n</w:t>
      </w:r>
      <w:r>
        <w:rPr>
          <w:b/>
          <w:spacing w:val="-1"/>
          <w:w w:val="106"/>
          <w:sz w:val="21"/>
        </w:rPr>
        <w:t>ee</w:t>
      </w:r>
      <w:r>
        <w:rPr>
          <w:b/>
          <w:w w:val="77"/>
          <w:sz w:val="21"/>
        </w:rPr>
        <w:t>r</w:t>
      </w:r>
      <w:r>
        <w:rPr>
          <w:b/>
          <w:spacing w:val="6"/>
          <w:sz w:val="21"/>
        </w:rPr>
        <w:t xml:space="preserve"> </w:t>
      </w:r>
      <w:r>
        <w:rPr>
          <w:b/>
          <w:spacing w:val="-1"/>
          <w:w w:val="106"/>
          <w:sz w:val="21"/>
        </w:rPr>
        <w:t>c</w:t>
      </w:r>
      <w:r>
        <w:rPr>
          <w:b/>
          <w:w w:val="96"/>
          <w:sz w:val="21"/>
        </w:rPr>
        <w:t>all</w:t>
      </w:r>
      <w:r>
        <w:rPr>
          <w:b/>
          <w:spacing w:val="-2"/>
          <w:w w:val="96"/>
          <w:sz w:val="21"/>
        </w:rPr>
        <w:t>i</w:t>
      </w:r>
      <w:r>
        <w:rPr>
          <w:b/>
          <w:spacing w:val="-2"/>
          <w:w w:val="99"/>
          <w:sz w:val="21"/>
        </w:rPr>
        <w:t>n</w:t>
      </w:r>
      <w:r>
        <w:rPr>
          <w:b/>
          <w:w w:val="108"/>
          <w:sz w:val="21"/>
        </w:rPr>
        <w:t>g</w:t>
      </w:r>
      <w:r>
        <w:rPr>
          <w:b/>
          <w:spacing w:val="5"/>
          <w:sz w:val="21"/>
        </w:rPr>
        <w:t xml:space="preserve"> </w:t>
      </w:r>
      <w:r>
        <w:rPr>
          <w:b/>
          <w:w w:val="94"/>
          <w:sz w:val="21"/>
        </w:rPr>
        <w:t>t</w:t>
      </w:r>
      <w:r>
        <w:rPr>
          <w:b/>
          <w:w w:val="99"/>
          <w:sz w:val="21"/>
        </w:rPr>
        <w:t>h</w:t>
      </w:r>
      <w:r>
        <w:rPr>
          <w:b/>
          <w:w w:val="106"/>
          <w:sz w:val="21"/>
        </w:rPr>
        <w:t>e</w:t>
      </w:r>
      <w:r>
        <w:rPr>
          <w:b/>
          <w:spacing w:val="2"/>
          <w:sz w:val="21"/>
        </w:rPr>
        <w:t xml:space="preserve"> </w:t>
      </w:r>
      <w:r>
        <w:rPr>
          <w:b/>
          <w:w w:val="94"/>
          <w:sz w:val="21"/>
        </w:rPr>
        <w:t>t</w:t>
      </w:r>
      <w:r>
        <w:rPr>
          <w:b/>
          <w:spacing w:val="-1"/>
          <w:w w:val="106"/>
          <w:sz w:val="21"/>
        </w:rPr>
        <w:t>e</w:t>
      </w:r>
      <w:r>
        <w:rPr>
          <w:b/>
          <w:spacing w:val="-2"/>
          <w:w w:val="99"/>
          <w:sz w:val="21"/>
        </w:rPr>
        <w:t>n</w:t>
      </w:r>
      <w:r>
        <w:rPr>
          <w:b/>
          <w:w w:val="99"/>
          <w:sz w:val="21"/>
        </w:rPr>
        <w:t>d</w:t>
      </w:r>
      <w:r>
        <w:rPr>
          <w:b/>
          <w:spacing w:val="-1"/>
          <w:w w:val="106"/>
          <w:sz w:val="21"/>
        </w:rPr>
        <w:t>e</w:t>
      </w:r>
      <w:r>
        <w:rPr>
          <w:b/>
          <w:w w:val="77"/>
          <w:sz w:val="21"/>
        </w:rPr>
        <w:t>r</w:t>
      </w:r>
      <w:r>
        <w:rPr>
          <w:b/>
          <w:spacing w:val="4"/>
          <w:sz w:val="21"/>
        </w:rPr>
        <w:t xml:space="preserve"> </w:t>
      </w:r>
      <w:r>
        <w:rPr>
          <w:b/>
          <w:w w:val="101"/>
          <w:sz w:val="21"/>
        </w:rPr>
        <w:t>i</w:t>
      </w:r>
      <w:r>
        <w:rPr>
          <w:b/>
          <w:w w:val="99"/>
          <w:sz w:val="21"/>
        </w:rPr>
        <w:t>n</w:t>
      </w:r>
      <w:r>
        <w:rPr>
          <w:b/>
          <w:spacing w:val="-1"/>
          <w:w w:val="106"/>
          <w:sz w:val="21"/>
        </w:rPr>
        <w:t>c</w:t>
      </w:r>
      <w:r>
        <w:rPr>
          <w:b/>
          <w:spacing w:val="-3"/>
          <w:w w:val="96"/>
          <w:sz w:val="21"/>
        </w:rPr>
        <w:t>a</w:t>
      </w:r>
      <w:r>
        <w:rPr>
          <w:b/>
          <w:spacing w:val="-2"/>
          <w:w w:val="107"/>
          <w:sz w:val="21"/>
        </w:rPr>
        <w:t>s</w:t>
      </w:r>
      <w:r>
        <w:rPr>
          <w:b/>
          <w:w w:val="106"/>
          <w:sz w:val="21"/>
        </w:rPr>
        <w:t>e</w:t>
      </w:r>
      <w:r>
        <w:rPr>
          <w:b/>
          <w:spacing w:val="6"/>
          <w:sz w:val="21"/>
        </w:rPr>
        <w:t xml:space="preserve"> </w:t>
      </w:r>
      <w:r>
        <w:rPr>
          <w:b/>
          <w:spacing w:val="-3"/>
          <w:w w:val="102"/>
          <w:sz w:val="21"/>
        </w:rPr>
        <w:t>I</w:t>
      </w:r>
      <w:r>
        <w:rPr>
          <w:b/>
          <w:w w:val="199"/>
          <w:sz w:val="21"/>
        </w:rPr>
        <w:t>/</w:t>
      </w:r>
      <w:r>
        <w:rPr>
          <w:b/>
          <w:w w:val="95"/>
          <w:sz w:val="21"/>
        </w:rPr>
        <w:t>We</w:t>
      </w:r>
      <w:r>
        <w:rPr>
          <w:b/>
          <w:spacing w:val="4"/>
          <w:sz w:val="21"/>
        </w:rPr>
        <w:t xml:space="preserve"> </w:t>
      </w:r>
      <w:r>
        <w:rPr>
          <w:b/>
          <w:w w:val="99"/>
          <w:sz w:val="21"/>
        </w:rPr>
        <w:t>b</w:t>
      </w:r>
      <w:r>
        <w:rPr>
          <w:b/>
          <w:spacing w:val="-1"/>
          <w:w w:val="106"/>
          <w:sz w:val="21"/>
        </w:rPr>
        <w:t>e</w:t>
      </w:r>
      <w:r>
        <w:rPr>
          <w:b/>
          <w:spacing w:val="-3"/>
          <w:w w:val="106"/>
          <w:sz w:val="21"/>
        </w:rPr>
        <w:t>c</w:t>
      </w:r>
      <w:r>
        <w:rPr>
          <w:b/>
          <w:w w:val="103"/>
          <w:sz w:val="21"/>
        </w:rPr>
        <w:t>ome</w:t>
      </w:r>
      <w:r>
        <w:rPr>
          <w:b/>
          <w:spacing w:val="4"/>
          <w:sz w:val="21"/>
        </w:rPr>
        <w:t xml:space="preserve"> </w:t>
      </w:r>
      <w:r>
        <w:rPr>
          <w:b/>
          <w:spacing w:val="-2"/>
          <w:w w:val="94"/>
          <w:sz w:val="21"/>
        </w:rPr>
        <w:t>t</w:t>
      </w:r>
      <w:r>
        <w:rPr>
          <w:b/>
          <w:w w:val="99"/>
          <w:sz w:val="21"/>
        </w:rPr>
        <w:t>h</w:t>
      </w:r>
      <w:r>
        <w:rPr>
          <w:b/>
          <w:w w:val="106"/>
          <w:sz w:val="21"/>
        </w:rPr>
        <w:t xml:space="preserve">e </w:t>
      </w:r>
      <w:r>
        <w:rPr>
          <w:b/>
          <w:sz w:val="21"/>
        </w:rPr>
        <w:t>lowest tenderer within a week of the opening of the financial bid otherwise the department (CCW,</w:t>
      </w:r>
      <w:r>
        <w:rPr>
          <w:b/>
          <w:spacing w:val="1"/>
          <w:sz w:val="21"/>
        </w:rPr>
        <w:t xml:space="preserve"> </w:t>
      </w:r>
      <w:r>
        <w:rPr>
          <w:b/>
          <w:w w:val="91"/>
          <w:sz w:val="21"/>
        </w:rPr>
        <w:t>A</w:t>
      </w:r>
      <w:r>
        <w:rPr>
          <w:b/>
          <w:w w:val="98"/>
          <w:sz w:val="21"/>
        </w:rPr>
        <w:t>I</w:t>
      </w:r>
      <w:r>
        <w:rPr>
          <w:b/>
          <w:spacing w:val="-1"/>
          <w:w w:val="98"/>
          <w:sz w:val="21"/>
        </w:rPr>
        <w:t>R</w:t>
      </w:r>
      <w:r>
        <w:rPr>
          <w:b/>
          <w:w w:val="106"/>
          <w:sz w:val="21"/>
        </w:rPr>
        <w:t>)</w:t>
      </w:r>
      <w:r>
        <w:rPr>
          <w:b/>
          <w:spacing w:val="11"/>
          <w:sz w:val="21"/>
        </w:rPr>
        <w:t xml:space="preserve"> </w:t>
      </w:r>
      <w:r>
        <w:rPr>
          <w:b/>
          <w:spacing w:val="-1"/>
          <w:w w:val="101"/>
          <w:sz w:val="21"/>
        </w:rPr>
        <w:t>m</w:t>
      </w:r>
      <w:r>
        <w:rPr>
          <w:b/>
          <w:w w:val="95"/>
          <w:sz w:val="21"/>
        </w:rPr>
        <w:t>ay</w:t>
      </w:r>
      <w:r>
        <w:rPr>
          <w:b/>
          <w:spacing w:val="11"/>
          <w:sz w:val="21"/>
        </w:rPr>
        <w:t xml:space="preserve"> </w:t>
      </w:r>
      <w:r>
        <w:rPr>
          <w:b/>
          <w:spacing w:val="-1"/>
          <w:w w:val="77"/>
          <w:sz w:val="21"/>
        </w:rPr>
        <w:t>r</w:t>
      </w:r>
      <w:r>
        <w:rPr>
          <w:b/>
          <w:spacing w:val="-1"/>
          <w:w w:val="106"/>
          <w:sz w:val="21"/>
        </w:rPr>
        <w:t>e</w:t>
      </w:r>
      <w:r>
        <w:rPr>
          <w:b/>
          <w:spacing w:val="-1"/>
          <w:w w:val="98"/>
          <w:sz w:val="21"/>
        </w:rPr>
        <w:t>je</w:t>
      </w:r>
      <w:r>
        <w:rPr>
          <w:b/>
          <w:spacing w:val="-4"/>
          <w:w w:val="98"/>
          <w:sz w:val="21"/>
        </w:rPr>
        <w:t>c</w:t>
      </w:r>
      <w:r>
        <w:rPr>
          <w:b/>
          <w:w w:val="94"/>
          <w:sz w:val="21"/>
        </w:rPr>
        <w:t>t</w:t>
      </w:r>
      <w:r>
        <w:rPr>
          <w:b/>
          <w:spacing w:val="10"/>
          <w:sz w:val="21"/>
        </w:rPr>
        <w:t xml:space="preserve"> </w:t>
      </w:r>
      <w:r>
        <w:rPr>
          <w:b/>
          <w:w w:val="94"/>
          <w:sz w:val="21"/>
        </w:rPr>
        <w:t>t</w:t>
      </w:r>
      <w:r>
        <w:rPr>
          <w:b/>
          <w:w w:val="99"/>
          <w:sz w:val="21"/>
        </w:rPr>
        <w:t>h</w:t>
      </w:r>
      <w:r>
        <w:rPr>
          <w:b/>
          <w:w w:val="106"/>
          <w:sz w:val="21"/>
        </w:rPr>
        <w:t>e</w:t>
      </w:r>
      <w:r>
        <w:rPr>
          <w:b/>
          <w:spacing w:val="9"/>
          <w:sz w:val="21"/>
        </w:rPr>
        <w:t xml:space="preserve"> </w:t>
      </w:r>
      <w:r>
        <w:rPr>
          <w:b/>
          <w:w w:val="103"/>
          <w:sz w:val="21"/>
        </w:rPr>
        <w:t>T</w:t>
      </w:r>
      <w:r>
        <w:rPr>
          <w:b/>
          <w:spacing w:val="-3"/>
          <w:w w:val="106"/>
          <w:sz w:val="21"/>
        </w:rPr>
        <w:t>e</w:t>
      </w:r>
      <w:r>
        <w:rPr>
          <w:b/>
          <w:spacing w:val="-2"/>
          <w:w w:val="99"/>
          <w:sz w:val="21"/>
        </w:rPr>
        <w:t>n</w:t>
      </w:r>
      <w:r>
        <w:rPr>
          <w:b/>
          <w:w w:val="99"/>
          <w:sz w:val="21"/>
        </w:rPr>
        <w:t>d</w:t>
      </w:r>
      <w:r>
        <w:rPr>
          <w:b/>
          <w:spacing w:val="-3"/>
          <w:w w:val="106"/>
          <w:sz w:val="21"/>
        </w:rPr>
        <w:t>e</w:t>
      </w:r>
      <w:r>
        <w:rPr>
          <w:b/>
          <w:w w:val="77"/>
          <w:sz w:val="21"/>
        </w:rPr>
        <w:t>r</w:t>
      </w:r>
      <w:r>
        <w:rPr>
          <w:b/>
          <w:spacing w:val="11"/>
          <w:sz w:val="21"/>
        </w:rPr>
        <w:t xml:space="preserve"> </w:t>
      </w:r>
      <w:r>
        <w:rPr>
          <w:b/>
          <w:w w:val="98"/>
          <w:sz w:val="21"/>
        </w:rPr>
        <w:t>an</w:t>
      </w:r>
      <w:r>
        <w:rPr>
          <w:b/>
          <w:w w:val="99"/>
          <w:sz w:val="21"/>
        </w:rPr>
        <w:t>d</w:t>
      </w:r>
      <w:r>
        <w:rPr>
          <w:b/>
          <w:spacing w:val="10"/>
          <w:sz w:val="21"/>
        </w:rPr>
        <w:t xml:space="preserve"> </w:t>
      </w:r>
      <w:r>
        <w:rPr>
          <w:b/>
          <w:w w:val="94"/>
          <w:sz w:val="21"/>
        </w:rPr>
        <w:t>t</w:t>
      </w:r>
      <w:r>
        <w:rPr>
          <w:b/>
          <w:spacing w:val="-3"/>
          <w:w w:val="96"/>
          <w:sz w:val="21"/>
        </w:rPr>
        <w:t>a</w:t>
      </w:r>
      <w:r>
        <w:rPr>
          <w:b/>
          <w:w w:val="96"/>
          <w:sz w:val="21"/>
        </w:rPr>
        <w:t>k</w:t>
      </w:r>
      <w:r>
        <w:rPr>
          <w:b/>
          <w:w w:val="106"/>
          <w:sz w:val="21"/>
        </w:rPr>
        <w:t>e</w:t>
      </w:r>
      <w:r>
        <w:rPr>
          <w:b/>
          <w:spacing w:val="9"/>
          <w:sz w:val="21"/>
        </w:rPr>
        <w:t xml:space="preserve"> </w:t>
      </w:r>
      <w:r>
        <w:rPr>
          <w:b/>
          <w:w w:val="94"/>
          <w:sz w:val="21"/>
        </w:rPr>
        <w:t>t</w:t>
      </w:r>
      <w:r>
        <w:rPr>
          <w:b/>
          <w:w w:val="99"/>
          <w:sz w:val="21"/>
        </w:rPr>
        <w:t>h</w:t>
      </w:r>
      <w:r>
        <w:rPr>
          <w:b/>
          <w:w w:val="106"/>
          <w:sz w:val="21"/>
        </w:rPr>
        <w:t>e</w:t>
      </w:r>
      <w:r>
        <w:rPr>
          <w:b/>
          <w:spacing w:val="11"/>
          <w:sz w:val="21"/>
        </w:rPr>
        <w:t xml:space="preserve"> </w:t>
      </w:r>
      <w:r>
        <w:rPr>
          <w:b/>
          <w:sz w:val="21"/>
        </w:rPr>
        <w:t>a</w:t>
      </w:r>
      <w:r>
        <w:rPr>
          <w:b/>
          <w:spacing w:val="-4"/>
          <w:sz w:val="21"/>
        </w:rPr>
        <w:t>c</w:t>
      </w:r>
      <w:r>
        <w:rPr>
          <w:b/>
          <w:w w:val="94"/>
          <w:sz w:val="21"/>
        </w:rPr>
        <w:t>t</w:t>
      </w:r>
      <w:r>
        <w:rPr>
          <w:b/>
          <w:spacing w:val="-2"/>
          <w:w w:val="101"/>
          <w:sz w:val="21"/>
        </w:rPr>
        <w:t>i</w:t>
      </w:r>
      <w:r>
        <w:rPr>
          <w:b/>
          <w:w w:val="102"/>
          <w:sz w:val="21"/>
        </w:rPr>
        <w:t>on</w:t>
      </w:r>
      <w:r>
        <w:rPr>
          <w:b/>
          <w:spacing w:val="11"/>
          <w:sz w:val="21"/>
        </w:rPr>
        <w:t xml:space="preserve"> </w:t>
      </w:r>
      <w:r>
        <w:rPr>
          <w:b/>
          <w:spacing w:val="-2"/>
          <w:w w:val="94"/>
          <w:sz w:val="21"/>
        </w:rPr>
        <w:t>t</w:t>
      </w:r>
      <w:r>
        <w:rPr>
          <w:b/>
          <w:w w:val="104"/>
          <w:sz w:val="21"/>
        </w:rPr>
        <w:t>o</w:t>
      </w:r>
      <w:r>
        <w:rPr>
          <w:b/>
          <w:spacing w:val="12"/>
          <w:sz w:val="21"/>
        </w:rPr>
        <w:t xml:space="preserve"> </w:t>
      </w:r>
      <w:r>
        <w:rPr>
          <w:b/>
          <w:w w:val="99"/>
          <w:sz w:val="21"/>
        </w:rPr>
        <w:t>d</w:t>
      </w:r>
      <w:r>
        <w:rPr>
          <w:b/>
          <w:spacing w:val="-3"/>
          <w:w w:val="106"/>
          <w:sz w:val="21"/>
        </w:rPr>
        <w:t>e</w:t>
      </w:r>
      <w:r>
        <w:rPr>
          <w:b/>
          <w:w w:val="99"/>
          <w:sz w:val="21"/>
        </w:rPr>
        <w:t>b</w:t>
      </w:r>
      <w:r>
        <w:rPr>
          <w:b/>
          <w:w w:val="87"/>
          <w:sz w:val="21"/>
        </w:rPr>
        <w:t>ar</w:t>
      </w:r>
      <w:r>
        <w:rPr>
          <w:b/>
          <w:spacing w:val="11"/>
          <w:sz w:val="21"/>
        </w:rPr>
        <w:t xml:space="preserve"> </w:t>
      </w:r>
      <w:r>
        <w:rPr>
          <w:b/>
          <w:spacing w:val="-1"/>
          <w:w w:val="101"/>
          <w:sz w:val="21"/>
        </w:rPr>
        <w:t>m</w:t>
      </w:r>
      <w:r>
        <w:rPr>
          <w:b/>
          <w:spacing w:val="-3"/>
          <w:w w:val="106"/>
          <w:sz w:val="21"/>
        </w:rPr>
        <w:t>e</w:t>
      </w:r>
      <w:r>
        <w:rPr>
          <w:b/>
          <w:w w:val="199"/>
          <w:sz w:val="21"/>
        </w:rPr>
        <w:t>/</w:t>
      </w:r>
      <w:r>
        <w:rPr>
          <w:b/>
          <w:spacing w:val="-2"/>
          <w:w w:val="99"/>
          <w:sz w:val="21"/>
        </w:rPr>
        <w:t>u</w:t>
      </w:r>
      <w:r>
        <w:rPr>
          <w:b/>
          <w:w w:val="107"/>
          <w:sz w:val="21"/>
        </w:rPr>
        <w:t>s</w:t>
      </w:r>
      <w:r>
        <w:rPr>
          <w:b/>
          <w:spacing w:val="12"/>
          <w:sz w:val="21"/>
        </w:rPr>
        <w:t xml:space="preserve"> </w:t>
      </w:r>
      <w:r>
        <w:rPr>
          <w:b/>
          <w:w w:val="91"/>
          <w:sz w:val="21"/>
        </w:rPr>
        <w:t>f</w:t>
      </w:r>
      <w:r>
        <w:rPr>
          <w:b/>
          <w:spacing w:val="-3"/>
          <w:w w:val="77"/>
          <w:sz w:val="21"/>
        </w:rPr>
        <w:t>r</w:t>
      </w:r>
      <w:r>
        <w:rPr>
          <w:b/>
          <w:w w:val="102"/>
          <w:sz w:val="21"/>
        </w:rPr>
        <w:t>om</w:t>
      </w:r>
      <w:r>
        <w:rPr>
          <w:b/>
          <w:spacing w:val="9"/>
          <w:sz w:val="21"/>
        </w:rPr>
        <w:t xml:space="preserve"> </w:t>
      </w:r>
      <w:r>
        <w:rPr>
          <w:b/>
          <w:w w:val="103"/>
          <w:sz w:val="21"/>
        </w:rPr>
        <w:t>T</w:t>
      </w:r>
      <w:r>
        <w:rPr>
          <w:b/>
          <w:spacing w:val="-3"/>
          <w:w w:val="106"/>
          <w:sz w:val="21"/>
        </w:rPr>
        <w:t>e</w:t>
      </w:r>
      <w:r>
        <w:rPr>
          <w:b/>
          <w:w w:val="99"/>
          <w:sz w:val="21"/>
        </w:rPr>
        <w:t>nd</w:t>
      </w:r>
      <w:r>
        <w:rPr>
          <w:b/>
          <w:spacing w:val="-1"/>
          <w:w w:val="106"/>
          <w:sz w:val="21"/>
        </w:rPr>
        <w:t>e</w:t>
      </w:r>
      <w:r>
        <w:rPr>
          <w:b/>
          <w:spacing w:val="-3"/>
          <w:w w:val="77"/>
          <w:sz w:val="21"/>
        </w:rPr>
        <w:t>r</w:t>
      </w:r>
      <w:r>
        <w:rPr>
          <w:b/>
          <w:w w:val="101"/>
          <w:sz w:val="21"/>
        </w:rPr>
        <w:t>i</w:t>
      </w:r>
      <w:r>
        <w:rPr>
          <w:b/>
          <w:spacing w:val="-2"/>
          <w:w w:val="99"/>
          <w:sz w:val="21"/>
        </w:rPr>
        <w:t>n</w:t>
      </w:r>
      <w:r>
        <w:rPr>
          <w:b/>
          <w:w w:val="108"/>
          <w:sz w:val="21"/>
        </w:rPr>
        <w:t>g</w:t>
      </w:r>
      <w:r>
        <w:rPr>
          <w:b/>
          <w:spacing w:val="10"/>
          <w:sz w:val="21"/>
        </w:rPr>
        <w:t xml:space="preserve"> </w:t>
      </w:r>
      <w:r>
        <w:rPr>
          <w:b/>
          <w:w w:val="101"/>
          <w:sz w:val="21"/>
        </w:rPr>
        <w:t>i</w:t>
      </w:r>
      <w:r>
        <w:rPr>
          <w:b/>
          <w:w w:val="99"/>
          <w:sz w:val="21"/>
        </w:rPr>
        <w:t>n</w:t>
      </w:r>
      <w:r>
        <w:rPr>
          <w:b/>
          <w:spacing w:val="10"/>
          <w:sz w:val="21"/>
        </w:rPr>
        <w:t xml:space="preserve"> </w:t>
      </w:r>
      <w:r>
        <w:rPr>
          <w:b/>
          <w:spacing w:val="-2"/>
          <w:w w:val="94"/>
          <w:sz w:val="21"/>
        </w:rPr>
        <w:t>C</w:t>
      </w:r>
      <w:r>
        <w:rPr>
          <w:b/>
          <w:w w:val="94"/>
          <w:sz w:val="21"/>
        </w:rPr>
        <w:t>C</w:t>
      </w:r>
      <w:r>
        <w:rPr>
          <w:b/>
          <w:spacing w:val="-3"/>
          <w:w w:val="90"/>
          <w:sz w:val="21"/>
        </w:rPr>
        <w:t>W</w:t>
      </w:r>
      <w:r>
        <w:rPr>
          <w:b/>
          <w:w w:val="104"/>
          <w:sz w:val="21"/>
        </w:rPr>
        <w:t>,</w:t>
      </w:r>
      <w:r>
        <w:rPr>
          <w:b/>
          <w:spacing w:val="12"/>
          <w:sz w:val="21"/>
        </w:rPr>
        <w:t xml:space="preserve"> </w:t>
      </w:r>
      <w:r>
        <w:rPr>
          <w:b/>
          <w:spacing w:val="-2"/>
          <w:w w:val="91"/>
          <w:sz w:val="21"/>
        </w:rPr>
        <w:t>A</w:t>
      </w:r>
      <w:r>
        <w:rPr>
          <w:b/>
          <w:w w:val="98"/>
          <w:sz w:val="21"/>
        </w:rPr>
        <w:t>I</w:t>
      </w:r>
      <w:r>
        <w:rPr>
          <w:b/>
          <w:spacing w:val="-1"/>
          <w:w w:val="98"/>
          <w:sz w:val="21"/>
        </w:rPr>
        <w:t>R</w:t>
      </w:r>
      <w:r>
        <w:rPr>
          <w:b/>
          <w:w w:val="104"/>
          <w:sz w:val="21"/>
        </w:rPr>
        <w:t>,</w:t>
      </w:r>
      <w:r>
        <w:rPr>
          <w:b/>
          <w:spacing w:val="12"/>
          <w:sz w:val="21"/>
        </w:rPr>
        <w:t xml:space="preserve"> </w:t>
      </w:r>
      <w:r>
        <w:rPr>
          <w:b/>
          <w:spacing w:val="-2"/>
          <w:w w:val="91"/>
          <w:sz w:val="21"/>
        </w:rPr>
        <w:t>f</w:t>
      </w:r>
      <w:r>
        <w:rPr>
          <w:b/>
          <w:w w:val="92"/>
          <w:sz w:val="21"/>
        </w:rPr>
        <w:t>or</w:t>
      </w:r>
      <w:r>
        <w:rPr>
          <w:b/>
          <w:spacing w:val="11"/>
          <w:sz w:val="21"/>
        </w:rPr>
        <w:t xml:space="preserve"> </w:t>
      </w:r>
      <w:r>
        <w:rPr>
          <w:b/>
          <w:w w:val="96"/>
          <w:sz w:val="21"/>
        </w:rPr>
        <w:t xml:space="preserve">a </w:t>
      </w:r>
      <w:r>
        <w:rPr>
          <w:b/>
          <w:w w:val="99"/>
          <w:sz w:val="21"/>
        </w:rPr>
        <w:t>p</w:t>
      </w:r>
      <w:r>
        <w:rPr>
          <w:b/>
          <w:spacing w:val="-1"/>
          <w:w w:val="106"/>
          <w:sz w:val="21"/>
        </w:rPr>
        <w:t>e</w:t>
      </w:r>
      <w:r>
        <w:rPr>
          <w:b/>
          <w:spacing w:val="-1"/>
          <w:w w:val="77"/>
          <w:sz w:val="21"/>
        </w:rPr>
        <w:t>r</w:t>
      </w:r>
      <w:r>
        <w:rPr>
          <w:b/>
          <w:w w:val="101"/>
          <w:sz w:val="21"/>
        </w:rPr>
        <w:t>i</w:t>
      </w:r>
      <w:r>
        <w:rPr>
          <w:b/>
          <w:spacing w:val="-3"/>
          <w:w w:val="104"/>
          <w:sz w:val="21"/>
        </w:rPr>
        <w:t>o</w:t>
      </w:r>
      <w:r>
        <w:rPr>
          <w:b/>
          <w:w w:val="99"/>
          <w:sz w:val="21"/>
        </w:rPr>
        <w:t>d</w:t>
      </w:r>
      <w:r>
        <w:rPr>
          <w:b/>
          <w:spacing w:val="-2"/>
          <w:sz w:val="21"/>
        </w:rPr>
        <w:t xml:space="preserve"> </w:t>
      </w:r>
      <w:r>
        <w:rPr>
          <w:b/>
          <w:w w:val="99"/>
          <w:sz w:val="21"/>
        </w:rPr>
        <w:t>of</w:t>
      </w:r>
      <w:r>
        <w:rPr>
          <w:b/>
          <w:spacing w:val="-1"/>
          <w:sz w:val="21"/>
        </w:rPr>
        <w:t xml:space="preserve"> </w:t>
      </w:r>
      <w:r>
        <w:rPr>
          <w:b/>
          <w:spacing w:val="-2"/>
          <w:w w:val="94"/>
          <w:sz w:val="21"/>
        </w:rPr>
        <w:t>t</w:t>
      </w:r>
      <w:r>
        <w:rPr>
          <w:b/>
          <w:w w:val="99"/>
          <w:sz w:val="21"/>
        </w:rPr>
        <w:t>h</w:t>
      </w:r>
      <w:r>
        <w:rPr>
          <w:b/>
          <w:spacing w:val="-1"/>
          <w:w w:val="77"/>
          <w:sz w:val="21"/>
        </w:rPr>
        <w:t>r</w:t>
      </w:r>
      <w:r>
        <w:rPr>
          <w:b/>
          <w:spacing w:val="-1"/>
          <w:w w:val="106"/>
          <w:sz w:val="21"/>
        </w:rPr>
        <w:t>e</w:t>
      </w:r>
      <w:r>
        <w:rPr>
          <w:b/>
          <w:w w:val="106"/>
          <w:sz w:val="21"/>
        </w:rPr>
        <w:t>e</w:t>
      </w:r>
      <w:r>
        <w:rPr>
          <w:b/>
          <w:spacing w:val="-1"/>
          <w:sz w:val="21"/>
        </w:rPr>
        <w:t xml:space="preserve"> </w:t>
      </w:r>
      <w:r>
        <w:rPr>
          <w:b/>
          <w:w w:val="94"/>
          <w:sz w:val="21"/>
        </w:rPr>
        <w:t>y</w:t>
      </w:r>
      <w:r>
        <w:rPr>
          <w:b/>
          <w:spacing w:val="-1"/>
          <w:w w:val="106"/>
          <w:sz w:val="21"/>
        </w:rPr>
        <w:t>e</w:t>
      </w:r>
      <w:r>
        <w:rPr>
          <w:b/>
          <w:w w:val="87"/>
          <w:sz w:val="21"/>
        </w:rPr>
        <w:t>a</w:t>
      </w:r>
      <w:r>
        <w:rPr>
          <w:b/>
          <w:spacing w:val="-2"/>
          <w:w w:val="87"/>
          <w:sz w:val="21"/>
        </w:rPr>
        <w:t>r</w:t>
      </w:r>
      <w:r>
        <w:rPr>
          <w:b/>
          <w:w w:val="107"/>
          <w:sz w:val="21"/>
        </w:rPr>
        <w:t>s</w:t>
      </w:r>
      <w:r>
        <w:rPr>
          <w:b/>
          <w:sz w:val="21"/>
        </w:rPr>
        <w:t xml:space="preserve"> </w:t>
      </w:r>
      <w:r>
        <w:rPr>
          <w:b/>
          <w:spacing w:val="-3"/>
          <w:w w:val="96"/>
          <w:sz w:val="21"/>
        </w:rPr>
        <w:t>a</w:t>
      </w:r>
      <w:r>
        <w:rPr>
          <w:b/>
          <w:spacing w:val="-2"/>
          <w:w w:val="99"/>
          <w:sz w:val="21"/>
        </w:rPr>
        <w:t>n</w:t>
      </w:r>
      <w:r>
        <w:rPr>
          <w:b/>
          <w:w w:val="99"/>
          <w:sz w:val="21"/>
        </w:rPr>
        <w:t>d</w:t>
      </w:r>
      <w:r>
        <w:rPr>
          <w:b/>
          <w:spacing w:val="1"/>
          <w:sz w:val="21"/>
        </w:rPr>
        <w:t xml:space="preserve"> </w:t>
      </w:r>
      <w:r>
        <w:rPr>
          <w:b/>
          <w:spacing w:val="-1"/>
          <w:w w:val="106"/>
          <w:sz w:val="21"/>
        </w:rPr>
        <w:t>c</w:t>
      </w:r>
      <w:r>
        <w:rPr>
          <w:b/>
          <w:spacing w:val="-3"/>
          <w:w w:val="96"/>
          <w:sz w:val="21"/>
        </w:rPr>
        <w:t>a</w:t>
      </w:r>
      <w:r>
        <w:rPr>
          <w:b/>
          <w:w w:val="99"/>
          <w:sz w:val="21"/>
        </w:rPr>
        <w:t>n</w:t>
      </w:r>
      <w:r>
        <w:rPr>
          <w:b/>
          <w:spacing w:val="1"/>
          <w:sz w:val="21"/>
        </w:rPr>
        <w:t xml:space="preserve"> </w:t>
      </w:r>
      <w:r>
        <w:rPr>
          <w:b/>
          <w:spacing w:val="-1"/>
          <w:w w:val="98"/>
          <w:sz w:val="21"/>
        </w:rPr>
        <w:t>w</w:t>
      </w:r>
      <w:r>
        <w:rPr>
          <w:b/>
          <w:spacing w:val="-1"/>
          <w:w w:val="77"/>
          <w:sz w:val="21"/>
        </w:rPr>
        <w:t>r</w:t>
      </w:r>
      <w:r>
        <w:rPr>
          <w:b/>
          <w:spacing w:val="-2"/>
          <w:w w:val="101"/>
          <w:sz w:val="21"/>
        </w:rPr>
        <w:t>i</w:t>
      </w:r>
      <w:r>
        <w:rPr>
          <w:b/>
          <w:w w:val="94"/>
          <w:sz w:val="21"/>
        </w:rPr>
        <w:t>t</w:t>
      </w:r>
      <w:r>
        <w:rPr>
          <w:b/>
          <w:w w:val="106"/>
          <w:sz w:val="21"/>
        </w:rPr>
        <w:t>e</w:t>
      </w:r>
      <w:r>
        <w:rPr>
          <w:b/>
          <w:spacing w:val="-3"/>
          <w:sz w:val="21"/>
        </w:rPr>
        <w:t xml:space="preserve"> </w:t>
      </w:r>
      <w:r>
        <w:rPr>
          <w:b/>
          <w:w w:val="94"/>
          <w:sz w:val="21"/>
        </w:rPr>
        <w:t>t</w:t>
      </w:r>
      <w:r>
        <w:rPr>
          <w:b/>
          <w:w w:val="104"/>
          <w:sz w:val="21"/>
        </w:rPr>
        <w:t>o</w:t>
      </w:r>
      <w:r>
        <w:rPr>
          <w:b/>
          <w:spacing w:val="-2"/>
          <w:sz w:val="21"/>
        </w:rPr>
        <w:t xml:space="preserve"> </w:t>
      </w:r>
      <w:r>
        <w:rPr>
          <w:b/>
          <w:w w:val="94"/>
          <w:sz w:val="21"/>
        </w:rPr>
        <w:t>t</w:t>
      </w:r>
      <w:r>
        <w:rPr>
          <w:b/>
          <w:w w:val="99"/>
          <w:sz w:val="21"/>
        </w:rPr>
        <w:t>h</w:t>
      </w:r>
      <w:r>
        <w:rPr>
          <w:b/>
          <w:w w:val="106"/>
          <w:sz w:val="21"/>
        </w:rPr>
        <w:t>e</w:t>
      </w:r>
      <w:r>
        <w:rPr>
          <w:b/>
          <w:spacing w:val="-3"/>
          <w:sz w:val="21"/>
        </w:rPr>
        <w:t xml:space="preserve"> </w:t>
      </w:r>
      <w:r>
        <w:rPr>
          <w:b/>
          <w:spacing w:val="-2"/>
          <w:w w:val="94"/>
          <w:sz w:val="21"/>
        </w:rPr>
        <w:t>C</w:t>
      </w:r>
      <w:r>
        <w:rPr>
          <w:b/>
          <w:w w:val="102"/>
          <w:sz w:val="21"/>
        </w:rPr>
        <w:t>omp</w:t>
      </w:r>
      <w:r>
        <w:rPr>
          <w:b/>
          <w:spacing w:val="-3"/>
          <w:w w:val="106"/>
          <w:sz w:val="21"/>
        </w:rPr>
        <w:t>e</w:t>
      </w:r>
      <w:r>
        <w:rPr>
          <w:b/>
          <w:w w:val="94"/>
          <w:sz w:val="21"/>
        </w:rPr>
        <w:t>t</w:t>
      </w:r>
      <w:r>
        <w:rPr>
          <w:b/>
          <w:spacing w:val="-3"/>
          <w:w w:val="106"/>
          <w:sz w:val="21"/>
        </w:rPr>
        <w:t>e</w:t>
      </w:r>
      <w:r>
        <w:rPr>
          <w:b/>
          <w:w w:val="99"/>
          <w:sz w:val="21"/>
        </w:rPr>
        <w:t>n</w:t>
      </w:r>
      <w:r>
        <w:rPr>
          <w:b/>
          <w:w w:val="94"/>
          <w:sz w:val="21"/>
        </w:rPr>
        <w:t>t</w:t>
      </w:r>
      <w:r>
        <w:rPr>
          <w:b/>
          <w:spacing w:val="-1"/>
          <w:sz w:val="21"/>
        </w:rPr>
        <w:t xml:space="preserve"> </w:t>
      </w:r>
      <w:r>
        <w:rPr>
          <w:b/>
          <w:spacing w:val="-2"/>
          <w:w w:val="91"/>
          <w:sz w:val="21"/>
        </w:rPr>
        <w:t>A</w:t>
      </w:r>
      <w:r>
        <w:rPr>
          <w:b/>
          <w:w w:val="99"/>
          <w:sz w:val="21"/>
        </w:rPr>
        <w:t>u</w:t>
      </w:r>
      <w:r>
        <w:rPr>
          <w:b/>
          <w:spacing w:val="-2"/>
          <w:w w:val="94"/>
          <w:sz w:val="21"/>
        </w:rPr>
        <w:t>t</w:t>
      </w:r>
      <w:r>
        <w:rPr>
          <w:b/>
          <w:w w:val="99"/>
          <w:sz w:val="21"/>
        </w:rPr>
        <w:t>h</w:t>
      </w:r>
      <w:r>
        <w:rPr>
          <w:b/>
          <w:w w:val="92"/>
          <w:sz w:val="21"/>
        </w:rPr>
        <w:t>o</w:t>
      </w:r>
      <w:r>
        <w:rPr>
          <w:b/>
          <w:spacing w:val="-3"/>
          <w:w w:val="92"/>
          <w:sz w:val="21"/>
        </w:rPr>
        <w:t>r</w:t>
      </w:r>
      <w:r>
        <w:rPr>
          <w:b/>
          <w:w w:val="101"/>
          <w:sz w:val="21"/>
        </w:rPr>
        <w:t>i</w:t>
      </w:r>
      <w:r>
        <w:rPr>
          <w:b/>
          <w:w w:val="94"/>
          <w:sz w:val="21"/>
        </w:rPr>
        <w:t>ty</w:t>
      </w:r>
      <w:r>
        <w:rPr>
          <w:b/>
          <w:spacing w:val="-3"/>
          <w:sz w:val="21"/>
        </w:rPr>
        <w:t xml:space="preserve"> </w:t>
      </w:r>
      <w:r>
        <w:rPr>
          <w:b/>
          <w:w w:val="91"/>
          <w:sz w:val="21"/>
        </w:rPr>
        <w:t>f</w:t>
      </w:r>
      <w:r>
        <w:rPr>
          <w:b/>
          <w:w w:val="92"/>
          <w:sz w:val="21"/>
        </w:rPr>
        <w:t>or</w:t>
      </w:r>
      <w:r>
        <w:rPr>
          <w:b/>
          <w:sz w:val="21"/>
        </w:rPr>
        <w:t xml:space="preserve"> </w:t>
      </w:r>
      <w:r>
        <w:rPr>
          <w:b/>
          <w:spacing w:val="-4"/>
          <w:w w:val="106"/>
          <w:sz w:val="21"/>
        </w:rPr>
        <w:t>c</w:t>
      </w:r>
      <w:r>
        <w:rPr>
          <w:b/>
          <w:w w:val="98"/>
          <w:sz w:val="21"/>
        </w:rPr>
        <w:t>an</w:t>
      </w:r>
      <w:r>
        <w:rPr>
          <w:b/>
          <w:spacing w:val="-1"/>
          <w:w w:val="106"/>
          <w:sz w:val="21"/>
        </w:rPr>
        <w:t>ce</w:t>
      </w:r>
      <w:r>
        <w:rPr>
          <w:b/>
          <w:spacing w:val="-3"/>
          <w:w w:val="94"/>
          <w:sz w:val="21"/>
        </w:rPr>
        <w:t>l</w:t>
      </w:r>
      <w:r>
        <w:rPr>
          <w:b/>
          <w:spacing w:val="-1"/>
          <w:w w:val="95"/>
          <w:sz w:val="21"/>
        </w:rPr>
        <w:t>la</w:t>
      </w:r>
      <w:r>
        <w:rPr>
          <w:b/>
          <w:spacing w:val="-2"/>
          <w:w w:val="95"/>
          <w:sz w:val="21"/>
        </w:rPr>
        <w:t>t</w:t>
      </w:r>
      <w:r>
        <w:rPr>
          <w:b/>
          <w:w w:val="101"/>
          <w:sz w:val="21"/>
        </w:rPr>
        <w:t>i</w:t>
      </w:r>
      <w:r>
        <w:rPr>
          <w:b/>
          <w:spacing w:val="-3"/>
          <w:w w:val="104"/>
          <w:sz w:val="21"/>
        </w:rPr>
        <w:t>o</w:t>
      </w:r>
      <w:r>
        <w:rPr>
          <w:b/>
          <w:w w:val="99"/>
          <w:sz w:val="21"/>
        </w:rPr>
        <w:t>n</w:t>
      </w:r>
      <w:r>
        <w:rPr>
          <w:b/>
          <w:spacing w:val="1"/>
          <w:sz w:val="21"/>
        </w:rPr>
        <w:t xml:space="preserve"> </w:t>
      </w:r>
      <w:r>
        <w:rPr>
          <w:b/>
          <w:spacing w:val="-3"/>
          <w:w w:val="104"/>
          <w:sz w:val="21"/>
        </w:rPr>
        <w:t>o</w:t>
      </w:r>
      <w:r>
        <w:rPr>
          <w:b/>
          <w:w w:val="91"/>
          <w:sz w:val="21"/>
        </w:rPr>
        <w:t>f</w:t>
      </w:r>
      <w:r>
        <w:rPr>
          <w:b/>
          <w:spacing w:val="-2"/>
          <w:sz w:val="21"/>
        </w:rPr>
        <w:t xml:space="preserve"> </w:t>
      </w:r>
      <w:r>
        <w:rPr>
          <w:b/>
          <w:spacing w:val="-1"/>
          <w:w w:val="101"/>
          <w:sz w:val="21"/>
        </w:rPr>
        <w:t>m</w:t>
      </w:r>
      <w:r>
        <w:rPr>
          <w:b/>
          <w:spacing w:val="-1"/>
          <w:w w:val="94"/>
          <w:sz w:val="21"/>
        </w:rPr>
        <w:t>y</w:t>
      </w:r>
      <w:r>
        <w:rPr>
          <w:b/>
          <w:w w:val="199"/>
          <w:sz w:val="21"/>
        </w:rPr>
        <w:t>/</w:t>
      </w:r>
      <w:r>
        <w:rPr>
          <w:b/>
          <w:spacing w:val="-3"/>
          <w:w w:val="104"/>
          <w:sz w:val="21"/>
        </w:rPr>
        <w:t>o</w:t>
      </w:r>
      <w:r>
        <w:rPr>
          <w:b/>
          <w:w w:val="99"/>
          <w:sz w:val="21"/>
        </w:rPr>
        <w:t>u</w:t>
      </w:r>
      <w:r>
        <w:rPr>
          <w:b/>
          <w:w w:val="77"/>
          <w:sz w:val="21"/>
        </w:rPr>
        <w:t>r</w:t>
      </w:r>
      <w:r>
        <w:rPr>
          <w:b/>
          <w:spacing w:val="-1"/>
          <w:sz w:val="21"/>
        </w:rPr>
        <w:t xml:space="preserve"> </w:t>
      </w:r>
      <w:r>
        <w:rPr>
          <w:b/>
          <w:spacing w:val="-3"/>
          <w:w w:val="106"/>
          <w:sz w:val="21"/>
        </w:rPr>
        <w:t>e</w:t>
      </w:r>
      <w:r>
        <w:rPr>
          <w:b/>
          <w:w w:val="99"/>
          <w:sz w:val="21"/>
        </w:rPr>
        <w:t>n</w:t>
      </w:r>
      <w:r>
        <w:rPr>
          <w:b/>
          <w:spacing w:val="-1"/>
          <w:w w:val="98"/>
          <w:sz w:val="21"/>
        </w:rPr>
        <w:t>l</w:t>
      </w:r>
      <w:r>
        <w:rPr>
          <w:b/>
          <w:spacing w:val="-2"/>
          <w:w w:val="98"/>
          <w:sz w:val="21"/>
        </w:rPr>
        <w:t>i</w:t>
      </w:r>
      <w:r>
        <w:rPr>
          <w:b/>
          <w:w w:val="107"/>
          <w:sz w:val="21"/>
        </w:rPr>
        <w:t>s</w:t>
      </w:r>
      <w:r>
        <w:rPr>
          <w:b/>
          <w:spacing w:val="-2"/>
          <w:w w:val="94"/>
          <w:sz w:val="21"/>
        </w:rPr>
        <w:t>t</w:t>
      </w:r>
      <w:r>
        <w:rPr>
          <w:b/>
          <w:spacing w:val="-1"/>
          <w:w w:val="101"/>
          <w:sz w:val="21"/>
        </w:rPr>
        <w:t>m</w:t>
      </w:r>
      <w:r>
        <w:rPr>
          <w:b/>
          <w:spacing w:val="-1"/>
          <w:w w:val="106"/>
          <w:sz w:val="21"/>
        </w:rPr>
        <w:t>e</w:t>
      </w:r>
      <w:r>
        <w:rPr>
          <w:b/>
          <w:spacing w:val="-2"/>
          <w:w w:val="99"/>
          <w:sz w:val="21"/>
        </w:rPr>
        <w:t>n</w:t>
      </w:r>
      <w:r>
        <w:rPr>
          <w:b/>
          <w:w w:val="94"/>
          <w:sz w:val="21"/>
        </w:rPr>
        <w:t>t</w:t>
      </w:r>
      <w:r>
        <w:rPr>
          <w:b/>
          <w:w w:val="104"/>
          <w:sz w:val="21"/>
        </w:rPr>
        <w:t>.</w:t>
      </w:r>
    </w:p>
    <w:p w:rsidR="0096275A" w:rsidRDefault="0096275A" w:rsidP="0096275A">
      <w:pPr>
        <w:spacing w:line="235" w:lineRule="exact"/>
        <w:ind w:left="1315"/>
        <w:jc w:val="both"/>
        <w:rPr>
          <w:sz w:val="21"/>
        </w:rPr>
      </w:pPr>
      <w:r>
        <w:rPr>
          <w:w w:val="95"/>
          <w:sz w:val="21"/>
        </w:rPr>
        <w:t>(Original</w:t>
      </w:r>
      <w:r>
        <w:rPr>
          <w:spacing w:val="6"/>
          <w:w w:val="95"/>
          <w:sz w:val="21"/>
        </w:rPr>
        <w:t xml:space="preserve"> </w:t>
      </w:r>
      <w:r>
        <w:rPr>
          <w:w w:val="95"/>
          <w:sz w:val="21"/>
        </w:rPr>
        <w:t>papers</w:t>
      </w:r>
      <w:r>
        <w:rPr>
          <w:spacing w:val="5"/>
          <w:w w:val="95"/>
          <w:sz w:val="21"/>
        </w:rPr>
        <w:t xml:space="preserve"> </w:t>
      </w:r>
      <w:r>
        <w:rPr>
          <w:w w:val="95"/>
          <w:sz w:val="21"/>
        </w:rPr>
        <w:t>of</w:t>
      </w:r>
      <w:r>
        <w:rPr>
          <w:spacing w:val="8"/>
          <w:w w:val="95"/>
          <w:sz w:val="21"/>
        </w:rPr>
        <w:t xml:space="preserve"> </w:t>
      </w:r>
      <w:r>
        <w:rPr>
          <w:w w:val="95"/>
          <w:sz w:val="21"/>
        </w:rPr>
        <w:t>the</w:t>
      </w:r>
      <w:r>
        <w:rPr>
          <w:spacing w:val="8"/>
          <w:w w:val="95"/>
          <w:sz w:val="21"/>
        </w:rPr>
        <w:t xml:space="preserve"> </w:t>
      </w:r>
      <w:r>
        <w:rPr>
          <w:w w:val="95"/>
          <w:sz w:val="21"/>
        </w:rPr>
        <w:t>uploaded</w:t>
      </w:r>
      <w:r>
        <w:rPr>
          <w:spacing w:val="9"/>
          <w:w w:val="95"/>
          <w:sz w:val="21"/>
        </w:rPr>
        <w:t xml:space="preserve"> </w:t>
      </w:r>
      <w:r>
        <w:rPr>
          <w:w w:val="95"/>
          <w:sz w:val="21"/>
        </w:rPr>
        <w:t>documents</w:t>
      </w:r>
      <w:r>
        <w:rPr>
          <w:spacing w:val="9"/>
          <w:w w:val="95"/>
          <w:sz w:val="21"/>
        </w:rPr>
        <w:t xml:space="preserve"> </w:t>
      </w:r>
      <w:r>
        <w:rPr>
          <w:w w:val="95"/>
          <w:sz w:val="21"/>
        </w:rPr>
        <w:t>shall</w:t>
      </w:r>
      <w:r>
        <w:rPr>
          <w:spacing w:val="5"/>
          <w:w w:val="95"/>
          <w:sz w:val="21"/>
        </w:rPr>
        <w:t xml:space="preserve"> </w:t>
      </w:r>
      <w:r>
        <w:rPr>
          <w:w w:val="95"/>
          <w:sz w:val="21"/>
        </w:rPr>
        <w:t>be</w:t>
      </w:r>
      <w:r>
        <w:rPr>
          <w:spacing w:val="10"/>
          <w:w w:val="95"/>
          <w:sz w:val="21"/>
        </w:rPr>
        <w:t xml:space="preserve"> </w:t>
      </w:r>
      <w:r>
        <w:rPr>
          <w:w w:val="95"/>
          <w:sz w:val="21"/>
        </w:rPr>
        <w:t>shown</w:t>
      </w:r>
      <w:r>
        <w:rPr>
          <w:spacing w:val="6"/>
          <w:w w:val="95"/>
          <w:sz w:val="21"/>
        </w:rPr>
        <w:t xml:space="preserve"> </w:t>
      </w:r>
      <w:r>
        <w:rPr>
          <w:w w:val="95"/>
          <w:sz w:val="21"/>
        </w:rPr>
        <w:t>for</w:t>
      </w:r>
      <w:r>
        <w:rPr>
          <w:spacing w:val="9"/>
          <w:w w:val="95"/>
          <w:sz w:val="21"/>
        </w:rPr>
        <w:t xml:space="preserve"> </w:t>
      </w:r>
      <w:r>
        <w:rPr>
          <w:w w:val="95"/>
          <w:sz w:val="21"/>
        </w:rPr>
        <w:t>verification).</w:t>
      </w:r>
    </w:p>
    <w:p w:rsidR="0096275A" w:rsidRDefault="0096275A" w:rsidP="0096275A">
      <w:pPr>
        <w:pStyle w:val="BodyText"/>
      </w:pPr>
    </w:p>
    <w:p w:rsidR="0096275A" w:rsidRDefault="0096275A" w:rsidP="0096275A">
      <w:pPr>
        <w:spacing w:before="168" w:line="261" w:lineRule="exact"/>
        <w:ind w:left="6243"/>
        <w:rPr>
          <w:rFonts w:ascii="Calibri"/>
          <w:b/>
        </w:rPr>
      </w:pPr>
      <w:r>
        <w:rPr>
          <w:rFonts w:ascii="Calibri"/>
          <w:b/>
        </w:rPr>
        <w:t>Signature</w:t>
      </w:r>
      <w:r>
        <w:rPr>
          <w:rFonts w:ascii="Calibri"/>
          <w:b/>
          <w:spacing w:val="-4"/>
        </w:rPr>
        <w:t xml:space="preserve"> </w:t>
      </w:r>
      <w:r>
        <w:rPr>
          <w:rFonts w:ascii="Calibri"/>
          <w:b/>
        </w:rPr>
        <w:t>and</w:t>
      </w:r>
      <w:r>
        <w:rPr>
          <w:rFonts w:ascii="Calibri"/>
          <w:b/>
          <w:spacing w:val="-3"/>
        </w:rPr>
        <w:t xml:space="preserve"> </w:t>
      </w:r>
      <w:r>
        <w:rPr>
          <w:rFonts w:ascii="Calibri"/>
          <w:b/>
        </w:rPr>
        <w:t>seal</w:t>
      </w:r>
      <w:r>
        <w:rPr>
          <w:rFonts w:ascii="Calibri"/>
          <w:b/>
          <w:spacing w:val="-3"/>
        </w:rPr>
        <w:t xml:space="preserve"> </w:t>
      </w:r>
      <w:r>
        <w:rPr>
          <w:rFonts w:ascii="Calibri"/>
          <w:b/>
        </w:rPr>
        <w:t>of</w:t>
      </w:r>
      <w:r>
        <w:rPr>
          <w:rFonts w:ascii="Calibri"/>
          <w:b/>
          <w:spacing w:val="-4"/>
        </w:rPr>
        <w:t xml:space="preserve"> </w:t>
      </w:r>
      <w:r>
        <w:rPr>
          <w:rFonts w:ascii="Calibri"/>
          <w:b/>
        </w:rPr>
        <w:t>contractor/</w:t>
      </w:r>
      <w:r>
        <w:rPr>
          <w:rFonts w:ascii="Calibri"/>
          <w:b/>
          <w:spacing w:val="-1"/>
        </w:rPr>
        <w:t xml:space="preserve"> </w:t>
      </w:r>
      <w:r>
        <w:rPr>
          <w:rFonts w:ascii="Calibri"/>
          <w:b/>
        </w:rPr>
        <w:t>Agency</w:t>
      </w:r>
    </w:p>
    <w:p w:rsidR="0096275A" w:rsidRDefault="0096275A" w:rsidP="0096275A">
      <w:pPr>
        <w:pStyle w:val="ListParagraph"/>
        <w:numPr>
          <w:ilvl w:val="1"/>
          <w:numId w:val="33"/>
        </w:numPr>
        <w:tabs>
          <w:tab w:val="left" w:pos="832"/>
        </w:tabs>
        <w:spacing w:line="235" w:lineRule="auto"/>
        <w:ind w:left="1042" w:right="1117" w:hanging="579"/>
        <w:rPr>
          <w:sz w:val="19"/>
        </w:rPr>
      </w:pPr>
      <w:r>
        <w:rPr>
          <w:spacing w:val="-1"/>
          <w:sz w:val="21"/>
        </w:rPr>
        <w:t xml:space="preserve">Copy of receipt </w:t>
      </w:r>
      <w:r>
        <w:rPr>
          <w:sz w:val="21"/>
        </w:rPr>
        <w:t xml:space="preserve">for deposition of original EMD issued from Division office of </w:t>
      </w:r>
      <w:r w:rsidRPr="00054873">
        <w:rPr>
          <w:b/>
          <w:sz w:val="21"/>
        </w:rPr>
        <w:t>Executive Engineer (C/E),</w:t>
      </w:r>
      <w:r w:rsidRPr="00054873">
        <w:rPr>
          <w:b/>
          <w:spacing w:val="1"/>
          <w:sz w:val="21"/>
        </w:rPr>
        <w:t xml:space="preserve"> </w:t>
      </w:r>
      <w:r w:rsidRPr="00054873">
        <w:rPr>
          <w:b/>
          <w:w w:val="95"/>
          <w:sz w:val="21"/>
        </w:rPr>
        <w:t>CCW,</w:t>
      </w:r>
      <w:r w:rsidRPr="00054873">
        <w:rPr>
          <w:b/>
          <w:spacing w:val="7"/>
          <w:w w:val="95"/>
          <w:sz w:val="21"/>
        </w:rPr>
        <w:t xml:space="preserve"> </w:t>
      </w:r>
      <w:r w:rsidRPr="00054873">
        <w:rPr>
          <w:b/>
          <w:w w:val="95"/>
          <w:sz w:val="21"/>
        </w:rPr>
        <w:t>AIR,</w:t>
      </w:r>
      <w:r w:rsidRPr="00054873">
        <w:rPr>
          <w:b/>
          <w:spacing w:val="7"/>
          <w:w w:val="95"/>
          <w:sz w:val="21"/>
        </w:rPr>
        <w:t xml:space="preserve"> </w:t>
      </w:r>
      <w:r w:rsidR="00FA4377" w:rsidRPr="00054873">
        <w:rPr>
          <w:b/>
          <w:w w:val="95"/>
          <w:sz w:val="21"/>
        </w:rPr>
        <w:t>Guwahati</w:t>
      </w:r>
      <w:r>
        <w:rPr>
          <w:spacing w:val="6"/>
          <w:w w:val="95"/>
          <w:sz w:val="21"/>
        </w:rPr>
        <w:t xml:space="preserve"> </w:t>
      </w:r>
      <w:r>
        <w:rPr>
          <w:w w:val="95"/>
          <w:sz w:val="21"/>
        </w:rPr>
        <w:t>(</w:t>
      </w:r>
      <w:r>
        <w:rPr>
          <w:w w:val="95"/>
          <w:sz w:val="21"/>
          <w:u w:val="single"/>
        </w:rPr>
        <w:t>The</w:t>
      </w:r>
      <w:r>
        <w:rPr>
          <w:spacing w:val="7"/>
          <w:w w:val="95"/>
          <w:sz w:val="21"/>
          <w:u w:val="single"/>
        </w:rPr>
        <w:t xml:space="preserve"> </w:t>
      </w:r>
      <w:r>
        <w:rPr>
          <w:w w:val="95"/>
          <w:sz w:val="21"/>
          <w:u w:val="single"/>
        </w:rPr>
        <w:t>EMD</w:t>
      </w:r>
      <w:r>
        <w:rPr>
          <w:spacing w:val="8"/>
          <w:w w:val="95"/>
          <w:sz w:val="21"/>
          <w:u w:val="single"/>
        </w:rPr>
        <w:t xml:space="preserve"> </w:t>
      </w:r>
      <w:r>
        <w:rPr>
          <w:w w:val="95"/>
          <w:sz w:val="21"/>
          <w:u w:val="single"/>
        </w:rPr>
        <w:t>document</w:t>
      </w:r>
      <w:r>
        <w:rPr>
          <w:spacing w:val="8"/>
          <w:w w:val="95"/>
          <w:sz w:val="21"/>
          <w:u w:val="single"/>
        </w:rPr>
        <w:t xml:space="preserve"> </w:t>
      </w:r>
      <w:r>
        <w:rPr>
          <w:w w:val="95"/>
          <w:sz w:val="21"/>
          <w:u w:val="single"/>
        </w:rPr>
        <w:t>shall</w:t>
      </w:r>
      <w:r>
        <w:rPr>
          <w:spacing w:val="4"/>
          <w:w w:val="95"/>
          <w:sz w:val="21"/>
          <w:u w:val="single"/>
        </w:rPr>
        <w:t xml:space="preserve"> </w:t>
      </w:r>
      <w:r>
        <w:rPr>
          <w:w w:val="95"/>
          <w:sz w:val="21"/>
          <w:u w:val="single"/>
        </w:rPr>
        <w:t>be</w:t>
      </w:r>
      <w:r>
        <w:rPr>
          <w:spacing w:val="6"/>
          <w:w w:val="95"/>
          <w:sz w:val="21"/>
          <w:u w:val="single"/>
        </w:rPr>
        <w:t xml:space="preserve"> </w:t>
      </w:r>
      <w:r>
        <w:rPr>
          <w:w w:val="95"/>
          <w:sz w:val="21"/>
          <w:u w:val="single"/>
        </w:rPr>
        <w:t>issued</w:t>
      </w:r>
      <w:r>
        <w:rPr>
          <w:spacing w:val="7"/>
          <w:w w:val="95"/>
          <w:sz w:val="21"/>
          <w:u w:val="single"/>
        </w:rPr>
        <w:t xml:space="preserve"> </w:t>
      </w:r>
      <w:r>
        <w:rPr>
          <w:w w:val="95"/>
          <w:sz w:val="21"/>
          <w:u w:val="single"/>
        </w:rPr>
        <w:t>from</w:t>
      </w:r>
      <w:r>
        <w:rPr>
          <w:spacing w:val="8"/>
          <w:w w:val="95"/>
          <w:sz w:val="21"/>
          <w:u w:val="single"/>
        </w:rPr>
        <w:t xml:space="preserve"> </w:t>
      </w:r>
      <w:r>
        <w:rPr>
          <w:w w:val="95"/>
          <w:sz w:val="21"/>
          <w:u w:val="single"/>
        </w:rPr>
        <w:t>the</w:t>
      </w:r>
      <w:r>
        <w:rPr>
          <w:spacing w:val="5"/>
          <w:w w:val="95"/>
          <w:sz w:val="21"/>
          <w:u w:val="single"/>
        </w:rPr>
        <w:t xml:space="preserve"> </w:t>
      </w:r>
      <w:r>
        <w:rPr>
          <w:w w:val="95"/>
          <w:sz w:val="21"/>
          <w:u w:val="single"/>
        </w:rPr>
        <w:t>place</w:t>
      </w:r>
      <w:r>
        <w:rPr>
          <w:spacing w:val="8"/>
          <w:w w:val="95"/>
          <w:sz w:val="21"/>
          <w:u w:val="single"/>
        </w:rPr>
        <w:t xml:space="preserve"> </w:t>
      </w:r>
      <w:r>
        <w:rPr>
          <w:w w:val="95"/>
          <w:sz w:val="21"/>
          <w:u w:val="single"/>
        </w:rPr>
        <w:t>in</w:t>
      </w:r>
      <w:r>
        <w:rPr>
          <w:spacing w:val="5"/>
          <w:w w:val="95"/>
          <w:sz w:val="21"/>
          <w:u w:val="single"/>
        </w:rPr>
        <w:t xml:space="preserve"> </w:t>
      </w:r>
      <w:r>
        <w:rPr>
          <w:w w:val="95"/>
          <w:sz w:val="21"/>
          <w:u w:val="single"/>
        </w:rPr>
        <w:t>which</w:t>
      </w:r>
      <w:r>
        <w:rPr>
          <w:spacing w:val="7"/>
          <w:w w:val="95"/>
          <w:sz w:val="21"/>
          <w:u w:val="single"/>
        </w:rPr>
        <w:t xml:space="preserve"> </w:t>
      </w:r>
      <w:r>
        <w:rPr>
          <w:w w:val="95"/>
          <w:sz w:val="21"/>
          <w:u w:val="single"/>
        </w:rPr>
        <w:t>the</w:t>
      </w:r>
      <w:r>
        <w:rPr>
          <w:spacing w:val="8"/>
          <w:w w:val="95"/>
          <w:sz w:val="21"/>
          <w:u w:val="single"/>
        </w:rPr>
        <w:t xml:space="preserve"> </w:t>
      </w:r>
      <w:r>
        <w:rPr>
          <w:w w:val="95"/>
          <w:sz w:val="21"/>
          <w:u w:val="single"/>
        </w:rPr>
        <w:t>office</w:t>
      </w:r>
      <w:r>
        <w:rPr>
          <w:spacing w:val="7"/>
          <w:w w:val="95"/>
          <w:sz w:val="21"/>
          <w:u w:val="single"/>
        </w:rPr>
        <w:t xml:space="preserve"> </w:t>
      </w:r>
      <w:r>
        <w:rPr>
          <w:w w:val="95"/>
          <w:sz w:val="21"/>
          <w:u w:val="single"/>
        </w:rPr>
        <w:t>of</w:t>
      </w:r>
      <w:r>
        <w:rPr>
          <w:spacing w:val="7"/>
          <w:w w:val="95"/>
          <w:sz w:val="21"/>
          <w:u w:val="single"/>
        </w:rPr>
        <w:t xml:space="preserve"> </w:t>
      </w:r>
      <w:r>
        <w:rPr>
          <w:w w:val="95"/>
          <w:sz w:val="21"/>
          <w:u w:val="single"/>
        </w:rPr>
        <w:t>receiving</w:t>
      </w:r>
    </w:p>
    <w:p w:rsidR="0096275A" w:rsidRDefault="0096275A" w:rsidP="0096275A">
      <w:pPr>
        <w:spacing w:line="237" w:lineRule="exact"/>
        <w:ind w:left="463"/>
        <w:rPr>
          <w:sz w:val="21"/>
        </w:rPr>
      </w:pPr>
      <w:r>
        <w:rPr>
          <w:sz w:val="21"/>
          <w:u w:val="single"/>
        </w:rPr>
        <w:t xml:space="preserve"> </w:t>
      </w:r>
      <w:r>
        <w:rPr>
          <w:w w:val="95"/>
          <w:sz w:val="21"/>
          <w:u w:val="single"/>
        </w:rPr>
        <w:t>Division</w:t>
      </w:r>
      <w:r>
        <w:rPr>
          <w:spacing w:val="-1"/>
          <w:w w:val="95"/>
          <w:sz w:val="21"/>
          <w:u w:val="single"/>
        </w:rPr>
        <w:t xml:space="preserve"> </w:t>
      </w:r>
      <w:r>
        <w:rPr>
          <w:w w:val="95"/>
          <w:sz w:val="21"/>
          <w:u w:val="single"/>
        </w:rPr>
        <w:t>office</w:t>
      </w:r>
      <w:r>
        <w:rPr>
          <w:spacing w:val="2"/>
          <w:w w:val="95"/>
          <w:sz w:val="21"/>
          <w:u w:val="single"/>
        </w:rPr>
        <w:t xml:space="preserve"> </w:t>
      </w:r>
      <w:r>
        <w:rPr>
          <w:w w:val="95"/>
          <w:sz w:val="21"/>
          <w:u w:val="single"/>
        </w:rPr>
        <w:t>is</w:t>
      </w:r>
      <w:r>
        <w:rPr>
          <w:spacing w:val="1"/>
          <w:w w:val="95"/>
          <w:sz w:val="21"/>
          <w:u w:val="single"/>
        </w:rPr>
        <w:t xml:space="preserve"> </w:t>
      </w:r>
      <w:r>
        <w:rPr>
          <w:w w:val="95"/>
          <w:sz w:val="21"/>
          <w:u w:val="single"/>
        </w:rPr>
        <w:t>situated)</w:t>
      </w:r>
      <w:r>
        <w:rPr>
          <w:w w:val="95"/>
          <w:sz w:val="21"/>
        </w:rPr>
        <w:t>.</w:t>
      </w:r>
    </w:p>
    <w:p w:rsidR="0096275A" w:rsidRDefault="0096275A" w:rsidP="0096275A">
      <w:pPr>
        <w:pStyle w:val="BodyText"/>
        <w:spacing w:before="2"/>
        <w:rPr>
          <w:sz w:val="20"/>
        </w:rPr>
      </w:pPr>
    </w:p>
    <w:p w:rsidR="0096275A" w:rsidRDefault="0096275A" w:rsidP="0096275A">
      <w:pPr>
        <w:pStyle w:val="ListParagraph"/>
        <w:numPr>
          <w:ilvl w:val="0"/>
          <w:numId w:val="33"/>
        </w:numPr>
        <w:tabs>
          <w:tab w:val="left" w:pos="641"/>
        </w:tabs>
        <w:spacing w:line="235" w:lineRule="auto"/>
        <w:ind w:left="643" w:right="605" w:hanging="272"/>
        <w:jc w:val="both"/>
        <w:rPr>
          <w:sz w:val="21"/>
        </w:rPr>
      </w:pPr>
      <w:r>
        <w:rPr>
          <w:sz w:val="21"/>
        </w:rPr>
        <w:t>Certified</w:t>
      </w:r>
      <w:r>
        <w:rPr>
          <w:spacing w:val="-8"/>
          <w:sz w:val="21"/>
        </w:rPr>
        <w:t xml:space="preserve"> </w:t>
      </w:r>
      <w:r>
        <w:rPr>
          <w:sz w:val="21"/>
        </w:rPr>
        <w:t>copy</w:t>
      </w:r>
      <w:r>
        <w:rPr>
          <w:spacing w:val="-7"/>
          <w:sz w:val="21"/>
        </w:rPr>
        <w:t xml:space="preserve"> </w:t>
      </w:r>
      <w:r>
        <w:rPr>
          <w:sz w:val="21"/>
        </w:rPr>
        <w:t>of</w:t>
      </w:r>
      <w:r>
        <w:rPr>
          <w:spacing w:val="-9"/>
          <w:sz w:val="21"/>
        </w:rPr>
        <w:t xml:space="preserve"> </w:t>
      </w:r>
      <w:r>
        <w:rPr>
          <w:sz w:val="21"/>
        </w:rPr>
        <w:t>all</w:t>
      </w:r>
      <w:r>
        <w:rPr>
          <w:spacing w:val="-8"/>
          <w:sz w:val="21"/>
        </w:rPr>
        <w:t xml:space="preserve"> </w:t>
      </w:r>
      <w:r>
        <w:rPr>
          <w:sz w:val="21"/>
        </w:rPr>
        <w:t>the</w:t>
      </w:r>
      <w:r>
        <w:rPr>
          <w:spacing w:val="-8"/>
          <w:sz w:val="21"/>
        </w:rPr>
        <w:t xml:space="preserve"> </w:t>
      </w:r>
      <w:r>
        <w:rPr>
          <w:sz w:val="21"/>
        </w:rPr>
        <w:t>scanned</w:t>
      </w:r>
      <w:r>
        <w:rPr>
          <w:spacing w:val="-8"/>
          <w:sz w:val="21"/>
        </w:rPr>
        <w:t xml:space="preserve"> </w:t>
      </w:r>
      <w:r>
        <w:rPr>
          <w:sz w:val="21"/>
        </w:rPr>
        <w:t>and</w:t>
      </w:r>
      <w:r>
        <w:rPr>
          <w:spacing w:val="-8"/>
          <w:sz w:val="21"/>
        </w:rPr>
        <w:t xml:space="preserve"> </w:t>
      </w:r>
      <w:r>
        <w:rPr>
          <w:sz w:val="21"/>
        </w:rPr>
        <w:t>uploaded</w:t>
      </w:r>
      <w:r>
        <w:rPr>
          <w:spacing w:val="-8"/>
          <w:sz w:val="21"/>
        </w:rPr>
        <w:t xml:space="preserve"> </w:t>
      </w:r>
      <w:r>
        <w:rPr>
          <w:sz w:val="21"/>
        </w:rPr>
        <w:t>documents</w:t>
      </w:r>
      <w:r>
        <w:rPr>
          <w:spacing w:val="-9"/>
          <w:sz w:val="21"/>
        </w:rPr>
        <w:t xml:space="preserve"> </w:t>
      </w:r>
      <w:r>
        <w:rPr>
          <w:sz w:val="21"/>
        </w:rPr>
        <w:t>as</w:t>
      </w:r>
      <w:r>
        <w:rPr>
          <w:spacing w:val="-8"/>
          <w:sz w:val="21"/>
        </w:rPr>
        <w:t xml:space="preserve"> </w:t>
      </w:r>
      <w:r>
        <w:rPr>
          <w:sz w:val="21"/>
        </w:rPr>
        <w:t>specified</w:t>
      </w:r>
      <w:r>
        <w:rPr>
          <w:spacing w:val="-7"/>
          <w:sz w:val="21"/>
        </w:rPr>
        <w:t xml:space="preserve"> </w:t>
      </w:r>
      <w:r>
        <w:rPr>
          <w:sz w:val="21"/>
        </w:rPr>
        <w:t>in</w:t>
      </w:r>
      <w:r>
        <w:rPr>
          <w:spacing w:val="-8"/>
          <w:sz w:val="21"/>
        </w:rPr>
        <w:t xml:space="preserve"> </w:t>
      </w:r>
      <w:r>
        <w:rPr>
          <w:sz w:val="21"/>
        </w:rPr>
        <w:t>press</w:t>
      </w:r>
      <w:r>
        <w:rPr>
          <w:spacing w:val="-8"/>
          <w:sz w:val="21"/>
        </w:rPr>
        <w:t xml:space="preserve"> </w:t>
      </w:r>
      <w:r>
        <w:rPr>
          <w:sz w:val="21"/>
        </w:rPr>
        <w:t>notice</w:t>
      </w:r>
      <w:r>
        <w:rPr>
          <w:spacing w:val="-7"/>
          <w:sz w:val="21"/>
        </w:rPr>
        <w:t xml:space="preserve"> </w:t>
      </w:r>
      <w:r>
        <w:rPr>
          <w:sz w:val="21"/>
        </w:rPr>
        <w:t>shall</w:t>
      </w:r>
      <w:r>
        <w:rPr>
          <w:spacing w:val="-9"/>
          <w:sz w:val="21"/>
        </w:rPr>
        <w:t xml:space="preserve"> </w:t>
      </w:r>
      <w:r>
        <w:rPr>
          <w:sz w:val="21"/>
        </w:rPr>
        <w:t>have</w:t>
      </w:r>
      <w:r>
        <w:rPr>
          <w:spacing w:val="-7"/>
          <w:sz w:val="21"/>
        </w:rPr>
        <w:t xml:space="preserve"> </w:t>
      </w:r>
      <w:r>
        <w:rPr>
          <w:sz w:val="21"/>
        </w:rPr>
        <w:t>to</w:t>
      </w:r>
      <w:r>
        <w:rPr>
          <w:spacing w:val="-8"/>
          <w:sz w:val="21"/>
        </w:rPr>
        <w:t xml:space="preserve"> </w:t>
      </w:r>
      <w:r>
        <w:rPr>
          <w:sz w:val="21"/>
        </w:rPr>
        <w:t>be</w:t>
      </w:r>
      <w:r>
        <w:rPr>
          <w:spacing w:val="-8"/>
          <w:sz w:val="21"/>
        </w:rPr>
        <w:t xml:space="preserve"> </w:t>
      </w:r>
      <w:r>
        <w:rPr>
          <w:sz w:val="21"/>
        </w:rPr>
        <w:t>submitted</w:t>
      </w:r>
      <w:r>
        <w:rPr>
          <w:spacing w:val="-9"/>
          <w:sz w:val="21"/>
        </w:rPr>
        <w:t xml:space="preserve"> </w:t>
      </w:r>
      <w:r>
        <w:rPr>
          <w:sz w:val="21"/>
        </w:rPr>
        <w:t>by</w:t>
      </w:r>
      <w:r>
        <w:rPr>
          <w:spacing w:val="-50"/>
          <w:sz w:val="21"/>
        </w:rPr>
        <w:t xml:space="preserve"> </w:t>
      </w:r>
      <w:r>
        <w:rPr>
          <w:sz w:val="21"/>
        </w:rPr>
        <w:t xml:space="preserve">the lowest bidder/tenderer within a week physically in the office of tender opening authority i.e. </w:t>
      </w:r>
      <w:r>
        <w:rPr>
          <w:b/>
          <w:sz w:val="21"/>
        </w:rPr>
        <w:t>“Executive</w:t>
      </w:r>
      <w:r>
        <w:rPr>
          <w:b/>
          <w:spacing w:val="1"/>
          <w:sz w:val="21"/>
        </w:rPr>
        <w:t xml:space="preserve"> </w:t>
      </w:r>
      <w:r>
        <w:rPr>
          <w:b/>
          <w:sz w:val="21"/>
        </w:rPr>
        <w:t>Engi</w:t>
      </w:r>
      <w:r w:rsidR="00FA4377">
        <w:rPr>
          <w:b/>
          <w:sz w:val="21"/>
        </w:rPr>
        <w:t>neer (Civil), CCW, AIR, Guwahati</w:t>
      </w:r>
      <w:r>
        <w:rPr>
          <w:b/>
          <w:sz w:val="21"/>
        </w:rPr>
        <w:t xml:space="preserve"> (Original papers of the uploaded documents shall be shown for</w:t>
      </w:r>
      <w:r>
        <w:rPr>
          <w:b/>
          <w:spacing w:val="1"/>
          <w:sz w:val="21"/>
        </w:rPr>
        <w:t xml:space="preserve"> </w:t>
      </w:r>
      <w:r>
        <w:rPr>
          <w:b/>
          <w:sz w:val="21"/>
        </w:rPr>
        <w:t>verification)</w:t>
      </w:r>
      <w:r>
        <w:rPr>
          <w:b/>
          <w:spacing w:val="-4"/>
          <w:sz w:val="21"/>
        </w:rPr>
        <w:t xml:space="preserve"> </w:t>
      </w:r>
      <w:r>
        <w:rPr>
          <w:sz w:val="21"/>
        </w:rPr>
        <w:t>in</w:t>
      </w:r>
      <w:r>
        <w:rPr>
          <w:spacing w:val="-3"/>
          <w:sz w:val="21"/>
        </w:rPr>
        <w:t xml:space="preserve"> </w:t>
      </w:r>
      <w:r>
        <w:rPr>
          <w:sz w:val="21"/>
        </w:rPr>
        <w:t>accordance</w:t>
      </w:r>
      <w:r>
        <w:rPr>
          <w:spacing w:val="-5"/>
          <w:sz w:val="21"/>
        </w:rPr>
        <w:t xml:space="preserve"> </w:t>
      </w:r>
      <w:r>
        <w:rPr>
          <w:sz w:val="21"/>
        </w:rPr>
        <w:t>with</w:t>
      </w:r>
      <w:r>
        <w:rPr>
          <w:spacing w:val="-3"/>
          <w:sz w:val="21"/>
        </w:rPr>
        <w:t xml:space="preserve"> </w:t>
      </w:r>
      <w:r>
        <w:rPr>
          <w:sz w:val="21"/>
        </w:rPr>
        <w:t>the</w:t>
      </w:r>
      <w:r>
        <w:rPr>
          <w:spacing w:val="-6"/>
          <w:sz w:val="21"/>
        </w:rPr>
        <w:t xml:space="preserve"> </w:t>
      </w:r>
      <w:r>
        <w:rPr>
          <w:sz w:val="21"/>
        </w:rPr>
        <w:t>affidavit</w:t>
      </w:r>
      <w:r>
        <w:rPr>
          <w:spacing w:val="-5"/>
          <w:sz w:val="21"/>
        </w:rPr>
        <w:t xml:space="preserve"> </w:t>
      </w:r>
      <w:r>
        <w:rPr>
          <w:sz w:val="21"/>
        </w:rPr>
        <w:t>as</w:t>
      </w:r>
      <w:r>
        <w:rPr>
          <w:spacing w:val="-6"/>
          <w:sz w:val="21"/>
        </w:rPr>
        <w:t xml:space="preserve"> </w:t>
      </w:r>
      <w:r>
        <w:rPr>
          <w:sz w:val="21"/>
        </w:rPr>
        <w:t>per</w:t>
      </w:r>
      <w:r>
        <w:rPr>
          <w:spacing w:val="-1"/>
          <w:sz w:val="21"/>
        </w:rPr>
        <w:t xml:space="preserve"> </w:t>
      </w:r>
      <w:r>
        <w:rPr>
          <w:b/>
          <w:sz w:val="21"/>
        </w:rPr>
        <w:t>clause-</w:t>
      </w:r>
      <w:r>
        <w:rPr>
          <w:b/>
          <w:sz w:val="21"/>
          <w:shd w:val="clear" w:color="auto" w:fill="FFFF00"/>
        </w:rPr>
        <w:t>8(vii)(a)&amp;</w:t>
      </w:r>
      <w:r>
        <w:rPr>
          <w:b/>
          <w:spacing w:val="-2"/>
          <w:sz w:val="21"/>
          <w:shd w:val="clear" w:color="auto" w:fill="FFFF00"/>
        </w:rPr>
        <w:t xml:space="preserve"> </w:t>
      </w:r>
      <w:r>
        <w:rPr>
          <w:b/>
          <w:sz w:val="21"/>
          <w:shd w:val="clear" w:color="auto" w:fill="FFFF00"/>
        </w:rPr>
        <w:t>(b)</w:t>
      </w:r>
      <w:r>
        <w:rPr>
          <w:sz w:val="21"/>
        </w:rPr>
        <w:t>of</w:t>
      </w:r>
      <w:r>
        <w:rPr>
          <w:spacing w:val="-5"/>
          <w:sz w:val="21"/>
        </w:rPr>
        <w:t xml:space="preserve"> </w:t>
      </w:r>
      <w:r>
        <w:rPr>
          <w:sz w:val="21"/>
        </w:rPr>
        <w:t>CPWD-6.</w:t>
      </w:r>
    </w:p>
    <w:p w:rsidR="0096275A" w:rsidRDefault="0096275A" w:rsidP="0096275A">
      <w:pPr>
        <w:spacing w:before="1" w:line="232" w:lineRule="auto"/>
        <w:ind w:left="643" w:right="605"/>
        <w:jc w:val="both"/>
        <w:rPr>
          <w:sz w:val="21"/>
        </w:rPr>
      </w:pPr>
      <w:r>
        <w:rPr>
          <w:sz w:val="21"/>
        </w:rPr>
        <w:t>On</w:t>
      </w:r>
      <w:r>
        <w:rPr>
          <w:spacing w:val="-9"/>
          <w:sz w:val="21"/>
        </w:rPr>
        <w:t xml:space="preserve"> </w:t>
      </w:r>
      <w:r>
        <w:rPr>
          <w:sz w:val="21"/>
        </w:rPr>
        <w:t>line</w:t>
      </w:r>
      <w:r>
        <w:rPr>
          <w:spacing w:val="-8"/>
          <w:sz w:val="21"/>
        </w:rPr>
        <w:t xml:space="preserve"> </w:t>
      </w:r>
      <w:r>
        <w:rPr>
          <w:sz w:val="21"/>
        </w:rPr>
        <w:t>bid</w:t>
      </w:r>
      <w:r>
        <w:rPr>
          <w:spacing w:val="-9"/>
          <w:sz w:val="21"/>
        </w:rPr>
        <w:t xml:space="preserve"> </w:t>
      </w:r>
      <w:r>
        <w:rPr>
          <w:sz w:val="21"/>
        </w:rPr>
        <w:t>documents</w:t>
      </w:r>
      <w:r>
        <w:rPr>
          <w:spacing w:val="-9"/>
          <w:sz w:val="21"/>
        </w:rPr>
        <w:t xml:space="preserve"> </w:t>
      </w:r>
      <w:r>
        <w:rPr>
          <w:sz w:val="21"/>
        </w:rPr>
        <w:t>submitted</w:t>
      </w:r>
      <w:r>
        <w:rPr>
          <w:spacing w:val="-9"/>
          <w:sz w:val="21"/>
        </w:rPr>
        <w:t xml:space="preserve"> </w:t>
      </w:r>
      <w:r>
        <w:rPr>
          <w:sz w:val="21"/>
        </w:rPr>
        <w:t>by</w:t>
      </w:r>
      <w:r>
        <w:rPr>
          <w:spacing w:val="-8"/>
          <w:sz w:val="21"/>
        </w:rPr>
        <w:t xml:space="preserve"> </w:t>
      </w:r>
      <w:r>
        <w:rPr>
          <w:sz w:val="21"/>
        </w:rPr>
        <w:t>intending</w:t>
      </w:r>
      <w:r>
        <w:rPr>
          <w:spacing w:val="-9"/>
          <w:sz w:val="21"/>
        </w:rPr>
        <w:t xml:space="preserve"> </w:t>
      </w:r>
      <w:r>
        <w:rPr>
          <w:sz w:val="21"/>
        </w:rPr>
        <w:t>bidders</w:t>
      </w:r>
      <w:r>
        <w:rPr>
          <w:spacing w:val="-9"/>
          <w:sz w:val="21"/>
        </w:rPr>
        <w:t xml:space="preserve"> </w:t>
      </w:r>
      <w:r>
        <w:rPr>
          <w:sz w:val="21"/>
        </w:rPr>
        <w:t>shall</w:t>
      </w:r>
      <w:r>
        <w:rPr>
          <w:spacing w:val="-8"/>
          <w:sz w:val="21"/>
        </w:rPr>
        <w:t xml:space="preserve"> </w:t>
      </w:r>
      <w:r>
        <w:rPr>
          <w:sz w:val="21"/>
        </w:rPr>
        <w:t>be</w:t>
      </w:r>
      <w:r>
        <w:rPr>
          <w:spacing w:val="-9"/>
          <w:sz w:val="21"/>
        </w:rPr>
        <w:t xml:space="preserve"> </w:t>
      </w:r>
      <w:r>
        <w:rPr>
          <w:sz w:val="21"/>
        </w:rPr>
        <w:t>opened</w:t>
      </w:r>
      <w:r>
        <w:rPr>
          <w:spacing w:val="-10"/>
          <w:sz w:val="21"/>
        </w:rPr>
        <w:t xml:space="preserve"> </w:t>
      </w:r>
      <w:r>
        <w:rPr>
          <w:sz w:val="21"/>
        </w:rPr>
        <w:t>only</w:t>
      </w:r>
      <w:r>
        <w:rPr>
          <w:spacing w:val="-8"/>
          <w:sz w:val="21"/>
        </w:rPr>
        <w:t xml:space="preserve"> </w:t>
      </w:r>
      <w:r>
        <w:rPr>
          <w:sz w:val="21"/>
        </w:rPr>
        <w:t>of</w:t>
      </w:r>
      <w:r>
        <w:rPr>
          <w:spacing w:val="-11"/>
          <w:sz w:val="21"/>
        </w:rPr>
        <w:t xml:space="preserve"> </w:t>
      </w:r>
      <w:r>
        <w:rPr>
          <w:sz w:val="21"/>
        </w:rPr>
        <w:t>those</w:t>
      </w:r>
      <w:r>
        <w:rPr>
          <w:spacing w:val="-9"/>
          <w:sz w:val="21"/>
        </w:rPr>
        <w:t xml:space="preserve"> </w:t>
      </w:r>
      <w:r>
        <w:rPr>
          <w:sz w:val="21"/>
        </w:rPr>
        <w:t>bidders</w:t>
      </w:r>
      <w:r>
        <w:rPr>
          <w:spacing w:val="-9"/>
          <w:sz w:val="21"/>
        </w:rPr>
        <w:t xml:space="preserve"> </w:t>
      </w:r>
      <w:r>
        <w:rPr>
          <w:sz w:val="21"/>
        </w:rPr>
        <w:t>whose</w:t>
      </w:r>
      <w:r>
        <w:rPr>
          <w:spacing w:val="-3"/>
          <w:sz w:val="21"/>
        </w:rPr>
        <w:t xml:space="preserve"> </w:t>
      </w:r>
      <w:r>
        <w:rPr>
          <w:sz w:val="21"/>
        </w:rPr>
        <w:t>EMD</w:t>
      </w:r>
      <w:r>
        <w:rPr>
          <w:spacing w:val="-11"/>
          <w:sz w:val="21"/>
        </w:rPr>
        <w:t xml:space="preserve"> </w:t>
      </w:r>
      <w:r>
        <w:rPr>
          <w:sz w:val="21"/>
        </w:rPr>
        <w:t>and</w:t>
      </w:r>
      <w:r>
        <w:rPr>
          <w:spacing w:val="-9"/>
          <w:sz w:val="21"/>
        </w:rPr>
        <w:t xml:space="preserve"> </w:t>
      </w:r>
      <w:r>
        <w:rPr>
          <w:sz w:val="21"/>
        </w:rPr>
        <w:t>other</w:t>
      </w:r>
      <w:r>
        <w:rPr>
          <w:spacing w:val="-50"/>
          <w:sz w:val="21"/>
        </w:rPr>
        <w:t xml:space="preserve"> </w:t>
      </w:r>
      <w:r>
        <w:rPr>
          <w:sz w:val="21"/>
        </w:rPr>
        <w:t>documents</w:t>
      </w:r>
      <w:r>
        <w:rPr>
          <w:spacing w:val="-4"/>
          <w:sz w:val="21"/>
        </w:rPr>
        <w:t xml:space="preserve"> </w:t>
      </w:r>
      <w:r>
        <w:rPr>
          <w:sz w:val="21"/>
        </w:rPr>
        <w:t>scanned</w:t>
      </w:r>
      <w:r>
        <w:rPr>
          <w:spacing w:val="-4"/>
          <w:sz w:val="21"/>
        </w:rPr>
        <w:t xml:space="preserve"> </w:t>
      </w:r>
      <w:r>
        <w:rPr>
          <w:sz w:val="21"/>
        </w:rPr>
        <w:t>and</w:t>
      </w:r>
      <w:r>
        <w:rPr>
          <w:spacing w:val="-1"/>
          <w:sz w:val="21"/>
        </w:rPr>
        <w:t xml:space="preserve"> </w:t>
      </w:r>
      <w:r>
        <w:rPr>
          <w:sz w:val="21"/>
        </w:rPr>
        <w:t>up</w:t>
      </w:r>
      <w:r>
        <w:rPr>
          <w:spacing w:val="-1"/>
          <w:sz w:val="21"/>
        </w:rPr>
        <w:t xml:space="preserve"> </w:t>
      </w:r>
      <w:r>
        <w:rPr>
          <w:sz w:val="21"/>
        </w:rPr>
        <w:t>loaded</w:t>
      </w:r>
      <w:r>
        <w:rPr>
          <w:spacing w:val="-4"/>
          <w:sz w:val="21"/>
        </w:rPr>
        <w:t xml:space="preserve"> </w:t>
      </w:r>
      <w:r>
        <w:rPr>
          <w:sz w:val="21"/>
        </w:rPr>
        <w:t>are</w:t>
      </w:r>
      <w:r>
        <w:rPr>
          <w:spacing w:val="-3"/>
          <w:sz w:val="21"/>
        </w:rPr>
        <w:t xml:space="preserve"> </w:t>
      </w:r>
      <w:r>
        <w:rPr>
          <w:sz w:val="21"/>
        </w:rPr>
        <w:t>found</w:t>
      </w:r>
      <w:r>
        <w:rPr>
          <w:spacing w:val="-3"/>
          <w:sz w:val="21"/>
        </w:rPr>
        <w:t xml:space="preserve"> </w:t>
      </w:r>
      <w:r>
        <w:rPr>
          <w:sz w:val="21"/>
        </w:rPr>
        <w:t>in</w:t>
      </w:r>
      <w:r>
        <w:rPr>
          <w:spacing w:val="-1"/>
          <w:sz w:val="21"/>
        </w:rPr>
        <w:t xml:space="preserve"> </w:t>
      </w:r>
      <w:r>
        <w:rPr>
          <w:sz w:val="21"/>
        </w:rPr>
        <w:t>order.</w:t>
      </w:r>
    </w:p>
    <w:p w:rsidR="0096275A" w:rsidRDefault="0096275A" w:rsidP="0096275A">
      <w:pPr>
        <w:pStyle w:val="BodyText"/>
        <w:spacing w:before="7"/>
        <w:rPr>
          <w:sz w:val="20"/>
        </w:rPr>
      </w:pPr>
    </w:p>
    <w:p w:rsidR="0096275A" w:rsidRDefault="0096275A" w:rsidP="0096275A">
      <w:pPr>
        <w:pStyle w:val="ListParagraph"/>
        <w:numPr>
          <w:ilvl w:val="0"/>
          <w:numId w:val="33"/>
        </w:numPr>
        <w:tabs>
          <w:tab w:val="left" w:pos="591"/>
        </w:tabs>
        <w:spacing w:line="235" w:lineRule="auto"/>
        <w:ind w:left="643" w:right="612" w:hanging="361"/>
        <w:jc w:val="both"/>
        <w:rPr>
          <w:sz w:val="21"/>
        </w:rPr>
      </w:pPr>
      <w:r>
        <w:rPr>
          <w:sz w:val="21"/>
        </w:rPr>
        <w:t>After submission of the bid/tender the contractor can re-submit revised bid/tender any number of times but before</w:t>
      </w:r>
      <w:r>
        <w:rPr>
          <w:spacing w:val="1"/>
          <w:sz w:val="21"/>
        </w:rPr>
        <w:t xml:space="preserve"> </w:t>
      </w:r>
      <w:r>
        <w:rPr>
          <w:sz w:val="21"/>
        </w:rPr>
        <w:t>last</w:t>
      </w:r>
      <w:r>
        <w:rPr>
          <w:spacing w:val="-4"/>
          <w:sz w:val="21"/>
        </w:rPr>
        <w:t xml:space="preserve"> </w:t>
      </w:r>
      <w:r>
        <w:rPr>
          <w:sz w:val="21"/>
        </w:rPr>
        <w:t>time and</w:t>
      </w:r>
      <w:r>
        <w:rPr>
          <w:spacing w:val="-1"/>
          <w:sz w:val="21"/>
        </w:rPr>
        <w:t xml:space="preserve"> </w:t>
      </w:r>
      <w:r>
        <w:rPr>
          <w:sz w:val="21"/>
        </w:rPr>
        <w:t>date</w:t>
      </w:r>
      <w:r>
        <w:rPr>
          <w:spacing w:val="-1"/>
          <w:sz w:val="21"/>
        </w:rPr>
        <w:t xml:space="preserve"> </w:t>
      </w:r>
      <w:r>
        <w:rPr>
          <w:sz w:val="21"/>
        </w:rPr>
        <w:t>of</w:t>
      </w:r>
      <w:r>
        <w:rPr>
          <w:spacing w:val="-2"/>
          <w:sz w:val="21"/>
        </w:rPr>
        <w:t xml:space="preserve"> </w:t>
      </w:r>
      <w:r>
        <w:rPr>
          <w:sz w:val="21"/>
        </w:rPr>
        <w:t>submission</w:t>
      </w:r>
      <w:r>
        <w:rPr>
          <w:spacing w:val="-1"/>
          <w:sz w:val="21"/>
        </w:rPr>
        <w:t xml:space="preserve"> </w:t>
      </w:r>
      <w:r>
        <w:rPr>
          <w:sz w:val="21"/>
        </w:rPr>
        <w:t>of</w:t>
      </w:r>
      <w:r>
        <w:rPr>
          <w:spacing w:val="-2"/>
          <w:sz w:val="21"/>
        </w:rPr>
        <w:t xml:space="preserve"> </w:t>
      </w:r>
      <w:r>
        <w:rPr>
          <w:sz w:val="21"/>
        </w:rPr>
        <w:t>bid/tender</w:t>
      </w:r>
      <w:r>
        <w:rPr>
          <w:spacing w:val="-2"/>
          <w:sz w:val="21"/>
        </w:rPr>
        <w:t xml:space="preserve"> </w:t>
      </w:r>
      <w:r>
        <w:rPr>
          <w:sz w:val="21"/>
        </w:rPr>
        <w:t>as</w:t>
      </w:r>
      <w:r>
        <w:rPr>
          <w:spacing w:val="-1"/>
          <w:sz w:val="21"/>
        </w:rPr>
        <w:t xml:space="preserve"> </w:t>
      </w:r>
      <w:r>
        <w:rPr>
          <w:sz w:val="21"/>
        </w:rPr>
        <w:t>notified.</w:t>
      </w:r>
    </w:p>
    <w:p w:rsidR="0096275A" w:rsidRDefault="0096275A" w:rsidP="0096275A">
      <w:pPr>
        <w:pStyle w:val="BodyText"/>
        <w:spacing w:before="5"/>
        <w:rPr>
          <w:sz w:val="20"/>
        </w:rPr>
      </w:pPr>
    </w:p>
    <w:p w:rsidR="0096275A" w:rsidRDefault="0096275A" w:rsidP="0096275A">
      <w:pPr>
        <w:pStyle w:val="ListParagraph"/>
        <w:numPr>
          <w:ilvl w:val="0"/>
          <w:numId w:val="33"/>
        </w:numPr>
        <w:tabs>
          <w:tab w:val="left" w:pos="593"/>
        </w:tabs>
        <w:spacing w:line="235" w:lineRule="auto"/>
        <w:ind w:left="643" w:right="618" w:hanging="361"/>
        <w:jc w:val="left"/>
        <w:rPr>
          <w:sz w:val="21"/>
        </w:rPr>
      </w:pPr>
      <w:r>
        <w:rPr>
          <w:sz w:val="21"/>
        </w:rPr>
        <w:t>While submitting the revised bid/tender, contractor can revise the rate of one or more item(s) any number of times</w:t>
      </w:r>
      <w:r>
        <w:rPr>
          <w:spacing w:val="-50"/>
          <w:sz w:val="21"/>
        </w:rPr>
        <w:t xml:space="preserve"> </w:t>
      </w:r>
      <w:r>
        <w:rPr>
          <w:sz w:val="21"/>
        </w:rPr>
        <w:t>(he</w:t>
      </w:r>
      <w:r>
        <w:rPr>
          <w:spacing w:val="-9"/>
          <w:sz w:val="21"/>
        </w:rPr>
        <w:t xml:space="preserve"> </w:t>
      </w:r>
      <w:r>
        <w:rPr>
          <w:sz w:val="21"/>
        </w:rPr>
        <w:t>need</w:t>
      </w:r>
      <w:r>
        <w:rPr>
          <w:spacing w:val="-10"/>
          <w:sz w:val="21"/>
        </w:rPr>
        <w:t xml:space="preserve"> </w:t>
      </w:r>
      <w:r>
        <w:rPr>
          <w:sz w:val="21"/>
        </w:rPr>
        <w:t>not</w:t>
      </w:r>
      <w:r>
        <w:rPr>
          <w:spacing w:val="-7"/>
          <w:sz w:val="21"/>
        </w:rPr>
        <w:t xml:space="preserve"> </w:t>
      </w:r>
      <w:r>
        <w:rPr>
          <w:sz w:val="21"/>
        </w:rPr>
        <w:t>re-enter</w:t>
      </w:r>
      <w:r>
        <w:rPr>
          <w:spacing w:val="-8"/>
          <w:sz w:val="21"/>
        </w:rPr>
        <w:t xml:space="preserve"> </w:t>
      </w:r>
      <w:r>
        <w:rPr>
          <w:sz w:val="21"/>
        </w:rPr>
        <w:t>rate</w:t>
      </w:r>
      <w:r>
        <w:rPr>
          <w:spacing w:val="-8"/>
          <w:sz w:val="21"/>
        </w:rPr>
        <w:t xml:space="preserve"> </w:t>
      </w:r>
      <w:r>
        <w:rPr>
          <w:sz w:val="21"/>
        </w:rPr>
        <w:t>of</w:t>
      </w:r>
      <w:r>
        <w:rPr>
          <w:spacing w:val="-9"/>
          <w:sz w:val="21"/>
        </w:rPr>
        <w:t xml:space="preserve"> </w:t>
      </w:r>
      <w:r>
        <w:rPr>
          <w:sz w:val="21"/>
        </w:rPr>
        <w:t>all</w:t>
      </w:r>
      <w:r>
        <w:rPr>
          <w:spacing w:val="-8"/>
          <w:sz w:val="21"/>
        </w:rPr>
        <w:t xml:space="preserve"> </w:t>
      </w:r>
      <w:r>
        <w:rPr>
          <w:sz w:val="21"/>
        </w:rPr>
        <w:t>the</w:t>
      </w:r>
      <w:r>
        <w:rPr>
          <w:spacing w:val="-9"/>
          <w:sz w:val="21"/>
        </w:rPr>
        <w:t xml:space="preserve"> </w:t>
      </w:r>
      <w:r>
        <w:rPr>
          <w:sz w:val="21"/>
        </w:rPr>
        <w:t>items)</w:t>
      </w:r>
      <w:r>
        <w:rPr>
          <w:spacing w:val="-8"/>
          <w:sz w:val="21"/>
        </w:rPr>
        <w:t xml:space="preserve"> </w:t>
      </w:r>
      <w:r>
        <w:rPr>
          <w:sz w:val="21"/>
        </w:rPr>
        <w:t>but</w:t>
      </w:r>
      <w:r>
        <w:rPr>
          <w:spacing w:val="-7"/>
          <w:sz w:val="21"/>
        </w:rPr>
        <w:t xml:space="preserve"> </w:t>
      </w:r>
      <w:r>
        <w:rPr>
          <w:sz w:val="21"/>
        </w:rPr>
        <w:t>before</w:t>
      </w:r>
      <w:r>
        <w:rPr>
          <w:spacing w:val="37"/>
          <w:sz w:val="21"/>
        </w:rPr>
        <w:t xml:space="preserve"> </w:t>
      </w:r>
      <w:r>
        <w:rPr>
          <w:sz w:val="21"/>
        </w:rPr>
        <w:t>last</w:t>
      </w:r>
      <w:r>
        <w:rPr>
          <w:spacing w:val="-8"/>
          <w:sz w:val="21"/>
        </w:rPr>
        <w:t xml:space="preserve"> </w:t>
      </w:r>
      <w:r>
        <w:rPr>
          <w:sz w:val="21"/>
        </w:rPr>
        <w:t>time</w:t>
      </w:r>
      <w:r>
        <w:rPr>
          <w:spacing w:val="-8"/>
          <w:sz w:val="21"/>
        </w:rPr>
        <w:t xml:space="preserve"> </w:t>
      </w:r>
      <w:r>
        <w:rPr>
          <w:sz w:val="21"/>
        </w:rPr>
        <w:t>and</w:t>
      </w:r>
      <w:r>
        <w:rPr>
          <w:spacing w:val="-9"/>
          <w:sz w:val="21"/>
        </w:rPr>
        <w:t xml:space="preserve"> </w:t>
      </w:r>
      <w:r>
        <w:rPr>
          <w:sz w:val="21"/>
        </w:rPr>
        <w:t>date</w:t>
      </w:r>
      <w:r>
        <w:rPr>
          <w:spacing w:val="-9"/>
          <w:sz w:val="21"/>
        </w:rPr>
        <w:t xml:space="preserve"> </w:t>
      </w:r>
      <w:r>
        <w:rPr>
          <w:sz w:val="21"/>
        </w:rPr>
        <w:t>of</w:t>
      </w:r>
      <w:r>
        <w:rPr>
          <w:spacing w:val="-8"/>
          <w:sz w:val="21"/>
        </w:rPr>
        <w:t xml:space="preserve"> </w:t>
      </w:r>
      <w:r>
        <w:rPr>
          <w:sz w:val="21"/>
        </w:rPr>
        <w:t>submission</w:t>
      </w:r>
      <w:r>
        <w:rPr>
          <w:spacing w:val="-9"/>
          <w:sz w:val="21"/>
        </w:rPr>
        <w:t xml:space="preserve"> </w:t>
      </w:r>
      <w:r>
        <w:rPr>
          <w:sz w:val="21"/>
        </w:rPr>
        <w:t>of</w:t>
      </w:r>
      <w:r>
        <w:rPr>
          <w:spacing w:val="-10"/>
          <w:sz w:val="21"/>
        </w:rPr>
        <w:t xml:space="preserve"> </w:t>
      </w:r>
      <w:r>
        <w:rPr>
          <w:sz w:val="21"/>
        </w:rPr>
        <w:t>bid/tender</w:t>
      </w:r>
      <w:r>
        <w:rPr>
          <w:spacing w:val="-10"/>
          <w:sz w:val="21"/>
        </w:rPr>
        <w:t xml:space="preserve"> </w:t>
      </w:r>
      <w:r>
        <w:rPr>
          <w:sz w:val="21"/>
        </w:rPr>
        <w:t>as</w:t>
      </w:r>
      <w:r>
        <w:rPr>
          <w:spacing w:val="-7"/>
          <w:sz w:val="21"/>
        </w:rPr>
        <w:t xml:space="preserve"> </w:t>
      </w:r>
      <w:r>
        <w:rPr>
          <w:sz w:val="21"/>
        </w:rPr>
        <w:t>notified.</w:t>
      </w:r>
    </w:p>
    <w:p w:rsidR="0096275A" w:rsidRDefault="0096275A" w:rsidP="0096275A">
      <w:pPr>
        <w:pStyle w:val="ListParagraph"/>
        <w:numPr>
          <w:ilvl w:val="0"/>
          <w:numId w:val="33"/>
        </w:numPr>
        <w:tabs>
          <w:tab w:val="left" w:pos="613"/>
        </w:tabs>
        <w:spacing w:line="252" w:lineRule="auto"/>
        <w:ind w:left="643" w:right="619" w:hanging="361"/>
        <w:jc w:val="left"/>
        <w:rPr>
          <w:sz w:val="21"/>
        </w:rPr>
      </w:pPr>
      <w:r>
        <w:rPr>
          <w:sz w:val="21"/>
        </w:rPr>
        <w:t>The</w:t>
      </w:r>
      <w:r>
        <w:rPr>
          <w:spacing w:val="13"/>
          <w:sz w:val="21"/>
        </w:rPr>
        <w:t xml:space="preserve"> </w:t>
      </w:r>
      <w:r>
        <w:rPr>
          <w:sz w:val="21"/>
        </w:rPr>
        <w:t>schedule</w:t>
      </w:r>
      <w:r>
        <w:rPr>
          <w:spacing w:val="12"/>
          <w:sz w:val="21"/>
        </w:rPr>
        <w:t xml:space="preserve"> </w:t>
      </w:r>
      <w:r>
        <w:rPr>
          <w:sz w:val="21"/>
        </w:rPr>
        <w:t>of</w:t>
      </w:r>
      <w:r>
        <w:rPr>
          <w:spacing w:val="13"/>
          <w:sz w:val="21"/>
        </w:rPr>
        <w:t xml:space="preserve"> </w:t>
      </w:r>
      <w:r>
        <w:rPr>
          <w:sz w:val="21"/>
        </w:rPr>
        <w:t>quantity</w:t>
      </w:r>
      <w:r>
        <w:rPr>
          <w:spacing w:val="12"/>
          <w:sz w:val="21"/>
        </w:rPr>
        <w:t xml:space="preserve"> </w:t>
      </w:r>
      <w:r>
        <w:rPr>
          <w:sz w:val="21"/>
        </w:rPr>
        <w:t>is</w:t>
      </w:r>
      <w:r>
        <w:rPr>
          <w:spacing w:val="13"/>
          <w:sz w:val="21"/>
        </w:rPr>
        <w:t xml:space="preserve"> </w:t>
      </w:r>
      <w:r>
        <w:rPr>
          <w:sz w:val="21"/>
        </w:rPr>
        <w:t>in</w:t>
      </w:r>
      <w:r>
        <w:rPr>
          <w:spacing w:val="14"/>
          <w:sz w:val="21"/>
        </w:rPr>
        <w:t xml:space="preserve"> </w:t>
      </w:r>
      <w:r>
        <w:rPr>
          <w:sz w:val="21"/>
        </w:rPr>
        <w:t>the</w:t>
      </w:r>
      <w:r>
        <w:rPr>
          <w:spacing w:val="13"/>
          <w:sz w:val="21"/>
        </w:rPr>
        <w:t xml:space="preserve"> </w:t>
      </w:r>
      <w:r>
        <w:rPr>
          <w:sz w:val="21"/>
        </w:rPr>
        <w:t>excel</w:t>
      </w:r>
      <w:r>
        <w:rPr>
          <w:spacing w:val="13"/>
          <w:sz w:val="21"/>
        </w:rPr>
        <w:t xml:space="preserve"> </w:t>
      </w:r>
      <w:r>
        <w:rPr>
          <w:sz w:val="21"/>
        </w:rPr>
        <w:t>format</w:t>
      </w:r>
      <w:r>
        <w:rPr>
          <w:spacing w:val="12"/>
          <w:sz w:val="21"/>
        </w:rPr>
        <w:t xml:space="preserve"> </w:t>
      </w:r>
      <w:r>
        <w:rPr>
          <w:sz w:val="21"/>
        </w:rPr>
        <w:t>which</w:t>
      </w:r>
      <w:r>
        <w:rPr>
          <w:spacing w:val="14"/>
          <w:sz w:val="21"/>
        </w:rPr>
        <w:t xml:space="preserve"> </w:t>
      </w:r>
      <w:r>
        <w:rPr>
          <w:sz w:val="21"/>
        </w:rPr>
        <w:t>will</w:t>
      </w:r>
      <w:r>
        <w:rPr>
          <w:spacing w:val="13"/>
          <w:sz w:val="21"/>
        </w:rPr>
        <w:t xml:space="preserve"> </w:t>
      </w:r>
      <w:r>
        <w:rPr>
          <w:sz w:val="21"/>
        </w:rPr>
        <w:t>be</w:t>
      </w:r>
      <w:r>
        <w:rPr>
          <w:spacing w:val="14"/>
          <w:sz w:val="21"/>
        </w:rPr>
        <w:t xml:space="preserve"> </w:t>
      </w:r>
      <w:r>
        <w:rPr>
          <w:sz w:val="21"/>
        </w:rPr>
        <w:t>accessible</w:t>
      </w:r>
      <w:r>
        <w:rPr>
          <w:spacing w:val="13"/>
          <w:sz w:val="21"/>
        </w:rPr>
        <w:t xml:space="preserve"> </w:t>
      </w:r>
      <w:r>
        <w:rPr>
          <w:sz w:val="21"/>
        </w:rPr>
        <w:t>to</w:t>
      </w:r>
      <w:r>
        <w:rPr>
          <w:spacing w:val="14"/>
          <w:sz w:val="21"/>
        </w:rPr>
        <w:t xml:space="preserve"> </w:t>
      </w:r>
      <w:r>
        <w:rPr>
          <w:sz w:val="21"/>
        </w:rPr>
        <w:t>those</w:t>
      </w:r>
      <w:r>
        <w:rPr>
          <w:spacing w:val="12"/>
          <w:sz w:val="21"/>
        </w:rPr>
        <w:t xml:space="preserve"> </w:t>
      </w:r>
      <w:r>
        <w:rPr>
          <w:sz w:val="21"/>
        </w:rPr>
        <w:t>only</w:t>
      </w:r>
      <w:r>
        <w:rPr>
          <w:spacing w:val="12"/>
          <w:sz w:val="21"/>
        </w:rPr>
        <w:t xml:space="preserve"> </w:t>
      </w:r>
      <w:r>
        <w:rPr>
          <w:sz w:val="21"/>
        </w:rPr>
        <w:t>who</w:t>
      </w:r>
      <w:r>
        <w:rPr>
          <w:spacing w:val="14"/>
          <w:sz w:val="21"/>
        </w:rPr>
        <w:t xml:space="preserve"> </w:t>
      </w:r>
      <w:r>
        <w:rPr>
          <w:sz w:val="21"/>
        </w:rPr>
        <w:t>have</w:t>
      </w:r>
      <w:r>
        <w:rPr>
          <w:spacing w:val="13"/>
          <w:sz w:val="21"/>
        </w:rPr>
        <w:t xml:space="preserve"> </w:t>
      </w:r>
      <w:r>
        <w:rPr>
          <w:sz w:val="21"/>
        </w:rPr>
        <w:t>got</w:t>
      </w:r>
      <w:r>
        <w:rPr>
          <w:spacing w:val="13"/>
          <w:sz w:val="21"/>
        </w:rPr>
        <w:t xml:space="preserve"> </w:t>
      </w:r>
      <w:r>
        <w:rPr>
          <w:sz w:val="21"/>
        </w:rPr>
        <w:t>themselves</w:t>
      </w:r>
      <w:r>
        <w:rPr>
          <w:spacing w:val="-50"/>
          <w:sz w:val="21"/>
        </w:rPr>
        <w:t xml:space="preserve"> </w:t>
      </w:r>
      <w:r>
        <w:rPr>
          <w:sz w:val="21"/>
        </w:rPr>
        <w:t>registered</w:t>
      </w:r>
      <w:r>
        <w:rPr>
          <w:spacing w:val="-5"/>
          <w:sz w:val="21"/>
        </w:rPr>
        <w:t xml:space="preserve"> </w:t>
      </w:r>
      <w:r>
        <w:rPr>
          <w:sz w:val="21"/>
        </w:rPr>
        <w:t>on</w:t>
      </w:r>
      <w:r>
        <w:rPr>
          <w:spacing w:val="-5"/>
          <w:sz w:val="21"/>
        </w:rPr>
        <w:t xml:space="preserve"> </w:t>
      </w:r>
      <w:r>
        <w:rPr>
          <w:sz w:val="21"/>
        </w:rPr>
        <w:t>the</w:t>
      </w:r>
      <w:r>
        <w:rPr>
          <w:spacing w:val="-7"/>
          <w:sz w:val="21"/>
        </w:rPr>
        <w:t xml:space="preserve"> </w:t>
      </w:r>
      <w:r>
        <w:rPr>
          <w:sz w:val="21"/>
        </w:rPr>
        <w:t>website</w:t>
      </w:r>
      <w:r>
        <w:rPr>
          <w:color w:val="0000FF"/>
          <w:spacing w:val="-1"/>
          <w:sz w:val="21"/>
        </w:rPr>
        <w:t xml:space="preserve"> </w:t>
      </w:r>
      <w:hyperlink r:id="rId22">
        <w:r>
          <w:rPr>
            <w:rFonts w:ascii="Calibri"/>
            <w:b/>
            <w:color w:val="0000FF"/>
            <w:u w:val="single" w:color="0000FF"/>
          </w:rPr>
          <w:t>https://prasarbharati.eproc.in</w:t>
        </w:r>
      </w:hyperlink>
      <w:r>
        <w:rPr>
          <w:sz w:val="21"/>
        </w:rPr>
        <w:t>are</w:t>
      </w:r>
      <w:r>
        <w:rPr>
          <w:spacing w:val="-5"/>
          <w:sz w:val="21"/>
        </w:rPr>
        <w:t xml:space="preserve"> </w:t>
      </w:r>
      <w:r>
        <w:rPr>
          <w:sz w:val="21"/>
        </w:rPr>
        <w:t>having</w:t>
      </w:r>
      <w:r>
        <w:rPr>
          <w:spacing w:val="-5"/>
          <w:sz w:val="21"/>
        </w:rPr>
        <w:t xml:space="preserve"> </w:t>
      </w:r>
      <w:r>
        <w:rPr>
          <w:sz w:val="21"/>
        </w:rPr>
        <w:t>the</w:t>
      </w:r>
      <w:r>
        <w:rPr>
          <w:spacing w:val="-7"/>
          <w:sz w:val="21"/>
        </w:rPr>
        <w:t xml:space="preserve"> </w:t>
      </w:r>
      <w:r>
        <w:rPr>
          <w:sz w:val="21"/>
        </w:rPr>
        <w:t>digital</w:t>
      </w:r>
      <w:r>
        <w:rPr>
          <w:spacing w:val="-5"/>
          <w:sz w:val="21"/>
        </w:rPr>
        <w:t xml:space="preserve"> </w:t>
      </w:r>
      <w:r>
        <w:rPr>
          <w:sz w:val="21"/>
        </w:rPr>
        <w:t>signature.</w:t>
      </w:r>
    </w:p>
    <w:p w:rsidR="0096275A" w:rsidRDefault="0096275A" w:rsidP="0096275A">
      <w:pPr>
        <w:pStyle w:val="ListParagraph"/>
        <w:numPr>
          <w:ilvl w:val="0"/>
          <w:numId w:val="33"/>
        </w:numPr>
        <w:tabs>
          <w:tab w:val="left" w:pos="606"/>
        </w:tabs>
        <w:spacing w:line="210" w:lineRule="exact"/>
        <w:ind w:left="605" w:hanging="323"/>
        <w:jc w:val="left"/>
        <w:rPr>
          <w:sz w:val="21"/>
        </w:rPr>
      </w:pPr>
      <w:r>
        <w:rPr>
          <w:sz w:val="21"/>
        </w:rPr>
        <w:t>On</w:t>
      </w:r>
      <w:r>
        <w:rPr>
          <w:spacing w:val="14"/>
          <w:sz w:val="21"/>
        </w:rPr>
        <w:t xml:space="preserve"> </w:t>
      </w:r>
      <w:r>
        <w:rPr>
          <w:sz w:val="21"/>
        </w:rPr>
        <w:t>opening</w:t>
      </w:r>
      <w:r>
        <w:rPr>
          <w:spacing w:val="13"/>
          <w:sz w:val="21"/>
        </w:rPr>
        <w:t xml:space="preserve"> </w:t>
      </w:r>
      <w:r>
        <w:rPr>
          <w:sz w:val="21"/>
        </w:rPr>
        <w:t>date,</w:t>
      </w:r>
      <w:r>
        <w:rPr>
          <w:spacing w:val="13"/>
          <w:sz w:val="21"/>
        </w:rPr>
        <w:t xml:space="preserve"> </w:t>
      </w:r>
      <w:r>
        <w:rPr>
          <w:sz w:val="21"/>
        </w:rPr>
        <w:t>the</w:t>
      </w:r>
      <w:r>
        <w:rPr>
          <w:spacing w:val="12"/>
          <w:sz w:val="21"/>
        </w:rPr>
        <w:t xml:space="preserve"> </w:t>
      </w:r>
      <w:r>
        <w:rPr>
          <w:sz w:val="21"/>
        </w:rPr>
        <w:t>contractor</w:t>
      </w:r>
      <w:r>
        <w:rPr>
          <w:spacing w:val="14"/>
          <w:sz w:val="21"/>
        </w:rPr>
        <w:t xml:space="preserve"> </w:t>
      </w:r>
      <w:r>
        <w:rPr>
          <w:sz w:val="21"/>
        </w:rPr>
        <w:t>can</w:t>
      </w:r>
      <w:r>
        <w:rPr>
          <w:spacing w:val="14"/>
          <w:sz w:val="21"/>
        </w:rPr>
        <w:t xml:space="preserve"> </w:t>
      </w:r>
      <w:r>
        <w:rPr>
          <w:sz w:val="21"/>
        </w:rPr>
        <w:t>login</w:t>
      </w:r>
      <w:r>
        <w:rPr>
          <w:spacing w:val="13"/>
          <w:sz w:val="21"/>
        </w:rPr>
        <w:t xml:space="preserve"> </w:t>
      </w:r>
      <w:r>
        <w:rPr>
          <w:sz w:val="21"/>
        </w:rPr>
        <w:t>and</w:t>
      </w:r>
      <w:r>
        <w:rPr>
          <w:spacing w:val="15"/>
          <w:sz w:val="21"/>
        </w:rPr>
        <w:t xml:space="preserve"> </w:t>
      </w:r>
      <w:r>
        <w:rPr>
          <w:sz w:val="21"/>
        </w:rPr>
        <w:t>see</w:t>
      </w:r>
      <w:r>
        <w:rPr>
          <w:spacing w:val="12"/>
          <w:sz w:val="21"/>
        </w:rPr>
        <w:t xml:space="preserve"> </w:t>
      </w:r>
      <w:r>
        <w:rPr>
          <w:sz w:val="21"/>
        </w:rPr>
        <w:t>the</w:t>
      </w:r>
      <w:r>
        <w:rPr>
          <w:spacing w:val="15"/>
          <w:sz w:val="21"/>
        </w:rPr>
        <w:t xml:space="preserve"> </w:t>
      </w:r>
      <w:r>
        <w:rPr>
          <w:sz w:val="21"/>
        </w:rPr>
        <w:t>bid/tender</w:t>
      </w:r>
      <w:r>
        <w:rPr>
          <w:spacing w:val="13"/>
          <w:sz w:val="21"/>
        </w:rPr>
        <w:t xml:space="preserve"> </w:t>
      </w:r>
      <w:r>
        <w:rPr>
          <w:sz w:val="21"/>
        </w:rPr>
        <w:t>opening</w:t>
      </w:r>
      <w:r>
        <w:rPr>
          <w:spacing w:val="13"/>
          <w:sz w:val="21"/>
        </w:rPr>
        <w:t xml:space="preserve"> </w:t>
      </w:r>
      <w:r>
        <w:rPr>
          <w:sz w:val="21"/>
        </w:rPr>
        <w:t>process.</w:t>
      </w:r>
      <w:r>
        <w:rPr>
          <w:spacing w:val="13"/>
          <w:sz w:val="21"/>
        </w:rPr>
        <w:t xml:space="preserve"> </w:t>
      </w:r>
      <w:r>
        <w:rPr>
          <w:sz w:val="21"/>
        </w:rPr>
        <w:t>After</w:t>
      </w:r>
      <w:r>
        <w:rPr>
          <w:spacing w:val="11"/>
          <w:sz w:val="21"/>
        </w:rPr>
        <w:t xml:space="preserve"> </w:t>
      </w:r>
      <w:r>
        <w:rPr>
          <w:sz w:val="21"/>
        </w:rPr>
        <w:t>opening</w:t>
      </w:r>
      <w:r>
        <w:rPr>
          <w:spacing w:val="13"/>
          <w:sz w:val="21"/>
        </w:rPr>
        <w:t xml:space="preserve"> </w:t>
      </w:r>
      <w:r>
        <w:rPr>
          <w:sz w:val="21"/>
        </w:rPr>
        <w:t>of</w:t>
      </w:r>
      <w:r>
        <w:rPr>
          <w:spacing w:val="14"/>
          <w:sz w:val="21"/>
        </w:rPr>
        <w:t xml:space="preserve"> </w:t>
      </w:r>
      <w:r>
        <w:rPr>
          <w:sz w:val="21"/>
        </w:rPr>
        <w:t>bids</w:t>
      </w:r>
      <w:r>
        <w:rPr>
          <w:spacing w:val="13"/>
          <w:sz w:val="21"/>
        </w:rPr>
        <w:t xml:space="preserve"> </w:t>
      </w:r>
      <w:r>
        <w:rPr>
          <w:sz w:val="21"/>
        </w:rPr>
        <w:t>he</w:t>
      </w:r>
      <w:r>
        <w:rPr>
          <w:spacing w:val="12"/>
          <w:sz w:val="21"/>
        </w:rPr>
        <w:t xml:space="preserve"> </w:t>
      </w:r>
      <w:r>
        <w:rPr>
          <w:sz w:val="21"/>
        </w:rPr>
        <w:t>will</w:t>
      </w:r>
    </w:p>
    <w:p w:rsidR="0096275A" w:rsidRDefault="0096275A" w:rsidP="0096275A">
      <w:pPr>
        <w:spacing w:line="238" w:lineRule="exact"/>
        <w:ind w:left="643"/>
        <w:rPr>
          <w:sz w:val="21"/>
        </w:rPr>
      </w:pPr>
      <w:r>
        <w:rPr>
          <w:spacing w:val="-1"/>
          <w:sz w:val="21"/>
        </w:rPr>
        <w:t>receive</w:t>
      </w:r>
      <w:r>
        <w:rPr>
          <w:spacing w:val="-12"/>
          <w:sz w:val="21"/>
        </w:rPr>
        <w:t xml:space="preserve"> </w:t>
      </w:r>
      <w:r>
        <w:rPr>
          <w:sz w:val="21"/>
        </w:rPr>
        <w:t>the</w:t>
      </w:r>
      <w:r>
        <w:rPr>
          <w:spacing w:val="-11"/>
          <w:sz w:val="21"/>
        </w:rPr>
        <w:t xml:space="preserve"> </w:t>
      </w:r>
      <w:r>
        <w:rPr>
          <w:sz w:val="21"/>
        </w:rPr>
        <w:t>competitor</w:t>
      </w:r>
      <w:r>
        <w:rPr>
          <w:spacing w:val="-12"/>
          <w:sz w:val="21"/>
        </w:rPr>
        <w:t xml:space="preserve"> </w:t>
      </w:r>
      <w:r>
        <w:rPr>
          <w:sz w:val="21"/>
        </w:rPr>
        <w:t>bid/tender</w:t>
      </w:r>
      <w:r>
        <w:rPr>
          <w:spacing w:val="-10"/>
          <w:sz w:val="21"/>
        </w:rPr>
        <w:t xml:space="preserve"> </w:t>
      </w:r>
      <w:r>
        <w:rPr>
          <w:sz w:val="21"/>
        </w:rPr>
        <w:t>sheets.</w:t>
      </w:r>
    </w:p>
    <w:p w:rsidR="0096275A" w:rsidRDefault="0096275A" w:rsidP="0096275A">
      <w:pPr>
        <w:pStyle w:val="ListParagraph"/>
        <w:numPr>
          <w:ilvl w:val="0"/>
          <w:numId w:val="33"/>
        </w:numPr>
        <w:tabs>
          <w:tab w:val="left" w:pos="528"/>
        </w:tabs>
        <w:spacing w:before="11" w:line="232" w:lineRule="auto"/>
        <w:ind w:left="643" w:right="605" w:hanging="361"/>
        <w:jc w:val="both"/>
        <w:rPr>
          <w:sz w:val="19"/>
        </w:rPr>
      </w:pPr>
      <w:r>
        <w:rPr>
          <w:sz w:val="21"/>
        </w:rPr>
        <w:t>The contractors should be registered on the website</w:t>
      </w:r>
      <w:hyperlink r:id="rId23">
        <w:r>
          <w:rPr>
            <w:rFonts w:ascii="Calibri"/>
            <w:b/>
            <w:color w:val="0000FF"/>
            <w:u w:val="single" w:color="0000FF"/>
          </w:rPr>
          <w:t>https://prasarbharati.eproc.in</w:t>
        </w:r>
      </w:hyperlink>
      <w:r>
        <w:rPr>
          <w:sz w:val="21"/>
        </w:rPr>
        <w:t>and those who are not yet</w:t>
      </w:r>
      <w:r>
        <w:rPr>
          <w:spacing w:val="1"/>
          <w:sz w:val="21"/>
        </w:rPr>
        <w:t xml:space="preserve"> </w:t>
      </w:r>
      <w:r>
        <w:rPr>
          <w:sz w:val="21"/>
        </w:rPr>
        <w:t>registered are required to get themselves registered beforehand. If needed they can be imparted training on online</w:t>
      </w:r>
      <w:r>
        <w:rPr>
          <w:spacing w:val="1"/>
          <w:sz w:val="21"/>
        </w:rPr>
        <w:t xml:space="preserve"> </w:t>
      </w:r>
      <w:r>
        <w:rPr>
          <w:w w:val="95"/>
          <w:sz w:val="21"/>
        </w:rPr>
        <w:t xml:space="preserve">bidding process as per details available on the website. </w:t>
      </w:r>
      <w:r>
        <w:rPr>
          <w:w w:val="95"/>
          <w:sz w:val="21"/>
          <w:shd w:val="clear" w:color="auto" w:fill="FFFF00"/>
        </w:rPr>
        <w:t>The intending bidder/tenderer must have valid class-III digita</w:t>
      </w:r>
      <w:r>
        <w:rPr>
          <w:w w:val="95"/>
          <w:sz w:val="21"/>
        </w:rPr>
        <w:t>l</w:t>
      </w:r>
      <w:r>
        <w:rPr>
          <w:spacing w:val="1"/>
          <w:w w:val="95"/>
          <w:sz w:val="21"/>
        </w:rPr>
        <w:t xml:space="preserve"> </w:t>
      </w:r>
      <w:r>
        <w:rPr>
          <w:sz w:val="21"/>
          <w:shd w:val="clear" w:color="auto" w:fill="FFFF00"/>
        </w:rPr>
        <w:t>signature</w:t>
      </w:r>
      <w:r>
        <w:rPr>
          <w:spacing w:val="-6"/>
          <w:sz w:val="21"/>
          <w:shd w:val="clear" w:color="auto" w:fill="FFFF00"/>
        </w:rPr>
        <w:t xml:space="preserve"> </w:t>
      </w:r>
      <w:r>
        <w:rPr>
          <w:sz w:val="21"/>
          <w:shd w:val="clear" w:color="auto" w:fill="FFFF00"/>
        </w:rPr>
        <w:t>to</w:t>
      </w:r>
      <w:r>
        <w:rPr>
          <w:spacing w:val="-5"/>
          <w:sz w:val="21"/>
          <w:shd w:val="clear" w:color="auto" w:fill="FFFF00"/>
        </w:rPr>
        <w:t xml:space="preserve"> </w:t>
      </w:r>
      <w:r>
        <w:rPr>
          <w:sz w:val="21"/>
          <w:shd w:val="clear" w:color="auto" w:fill="FFFF00"/>
        </w:rPr>
        <w:t>submit</w:t>
      </w:r>
      <w:r>
        <w:rPr>
          <w:spacing w:val="-7"/>
          <w:sz w:val="21"/>
          <w:shd w:val="clear" w:color="auto" w:fill="FFFF00"/>
        </w:rPr>
        <w:t xml:space="preserve"> </w:t>
      </w:r>
      <w:r>
        <w:rPr>
          <w:sz w:val="21"/>
          <w:shd w:val="clear" w:color="auto" w:fill="FFFF00"/>
        </w:rPr>
        <w:t>the</w:t>
      </w:r>
      <w:r>
        <w:rPr>
          <w:spacing w:val="-6"/>
          <w:sz w:val="21"/>
          <w:shd w:val="clear" w:color="auto" w:fill="FFFF00"/>
        </w:rPr>
        <w:t xml:space="preserve"> </w:t>
      </w:r>
      <w:r>
        <w:rPr>
          <w:sz w:val="21"/>
          <w:shd w:val="clear" w:color="auto" w:fill="FFFF00"/>
        </w:rPr>
        <w:t>bid/tender</w:t>
      </w:r>
      <w:r>
        <w:rPr>
          <w:sz w:val="21"/>
        </w:rPr>
        <w:t>.</w:t>
      </w:r>
      <w:r>
        <w:rPr>
          <w:spacing w:val="-6"/>
          <w:sz w:val="21"/>
        </w:rPr>
        <w:t xml:space="preserve"> </w:t>
      </w:r>
      <w:r>
        <w:rPr>
          <w:sz w:val="21"/>
        </w:rPr>
        <w:t>They</w:t>
      </w:r>
      <w:r>
        <w:rPr>
          <w:spacing w:val="-5"/>
          <w:sz w:val="21"/>
        </w:rPr>
        <w:t xml:space="preserve"> </w:t>
      </w:r>
      <w:r>
        <w:rPr>
          <w:sz w:val="21"/>
        </w:rPr>
        <w:t>can</w:t>
      </w:r>
      <w:r>
        <w:rPr>
          <w:spacing w:val="-6"/>
          <w:sz w:val="21"/>
        </w:rPr>
        <w:t xml:space="preserve"> </w:t>
      </w:r>
      <w:r>
        <w:rPr>
          <w:sz w:val="21"/>
        </w:rPr>
        <w:t>upload</w:t>
      </w:r>
      <w:r>
        <w:rPr>
          <w:spacing w:val="-5"/>
          <w:sz w:val="21"/>
        </w:rPr>
        <w:t xml:space="preserve"> </w:t>
      </w:r>
      <w:r>
        <w:rPr>
          <w:sz w:val="21"/>
        </w:rPr>
        <w:t>document</w:t>
      </w:r>
      <w:r>
        <w:rPr>
          <w:spacing w:val="-7"/>
          <w:sz w:val="21"/>
        </w:rPr>
        <w:t xml:space="preserve"> </w:t>
      </w:r>
      <w:r>
        <w:rPr>
          <w:sz w:val="21"/>
        </w:rPr>
        <w:t>in</w:t>
      </w:r>
      <w:r>
        <w:rPr>
          <w:spacing w:val="-5"/>
          <w:sz w:val="21"/>
        </w:rPr>
        <w:t xml:space="preserve"> </w:t>
      </w:r>
      <w:r>
        <w:rPr>
          <w:sz w:val="21"/>
        </w:rPr>
        <w:t>the</w:t>
      </w:r>
      <w:r>
        <w:rPr>
          <w:spacing w:val="-5"/>
          <w:sz w:val="21"/>
        </w:rPr>
        <w:t xml:space="preserve"> </w:t>
      </w:r>
      <w:r>
        <w:rPr>
          <w:sz w:val="21"/>
        </w:rPr>
        <w:t>form</w:t>
      </w:r>
      <w:r>
        <w:rPr>
          <w:spacing w:val="-5"/>
          <w:sz w:val="21"/>
        </w:rPr>
        <w:t xml:space="preserve"> </w:t>
      </w:r>
      <w:r>
        <w:rPr>
          <w:sz w:val="21"/>
        </w:rPr>
        <w:t>of</w:t>
      </w:r>
      <w:r>
        <w:rPr>
          <w:spacing w:val="-4"/>
          <w:sz w:val="21"/>
        </w:rPr>
        <w:t xml:space="preserve"> </w:t>
      </w:r>
      <w:r>
        <w:rPr>
          <w:b/>
          <w:sz w:val="21"/>
        </w:rPr>
        <w:t>JPG</w:t>
      </w:r>
      <w:r>
        <w:rPr>
          <w:b/>
          <w:spacing w:val="-6"/>
          <w:sz w:val="21"/>
        </w:rPr>
        <w:t xml:space="preserve"> </w:t>
      </w:r>
      <w:r>
        <w:rPr>
          <w:sz w:val="21"/>
        </w:rPr>
        <w:t>format</w:t>
      </w:r>
      <w:r>
        <w:rPr>
          <w:spacing w:val="-5"/>
          <w:sz w:val="21"/>
        </w:rPr>
        <w:t xml:space="preserve"> </w:t>
      </w:r>
      <w:r>
        <w:rPr>
          <w:sz w:val="21"/>
        </w:rPr>
        <w:t>and</w:t>
      </w:r>
      <w:r>
        <w:rPr>
          <w:spacing w:val="-5"/>
          <w:sz w:val="21"/>
        </w:rPr>
        <w:t xml:space="preserve"> </w:t>
      </w:r>
      <w:r>
        <w:rPr>
          <w:b/>
          <w:sz w:val="21"/>
        </w:rPr>
        <w:t>PDF</w:t>
      </w:r>
      <w:r>
        <w:rPr>
          <w:b/>
          <w:spacing w:val="-5"/>
          <w:sz w:val="21"/>
        </w:rPr>
        <w:t xml:space="preserve"> </w:t>
      </w:r>
      <w:r>
        <w:rPr>
          <w:sz w:val="21"/>
        </w:rPr>
        <w:t>format.</w:t>
      </w:r>
    </w:p>
    <w:p w:rsidR="0096275A" w:rsidRDefault="0096275A" w:rsidP="0096275A">
      <w:pPr>
        <w:spacing w:line="232" w:lineRule="auto"/>
        <w:jc w:val="both"/>
        <w:rPr>
          <w:sz w:val="19"/>
        </w:rPr>
        <w:sectPr w:rsidR="0096275A">
          <w:headerReference w:type="default" r:id="rId24"/>
          <w:pgSz w:w="11910" w:h="16840"/>
          <w:pgMar w:top="1680" w:right="240" w:bottom="280" w:left="840" w:header="1440" w:footer="0" w:gutter="0"/>
          <w:pgNumType w:start="8"/>
          <w:cols w:space="720"/>
        </w:sectPr>
      </w:pPr>
    </w:p>
    <w:p w:rsidR="0096275A" w:rsidRPr="00FA5E96" w:rsidRDefault="0096275A" w:rsidP="0096275A">
      <w:pPr>
        <w:pStyle w:val="ListParagraph"/>
        <w:numPr>
          <w:ilvl w:val="0"/>
          <w:numId w:val="33"/>
        </w:numPr>
        <w:tabs>
          <w:tab w:val="left" w:pos="1184"/>
        </w:tabs>
        <w:ind w:right="609"/>
        <w:jc w:val="both"/>
        <w:rPr>
          <w:b/>
        </w:rPr>
      </w:pPr>
      <w:r w:rsidRPr="00FA5E96">
        <w:rPr>
          <w:w w:val="105"/>
        </w:rPr>
        <w:lastRenderedPageBreak/>
        <w:t>The</w:t>
      </w:r>
      <w:r w:rsidRPr="00FA5E96">
        <w:rPr>
          <w:spacing w:val="1"/>
          <w:w w:val="105"/>
        </w:rPr>
        <w:t xml:space="preserve"> </w:t>
      </w:r>
      <w:r w:rsidRPr="00FA5E96">
        <w:rPr>
          <w:w w:val="105"/>
        </w:rPr>
        <w:t>contractor,</w:t>
      </w:r>
      <w:r w:rsidRPr="00FA5E96">
        <w:rPr>
          <w:spacing w:val="1"/>
          <w:w w:val="105"/>
        </w:rPr>
        <w:t xml:space="preserve"> </w:t>
      </w:r>
      <w:r w:rsidRPr="00FA5E96">
        <w:rPr>
          <w:w w:val="105"/>
        </w:rPr>
        <w:t>whose</w:t>
      </w:r>
      <w:r w:rsidRPr="00FA5E96">
        <w:rPr>
          <w:spacing w:val="1"/>
          <w:w w:val="105"/>
        </w:rPr>
        <w:t xml:space="preserve"> </w:t>
      </w:r>
      <w:r w:rsidRPr="00FA5E96">
        <w:rPr>
          <w:w w:val="105"/>
        </w:rPr>
        <w:t>tender</w:t>
      </w:r>
      <w:r w:rsidRPr="00FA5E96">
        <w:rPr>
          <w:spacing w:val="1"/>
          <w:w w:val="105"/>
        </w:rPr>
        <w:t xml:space="preserve"> </w:t>
      </w:r>
      <w:r w:rsidRPr="00FA5E96">
        <w:rPr>
          <w:w w:val="105"/>
        </w:rPr>
        <w:t>is</w:t>
      </w:r>
      <w:r w:rsidRPr="00FA5E96">
        <w:rPr>
          <w:spacing w:val="1"/>
          <w:w w:val="105"/>
        </w:rPr>
        <w:t xml:space="preserve"> </w:t>
      </w:r>
      <w:r w:rsidRPr="00FA5E96">
        <w:rPr>
          <w:w w:val="105"/>
        </w:rPr>
        <w:t>accepted,</w:t>
      </w:r>
      <w:r w:rsidRPr="00FA5E96">
        <w:rPr>
          <w:spacing w:val="1"/>
          <w:w w:val="105"/>
        </w:rPr>
        <w:t xml:space="preserve"> </w:t>
      </w:r>
      <w:r w:rsidRPr="00FA5E96">
        <w:rPr>
          <w:w w:val="105"/>
        </w:rPr>
        <w:t>will</w:t>
      </w:r>
      <w:r w:rsidRPr="00FA5E96">
        <w:rPr>
          <w:spacing w:val="1"/>
          <w:w w:val="105"/>
        </w:rPr>
        <w:t xml:space="preserve"> </w:t>
      </w:r>
      <w:r w:rsidRPr="00FA5E96">
        <w:rPr>
          <w:w w:val="105"/>
        </w:rPr>
        <w:t>be</w:t>
      </w:r>
      <w:r w:rsidRPr="00FA5E96">
        <w:rPr>
          <w:spacing w:val="1"/>
          <w:w w:val="105"/>
        </w:rPr>
        <w:t xml:space="preserve"> </w:t>
      </w:r>
      <w:r w:rsidRPr="00FA5E96">
        <w:rPr>
          <w:w w:val="105"/>
        </w:rPr>
        <w:t>required</w:t>
      </w:r>
      <w:r w:rsidRPr="00FA5E96">
        <w:rPr>
          <w:spacing w:val="1"/>
          <w:w w:val="105"/>
        </w:rPr>
        <w:t xml:space="preserve"> </w:t>
      </w:r>
      <w:r w:rsidRPr="00FA5E96">
        <w:rPr>
          <w:w w:val="105"/>
        </w:rPr>
        <w:t>to</w:t>
      </w:r>
      <w:r w:rsidRPr="00FA5E96">
        <w:rPr>
          <w:spacing w:val="1"/>
          <w:w w:val="105"/>
        </w:rPr>
        <w:t xml:space="preserve"> </w:t>
      </w:r>
      <w:r w:rsidRPr="00FA5E96">
        <w:rPr>
          <w:w w:val="105"/>
        </w:rPr>
        <w:t>furnish</w:t>
      </w:r>
      <w:r w:rsidRPr="00FA5E96">
        <w:rPr>
          <w:spacing w:val="1"/>
          <w:w w:val="105"/>
        </w:rPr>
        <w:t xml:space="preserve"> </w:t>
      </w:r>
      <w:r w:rsidRPr="00FA5E96">
        <w:rPr>
          <w:b/>
          <w:w w:val="105"/>
        </w:rPr>
        <w:t>performance</w:t>
      </w:r>
      <w:r w:rsidRPr="00FA5E96">
        <w:rPr>
          <w:b/>
          <w:spacing w:val="-60"/>
          <w:w w:val="105"/>
        </w:rPr>
        <w:t xml:space="preserve"> </w:t>
      </w:r>
      <w:r w:rsidRPr="00FA5E96">
        <w:rPr>
          <w:b/>
          <w:w w:val="105"/>
        </w:rPr>
        <w:t>guarantee</w:t>
      </w:r>
      <w:r w:rsidRPr="00FA5E96">
        <w:rPr>
          <w:b/>
          <w:spacing w:val="1"/>
          <w:w w:val="105"/>
        </w:rPr>
        <w:t xml:space="preserve"> </w:t>
      </w:r>
      <w:r w:rsidRPr="00FA5E96">
        <w:rPr>
          <w:b/>
          <w:w w:val="105"/>
        </w:rPr>
        <w:t>of</w:t>
      </w:r>
      <w:r w:rsidRPr="00FA5E96">
        <w:rPr>
          <w:b/>
          <w:spacing w:val="1"/>
          <w:w w:val="105"/>
        </w:rPr>
        <w:t xml:space="preserve"> </w:t>
      </w:r>
      <w:r w:rsidRPr="00FA5E96">
        <w:rPr>
          <w:b/>
          <w:w w:val="105"/>
        </w:rPr>
        <w:t>5%</w:t>
      </w:r>
      <w:r w:rsidRPr="00FA5E96">
        <w:rPr>
          <w:b/>
          <w:spacing w:val="1"/>
          <w:w w:val="105"/>
        </w:rPr>
        <w:t xml:space="preserve"> </w:t>
      </w:r>
      <w:r w:rsidRPr="00FA5E96">
        <w:rPr>
          <w:b/>
          <w:w w:val="105"/>
        </w:rPr>
        <w:t>(Five</w:t>
      </w:r>
      <w:r w:rsidRPr="00FA5E96">
        <w:rPr>
          <w:b/>
          <w:spacing w:val="1"/>
          <w:w w:val="105"/>
        </w:rPr>
        <w:t xml:space="preserve"> </w:t>
      </w:r>
      <w:r w:rsidRPr="00FA5E96">
        <w:rPr>
          <w:b/>
          <w:w w:val="105"/>
        </w:rPr>
        <w:t>Percent)</w:t>
      </w:r>
      <w:r w:rsidRPr="00FA5E96">
        <w:rPr>
          <w:b/>
          <w:spacing w:val="1"/>
          <w:w w:val="105"/>
        </w:rPr>
        <w:t xml:space="preserve"> </w:t>
      </w:r>
      <w:r w:rsidRPr="00FA5E96">
        <w:rPr>
          <w:b/>
          <w:w w:val="105"/>
        </w:rPr>
        <w:t>of</w:t>
      </w:r>
      <w:r w:rsidRPr="00FA5E96">
        <w:rPr>
          <w:b/>
          <w:spacing w:val="1"/>
          <w:w w:val="105"/>
        </w:rPr>
        <w:t xml:space="preserve"> </w:t>
      </w:r>
      <w:r w:rsidRPr="00FA5E96">
        <w:rPr>
          <w:b/>
          <w:w w:val="105"/>
        </w:rPr>
        <w:t>the</w:t>
      </w:r>
      <w:r w:rsidRPr="00FA5E96">
        <w:rPr>
          <w:b/>
          <w:spacing w:val="1"/>
          <w:w w:val="105"/>
        </w:rPr>
        <w:t xml:space="preserve"> </w:t>
      </w:r>
      <w:r w:rsidRPr="00FA5E96">
        <w:rPr>
          <w:b/>
          <w:w w:val="105"/>
        </w:rPr>
        <w:t>bid</w:t>
      </w:r>
      <w:r w:rsidRPr="00FA5E96">
        <w:rPr>
          <w:b/>
          <w:spacing w:val="1"/>
          <w:w w:val="105"/>
        </w:rPr>
        <w:t xml:space="preserve"> </w:t>
      </w:r>
      <w:r w:rsidRPr="00FA5E96">
        <w:rPr>
          <w:w w:val="105"/>
        </w:rPr>
        <w:t>/</w:t>
      </w:r>
      <w:r w:rsidRPr="00FA5E96">
        <w:rPr>
          <w:spacing w:val="1"/>
          <w:w w:val="105"/>
        </w:rPr>
        <w:t xml:space="preserve"> </w:t>
      </w:r>
      <w:r w:rsidRPr="00FA5E96">
        <w:rPr>
          <w:w w:val="105"/>
        </w:rPr>
        <w:t>tendered</w:t>
      </w:r>
      <w:r w:rsidRPr="00FA5E96">
        <w:rPr>
          <w:spacing w:val="1"/>
          <w:w w:val="105"/>
        </w:rPr>
        <w:t xml:space="preserve"> </w:t>
      </w:r>
      <w:r w:rsidRPr="00FA5E96">
        <w:rPr>
          <w:w w:val="105"/>
        </w:rPr>
        <w:t>amount</w:t>
      </w:r>
      <w:r w:rsidRPr="00FA5E96">
        <w:rPr>
          <w:spacing w:val="1"/>
          <w:w w:val="105"/>
        </w:rPr>
        <w:t xml:space="preserve"> </w:t>
      </w:r>
      <w:r w:rsidRPr="00FA5E96">
        <w:rPr>
          <w:w w:val="105"/>
        </w:rPr>
        <w:t>within</w:t>
      </w:r>
      <w:r w:rsidRPr="00FA5E96">
        <w:rPr>
          <w:spacing w:val="1"/>
          <w:w w:val="105"/>
        </w:rPr>
        <w:t xml:space="preserve"> </w:t>
      </w:r>
      <w:r w:rsidRPr="00FA5E96">
        <w:rPr>
          <w:w w:val="105"/>
        </w:rPr>
        <w:t>the  period</w:t>
      </w:r>
      <w:r w:rsidRPr="00FA5E96">
        <w:rPr>
          <w:spacing w:val="1"/>
          <w:w w:val="105"/>
        </w:rPr>
        <w:t xml:space="preserve"> </w:t>
      </w:r>
      <w:r w:rsidRPr="00FA5E96">
        <w:rPr>
          <w:w w:val="105"/>
        </w:rPr>
        <w:t>specified in Schedule F. This guarantee shall be in the form of insurance Surety Bonds,</w:t>
      </w:r>
      <w:r w:rsidRPr="00FA5E96">
        <w:rPr>
          <w:spacing w:val="1"/>
          <w:w w:val="105"/>
        </w:rPr>
        <w:t xml:space="preserve"> </w:t>
      </w:r>
      <w:r w:rsidRPr="00FA5E96">
        <w:rPr>
          <w:w w:val="105"/>
        </w:rPr>
        <w:t>Account Payee Demand Draft, Fixed Deposit Receipt or Bank Guarantee from any of the</w:t>
      </w:r>
      <w:r w:rsidRPr="00FA5E96">
        <w:rPr>
          <w:spacing w:val="-60"/>
          <w:w w:val="105"/>
        </w:rPr>
        <w:t xml:space="preserve"> </w:t>
      </w:r>
      <w:r w:rsidRPr="00FA5E96">
        <w:rPr>
          <w:w w:val="105"/>
        </w:rPr>
        <w:t xml:space="preserve">Commercial Banks in accordance with the prescribed form </w:t>
      </w:r>
      <w:r w:rsidRPr="00FA5E96">
        <w:rPr>
          <w:b/>
          <w:w w:val="105"/>
        </w:rPr>
        <w:t>In case the contractor fails</w:t>
      </w:r>
      <w:r w:rsidRPr="00FA5E96">
        <w:rPr>
          <w:b/>
          <w:spacing w:val="1"/>
          <w:w w:val="105"/>
        </w:rPr>
        <w:t xml:space="preserve"> </w:t>
      </w:r>
      <w:r w:rsidRPr="00FA5E96">
        <w:rPr>
          <w:b/>
          <w:w w:val="105"/>
        </w:rPr>
        <w:t>to</w:t>
      </w:r>
      <w:r w:rsidRPr="00FA5E96">
        <w:rPr>
          <w:b/>
          <w:spacing w:val="1"/>
          <w:w w:val="105"/>
        </w:rPr>
        <w:t xml:space="preserve"> </w:t>
      </w:r>
      <w:r w:rsidRPr="00FA5E96">
        <w:rPr>
          <w:b/>
          <w:w w:val="105"/>
        </w:rPr>
        <w:t>deposit</w:t>
      </w:r>
      <w:r w:rsidRPr="00FA5E96">
        <w:rPr>
          <w:b/>
          <w:spacing w:val="1"/>
          <w:w w:val="105"/>
        </w:rPr>
        <w:t xml:space="preserve"> </w:t>
      </w:r>
      <w:r w:rsidRPr="00FA5E96">
        <w:rPr>
          <w:b/>
          <w:w w:val="105"/>
        </w:rPr>
        <w:t>the</w:t>
      </w:r>
      <w:r w:rsidRPr="00FA5E96">
        <w:rPr>
          <w:b/>
          <w:spacing w:val="1"/>
          <w:w w:val="105"/>
        </w:rPr>
        <w:t xml:space="preserve"> </w:t>
      </w:r>
      <w:r w:rsidRPr="00FA5E96">
        <w:rPr>
          <w:b/>
          <w:w w:val="105"/>
        </w:rPr>
        <w:t>said</w:t>
      </w:r>
      <w:r w:rsidRPr="00FA5E96">
        <w:rPr>
          <w:b/>
          <w:spacing w:val="1"/>
          <w:w w:val="105"/>
        </w:rPr>
        <w:t xml:space="preserve"> </w:t>
      </w:r>
      <w:r w:rsidRPr="00FA5E96">
        <w:rPr>
          <w:b/>
          <w:w w:val="105"/>
        </w:rPr>
        <w:t>performance</w:t>
      </w:r>
      <w:r w:rsidRPr="00FA5E96">
        <w:rPr>
          <w:b/>
          <w:spacing w:val="1"/>
          <w:w w:val="105"/>
        </w:rPr>
        <w:t xml:space="preserve"> </w:t>
      </w:r>
      <w:r w:rsidRPr="00FA5E96">
        <w:rPr>
          <w:b/>
          <w:w w:val="105"/>
        </w:rPr>
        <w:t>guarantee</w:t>
      </w:r>
      <w:r w:rsidRPr="00FA5E96">
        <w:rPr>
          <w:b/>
          <w:spacing w:val="1"/>
          <w:w w:val="105"/>
        </w:rPr>
        <w:t xml:space="preserve"> </w:t>
      </w:r>
      <w:r w:rsidRPr="00FA5E96">
        <w:rPr>
          <w:b/>
          <w:w w:val="105"/>
        </w:rPr>
        <w:t>within</w:t>
      </w:r>
      <w:r w:rsidRPr="00FA5E96">
        <w:rPr>
          <w:b/>
          <w:spacing w:val="1"/>
          <w:w w:val="105"/>
        </w:rPr>
        <w:t xml:space="preserve"> </w:t>
      </w:r>
      <w:r w:rsidRPr="00FA5E96">
        <w:rPr>
          <w:b/>
          <w:w w:val="105"/>
        </w:rPr>
        <w:t>the</w:t>
      </w:r>
      <w:r w:rsidRPr="00FA5E96">
        <w:rPr>
          <w:b/>
          <w:spacing w:val="1"/>
          <w:w w:val="105"/>
        </w:rPr>
        <w:t xml:space="preserve"> </w:t>
      </w:r>
      <w:r w:rsidRPr="00FA5E96">
        <w:rPr>
          <w:b/>
          <w:w w:val="105"/>
        </w:rPr>
        <w:t>period</w:t>
      </w:r>
      <w:r w:rsidRPr="00FA5E96">
        <w:rPr>
          <w:b/>
          <w:spacing w:val="1"/>
          <w:w w:val="105"/>
        </w:rPr>
        <w:t xml:space="preserve"> </w:t>
      </w:r>
      <w:r w:rsidRPr="00FA5E96">
        <w:rPr>
          <w:b/>
          <w:w w:val="105"/>
        </w:rPr>
        <w:t>as</w:t>
      </w:r>
      <w:r w:rsidRPr="00FA5E96">
        <w:rPr>
          <w:b/>
          <w:spacing w:val="1"/>
          <w:w w:val="105"/>
        </w:rPr>
        <w:t xml:space="preserve"> </w:t>
      </w:r>
      <w:r w:rsidRPr="00FA5E96">
        <w:rPr>
          <w:b/>
          <w:w w:val="105"/>
        </w:rPr>
        <w:t>indicated  in</w:t>
      </w:r>
      <w:r w:rsidRPr="00FA5E96">
        <w:rPr>
          <w:b/>
          <w:spacing w:val="1"/>
          <w:w w:val="105"/>
        </w:rPr>
        <w:t xml:space="preserve"> </w:t>
      </w:r>
      <w:r w:rsidRPr="00FA5E96">
        <w:rPr>
          <w:b/>
          <w:w w:val="105"/>
        </w:rPr>
        <w:t>Schedule ‘F’. Including the extended period if any, the Earnest Money deposited by</w:t>
      </w:r>
      <w:r w:rsidRPr="00FA5E96">
        <w:rPr>
          <w:b/>
          <w:spacing w:val="1"/>
          <w:w w:val="105"/>
        </w:rPr>
        <w:t xml:space="preserve"> </w:t>
      </w:r>
      <w:r w:rsidRPr="00FA5E96">
        <w:rPr>
          <w:b/>
          <w:w w:val="105"/>
        </w:rPr>
        <w:t>the contractor shall be forfeited automatically without any notice to the contractor.</w:t>
      </w:r>
      <w:r w:rsidRPr="00FA5E96">
        <w:rPr>
          <w:b/>
          <w:spacing w:val="1"/>
          <w:w w:val="105"/>
        </w:rPr>
        <w:t xml:space="preserve"> </w:t>
      </w:r>
      <w:r w:rsidRPr="00FA5E96">
        <w:rPr>
          <w:b/>
          <w:w w:val="105"/>
        </w:rPr>
        <w:t>The</w:t>
      </w:r>
      <w:r w:rsidRPr="00FA5E96">
        <w:rPr>
          <w:b/>
          <w:spacing w:val="29"/>
          <w:w w:val="105"/>
        </w:rPr>
        <w:t xml:space="preserve"> </w:t>
      </w:r>
      <w:r w:rsidRPr="00FA5E96">
        <w:rPr>
          <w:b/>
          <w:w w:val="105"/>
        </w:rPr>
        <w:t>Earnest</w:t>
      </w:r>
      <w:r w:rsidRPr="00FA5E96">
        <w:rPr>
          <w:b/>
          <w:spacing w:val="29"/>
          <w:w w:val="105"/>
        </w:rPr>
        <w:t xml:space="preserve"> </w:t>
      </w:r>
      <w:r w:rsidRPr="00FA5E96">
        <w:rPr>
          <w:b/>
          <w:w w:val="105"/>
        </w:rPr>
        <w:t>Money</w:t>
      </w:r>
      <w:r w:rsidRPr="00FA5E96">
        <w:rPr>
          <w:b/>
          <w:spacing w:val="27"/>
          <w:w w:val="105"/>
        </w:rPr>
        <w:t xml:space="preserve"> </w:t>
      </w:r>
      <w:r w:rsidRPr="00FA5E96">
        <w:rPr>
          <w:b/>
          <w:w w:val="105"/>
        </w:rPr>
        <w:t>deposited</w:t>
      </w:r>
      <w:r w:rsidRPr="00FA5E96">
        <w:rPr>
          <w:b/>
          <w:spacing w:val="30"/>
          <w:w w:val="105"/>
        </w:rPr>
        <w:t xml:space="preserve"> </w:t>
      </w:r>
      <w:r w:rsidRPr="00FA5E96">
        <w:rPr>
          <w:b/>
          <w:w w:val="105"/>
        </w:rPr>
        <w:t>along</w:t>
      </w:r>
      <w:r w:rsidRPr="00FA5E96">
        <w:rPr>
          <w:b/>
          <w:spacing w:val="29"/>
          <w:w w:val="105"/>
        </w:rPr>
        <w:t xml:space="preserve"> </w:t>
      </w:r>
      <w:r w:rsidRPr="00FA5E96">
        <w:rPr>
          <w:b/>
          <w:w w:val="105"/>
        </w:rPr>
        <w:t>with</w:t>
      </w:r>
      <w:r w:rsidRPr="00FA5E96">
        <w:rPr>
          <w:b/>
          <w:spacing w:val="30"/>
          <w:w w:val="105"/>
        </w:rPr>
        <w:t xml:space="preserve"> </w:t>
      </w:r>
      <w:r w:rsidRPr="00FA5E96">
        <w:rPr>
          <w:b/>
          <w:w w:val="105"/>
        </w:rPr>
        <w:t>tender</w:t>
      </w:r>
      <w:r w:rsidRPr="00FA5E96">
        <w:rPr>
          <w:b/>
          <w:spacing w:val="29"/>
          <w:w w:val="105"/>
        </w:rPr>
        <w:t xml:space="preserve"> </w:t>
      </w:r>
      <w:r w:rsidRPr="00FA5E96">
        <w:rPr>
          <w:b/>
          <w:w w:val="105"/>
        </w:rPr>
        <w:t>shall</w:t>
      </w:r>
      <w:r w:rsidRPr="00FA5E96">
        <w:rPr>
          <w:b/>
          <w:spacing w:val="27"/>
          <w:w w:val="105"/>
        </w:rPr>
        <w:t xml:space="preserve"> </w:t>
      </w:r>
      <w:r w:rsidRPr="00FA5E96">
        <w:rPr>
          <w:b/>
          <w:w w:val="105"/>
        </w:rPr>
        <w:t>be</w:t>
      </w:r>
      <w:r w:rsidRPr="00FA5E96">
        <w:rPr>
          <w:b/>
          <w:spacing w:val="30"/>
          <w:w w:val="105"/>
        </w:rPr>
        <w:t xml:space="preserve"> </w:t>
      </w:r>
      <w:r w:rsidRPr="00FA5E96">
        <w:rPr>
          <w:b/>
          <w:w w:val="105"/>
        </w:rPr>
        <w:t>returned</w:t>
      </w:r>
      <w:r w:rsidRPr="00FA5E96">
        <w:rPr>
          <w:b/>
          <w:spacing w:val="30"/>
          <w:w w:val="105"/>
        </w:rPr>
        <w:t xml:space="preserve"> </w:t>
      </w:r>
      <w:r w:rsidRPr="00FA5E96">
        <w:rPr>
          <w:b/>
          <w:w w:val="105"/>
        </w:rPr>
        <w:t>after</w:t>
      </w:r>
      <w:r w:rsidRPr="00FA5E96">
        <w:rPr>
          <w:b/>
          <w:spacing w:val="29"/>
          <w:w w:val="105"/>
        </w:rPr>
        <w:t xml:space="preserve"> </w:t>
      </w:r>
      <w:r w:rsidRPr="00FA5E96">
        <w:rPr>
          <w:b/>
          <w:w w:val="105"/>
        </w:rPr>
        <w:t>receiving</w:t>
      </w:r>
      <w:r w:rsidRPr="00FA5E96">
        <w:rPr>
          <w:b/>
          <w:spacing w:val="-61"/>
          <w:w w:val="105"/>
        </w:rPr>
        <w:t xml:space="preserve"> </w:t>
      </w:r>
      <w:r w:rsidRPr="00FA5E96">
        <w:rPr>
          <w:b/>
          <w:w w:val="105"/>
        </w:rPr>
        <w:t>the</w:t>
      </w:r>
      <w:r w:rsidRPr="00FA5E96">
        <w:rPr>
          <w:b/>
          <w:spacing w:val="1"/>
          <w:w w:val="105"/>
        </w:rPr>
        <w:t xml:space="preserve"> </w:t>
      </w:r>
      <w:r w:rsidRPr="00FA5E96">
        <w:rPr>
          <w:b/>
          <w:w w:val="105"/>
        </w:rPr>
        <w:t>aforesaid</w:t>
      </w:r>
      <w:r w:rsidRPr="00FA5E96">
        <w:rPr>
          <w:b/>
          <w:spacing w:val="1"/>
          <w:w w:val="105"/>
        </w:rPr>
        <w:t xml:space="preserve"> </w:t>
      </w:r>
      <w:r w:rsidRPr="00FA5E96">
        <w:rPr>
          <w:b/>
          <w:w w:val="105"/>
        </w:rPr>
        <w:t>performance</w:t>
      </w:r>
      <w:r w:rsidRPr="00FA5E96">
        <w:rPr>
          <w:b/>
          <w:spacing w:val="1"/>
          <w:w w:val="105"/>
        </w:rPr>
        <w:t xml:space="preserve"> </w:t>
      </w:r>
      <w:r w:rsidRPr="00FA5E96">
        <w:rPr>
          <w:b/>
          <w:w w:val="105"/>
        </w:rPr>
        <w:t>guarantee.</w:t>
      </w:r>
      <w:r w:rsidRPr="00FA5E96">
        <w:rPr>
          <w:b/>
          <w:spacing w:val="1"/>
          <w:w w:val="105"/>
        </w:rPr>
        <w:t xml:space="preserve"> </w:t>
      </w:r>
      <w:r w:rsidRPr="00FA5E96">
        <w:rPr>
          <w:b/>
          <w:w w:val="105"/>
        </w:rPr>
        <w:t>(Added</w:t>
      </w:r>
      <w:r w:rsidRPr="00FA5E96">
        <w:rPr>
          <w:b/>
          <w:spacing w:val="1"/>
          <w:w w:val="105"/>
        </w:rPr>
        <w:t xml:space="preserve"> </w:t>
      </w:r>
      <w:r w:rsidRPr="00FA5E96">
        <w:rPr>
          <w:b/>
          <w:w w:val="105"/>
        </w:rPr>
        <w:t>vide</w:t>
      </w:r>
      <w:r w:rsidRPr="00FA5E96">
        <w:rPr>
          <w:b/>
          <w:spacing w:val="1"/>
          <w:w w:val="105"/>
        </w:rPr>
        <w:t xml:space="preserve"> </w:t>
      </w:r>
      <w:r w:rsidRPr="00FA5E96">
        <w:rPr>
          <w:b/>
          <w:w w:val="105"/>
        </w:rPr>
        <w:t>OM</w:t>
      </w:r>
      <w:r w:rsidRPr="00FA5E96">
        <w:rPr>
          <w:b/>
          <w:spacing w:val="1"/>
          <w:w w:val="105"/>
        </w:rPr>
        <w:t xml:space="preserve"> </w:t>
      </w:r>
      <w:r w:rsidRPr="00FA5E96">
        <w:rPr>
          <w:b/>
          <w:w w:val="105"/>
        </w:rPr>
        <w:t xml:space="preserve">DG/CON/273 </w:t>
      </w:r>
      <w:r w:rsidRPr="00FA5E96">
        <w:rPr>
          <w:b/>
          <w:spacing w:val="1"/>
          <w:w w:val="105"/>
        </w:rPr>
        <w:t xml:space="preserve"> </w:t>
      </w:r>
      <w:r w:rsidRPr="00FA5E96">
        <w:rPr>
          <w:b/>
          <w:w w:val="105"/>
        </w:rPr>
        <w:t>dt.</w:t>
      </w:r>
      <w:r w:rsidRPr="00FA5E96">
        <w:rPr>
          <w:b/>
          <w:spacing w:val="1"/>
          <w:w w:val="105"/>
        </w:rPr>
        <w:t xml:space="preserve"> </w:t>
      </w:r>
      <w:r w:rsidRPr="00FA5E96">
        <w:rPr>
          <w:b/>
          <w:w w:val="105"/>
        </w:rPr>
        <w:t>01.10.2013)</w:t>
      </w:r>
    </w:p>
    <w:p w:rsidR="0096275A" w:rsidRDefault="0096275A" w:rsidP="0096275A">
      <w:pPr>
        <w:pStyle w:val="BodyText"/>
        <w:rPr>
          <w:b/>
          <w:sz w:val="21"/>
        </w:rPr>
      </w:pPr>
    </w:p>
    <w:p w:rsidR="0096275A" w:rsidRDefault="00FA4377" w:rsidP="0096275A">
      <w:pPr>
        <w:pStyle w:val="ListParagraph"/>
        <w:numPr>
          <w:ilvl w:val="0"/>
          <w:numId w:val="33"/>
        </w:numPr>
        <w:tabs>
          <w:tab w:val="left" w:pos="608"/>
        </w:tabs>
        <w:spacing w:line="262" w:lineRule="exact"/>
        <w:ind w:left="607" w:hanging="325"/>
        <w:jc w:val="left"/>
        <w:rPr>
          <w:sz w:val="23"/>
        </w:rPr>
      </w:pPr>
      <w:r>
        <w:rPr>
          <w:w w:val="95"/>
          <w:sz w:val="23"/>
        </w:rPr>
        <w:t xml:space="preserve"> </w:t>
      </w:r>
      <w:r w:rsidR="0096275A">
        <w:rPr>
          <w:w w:val="95"/>
          <w:sz w:val="23"/>
        </w:rPr>
        <w:t>The</w:t>
      </w:r>
      <w:r w:rsidR="0096275A">
        <w:rPr>
          <w:spacing w:val="6"/>
          <w:w w:val="95"/>
          <w:sz w:val="23"/>
        </w:rPr>
        <w:t xml:space="preserve"> </w:t>
      </w:r>
      <w:r w:rsidR="0096275A">
        <w:rPr>
          <w:w w:val="95"/>
          <w:sz w:val="23"/>
        </w:rPr>
        <w:t>description</w:t>
      </w:r>
      <w:r w:rsidR="0096275A">
        <w:rPr>
          <w:spacing w:val="6"/>
          <w:w w:val="95"/>
          <w:sz w:val="23"/>
        </w:rPr>
        <w:t xml:space="preserve"> </w:t>
      </w:r>
      <w:r w:rsidR="0096275A">
        <w:rPr>
          <w:w w:val="95"/>
          <w:sz w:val="23"/>
        </w:rPr>
        <w:t>of</w:t>
      </w:r>
      <w:r w:rsidR="0096275A">
        <w:rPr>
          <w:spacing w:val="6"/>
          <w:w w:val="95"/>
          <w:sz w:val="23"/>
        </w:rPr>
        <w:t xml:space="preserve"> </w:t>
      </w:r>
      <w:r w:rsidR="0096275A">
        <w:rPr>
          <w:w w:val="95"/>
          <w:sz w:val="23"/>
        </w:rPr>
        <w:t>the</w:t>
      </w:r>
      <w:r w:rsidR="0096275A">
        <w:rPr>
          <w:spacing w:val="3"/>
          <w:w w:val="95"/>
          <w:sz w:val="23"/>
        </w:rPr>
        <w:t xml:space="preserve"> </w:t>
      </w:r>
      <w:r w:rsidR="0096275A">
        <w:rPr>
          <w:w w:val="95"/>
          <w:sz w:val="23"/>
        </w:rPr>
        <w:t>work</w:t>
      </w:r>
      <w:r w:rsidR="0096275A">
        <w:rPr>
          <w:spacing w:val="6"/>
          <w:w w:val="95"/>
          <w:sz w:val="23"/>
        </w:rPr>
        <w:t xml:space="preserve"> </w:t>
      </w:r>
      <w:r w:rsidR="0096275A">
        <w:rPr>
          <w:w w:val="95"/>
          <w:sz w:val="23"/>
        </w:rPr>
        <w:t>is</w:t>
      </w:r>
      <w:r w:rsidR="0096275A">
        <w:rPr>
          <w:spacing w:val="6"/>
          <w:w w:val="95"/>
          <w:sz w:val="23"/>
        </w:rPr>
        <w:t xml:space="preserve"> </w:t>
      </w:r>
      <w:r w:rsidR="0096275A">
        <w:rPr>
          <w:w w:val="95"/>
          <w:sz w:val="23"/>
        </w:rPr>
        <w:t>as</w:t>
      </w:r>
      <w:r w:rsidR="0096275A">
        <w:rPr>
          <w:spacing w:val="5"/>
          <w:w w:val="95"/>
          <w:sz w:val="23"/>
        </w:rPr>
        <w:t xml:space="preserve"> </w:t>
      </w:r>
      <w:r w:rsidR="0096275A">
        <w:rPr>
          <w:w w:val="95"/>
          <w:sz w:val="23"/>
        </w:rPr>
        <w:t>follows:-</w:t>
      </w:r>
    </w:p>
    <w:p w:rsidR="0096275A" w:rsidRDefault="00FA4377" w:rsidP="0096275A">
      <w:pPr>
        <w:spacing w:line="259" w:lineRule="exact"/>
        <w:ind w:left="463"/>
        <w:rPr>
          <w:sz w:val="23"/>
        </w:rPr>
      </w:pPr>
      <w:r>
        <w:rPr>
          <w:w w:val="95"/>
          <w:sz w:val="23"/>
        </w:rPr>
        <w:t xml:space="preserve">    </w:t>
      </w:r>
      <w:r w:rsidR="0096275A">
        <w:rPr>
          <w:w w:val="95"/>
          <w:sz w:val="23"/>
        </w:rPr>
        <w:t>As</w:t>
      </w:r>
      <w:r w:rsidR="0096275A">
        <w:rPr>
          <w:spacing w:val="5"/>
          <w:w w:val="95"/>
          <w:sz w:val="23"/>
        </w:rPr>
        <w:t xml:space="preserve"> </w:t>
      </w:r>
      <w:r w:rsidR="0096275A">
        <w:rPr>
          <w:w w:val="95"/>
          <w:sz w:val="23"/>
        </w:rPr>
        <w:t>per</w:t>
      </w:r>
      <w:r w:rsidR="0096275A">
        <w:rPr>
          <w:spacing w:val="5"/>
          <w:w w:val="95"/>
          <w:sz w:val="23"/>
        </w:rPr>
        <w:t xml:space="preserve"> </w:t>
      </w:r>
      <w:r w:rsidR="0096275A">
        <w:rPr>
          <w:w w:val="95"/>
          <w:sz w:val="23"/>
        </w:rPr>
        <w:t>schedule</w:t>
      </w:r>
      <w:r w:rsidR="0096275A">
        <w:rPr>
          <w:spacing w:val="5"/>
          <w:w w:val="95"/>
          <w:sz w:val="23"/>
        </w:rPr>
        <w:t xml:space="preserve"> </w:t>
      </w:r>
      <w:r w:rsidR="0096275A">
        <w:rPr>
          <w:w w:val="95"/>
          <w:sz w:val="23"/>
        </w:rPr>
        <w:t>of</w:t>
      </w:r>
      <w:r w:rsidR="0096275A">
        <w:rPr>
          <w:spacing w:val="5"/>
          <w:w w:val="95"/>
          <w:sz w:val="23"/>
        </w:rPr>
        <w:t xml:space="preserve"> </w:t>
      </w:r>
      <w:r w:rsidR="0096275A">
        <w:rPr>
          <w:w w:val="95"/>
          <w:sz w:val="23"/>
        </w:rPr>
        <w:t>quantities</w:t>
      </w:r>
      <w:r w:rsidR="0096275A">
        <w:rPr>
          <w:spacing w:val="5"/>
          <w:w w:val="95"/>
          <w:sz w:val="23"/>
        </w:rPr>
        <w:t xml:space="preserve"> </w:t>
      </w:r>
      <w:r w:rsidR="0096275A">
        <w:rPr>
          <w:w w:val="95"/>
          <w:sz w:val="23"/>
        </w:rPr>
        <w:t>attached</w:t>
      </w:r>
      <w:r w:rsidR="0096275A">
        <w:rPr>
          <w:spacing w:val="6"/>
          <w:w w:val="95"/>
          <w:sz w:val="23"/>
        </w:rPr>
        <w:t xml:space="preserve"> </w:t>
      </w:r>
      <w:r w:rsidR="0096275A">
        <w:rPr>
          <w:w w:val="95"/>
          <w:sz w:val="23"/>
        </w:rPr>
        <w:t>in</w:t>
      </w:r>
      <w:r w:rsidR="0096275A">
        <w:rPr>
          <w:spacing w:val="5"/>
          <w:w w:val="95"/>
          <w:sz w:val="23"/>
        </w:rPr>
        <w:t xml:space="preserve"> </w:t>
      </w:r>
      <w:r w:rsidR="0096275A">
        <w:rPr>
          <w:w w:val="95"/>
          <w:sz w:val="23"/>
        </w:rPr>
        <w:t>page</w:t>
      </w:r>
      <w:r w:rsidR="0096275A">
        <w:rPr>
          <w:spacing w:val="7"/>
          <w:w w:val="95"/>
          <w:sz w:val="23"/>
        </w:rPr>
        <w:t xml:space="preserve"> </w:t>
      </w:r>
      <w:r w:rsidR="00CC46DA">
        <w:rPr>
          <w:w w:val="95"/>
          <w:sz w:val="23"/>
          <w:shd w:val="clear" w:color="auto" w:fill="FFFF00"/>
        </w:rPr>
        <w:t>P-50-</w:t>
      </w:r>
      <w:r w:rsidR="009F5DA8">
        <w:rPr>
          <w:w w:val="95"/>
          <w:sz w:val="23"/>
          <w:shd w:val="clear" w:color="auto" w:fill="FFFF00"/>
        </w:rPr>
        <w:t>51</w:t>
      </w:r>
    </w:p>
    <w:p w:rsidR="0096275A" w:rsidRDefault="0096275A" w:rsidP="0096275A">
      <w:pPr>
        <w:spacing w:before="2" w:line="235" w:lineRule="auto"/>
        <w:ind w:left="605" w:right="610" w:firstLine="31"/>
        <w:rPr>
          <w:sz w:val="23"/>
        </w:rPr>
      </w:pPr>
      <w:r>
        <w:rPr>
          <w:w w:val="95"/>
          <w:sz w:val="23"/>
        </w:rPr>
        <w:t>Copies</w:t>
      </w:r>
      <w:r>
        <w:rPr>
          <w:spacing w:val="11"/>
          <w:w w:val="95"/>
          <w:sz w:val="23"/>
        </w:rPr>
        <w:t xml:space="preserve"> </w:t>
      </w:r>
      <w:r>
        <w:rPr>
          <w:w w:val="95"/>
          <w:sz w:val="23"/>
        </w:rPr>
        <w:t>of</w:t>
      </w:r>
      <w:r>
        <w:rPr>
          <w:spacing w:val="11"/>
          <w:w w:val="95"/>
          <w:sz w:val="23"/>
        </w:rPr>
        <w:t xml:space="preserve"> </w:t>
      </w:r>
      <w:r>
        <w:rPr>
          <w:w w:val="95"/>
          <w:sz w:val="23"/>
        </w:rPr>
        <w:t>drawings</w:t>
      </w:r>
      <w:r>
        <w:rPr>
          <w:spacing w:val="8"/>
          <w:w w:val="95"/>
          <w:sz w:val="23"/>
        </w:rPr>
        <w:t xml:space="preserve"> </w:t>
      </w:r>
      <w:r>
        <w:rPr>
          <w:w w:val="95"/>
          <w:sz w:val="23"/>
        </w:rPr>
        <w:t>and</w:t>
      </w:r>
      <w:r>
        <w:rPr>
          <w:spacing w:val="11"/>
          <w:w w:val="95"/>
          <w:sz w:val="23"/>
        </w:rPr>
        <w:t xml:space="preserve"> </w:t>
      </w:r>
      <w:r>
        <w:rPr>
          <w:w w:val="95"/>
          <w:sz w:val="23"/>
        </w:rPr>
        <w:t>documents</w:t>
      </w:r>
      <w:r>
        <w:rPr>
          <w:spacing w:val="12"/>
          <w:w w:val="95"/>
          <w:sz w:val="23"/>
        </w:rPr>
        <w:t xml:space="preserve"> </w:t>
      </w:r>
      <w:r>
        <w:rPr>
          <w:w w:val="95"/>
          <w:sz w:val="23"/>
        </w:rPr>
        <w:t>pertaining</w:t>
      </w:r>
      <w:r>
        <w:rPr>
          <w:spacing w:val="8"/>
          <w:w w:val="95"/>
          <w:sz w:val="23"/>
        </w:rPr>
        <w:t xml:space="preserve"> </w:t>
      </w:r>
      <w:r>
        <w:rPr>
          <w:w w:val="95"/>
          <w:sz w:val="23"/>
        </w:rPr>
        <w:t>to</w:t>
      </w:r>
      <w:r>
        <w:rPr>
          <w:spacing w:val="12"/>
          <w:w w:val="95"/>
          <w:sz w:val="23"/>
        </w:rPr>
        <w:t xml:space="preserve"> </w:t>
      </w:r>
      <w:r>
        <w:rPr>
          <w:w w:val="95"/>
          <w:sz w:val="23"/>
        </w:rPr>
        <w:t>the</w:t>
      </w:r>
      <w:r>
        <w:rPr>
          <w:spacing w:val="8"/>
          <w:w w:val="95"/>
          <w:sz w:val="23"/>
        </w:rPr>
        <w:t xml:space="preserve"> </w:t>
      </w:r>
      <w:r>
        <w:rPr>
          <w:w w:val="95"/>
          <w:sz w:val="23"/>
        </w:rPr>
        <w:t>works</w:t>
      </w:r>
      <w:r>
        <w:rPr>
          <w:spacing w:val="12"/>
          <w:w w:val="95"/>
          <w:sz w:val="23"/>
        </w:rPr>
        <w:t xml:space="preserve"> </w:t>
      </w:r>
      <w:r>
        <w:rPr>
          <w:w w:val="95"/>
          <w:sz w:val="23"/>
        </w:rPr>
        <w:t>will</w:t>
      </w:r>
      <w:r>
        <w:rPr>
          <w:spacing w:val="11"/>
          <w:w w:val="95"/>
          <w:sz w:val="23"/>
        </w:rPr>
        <w:t xml:space="preserve"> </w:t>
      </w:r>
      <w:r>
        <w:rPr>
          <w:w w:val="95"/>
          <w:sz w:val="23"/>
        </w:rPr>
        <w:t>be</w:t>
      </w:r>
      <w:r>
        <w:rPr>
          <w:spacing w:val="12"/>
          <w:w w:val="95"/>
          <w:sz w:val="23"/>
        </w:rPr>
        <w:t xml:space="preserve"> </w:t>
      </w:r>
      <w:r>
        <w:rPr>
          <w:w w:val="95"/>
          <w:sz w:val="23"/>
        </w:rPr>
        <w:t>open</w:t>
      </w:r>
      <w:r>
        <w:rPr>
          <w:spacing w:val="11"/>
          <w:w w:val="95"/>
          <w:sz w:val="23"/>
        </w:rPr>
        <w:t xml:space="preserve"> </w:t>
      </w:r>
      <w:r>
        <w:rPr>
          <w:w w:val="95"/>
          <w:sz w:val="23"/>
        </w:rPr>
        <w:t>for</w:t>
      </w:r>
      <w:r>
        <w:rPr>
          <w:spacing w:val="12"/>
          <w:w w:val="95"/>
          <w:sz w:val="23"/>
        </w:rPr>
        <w:t xml:space="preserve"> </w:t>
      </w:r>
      <w:r>
        <w:rPr>
          <w:w w:val="95"/>
          <w:sz w:val="23"/>
        </w:rPr>
        <w:t>inspection</w:t>
      </w:r>
      <w:r>
        <w:rPr>
          <w:spacing w:val="12"/>
          <w:w w:val="95"/>
          <w:sz w:val="23"/>
        </w:rPr>
        <w:t xml:space="preserve"> </w:t>
      </w:r>
      <w:r>
        <w:rPr>
          <w:w w:val="95"/>
          <w:sz w:val="23"/>
        </w:rPr>
        <w:t>by</w:t>
      </w:r>
      <w:r>
        <w:rPr>
          <w:spacing w:val="10"/>
          <w:w w:val="95"/>
          <w:sz w:val="23"/>
        </w:rPr>
        <w:t xml:space="preserve"> </w:t>
      </w:r>
      <w:r>
        <w:rPr>
          <w:w w:val="95"/>
          <w:sz w:val="23"/>
        </w:rPr>
        <w:t>the</w:t>
      </w:r>
      <w:r>
        <w:rPr>
          <w:spacing w:val="12"/>
          <w:w w:val="95"/>
          <w:sz w:val="23"/>
        </w:rPr>
        <w:t xml:space="preserve"> </w:t>
      </w:r>
      <w:r>
        <w:rPr>
          <w:w w:val="95"/>
          <w:sz w:val="23"/>
        </w:rPr>
        <w:t>tenderers</w:t>
      </w:r>
      <w:r>
        <w:rPr>
          <w:spacing w:val="11"/>
          <w:w w:val="95"/>
          <w:sz w:val="23"/>
        </w:rPr>
        <w:t xml:space="preserve"> </w:t>
      </w:r>
      <w:r>
        <w:rPr>
          <w:w w:val="95"/>
          <w:sz w:val="23"/>
        </w:rPr>
        <w:t>at</w:t>
      </w:r>
      <w:r>
        <w:rPr>
          <w:spacing w:val="-51"/>
          <w:w w:val="95"/>
          <w:sz w:val="23"/>
        </w:rPr>
        <w:t xml:space="preserve"> </w:t>
      </w:r>
      <w:r>
        <w:rPr>
          <w:sz w:val="23"/>
        </w:rPr>
        <w:t>the</w:t>
      </w:r>
      <w:r>
        <w:rPr>
          <w:spacing w:val="-2"/>
          <w:sz w:val="23"/>
        </w:rPr>
        <w:t xml:space="preserve"> </w:t>
      </w:r>
      <w:r>
        <w:rPr>
          <w:sz w:val="23"/>
        </w:rPr>
        <w:t>office</w:t>
      </w:r>
      <w:r>
        <w:rPr>
          <w:spacing w:val="-1"/>
          <w:sz w:val="23"/>
        </w:rPr>
        <w:t xml:space="preserve"> </w:t>
      </w:r>
      <w:r>
        <w:rPr>
          <w:sz w:val="23"/>
        </w:rPr>
        <w:t>of</w:t>
      </w:r>
      <w:r>
        <w:rPr>
          <w:spacing w:val="-2"/>
          <w:sz w:val="23"/>
        </w:rPr>
        <w:t xml:space="preserve"> </w:t>
      </w:r>
      <w:r>
        <w:rPr>
          <w:sz w:val="23"/>
        </w:rPr>
        <w:t>the</w:t>
      </w:r>
      <w:r>
        <w:rPr>
          <w:spacing w:val="-1"/>
          <w:sz w:val="23"/>
        </w:rPr>
        <w:t xml:space="preserve"> </w:t>
      </w:r>
      <w:r>
        <w:rPr>
          <w:sz w:val="23"/>
        </w:rPr>
        <w:t>above</w:t>
      </w:r>
      <w:r>
        <w:rPr>
          <w:spacing w:val="-2"/>
          <w:sz w:val="23"/>
        </w:rPr>
        <w:t xml:space="preserve"> </w:t>
      </w:r>
      <w:r>
        <w:rPr>
          <w:sz w:val="23"/>
        </w:rPr>
        <w:t>mentioned</w:t>
      </w:r>
      <w:r>
        <w:rPr>
          <w:spacing w:val="-1"/>
          <w:sz w:val="23"/>
        </w:rPr>
        <w:t xml:space="preserve"> </w:t>
      </w:r>
      <w:r>
        <w:rPr>
          <w:sz w:val="23"/>
        </w:rPr>
        <w:t>officer.</w:t>
      </w:r>
    </w:p>
    <w:p w:rsidR="0096275A" w:rsidRDefault="0096275A" w:rsidP="0096275A">
      <w:pPr>
        <w:pStyle w:val="BodyText"/>
        <w:spacing w:before="3"/>
        <w:rPr>
          <w:sz w:val="22"/>
        </w:rPr>
      </w:pPr>
    </w:p>
    <w:p w:rsidR="0096275A" w:rsidRDefault="0096275A" w:rsidP="0096275A">
      <w:pPr>
        <w:spacing w:before="1" w:line="235" w:lineRule="auto"/>
        <w:ind w:left="643" w:right="601"/>
        <w:jc w:val="both"/>
        <w:rPr>
          <w:sz w:val="23"/>
        </w:rPr>
      </w:pPr>
      <w:r>
        <w:rPr>
          <w:sz w:val="23"/>
        </w:rPr>
        <w:t>Intending Bidder/tenderer are advised to inspect and examine the site and its surroundings and satisfy</w:t>
      </w:r>
      <w:r>
        <w:rPr>
          <w:spacing w:val="1"/>
          <w:sz w:val="23"/>
        </w:rPr>
        <w:t xml:space="preserve"> </w:t>
      </w:r>
      <w:r>
        <w:rPr>
          <w:sz w:val="23"/>
        </w:rPr>
        <w:t>themselves before submitting their bids/tenders as to the nature of the ground and sub-soil (so far as is</w:t>
      </w:r>
      <w:r>
        <w:rPr>
          <w:spacing w:val="1"/>
          <w:sz w:val="23"/>
        </w:rPr>
        <w:t xml:space="preserve"> </w:t>
      </w:r>
      <w:r>
        <w:rPr>
          <w:sz w:val="23"/>
        </w:rPr>
        <w:t>practicable),</w:t>
      </w:r>
      <w:r>
        <w:rPr>
          <w:spacing w:val="-7"/>
          <w:sz w:val="23"/>
        </w:rPr>
        <w:t xml:space="preserve"> </w:t>
      </w:r>
      <w:r>
        <w:rPr>
          <w:sz w:val="23"/>
        </w:rPr>
        <w:t>the</w:t>
      </w:r>
      <w:r>
        <w:rPr>
          <w:spacing w:val="-9"/>
          <w:sz w:val="23"/>
        </w:rPr>
        <w:t xml:space="preserve"> </w:t>
      </w:r>
      <w:r>
        <w:rPr>
          <w:sz w:val="23"/>
        </w:rPr>
        <w:t>form</w:t>
      </w:r>
      <w:r>
        <w:rPr>
          <w:spacing w:val="-7"/>
          <w:sz w:val="23"/>
        </w:rPr>
        <w:t xml:space="preserve"> </w:t>
      </w:r>
      <w:r>
        <w:rPr>
          <w:sz w:val="23"/>
        </w:rPr>
        <w:t>and</w:t>
      </w:r>
      <w:r>
        <w:rPr>
          <w:spacing w:val="-9"/>
          <w:sz w:val="23"/>
        </w:rPr>
        <w:t xml:space="preserve"> </w:t>
      </w:r>
      <w:r>
        <w:rPr>
          <w:sz w:val="23"/>
        </w:rPr>
        <w:t>nature</w:t>
      </w:r>
      <w:r>
        <w:rPr>
          <w:spacing w:val="-8"/>
          <w:sz w:val="23"/>
        </w:rPr>
        <w:t xml:space="preserve"> </w:t>
      </w:r>
      <w:r>
        <w:rPr>
          <w:sz w:val="23"/>
        </w:rPr>
        <w:t>of</w:t>
      </w:r>
      <w:r>
        <w:rPr>
          <w:spacing w:val="-7"/>
          <w:sz w:val="23"/>
        </w:rPr>
        <w:t xml:space="preserve"> </w:t>
      </w:r>
      <w:r>
        <w:rPr>
          <w:sz w:val="23"/>
        </w:rPr>
        <w:t>the</w:t>
      </w:r>
      <w:r>
        <w:rPr>
          <w:spacing w:val="-9"/>
          <w:sz w:val="23"/>
        </w:rPr>
        <w:t xml:space="preserve"> </w:t>
      </w:r>
      <w:r>
        <w:rPr>
          <w:sz w:val="23"/>
        </w:rPr>
        <w:t>site,</w:t>
      </w:r>
      <w:r>
        <w:rPr>
          <w:spacing w:val="-7"/>
          <w:sz w:val="23"/>
        </w:rPr>
        <w:t xml:space="preserve"> </w:t>
      </w:r>
      <w:r>
        <w:rPr>
          <w:sz w:val="23"/>
        </w:rPr>
        <w:t>the</w:t>
      </w:r>
      <w:r>
        <w:rPr>
          <w:spacing w:val="-9"/>
          <w:sz w:val="23"/>
        </w:rPr>
        <w:t xml:space="preserve"> </w:t>
      </w:r>
      <w:r>
        <w:rPr>
          <w:sz w:val="23"/>
        </w:rPr>
        <w:t>means</w:t>
      </w:r>
      <w:r>
        <w:rPr>
          <w:spacing w:val="-7"/>
          <w:sz w:val="23"/>
        </w:rPr>
        <w:t xml:space="preserve"> </w:t>
      </w:r>
      <w:r>
        <w:rPr>
          <w:sz w:val="23"/>
        </w:rPr>
        <w:t>of</w:t>
      </w:r>
      <w:r>
        <w:rPr>
          <w:spacing w:val="-7"/>
          <w:sz w:val="23"/>
        </w:rPr>
        <w:t xml:space="preserve"> </w:t>
      </w:r>
      <w:r>
        <w:rPr>
          <w:sz w:val="23"/>
        </w:rPr>
        <w:t>access</w:t>
      </w:r>
      <w:r>
        <w:rPr>
          <w:spacing w:val="-8"/>
          <w:sz w:val="23"/>
        </w:rPr>
        <w:t xml:space="preserve"> </w:t>
      </w:r>
      <w:r>
        <w:rPr>
          <w:sz w:val="23"/>
        </w:rPr>
        <w:t>to</w:t>
      </w:r>
      <w:r>
        <w:rPr>
          <w:spacing w:val="-7"/>
          <w:sz w:val="23"/>
        </w:rPr>
        <w:t xml:space="preserve"> </w:t>
      </w:r>
      <w:r>
        <w:rPr>
          <w:sz w:val="23"/>
        </w:rPr>
        <w:t>the</w:t>
      </w:r>
      <w:r>
        <w:rPr>
          <w:spacing w:val="-8"/>
          <w:sz w:val="23"/>
        </w:rPr>
        <w:t xml:space="preserve"> </w:t>
      </w:r>
      <w:r>
        <w:rPr>
          <w:sz w:val="23"/>
        </w:rPr>
        <w:t>site,</w:t>
      </w:r>
      <w:r>
        <w:rPr>
          <w:spacing w:val="-7"/>
          <w:sz w:val="23"/>
        </w:rPr>
        <w:t xml:space="preserve"> </w:t>
      </w:r>
      <w:r>
        <w:rPr>
          <w:sz w:val="23"/>
        </w:rPr>
        <w:t>the</w:t>
      </w:r>
      <w:r>
        <w:rPr>
          <w:spacing w:val="-9"/>
          <w:sz w:val="23"/>
        </w:rPr>
        <w:t xml:space="preserve"> </w:t>
      </w:r>
      <w:r>
        <w:rPr>
          <w:sz w:val="23"/>
        </w:rPr>
        <w:t>accommodation</w:t>
      </w:r>
      <w:r>
        <w:rPr>
          <w:spacing w:val="-8"/>
          <w:sz w:val="23"/>
        </w:rPr>
        <w:t xml:space="preserve"> </w:t>
      </w:r>
      <w:r>
        <w:rPr>
          <w:sz w:val="23"/>
        </w:rPr>
        <w:t>they</w:t>
      </w:r>
      <w:r>
        <w:rPr>
          <w:spacing w:val="-7"/>
          <w:sz w:val="23"/>
        </w:rPr>
        <w:t xml:space="preserve"> </w:t>
      </w:r>
      <w:r>
        <w:rPr>
          <w:sz w:val="23"/>
        </w:rPr>
        <w:t>may</w:t>
      </w:r>
      <w:r>
        <w:rPr>
          <w:spacing w:val="-55"/>
          <w:sz w:val="23"/>
        </w:rPr>
        <w:t xml:space="preserve"> </w:t>
      </w:r>
      <w:r>
        <w:rPr>
          <w:w w:val="95"/>
          <w:sz w:val="23"/>
        </w:rPr>
        <w:t>require and in general shall themselves obtain all necessary information as to risks, contingencies and other</w:t>
      </w:r>
      <w:r>
        <w:rPr>
          <w:spacing w:val="1"/>
          <w:w w:val="95"/>
          <w:sz w:val="23"/>
        </w:rPr>
        <w:t xml:space="preserve"> </w:t>
      </w:r>
      <w:r>
        <w:rPr>
          <w:sz w:val="23"/>
        </w:rPr>
        <w:t>circumstances</w:t>
      </w:r>
      <w:r>
        <w:rPr>
          <w:spacing w:val="-7"/>
          <w:sz w:val="23"/>
        </w:rPr>
        <w:t xml:space="preserve"> </w:t>
      </w:r>
      <w:r>
        <w:rPr>
          <w:sz w:val="23"/>
        </w:rPr>
        <w:t>which</w:t>
      </w:r>
      <w:r>
        <w:rPr>
          <w:spacing w:val="-8"/>
          <w:sz w:val="23"/>
        </w:rPr>
        <w:t xml:space="preserve"> </w:t>
      </w:r>
      <w:r>
        <w:rPr>
          <w:sz w:val="23"/>
        </w:rPr>
        <w:t>may</w:t>
      </w:r>
      <w:r>
        <w:rPr>
          <w:spacing w:val="-9"/>
          <w:sz w:val="23"/>
        </w:rPr>
        <w:t xml:space="preserve"> </w:t>
      </w:r>
      <w:r>
        <w:rPr>
          <w:sz w:val="23"/>
        </w:rPr>
        <w:t>influence</w:t>
      </w:r>
      <w:r>
        <w:rPr>
          <w:spacing w:val="-8"/>
          <w:sz w:val="23"/>
        </w:rPr>
        <w:t xml:space="preserve"> </w:t>
      </w:r>
      <w:r>
        <w:rPr>
          <w:sz w:val="23"/>
        </w:rPr>
        <w:t>or</w:t>
      </w:r>
      <w:r>
        <w:rPr>
          <w:spacing w:val="-9"/>
          <w:sz w:val="23"/>
        </w:rPr>
        <w:t xml:space="preserve"> </w:t>
      </w:r>
      <w:r>
        <w:rPr>
          <w:sz w:val="23"/>
        </w:rPr>
        <w:t>affect</w:t>
      </w:r>
      <w:r>
        <w:rPr>
          <w:spacing w:val="-8"/>
          <w:sz w:val="23"/>
        </w:rPr>
        <w:t xml:space="preserve"> </w:t>
      </w:r>
      <w:r>
        <w:rPr>
          <w:sz w:val="23"/>
        </w:rPr>
        <w:t>their</w:t>
      </w:r>
      <w:r>
        <w:rPr>
          <w:spacing w:val="-8"/>
          <w:sz w:val="23"/>
        </w:rPr>
        <w:t xml:space="preserve"> </w:t>
      </w:r>
      <w:r>
        <w:rPr>
          <w:sz w:val="23"/>
        </w:rPr>
        <w:t>bid/tender.</w:t>
      </w:r>
      <w:r>
        <w:rPr>
          <w:spacing w:val="43"/>
          <w:sz w:val="23"/>
        </w:rPr>
        <w:t xml:space="preserve"> </w:t>
      </w:r>
      <w:r>
        <w:rPr>
          <w:sz w:val="23"/>
        </w:rPr>
        <w:t>A</w:t>
      </w:r>
      <w:r>
        <w:rPr>
          <w:spacing w:val="-9"/>
          <w:sz w:val="23"/>
        </w:rPr>
        <w:t xml:space="preserve"> </w:t>
      </w:r>
      <w:r>
        <w:rPr>
          <w:sz w:val="23"/>
        </w:rPr>
        <w:t>bidder/tenderer</w:t>
      </w:r>
      <w:r>
        <w:rPr>
          <w:spacing w:val="-8"/>
          <w:sz w:val="23"/>
        </w:rPr>
        <w:t xml:space="preserve"> </w:t>
      </w:r>
      <w:r>
        <w:rPr>
          <w:sz w:val="23"/>
        </w:rPr>
        <w:t>shall</w:t>
      </w:r>
      <w:r>
        <w:rPr>
          <w:spacing w:val="-8"/>
          <w:sz w:val="23"/>
        </w:rPr>
        <w:t xml:space="preserve"> </w:t>
      </w:r>
      <w:r>
        <w:rPr>
          <w:sz w:val="23"/>
        </w:rPr>
        <w:t>be</w:t>
      </w:r>
      <w:r>
        <w:rPr>
          <w:spacing w:val="-9"/>
          <w:sz w:val="23"/>
        </w:rPr>
        <w:t xml:space="preserve"> </w:t>
      </w:r>
      <w:r>
        <w:rPr>
          <w:sz w:val="23"/>
        </w:rPr>
        <w:t>deemed</w:t>
      </w:r>
      <w:r>
        <w:rPr>
          <w:spacing w:val="-9"/>
          <w:sz w:val="23"/>
        </w:rPr>
        <w:t xml:space="preserve"> </w:t>
      </w:r>
      <w:r>
        <w:rPr>
          <w:sz w:val="23"/>
        </w:rPr>
        <w:t>to</w:t>
      </w:r>
      <w:r>
        <w:rPr>
          <w:spacing w:val="-8"/>
          <w:sz w:val="23"/>
        </w:rPr>
        <w:t xml:space="preserve"> </w:t>
      </w:r>
      <w:r>
        <w:rPr>
          <w:sz w:val="23"/>
        </w:rPr>
        <w:t>have</w:t>
      </w:r>
      <w:r>
        <w:rPr>
          <w:spacing w:val="-55"/>
          <w:sz w:val="23"/>
        </w:rPr>
        <w:t xml:space="preserve"> </w:t>
      </w:r>
      <w:r>
        <w:rPr>
          <w:sz w:val="23"/>
        </w:rPr>
        <w:t>full</w:t>
      </w:r>
      <w:r>
        <w:rPr>
          <w:spacing w:val="1"/>
          <w:sz w:val="23"/>
        </w:rPr>
        <w:t xml:space="preserve"> </w:t>
      </w:r>
      <w:r>
        <w:rPr>
          <w:sz w:val="23"/>
        </w:rPr>
        <w:t>knowledge of</w:t>
      </w:r>
      <w:r>
        <w:rPr>
          <w:spacing w:val="1"/>
          <w:sz w:val="23"/>
        </w:rPr>
        <w:t xml:space="preserve"> </w:t>
      </w:r>
      <w:r>
        <w:rPr>
          <w:sz w:val="23"/>
        </w:rPr>
        <w:t>the</w:t>
      </w:r>
      <w:r>
        <w:rPr>
          <w:spacing w:val="1"/>
          <w:sz w:val="23"/>
        </w:rPr>
        <w:t xml:space="preserve"> </w:t>
      </w:r>
      <w:r>
        <w:rPr>
          <w:sz w:val="23"/>
        </w:rPr>
        <w:t>site</w:t>
      </w:r>
      <w:r>
        <w:rPr>
          <w:spacing w:val="1"/>
          <w:sz w:val="23"/>
        </w:rPr>
        <w:t xml:space="preserve"> </w:t>
      </w:r>
      <w:r>
        <w:rPr>
          <w:sz w:val="23"/>
        </w:rPr>
        <w:t>whether he</w:t>
      </w:r>
      <w:r>
        <w:rPr>
          <w:spacing w:val="1"/>
          <w:sz w:val="23"/>
        </w:rPr>
        <w:t xml:space="preserve"> </w:t>
      </w:r>
      <w:r>
        <w:rPr>
          <w:sz w:val="23"/>
        </w:rPr>
        <w:t>inspects</w:t>
      </w:r>
      <w:r>
        <w:rPr>
          <w:spacing w:val="1"/>
          <w:sz w:val="23"/>
        </w:rPr>
        <w:t xml:space="preserve"> </w:t>
      </w:r>
      <w:r>
        <w:rPr>
          <w:sz w:val="23"/>
        </w:rPr>
        <w:t>it or</w:t>
      </w:r>
      <w:r>
        <w:rPr>
          <w:spacing w:val="1"/>
          <w:sz w:val="23"/>
        </w:rPr>
        <w:t xml:space="preserve"> </w:t>
      </w:r>
      <w:r>
        <w:rPr>
          <w:sz w:val="23"/>
        </w:rPr>
        <w:t>not and</w:t>
      </w:r>
      <w:r>
        <w:rPr>
          <w:spacing w:val="1"/>
          <w:sz w:val="23"/>
        </w:rPr>
        <w:t xml:space="preserve"> </w:t>
      </w:r>
      <w:r>
        <w:rPr>
          <w:sz w:val="23"/>
        </w:rPr>
        <w:t>no extra charge</w:t>
      </w:r>
      <w:r>
        <w:rPr>
          <w:spacing w:val="1"/>
          <w:sz w:val="23"/>
        </w:rPr>
        <w:t xml:space="preserve"> </w:t>
      </w:r>
      <w:r>
        <w:rPr>
          <w:sz w:val="23"/>
        </w:rPr>
        <w:t>consequent</w:t>
      </w:r>
      <w:r>
        <w:rPr>
          <w:spacing w:val="1"/>
          <w:sz w:val="23"/>
        </w:rPr>
        <w:t xml:space="preserve"> </w:t>
      </w:r>
      <w:r>
        <w:rPr>
          <w:sz w:val="23"/>
        </w:rPr>
        <w:t>on any</w:t>
      </w:r>
      <w:r>
        <w:rPr>
          <w:spacing w:val="1"/>
          <w:sz w:val="23"/>
        </w:rPr>
        <w:t xml:space="preserve"> </w:t>
      </w:r>
      <w:r>
        <w:rPr>
          <w:sz w:val="23"/>
        </w:rPr>
        <w:t>misunderstanding or otherwise shall be allowed.</w:t>
      </w:r>
      <w:r>
        <w:rPr>
          <w:spacing w:val="1"/>
          <w:sz w:val="23"/>
        </w:rPr>
        <w:t xml:space="preserve"> </w:t>
      </w:r>
      <w:r>
        <w:rPr>
          <w:sz w:val="23"/>
        </w:rPr>
        <w:t>The bidder/tenderer shall be responsible for arranging</w:t>
      </w:r>
      <w:r>
        <w:rPr>
          <w:spacing w:val="1"/>
          <w:sz w:val="23"/>
        </w:rPr>
        <w:t xml:space="preserve"> </w:t>
      </w:r>
      <w:r>
        <w:rPr>
          <w:w w:val="95"/>
          <w:sz w:val="23"/>
        </w:rPr>
        <w:t>and maintaining at his own cost all materials, tools &amp; plants, water, electricity access, facilities for workers</w:t>
      </w:r>
      <w:r>
        <w:rPr>
          <w:spacing w:val="1"/>
          <w:w w:val="95"/>
          <w:sz w:val="23"/>
        </w:rPr>
        <w:t xml:space="preserve"> </w:t>
      </w:r>
      <w:r>
        <w:rPr>
          <w:sz w:val="23"/>
        </w:rPr>
        <w:t>and all other services required for executing the work unless otherwise specifically provided for in the</w:t>
      </w:r>
      <w:r>
        <w:rPr>
          <w:spacing w:val="1"/>
          <w:sz w:val="23"/>
        </w:rPr>
        <w:t xml:space="preserve"> </w:t>
      </w:r>
      <w:r>
        <w:rPr>
          <w:sz w:val="23"/>
        </w:rPr>
        <w:t>contract</w:t>
      </w:r>
      <w:r>
        <w:rPr>
          <w:spacing w:val="-1"/>
          <w:sz w:val="23"/>
        </w:rPr>
        <w:t xml:space="preserve"> </w:t>
      </w:r>
      <w:r>
        <w:rPr>
          <w:sz w:val="23"/>
        </w:rPr>
        <w:t>documents.</w:t>
      </w:r>
    </w:p>
    <w:p w:rsidR="0096275A" w:rsidRDefault="0096275A" w:rsidP="0096275A">
      <w:pPr>
        <w:spacing w:line="235" w:lineRule="auto"/>
        <w:ind w:left="643" w:right="604"/>
        <w:jc w:val="both"/>
        <w:rPr>
          <w:sz w:val="23"/>
        </w:rPr>
      </w:pPr>
      <w:r>
        <w:rPr>
          <w:sz w:val="23"/>
        </w:rPr>
        <w:t>Submission</w:t>
      </w:r>
      <w:r>
        <w:rPr>
          <w:spacing w:val="-6"/>
          <w:sz w:val="23"/>
        </w:rPr>
        <w:t xml:space="preserve"> </w:t>
      </w:r>
      <w:r>
        <w:rPr>
          <w:sz w:val="23"/>
        </w:rPr>
        <w:t>of</w:t>
      </w:r>
      <w:r>
        <w:rPr>
          <w:spacing w:val="-5"/>
          <w:sz w:val="23"/>
        </w:rPr>
        <w:t xml:space="preserve"> </w:t>
      </w:r>
      <w:r>
        <w:rPr>
          <w:sz w:val="23"/>
        </w:rPr>
        <w:t>a</w:t>
      </w:r>
      <w:r>
        <w:rPr>
          <w:spacing w:val="-5"/>
          <w:sz w:val="23"/>
        </w:rPr>
        <w:t xml:space="preserve"> </w:t>
      </w:r>
      <w:r>
        <w:rPr>
          <w:sz w:val="23"/>
        </w:rPr>
        <w:t>bid/tender</w:t>
      </w:r>
      <w:r>
        <w:rPr>
          <w:spacing w:val="-5"/>
          <w:sz w:val="23"/>
        </w:rPr>
        <w:t xml:space="preserve"> </w:t>
      </w:r>
      <w:r>
        <w:rPr>
          <w:sz w:val="23"/>
        </w:rPr>
        <w:t>by</w:t>
      </w:r>
      <w:r>
        <w:rPr>
          <w:spacing w:val="-5"/>
          <w:sz w:val="23"/>
        </w:rPr>
        <w:t xml:space="preserve"> </w:t>
      </w:r>
      <w:r>
        <w:rPr>
          <w:sz w:val="23"/>
        </w:rPr>
        <w:t>a</w:t>
      </w:r>
      <w:r>
        <w:rPr>
          <w:spacing w:val="-6"/>
          <w:sz w:val="23"/>
        </w:rPr>
        <w:t xml:space="preserve"> </w:t>
      </w:r>
      <w:r>
        <w:rPr>
          <w:sz w:val="23"/>
        </w:rPr>
        <w:t>bidder/tenderer</w:t>
      </w:r>
      <w:r>
        <w:rPr>
          <w:spacing w:val="-4"/>
          <w:sz w:val="23"/>
        </w:rPr>
        <w:t xml:space="preserve"> </w:t>
      </w:r>
      <w:r>
        <w:rPr>
          <w:sz w:val="23"/>
        </w:rPr>
        <w:t>implies</w:t>
      </w:r>
      <w:r>
        <w:rPr>
          <w:spacing w:val="-5"/>
          <w:sz w:val="23"/>
        </w:rPr>
        <w:t xml:space="preserve"> </w:t>
      </w:r>
      <w:r>
        <w:rPr>
          <w:sz w:val="23"/>
        </w:rPr>
        <w:t>that</w:t>
      </w:r>
      <w:r>
        <w:rPr>
          <w:spacing w:val="-5"/>
          <w:sz w:val="23"/>
        </w:rPr>
        <w:t xml:space="preserve"> </w:t>
      </w:r>
      <w:r>
        <w:rPr>
          <w:sz w:val="23"/>
        </w:rPr>
        <w:t>he</w:t>
      </w:r>
      <w:r>
        <w:rPr>
          <w:spacing w:val="-5"/>
          <w:sz w:val="23"/>
        </w:rPr>
        <w:t xml:space="preserve"> </w:t>
      </w:r>
      <w:r>
        <w:rPr>
          <w:sz w:val="23"/>
        </w:rPr>
        <w:t>has</w:t>
      </w:r>
      <w:r>
        <w:rPr>
          <w:spacing w:val="-5"/>
          <w:sz w:val="23"/>
        </w:rPr>
        <w:t xml:space="preserve"> </w:t>
      </w:r>
      <w:r>
        <w:rPr>
          <w:sz w:val="23"/>
        </w:rPr>
        <w:t>read</w:t>
      </w:r>
      <w:r>
        <w:rPr>
          <w:spacing w:val="-4"/>
          <w:sz w:val="23"/>
        </w:rPr>
        <w:t xml:space="preserve"> </w:t>
      </w:r>
      <w:r>
        <w:rPr>
          <w:sz w:val="23"/>
        </w:rPr>
        <w:t>this</w:t>
      </w:r>
      <w:r>
        <w:rPr>
          <w:spacing w:val="-5"/>
          <w:sz w:val="23"/>
        </w:rPr>
        <w:t xml:space="preserve"> </w:t>
      </w:r>
      <w:r>
        <w:rPr>
          <w:sz w:val="23"/>
        </w:rPr>
        <w:t>notice</w:t>
      </w:r>
      <w:r>
        <w:rPr>
          <w:spacing w:val="-5"/>
          <w:sz w:val="23"/>
        </w:rPr>
        <w:t xml:space="preserve"> </w:t>
      </w:r>
      <w:r>
        <w:rPr>
          <w:sz w:val="23"/>
        </w:rPr>
        <w:t>and</w:t>
      </w:r>
      <w:r>
        <w:rPr>
          <w:spacing w:val="-4"/>
          <w:sz w:val="23"/>
        </w:rPr>
        <w:t xml:space="preserve"> </w:t>
      </w:r>
      <w:r>
        <w:rPr>
          <w:sz w:val="23"/>
        </w:rPr>
        <w:t>all</w:t>
      </w:r>
      <w:r>
        <w:rPr>
          <w:spacing w:val="-5"/>
          <w:sz w:val="23"/>
        </w:rPr>
        <w:t xml:space="preserve"> </w:t>
      </w:r>
      <w:r>
        <w:rPr>
          <w:sz w:val="23"/>
        </w:rPr>
        <w:t>other</w:t>
      </w:r>
      <w:r>
        <w:rPr>
          <w:spacing w:val="-4"/>
          <w:sz w:val="23"/>
        </w:rPr>
        <w:t xml:space="preserve"> </w:t>
      </w:r>
      <w:r>
        <w:rPr>
          <w:sz w:val="23"/>
        </w:rPr>
        <w:t>contract</w:t>
      </w:r>
      <w:r>
        <w:rPr>
          <w:spacing w:val="-55"/>
          <w:sz w:val="23"/>
        </w:rPr>
        <w:t xml:space="preserve"> </w:t>
      </w:r>
      <w:r>
        <w:rPr>
          <w:sz w:val="23"/>
        </w:rPr>
        <w:t>documents and has made himself aware of the scope and specifications of the work to be done and of</w:t>
      </w:r>
      <w:r>
        <w:rPr>
          <w:spacing w:val="1"/>
          <w:sz w:val="23"/>
        </w:rPr>
        <w:t xml:space="preserve"> </w:t>
      </w:r>
      <w:r>
        <w:rPr>
          <w:sz w:val="23"/>
        </w:rPr>
        <w:t>conditions and rates at which stores, tools and plant, etc. will be issued to him by the Government and</w:t>
      </w:r>
      <w:r>
        <w:rPr>
          <w:spacing w:val="1"/>
          <w:sz w:val="23"/>
        </w:rPr>
        <w:t xml:space="preserve"> </w:t>
      </w:r>
      <w:r>
        <w:rPr>
          <w:sz w:val="23"/>
        </w:rPr>
        <w:t>local</w:t>
      </w:r>
      <w:r>
        <w:rPr>
          <w:spacing w:val="-5"/>
          <w:sz w:val="23"/>
        </w:rPr>
        <w:t xml:space="preserve"> </w:t>
      </w:r>
      <w:r>
        <w:rPr>
          <w:sz w:val="23"/>
        </w:rPr>
        <w:t>conditions</w:t>
      </w:r>
      <w:r>
        <w:rPr>
          <w:spacing w:val="-4"/>
          <w:sz w:val="23"/>
        </w:rPr>
        <w:t xml:space="preserve"> </w:t>
      </w:r>
      <w:r>
        <w:rPr>
          <w:sz w:val="23"/>
        </w:rPr>
        <w:t>and</w:t>
      </w:r>
      <w:r>
        <w:rPr>
          <w:spacing w:val="-9"/>
          <w:sz w:val="23"/>
        </w:rPr>
        <w:t xml:space="preserve"> </w:t>
      </w:r>
      <w:r>
        <w:rPr>
          <w:sz w:val="23"/>
        </w:rPr>
        <w:t>other</w:t>
      </w:r>
      <w:r>
        <w:rPr>
          <w:spacing w:val="-5"/>
          <w:sz w:val="23"/>
        </w:rPr>
        <w:t xml:space="preserve"> </w:t>
      </w:r>
      <w:r>
        <w:rPr>
          <w:sz w:val="23"/>
        </w:rPr>
        <w:t>factors</w:t>
      </w:r>
      <w:r>
        <w:rPr>
          <w:spacing w:val="-5"/>
          <w:sz w:val="23"/>
        </w:rPr>
        <w:t xml:space="preserve"> </w:t>
      </w:r>
      <w:r>
        <w:rPr>
          <w:sz w:val="23"/>
        </w:rPr>
        <w:t>having</w:t>
      </w:r>
      <w:r>
        <w:rPr>
          <w:spacing w:val="-5"/>
          <w:sz w:val="23"/>
        </w:rPr>
        <w:t xml:space="preserve"> </w:t>
      </w:r>
      <w:r>
        <w:rPr>
          <w:sz w:val="23"/>
        </w:rPr>
        <w:t>a</w:t>
      </w:r>
      <w:r>
        <w:rPr>
          <w:spacing w:val="-5"/>
          <w:sz w:val="23"/>
        </w:rPr>
        <w:t xml:space="preserve"> </w:t>
      </w:r>
      <w:r>
        <w:rPr>
          <w:sz w:val="23"/>
        </w:rPr>
        <w:t>bearing</w:t>
      </w:r>
      <w:r>
        <w:rPr>
          <w:spacing w:val="-4"/>
          <w:sz w:val="23"/>
        </w:rPr>
        <w:t xml:space="preserve"> </w:t>
      </w:r>
      <w:r>
        <w:rPr>
          <w:sz w:val="23"/>
        </w:rPr>
        <w:t>on</w:t>
      </w:r>
      <w:r>
        <w:rPr>
          <w:spacing w:val="-7"/>
          <w:sz w:val="23"/>
        </w:rPr>
        <w:t xml:space="preserve"> </w:t>
      </w:r>
      <w:r>
        <w:rPr>
          <w:sz w:val="23"/>
        </w:rPr>
        <w:t>the</w:t>
      </w:r>
      <w:r>
        <w:rPr>
          <w:spacing w:val="-4"/>
          <w:sz w:val="23"/>
        </w:rPr>
        <w:t xml:space="preserve"> </w:t>
      </w:r>
      <w:r>
        <w:rPr>
          <w:sz w:val="23"/>
        </w:rPr>
        <w:t>execution</w:t>
      </w:r>
      <w:r>
        <w:rPr>
          <w:spacing w:val="-4"/>
          <w:sz w:val="23"/>
        </w:rPr>
        <w:t xml:space="preserve"> </w:t>
      </w:r>
      <w:r>
        <w:rPr>
          <w:sz w:val="23"/>
        </w:rPr>
        <w:t>of</w:t>
      </w:r>
      <w:r>
        <w:rPr>
          <w:spacing w:val="-5"/>
          <w:sz w:val="23"/>
        </w:rPr>
        <w:t xml:space="preserve"> </w:t>
      </w:r>
      <w:r>
        <w:rPr>
          <w:sz w:val="23"/>
        </w:rPr>
        <w:t>the</w:t>
      </w:r>
      <w:r>
        <w:rPr>
          <w:spacing w:val="-7"/>
          <w:sz w:val="23"/>
        </w:rPr>
        <w:t xml:space="preserve"> </w:t>
      </w:r>
      <w:r>
        <w:rPr>
          <w:sz w:val="23"/>
        </w:rPr>
        <w:t>work.</w:t>
      </w:r>
    </w:p>
    <w:p w:rsidR="0096275A" w:rsidRDefault="0096275A" w:rsidP="0096275A">
      <w:pPr>
        <w:pStyle w:val="BodyText"/>
        <w:spacing w:before="10"/>
        <w:rPr>
          <w:sz w:val="21"/>
        </w:rPr>
      </w:pPr>
    </w:p>
    <w:p w:rsidR="0096275A" w:rsidRDefault="0096275A" w:rsidP="0096275A">
      <w:pPr>
        <w:pStyle w:val="ListParagraph"/>
        <w:numPr>
          <w:ilvl w:val="0"/>
          <w:numId w:val="33"/>
        </w:numPr>
        <w:tabs>
          <w:tab w:val="left" w:pos="685"/>
        </w:tabs>
        <w:spacing w:before="1" w:line="235" w:lineRule="auto"/>
        <w:ind w:left="703" w:right="607"/>
        <w:jc w:val="both"/>
        <w:rPr>
          <w:sz w:val="23"/>
        </w:rPr>
      </w:pPr>
      <w:r>
        <w:rPr>
          <w:sz w:val="23"/>
        </w:rPr>
        <w:t>The competent authority on behalf of the President of India does not bind itself to accept the lowest or</w:t>
      </w:r>
      <w:r>
        <w:rPr>
          <w:spacing w:val="1"/>
          <w:sz w:val="23"/>
        </w:rPr>
        <w:t xml:space="preserve"> </w:t>
      </w:r>
      <w:r>
        <w:rPr>
          <w:sz w:val="23"/>
        </w:rPr>
        <w:t>any other bid/tender and reserves to itself the authority to reject any or all the bids/tenders received</w:t>
      </w:r>
      <w:r>
        <w:rPr>
          <w:spacing w:val="1"/>
          <w:sz w:val="23"/>
        </w:rPr>
        <w:t xml:space="preserve"> </w:t>
      </w:r>
      <w:r>
        <w:rPr>
          <w:sz w:val="23"/>
        </w:rPr>
        <w:t>without the assignment of any reason.</w:t>
      </w:r>
      <w:r>
        <w:rPr>
          <w:spacing w:val="1"/>
          <w:sz w:val="23"/>
        </w:rPr>
        <w:t xml:space="preserve"> </w:t>
      </w:r>
      <w:r>
        <w:rPr>
          <w:sz w:val="23"/>
        </w:rPr>
        <w:t>All bids/tenders in which any of the prescribed condition is not</w:t>
      </w:r>
      <w:r>
        <w:rPr>
          <w:spacing w:val="1"/>
          <w:sz w:val="23"/>
        </w:rPr>
        <w:t xml:space="preserve"> </w:t>
      </w:r>
      <w:r>
        <w:rPr>
          <w:sz w:val="23"/>
        </w:rPr>
        <w:t>fulfilled or any condition including that of conditional rebate is put forth by the bidder/tenderer shall be</w:t>
      </w:r>
      <w:r>
        <w:rPr>
          <w:spacing w:val="-56"/>
          <w:sz w:val="23"/>
        </w:rPr>
        <w:t xml:space="preserve"> </w:t>
      </w:r>
      <w:r>
        <w:rPr>
          <w:sz w:val="23"/>
        </w:rPr>
        <w:t>summarily</w:t>
      </w:r>
      <w:r>
        <w:rPr>
          <w:spacing w:val="-1"/>
          <w:sz w:val="23"/>
        </w:rPr>
        <w:t xml:space="preserve"> </w:t>
      </w:r>
      <w:r>
        <w:rPr>
          <w:sz w:val="23"/>
        </w:rPr>
        <w:t>rejected.</w:t>
      </w:r>
    </w:p>
    <w:p w:rsidR="0096275A" w:rsidRDefault="0096275A" w:rsidP="0096275A">
      <w:pPr>
        <w:pStyle w:val="BodyText"/>
        <w:spacing w:before="3"/>
        <w:rPr>
          <w:sz w:val="22"/>
        </w:rPr>
      </w:pPr>
    </w:p>
    <w:p w:rsidR="0096275A" w:rsidRDefault="0096275A" w:rsidP="0096275A">
      <w:pPr>
        <w:pStyle w:val="ListParagraph"/>
        <w:numPr>
          <w:ilvl w:val="0"/>
          <w:numId w:val="33"/>
        </w:numPr>
        <w:tabs>
          <w:tab w:val="left" w:pos="697"/>
        </w:tabs>
        <w:spacing w:line="235" w:lineRule="auto"/>
        <w:ind w:left="703" w:right="612"/>
        <w:jc w:val="both"/>
        <w:rPr>
          <w:sz w:val="23"/>
        </w:rPr>
      </w:pPr>
      <w:r>
        <w:rPr>
          <w:sz w:val="23"/>
        </w:rPr>
        <w:t>Canvassing whether directly or indirectly, in connection with bids/tenders is strictly prohibited and the</w:t>
      </w:r>
      <w:r>
        <w:rPr>
          <w:spacing w:val="1"/>
          <w:sz w:val="23"/>
        </w:rPr>
        <w:t xml:space="preserve"> </w:t>
      </w:r>
      <w:r>
        <w:rPr>
          <w:sz w:val="23"/>
        </w:rPr>
        <w:t>bids/tenders</w:t>
      </w:r>
      <w:r>
        <w:rPr>
          <w:spacing w:val="-8"/>
          <w:sz w:val="23"/>
        </w:rPr>
        <w:t xml:space="preserve"> </w:t>
      </w:r>
      <w:r>
        <w:rPr>
          <w:sz w:val="23"/>
        </w:rPr>
        <w:t>submitted</w:t>
      </w:r>
      <w:r>
        <w:rPr>
          <w:spacing w:val="-7"/>
          <w:sz w:val="23"/>
        </w:rPr>
        <w:t xml:space="preserve"> </w:t>
      </w:r>
      <w:r>
        <w:rPr>
          <w:sz w:val="23"/>
        </w:rPr>
        <w:t>by</w:t>
      </w:r>
      <w:r>
        <w:rPr>
          <w:spacing w:val="-9"/>
          <w:sz w:val="23"/>
        </w:rPr>
        <w:t xml:space="preserve"> </w:t>
      </w:r>
      <w:r>
        <w:rPr>
          <w:sz w:val="23"/>
        </w:rPr>
        <w:t>the</w:t>
      </w:r>
      <w:r>
        <w:rPr>
          <w:spacing w:val="-7"/>
          <w:sz w:val="23"/>
        </w:rPr>
        <w:t xml:space="preserve"> </w:t>
      </w:r>
      <w:r>
        <w:rPr>
          <w:sz w:val="23"/>
        </w:rPr>
        <w:t>contractors</w:t>
      </w:r>
      <w:r>
        <w:rPr>
          <w:spacing w:val="-8"/>
          <w:sz w:val="23"/>
        </w:rPr>
        <w:t xml:space="preserve"> </w:t>
      </w:r>
      <w:r>
        <w:rPr>
          <w:sz w:val="23"/>
        </w:rPr>
        <w:t>who</w:t>
      </w:r>
      <w:r>
        <w:rPr>
          <w:spacing w:val="-7"/>
          <w:sz w:val="23"/>
        </w:rPr>
        <w:t xml:space="preserve"> </w:t>
      </w:r>
      <w:r>
        <w:rPr>
          <w:sz w:val="23"/>
        </w:rPr>
        <w:t>resort</w:t>
      </w:r>
      <w:r>
        <w:rPr>
          <w:spacing w:val="-10"/>
          <w:sz w:val="23"/>
        </w:rPr>
        <w:t xml:space="preserve"> </w:t>
      </w:r>
      <w:r>
        <w:rPr>
          <w:sz w:val="23"/>
        </w:rPr>
        <w:t>to</w:t>
      </w:r>
      <w:r>
        <w:rPr>
          <w:spacing w:val="-7"/>
          <w:sz w:val="23"/>
        </w:rPr>
        <w:t xml:space="preserve"> </w:t>
      </w:r>
      <w:r>
        <w:rPr>
          <w:sz w:val="23"/>
        </w:rPr>
        <w:t>canvassing</w:t>
      </w:r>
      <w:r>
        <w:rPr>
          <w:spacing w:val="-7"/>
          <w:sz w:val="23"/>
        </w:rPr>
        <w:t xml:space="preserve"> </w:t>
      </w:r>
      <w:r>
        <w:rPr>
          <w:sz w:val="23"/>
        </w:rPr>
        <w:t>will</w:t>
      </w:r>
      <w:r>
        <w:rPr>
          <w:spacing w:val="-7"/>
          <w:sz w:val="23"/>
        </w:rPr>
        <w:t xml:space="preserve"> </w:t>
      </w:r>
      <w:r>
        <w:rPr>
          <w:sz w:val="23"/>
        </w:rPr>
        <w:t>be</w:t>
      </w:r>
      <w:r>
        <w:rPr>
          <w:spacing w:val="-10"/>
          <w:sz w:val="23"/>
        </w:rPr>
        <w:t xml:space="preserve"> </w:t>
      </w:r>
      <w:r>
        <w:rPr>
          <w:sz w:val="23"/>
        </w:rPr>
        <w:t>liable</w:t>
      </w:r>
      <w:r>
        <w:rPr>
          <w:spacing w:val="-10"/>
          <w:sz w:val="23"/>
        </w:rPr>
        <w:t xml:space="preserve"> </w:t>
      </w:r>
      <w:r>
        <w:rPr>
          <w:sz w:val="23"/>
        </w:rPr>
        <w:t>to</w:t>
      </w:r>
      <w:r>
        <w:rPr>
          <w:spacing w:val="-7"/>
          <w:sz w:val="23"/>
        </w:rPr>
        <w:t xml:space="preserve"> </w:t>
      </w:r>
      <w:r>
        <w:rPr>
          <w:sz w:val="23"/>
        </w:rPr>
        <w:t>rejection.</w:t>
      </w:r>
    </w:p>
    <w:p w:rsidR="0096275A" w:rsidRDefault="0096275A" w:rsidP="0096275A">
      <w:pPr>
        <w:pStyle w:val="BodyText"/>
        <w:spacing w:before="7"/>
        <w:rPr>
          <w:sz w:val="22"/>
        </w:rPr>
      </w:pPr>
    </w:p>
    <w:p w:rsidR="0096275A" w:rsidRDefault="0096275A" w:rsidP="0096275A">
      <w:pPr>
        <w:pStyle w:val="ListParagraph"/>
        <w:numPr>
          <w:ilvl w:val="0"/>
          <w:numId w:val="33"/>
        </w:numPr>
        <w:tabs>
          <w:tab w:val="left" w:pos="699"/>
        </w:tabs>
        <w:spacing w:line="235" w:lineRule="auto"/>
        <w:ind w:left="703" w:right="610"/>
        <w:jc w:val="both"/>
        <w:rPr>
          <w:sz w:val="23"/>
        </w:rPr>
      </w:pPr>
      <w:r>
        <w:rPr>
          <w:sz w:val="23"/>
        </w:rPr>
        <w:t>The competent authority on behalf of president of India reserves to himself the right of accepting the</w:t>
      </w:r>
      <w:r>
        <w:rPr>
          <w:spacing w:val="1"/>
          <w:sz w:val="23"/>
        </w:rPr>
        <w:t xml:space="preserve"> </w:t>
      </w:r>
      <w:r>
        <w:rPr>
          <w:sz w:val="23"/>
        </w:rPr>
        <w:t>whole or any part of the bid/tender and the bidder/tenderer shall be bound to perform the same at the</w:t>
      </w:r>
      <w:r>
        <w:rPr>
          <w:spacing w:val="1"/>
          <w:sz w:val="23"/>
        </w:rPr>
        <w:t xml:space="preserve"> </w:t>
      </w:r>
      <w:r>
        <w:rPr>
          <w:sz w:val="23"/>
        </w:rPr>
        <w:t>rate</w:t>
      </w:r>
      <w:r>
        <w:rPr>
          <w:spacing w:val="-1"/>
          <w:sz w:val="23"/>
        </w:rPr>
        <w:t xml:space="preserve"> </w:t>
      </w:r>
      <w:r>
        <w:rPr>
          <w:sz w:val="23"/>
        </w:rPr>
        <w:t>quoted.</w:t>
      </w:r>
    </w:p>
    <w:p w:rsidR="0096275A" w:rsidRDefault="0096275A" w:rsidP="0096275A">
      <w:pPr>
        <w:pStyle w:val="BodyText"/>
        <w:spacing w:before="4"/>
        <w:rPr>
          <w:sz w:val="22"/>
        </w:rPr>
      </w:pPr>
    </w:p>
    <w:p w:rsidR="0096275A" w:rsidRDefault="0096275A" w:rsidP="0096275A">
      <w:pPr>
        <w:pStyle w:val="ListParagraph"/>
        <w:numPr>
          <w:ilvl w:val="0"/>
          <w:numId w:val="33"/>
        </w:numPr>
        <w:tabs>
          <w:tab w:val="left" w:pos="690"/>
        </w:tabs>
        <w:spacing w:line="235" w:lineRule="auto"/>
        <w:ind w:left="703" w:right="607"/>
        <w:jc w:val="both"/>
        <w:rPr>
          <w:sz w:val="23"/>
        </w:rPr>
      </w:pPr>
      <w:r>
        <w:rPr>
          <w:sz w:val="23"/>
        </w:rPr>
        <w:t>The contractor shall not be permitted to bid/tender for works in the AIR, CCW Circle (responsible for</w:t>
      </w:r>
      <w:r>
        <w:rPr>
          <w:spacing w:val="1"/>
          <w:sz w:val="23"/>
        </w:rPr>
        <w:t xml:space="preserve"> </w:t>
      </w:r>
      <w:r>
        <w:rPr>
          <w:sz w:val="23"/>
        </w:rPr>
        <w:t>award</w:t>
      </w:r>
      <w:r>
        <w:rPr>
          <w:spacing w:val="-3"/>
          <w:sz w:val="23"/>
        </w:rPr>
        <w:t xml:space="preserve"> </w:t>
      </w:r>
      <w:r>
        <w:rPr>
          <w:sz w:val="23"/>
        </w:rPr>
        <w:t>and</w:t>
      </w:r>
      <w:r>
        <w:rPr>
          <w:spacing w:val="-2"/>
          <w:sz w:val="23"/>
        </w:rPr>
        <w:t xml:space="preserve"> </w:t>
      </w:r>
      <w:r>
        <w:rPr>
          <w:sz w:val="23"/>
        </w:rPr>
        <w:t>execution</w:t>
      </w:r>
      <w:r>
        <w:rPr>
          <w:spacing w:val="-3"/>
          <w:sz w:val="23"/>
        </w:rPr>
        <w:t xml:space="preserve"> </w:t>
      </w:r>
      <w:r>
        <w:rPr>
          <w:sz w:val="23"/>
        </w:rPr>
        <w:t>of</w:t>
      </w:r>
      <w:r>
        <w:rPr>
          <w:spacing w:val="-4"/>
          <w:sz w:val="23"/>
        </w:rPr>
        <w:t xml:space="preserve"> </w:t>
      </w:r>
      <w:r>
        <w:rPr>
          <w:sz w:val="23"/>
        </w:rPr>
        <w:t>contracts)</w:t>
      </w:r>
      <w:r>
        <w:rPr>
          <w:spacing w:val="-4"/>
          <w:sz w:val="23"/>
        </w:rPr>
        <w:t xml:space="preserve"> </w:t>
      </w:r>
      <w:r>
        <w:rPr>
          <w:sz w:val="23"/>
        </w:rPr>
        <w:t>in</w:t>
      </w:r>
      <w:r>
        <w:rPr>
          <w:spacing w:val="-2"/>
          <w:sz w:val="23"/>
        </w:rPr>
        <w:t xml:space="preserve"> </w:t>
      </w:r>
      <w:r>
        <w:rPr>
          <w:sz w:val="23"/>
        </w:rPr>
        <w:t>which</w:t>
      </w:r>
      <w:r>
        <w:rPr>
          <w:spacing w:val="-2"/>
          <w:sz w:val="23"/>
        </w:rPr>
        <w:t xml:space="preserve"> </w:t>
      </w:r>
      <w:r>
        <w:rPr>
          <w:sz w:val="23"/>
        </w:rPr>
        <w:t>his</w:t>
      </w:r>
      <w:r>
        <w:rPr>
          <w:spacing w:val="-3"/>
          <w:sz w:val="23"/>
        </w:rPr>
        <w:t xml:space="preserve"> </w:t>
      </w:r>
      <w:r>
        <w:rPr>
          <w:sz w:val="23"/>
        </w:rPr>
        <w:t>near</w:t>
      </w:r>
      <w:r>
        <w:rPr>
          <w:spacing w:val="-5"/>
          <w:sz w:val="23"/>
        </w:rPr>
        <w:t xml:space="preserve"> </w:t>
      </w:r>
      <w:r>
        <w:rPr>
          <w:sz w:val="23"/>
        </w:rPr>
        <w:t>relative</w:t>
      </w:r>
      <w:r>
        <w:rPr>
          <w:spacing w:val="-3"/>
          <w:sz w:val="23"/>
        </w:rPr>
        <w:t xml:space="preserve"> </w:t>
      </w:r>
      <w:r>
        <w:rPr>
          <w:sz w:val="23"/>
        </w:rPr>
        <w:t>is</w:t>
      </w:r>
      <w:r>
        <w:rPr>
          <w:spacing w:val="-2"/>
          <w:sz w:val="23"/>
        </w:rPr>
        <w:t xml:space="preserve"> </w:t>
      </w:r>
      <w:r>
        <w:rPr>
          <w:sz w:val="23"/>
        </w:rPr>
        <w:t>posted</w:t>
      </w:r>
      <w:r>
        <w:rPr>
          <w:spacing w:val="-3"/>
          <w:sz w:val="23"/>
        </w:rPr>
        <w:t xml:space="preserve"> </w:t>
      </w:r>
      <w:r>
        <w:rPr>
          <w:sz w:val="23"/>
        </w:rPr>
        <w:t>as</w:t>
      </w:r>
      <w:r>
        <w:rPr>
          <w:spacing w:val="-3"/>
          <w:sz w:val="23"/>
        </w:rPr>
        <w:t xml:space="preserve"> </w:t>
      </w:r>
      <w:r>
        <w:rPr>
          <w:sz w:val="23"/>
        </w:rPr>
        <w:t>Divisional</w:t>
      </w:r>
      <w:r>
        <w:rPr>
          <w:spacing w:val="-2"/>
          <w:sz w:val="23"/>
        </w:rPr>
        <w:t xml:space="preserve"> </w:t>
      </w:r>
      <w:r>
        <w:rPr>
          <w:sz w:val="23"/>
        </w:rPr>
        <w:t>Accountant</w:t>
      </w:r>
      <w:r>
        <w:rPr>
          <w:spacing w:val="-5"/>
          <w:sz w:val="23"/>
        </w:rPr>
        <w:t xml:space="preserve"> </w:t>
      </w:r>
      <w:r>
        <w:rPr>
          <w:sz w:val="23"/>
        </w:rPr>
        <w:t>or</w:t>
      </w:r>
      <w:r>
        <w:rPr>
          <w:spacing w:val="-2"/>
          <w:sz w:val="23"/>
        </w:rPr>
        <w:t xml:space="preserve"> </w:t>
      </w:r>
      <w:r>
        <w:rPr>
          <w:sz w:val="23"/>
        </w:rPr>
        <w:t>as</w:t>
      </w:r>
      <w:r>
        <w:rPr>
          <w:spacing w:val="-3"/>
          <w:sz w:val="23"/>
        </w:rPr>
        <w:t xml:space="preserve"> </w:t>
      </w:r>
      <w:r>
        <w:rPr>
          <w:sz w:val="23"/>
        </w:rPr>
        <w:t>an</w:t>
      </w:r>
      <w:r>
        <w:rPr>
          <w:spacing w:val="-56"/>
          <w:sz w:val="23"/>
        </w:rPr>
        <w:t xml:space="preserve"> </w:t>
      </w:r>
      <w:r>
        <w:rPr>
          <w:sz w:val="23"/>
        </w:rPr>
        <w:t>officer in any capacity between the grades of Superintending Engineer and Junior Engineer (both</w:t>
      </w:r>
      <w:r>
        <w:rPr>
          <w:spacing w:val="1"/>
          <w:sz w:val="23"/>
        </w:rPr>
        <w:t xml:space="preserve"> </w:t>
      </w:r>
      <w:r>
        <w:rPr>
          <w:sz w:val="23"/>
        </w:rPr>
        <w:t>inclusive).</w:t>
      </w:r>
      <w:r>
        <w:rPr>
          <w:spacing w:val="44"/>
          <w:sz w:val="23"/>
        </w:rPr>
        <w:t xml:space="preserve"> </w:t>
      </w:r>
      <w:r>
        <w:rPr>
          <w:sz w:val="23"/>
        </w:rPr>
        <w:t>He</w:t>
      </w:r>
      <w:r>
        <w:rPr>
          <w:spacing w:val="-6"/>
          <w:sz w:val="23"/>
        </w:rPr>
        <w:t xml:space="preserve"> </w:t>
      </w:r>
      <w:r>
        <w:rPr>
          <w:sz w:val="23"/>
        </w:rPr>
        <w:t>shall</w:t>
      </w:r>
      <w:r>
        <w:rPr>
          <w:spacing w:val="-6"/>
          <w:sz w:val="23"/>
        </w:rPr>
        <w:t xml:space="preserve"> </w:t>
      </w:r>
      <w:r>
        <w:rPr>
          <w:sz w:val="23"/>
        </w:rPr>
        <w:t>also</w:t>
      </w:r>
      <w:r>
        <w:rPr>
          <w:spacing w:val="-6"/>
          <w:sz w:val="23"/>
        </w:rPr>
        <w:t xml:space="preserve"> </w:t>
      </w:r>
      <w:r>
        <w:rPr>
          <w:sz w:val="23"/>
        </w:rPr>
        <w:t>intimate</w:t>
      </w:r>
      <w:r>
        <w:rPr>
          <w:spacing w:val="-7"/>
          <w:sz w:val="23"/>
        </w:rPr>
        <w:t xml:space="preserve"> </w:t>
      </w:r>
      <w:r>
        <w:rPr>
          <w:sz w:val="23"/>
        </w:rPr>
        <w:t>the</w:t>
      </w:r>
      <w:r>
        <w:rPr>
          <w:spacing w:val="-6"/>
          <w:sz w:val="23"/>
        </w:rPr>
        <w:t xml:space="preserve"> </w:t>
      </w:r>
      <w:r>
        <w:rPr>
          <w:sz w:val="23"/>
        </w:rPr>
        <w:t>names</w:t>
      </w:r>
      <w:r>
        <w:rPr>
          <w:spacing w:val="-6"/>
          <w:sz w:val="23"/>
        </w:rPr>
        <w:t xml:space="preserve"> </w:t>
      </w:r>
      <w:r>
        <w:rPr>
          <w:sz w:val="23"/>
        </w:rPr>
        <w:t>of</w:t>
      </w:r>
      <w:r>
        <w:rPr>
          <w:spacing w:val="-6"/>
          <w:sz w:val="23"/>
        </w:rPr>
        <w:t xml:space="preserve"> </w:t>
      </w:r>
      <w:r>
        <w:rPr>
          <w:sz w:val="23"/>
        </w:rPr>
        <w:t>persons</w:t>
      </w:r>
      <w:r>
        <w:rPr>
          <w:spacing w:val="-6"/>
          <w:sz w:val="23"/>
        </w:rPr>
        <w:t xml:space="preserve"> </w:t>
      </w:r>
      <w:r>
        <w:rPr>
          <w:sz w:val="23"/>
        </w:rPr>
        <w:t>who</w:t>
      </w:r>
      <w:r>
        <w:rPr>
          <w:spacing w:val="-6"/>
          <w:sz w:val="23"/>
        </w:rPr>
        <w:t xml:space="preserve"> </w:t>
      </w:r>
      <w:r>
        <w:rPr>
          <w:sz w:val="23"/>
        </w:rPr>
        <w:t>are</w:t>
      </w:r>
      <w:r>
        <w:rPr>
          <w:spacing w:val="-6"/>
          <w:sz w:val="23"/>
        </w:rPr>
        <w:t xml:space="preserve"> </w:t>
      </w:r>
      <w:r>
        <w:rPr>
          <w:sz w:val="23"/>
        </w:rPr>
        <w:t>working</w:t>
      </w:r>
      <w:r>
        <w:rPr>
          <w:spacing w:val="-7"/>
          <w:sz w:val="23"/>
        </w:rPr>
        <w:t xml:space="preserve"> </w:t>
      </w:r>
      <w:r>
        <w:rPr>
          <w:sz w:val="23"/>
        </w:rPr>
        <w:t>with</w:t>
      </w:r>
      <w:r>
        <w:rPr>
          <w:spacing w:val="-6"/>
          <w:sz w:val="23"/>
        </w:rPr>
        <w:t xml:space="preserve"> </w:t>
      </w:r>
      <w:r>
        <w:rPr>
          <w:sz w:val="23"/>
        </w:rPr>
        <w:t>him</w:t>
      </w:r>
      <w:r>
        <w:rPr>
          <w:spacing w:val="-6"/>
          <w:sz w:val="23"/>
        </w:rPr>
        <w:t xml:space="preserve"> </w:t>
      </w:r>
      <w:r>
        <w:rPr>
          <w:sz w:val="23"/>
        </w:rPr>
        <w:t>in</w:t>
      </w:r>
      <w:r>
        <w:rPr>
          <w:spacing w:val="-6"/>
          <w:sz w:val="23"/>
        </w:rPr>
        <w:t xml:space="preserve"> </w:t>
      </w:r>
      <w:r>
        <w:rPr>
          <w:sz w:val="23"/>
        </w:rPr>
        <w:t>any</w:t>
      </w:r>
      <w:r>
        <w:rPr>
          <w:spacing w:val="-6"/>
          <w:sz w:val="23"/>
        </w:rPr>
        <w:t xml:space="preserve"> </w:t>
      </w:r>
      <w:r>
        <w:rPr>
          <w:sz w:val="23"/>
        </w:rPr>
        <w:t>capacity</w:t>
      </w:r>
      <w:r>
        <w:rPr>
          <w:spacing w:val="-6"/>
          <w:sz w:val="23"/>
        </w:rPr>
        <w:t xml:space="preserve"> </w:t>
      </w:r>
      <w:r>
        <w:rPr>
          <w:sz w:val="23"/>
        </w:rPr>
        <w:t>or</w:t>
      </w:r>
      <w:r>
        <w:rPr>
          <w:spacing w:val="-7"/>
          <w:sz w:val="23"/>
        </w:rPr>
        <w:t xml:space="preserve"> </w:t>
      </w:r>
      <w:r>
        <w:rPr>
          <w:sz w:val="23"/>
        </w:rPr>
        <w:t>are</w:t>
      </w:r>
      <w:r>
        <w:rPr>
          <w:spacing w:val="-55"/>
          <w:sz w:val="23"/>
        </w:rPr>
        <w:t xml:space="preserve"> </w:t>
      </w:r>
      <w:r>
        <w:rPr>
          <w:w w:val="95"/>
          <w:sz w:val="23"/>
        </w:rPr>
        <w:t>subsequently</w:t>
      </w:r>
      <w:r>
        <w:rPr>
          <w:spacing w:val="3"/>
          <w:w w:val="95"/>
          <w:sz w:val="23"/>
        </w:rPr>
        <w:t xml:space="preserve"> </w:t>
      </w:r>
      <w:r>
        <w:rPr>
          <w:w w:val="95"/>
          <w:sz w:val="23"/>
        </w:rPr>
        <w:t>employed</w:t>
      </w:r>
      <w:r>
        <w:rPr>
          <w:spacing w:val="3"/>
          <w:w w:val="95"/>
          <w:sz w:val="23"/>
        </w:rPr>
        <w:t xml:space="preserve"> </w:t>
      </w:r>
      <w:r>
        <w:rPr>
          <w:w w:val="95"/>
          <w:sz w:val="23"/>
        </w:rPr>
        <w:t>by</w:t>
      </w:r>
      <w:r>
        <w:rPr>
          <w:spacing w:val="1"/>
          <w:w w:val="95"/>
          <w:sz w:val="23"/>
        </w:rPr>
        <w:t xml:space="preserve"> </w:t>
      </w:r>
      <w:r>
        <w:rPr>
          <w:w w:val="95"/>
          <w:sz w:val="23"/>
        </w:rPr>
        <w:t>him</w:t>
      </w:r>
      <w:r>
        <w:rPr>
          <w:spacing w:val="3"/>
          <w:w w:val="95"/>
          <w:sz w:val="23"/>
        </w:rPr>
        <w:t xml:space="preserve"> </w:t>
      </w:r>
      <w:r>
        <w:rPr>
          <w:w w:val="95"/>
          <w:sz w:val="23"/>
        </w:rPr>
        <w:t>and</w:t>
      </w:r>
      <w:r>
        <w:rPr>
          <w:spacing w:val="3"/>
          <w:w w:val="95"/>
          <w:sz w:val="23"/>
        </w:rPr>
        <w:t xml:space="preserve"> </w:t>
      </w:r>
      <w:r>
        <w:rPr>
          <w:w w:val="95"/>
          <w:sz w:val="23"/>
        </w:rPr>
        <w:t>who</w:t>
      </w:r>
      <w:r>
        <w:rPr>
          <w:spacing w:val="4"/>
          <w:w w:val="95"/>
          <w:sz w:val="23"/>
        </w:rPr>
        <w:t xml:space="preserve"> </w:t>
      </w:r>
      <w:r>
        <w:rPr>
          <w:w w:val="95"/>
          <w:sz w:val="23"/>
        </w:rPr>
        <w:t>are</w:t>
      </w:r>
      <w:r>
        <w:rPr>
          <w:spacing w:val="3"/>
          <w:w w:val="95"/>
          <w:sz w:val="23"/>
        </w:rPr>
        <w:t xml:space="preserve"> </w:t>
      </w:r>
      <w:r>
        <w:rPr>
          <w:w w:val="95"/>
          <w:sz w:val="23"/>
        </w:rPr>
        <w:t>near</w:t>
      </w:r>
      <w:r>
        <w:rPr>
          <w:spacing w:val="1"/>
          <w:w w:val="95"/>
          <w:sz w:val="23"/>
        </w:rPr>
        <w:t xml:space="preserve"> </w:t>
      </w:r>
      <w:r>
        <w:rPr>
          <w:w w:val="95"/>
          <w:sz w:val="23"/>
        </w:rPr>
        <w:t>relatives</w:t>
      </w:r>
      <w:r>
        <w:rPr>
          <w:spacing w:val="3"/>
          <w:w w:val="95"/>
          <w:sz w:val="23"/>
        </w:rPr>
        <w:t xml:space="preserve"> </w:t>
      </w:r>
      <w:r>
        <w:rPr>
          <w:w w:val="95"/>
          <w:sz w:val="23"/>
        </w:rPr>
        <w:t>to</w:t>
      </w:r>
      <w:r>
        <w:rPr>
          <w:spacing w:val="4"/>
          <w:w w:val="95"/>
          <w:sz w:val="23"/>
        </w:rPr>
        <w:t xml:space="preserve"> </w:t>
      </w:r>
      <w:r>
        <w:rPr>
          <w:w w:val="95"/>
          <w:sz w:val="23"/>
        </w:rPr>
        <w:t>any</w:t>
      </w:r>
      <w:r>
        <w:rPr>
          <w:spacing w:val="4"/>
          <w:w w:val="95"/>
          <w:sz w:val="23"/>
        </w:rPr>
        <w:t xml:space="preserve"> </w:t>
      </w:r>
      <w:r>
        <w:rPr>
          <w:w w:val="95"/>
          <w:sz w:val="23"/>
        </w:rPr>
        <w:t>gazetted</w:t>
      </w:r>
      <w:r>
        <w:rPr>
          <w:spacing w:val="4"/>
          <w:w w:val="95"/>
          <w:sz w:val="23"/>
        </w:rPr>
        <w:t xml:space="preserve"> </w:t>
      </w:r>
      <w:r>
        <w:rPr>
          <w:w w:val="95"/>
          <w:sz w:val="23"/>
        </w:rPr>
        <w:t>officer</w:t>
      </w:r>
      <w:r>
        <w:rPr>
          <w:spacing w:val="4"/>
          <w:w w:val="95"/>
          <w:sz w:val="23"/>
        </w:rPr>
        <w:t xml:space="preserve"> </w:t>
      </w:r>
      <w:r>
        <w:rPr>
          <w:w w:val="95"/>
          <w:sz w:val="23"/>
        </w:rPr>
        <w:t>in</w:t>
      </w:r>
      <w:r>
        <w:rPr>
          <w:spacing w:val="3"/>
          <w:w w:val="95"/>
          <w:sz w:val="23"/>
        </w:rPr>
        <w:t xml:space="preserve"> </w:t>
      </w:r>
      <w:r>
        <w:rPr>
          <w:w w:val="95"/>
          <w:sz w:val="23"/>
        </w:rPr>
        <w:t>the</w:t>
      </w:r>
      <w:r>
        <w:rPr>
          <w:spacing w:val="4"/>
          <w:w w:val="95"/>
          <w:sz w:val="23"/>
        </w:rPr>
        <w:t xml:space="preserve"> </w:t>
      </w:r>
      <w:r>
        <w:rPr>
          <w:w w:val="95"/>
          <w:sz w:val="23"/>
        </w:rPr>
        <w:t>All</w:t>
      </w:r>
      <w:r>
        <w:rPr>
          <w:spacing w:val="3"/>
          <w:w w:val="95"/>
          <w:sz w:val="23"/>
        </w:rPr>
        <w:t xml:space="preserve"> </w:t>
      </w:r>
      <w:r>
        <w:rPr>
          <w:w w:val="95"/>
          <w:sz w:val="23"/>
        </w:rPr>
        <w:t>India</w:t>
      </w:r>
      <w:r>
        <w:rPr>
          <w:spacing w:val="3"/>
          <w:w w:val="95"/>
          <w:sz w:val="23"/>
        </w:rPr>
        <w:t xml:space="preserve"> </w:t>
      </w:r>
      <w:r>
        <w:rPr>
          <w:w w:val="95"/>
          <w:sz w:val="23"/>
        </w:rPr>
        <w:t>Radio,</w:t>
      </w:r>
    </w:p>
    <w:p w:rsidR="0096275A" w:rsidRDefault="0096275A" w:rsidP="00EC1D69">
      <w:pPr>
        <w:spacing w:line="235" w:lineRule="auto"/>
        <w:ind w:left="703" w:right="607"/>
        <w:jc w:val="both"/>
        <w:rPr>
          <w:sz w:val="23"/>
        </w:rPr>
      </w:pPr>
      <w:r>
        <w:rPr>
          <w:w w:val="95"/>
          <w:sz w:val="23"/>
        </w:rPr>
        <w:t>Civil Construction Wing or in the Ministry of Information and Broadcasting.</w:t>
      </w:r>
      <w:r>
        <w:rPr>
          <w:spacing w:val="51"/>
          <w:sz w:val="23"/>
        </w:rPr>
        <w:t xml:space="preserve"> </w:t>
      </w:r>
      <w:r>
        <w:rPr>
          <w:w w:val="95"/>
          <w:sz w:val="23"/>
        </w:rPr>
        <w:t>Any breach of this condition by</w:t>
      </w:r>
      <w:r>
        <w:rPr>
          <w:spacing w:val="1"/>
          <w:w w:val="95"/>
          <w:sz w:val="23"/>
        </w:rPr>
        <w:t xml:space="preserve"> </w:t>
      </w:r>
      <w:r>
        <w:rPr>
          <w:sz w:val="23"/>
        </w:rPr>
        <w:t>the</w:t>
      </w:r>
      <w:r>
        <w:rPr>
          <w:spacing w:val="-6"/>
          <w:sz w:val="23"/>
        </w:rPr>
        <w:t xml:space="preserve"> </w:t>
      </w:r>
      <w:r>
        <w:rPr>
          <w:sz w:val="23"/>
        </w:rPr>
        <w:t>contractor</w:t>
      </w:r>
      <w:r>
        <w:rPr>
          <w:spacing w:val="-6"/>
          <w:sz w:val="23"/>
        </w:rPr>
        <w:t xml:space="preserve"> </w:t>
      </w:r>
      <w:r>
        <w:rPr>
          <w:sz w:val="23"/>
        </w:rPr>
        <w:t>would</w:t>
      </w:r>
      <w:r>
        <w:rPr>
          <w:spacing w:val="-8"/>
          <w:sz w:val="23"/>
        </w:rPr>
        <w:t xml:space="preserve"> </w:t>
      </w:r>
      <w:r>
        <w:rPr>
          <w:sz w:val="23"/>
        </w:rPr>
        <w:t>render</w:t>
      </w:r>
      <w:r>
        <w:rPr>
          <w:spacing w:val="-6"/>
          <w:sz w:val="23"/>
        </w:rPr>
        <w:t xml:space="preserve"> </w:t>
      </w:r>
      <w:r>
        <w:rPr>
          <w:sz w:val="23"/>
        </w:rPr>
        <w:t>him</w:t>
      </w:r>
      <w:r>
        <w:rPr>
          <w:spacing w:val="-6"/>
          <w:sz w:val="23"/>
        </w:rPr>
        <w:t xml:space="preserve"> </w:t>
      </w:r>
      <w:r>
        <w:rPr>
          <w:sz w:val="23"/>
        </w:rPr>
        <w:t>liable</w:t>
      </w:r>
      <w:r>
        <w:rPr>
          <w:spacing w:val="-6"/>
          <w:sz w:val="23"/>
        </w:rPr>
        <w:t xml:space="preserve"> </w:t>
      </w:r>
      <w:r>
        <w:rPr>
          <w:sz w:val="23"/>
        </w:rPr>
        <w:t>to</w:t>
      </w:r>
      <w:r>
        <w:rPr>
          <w:spacing w:val="-5"/>
          <w:sz w:val="23"/>
        </w:rPr>
        <w:t xml:space="preserve"> </w:t>
      </w:r>
      <w:r>
        <w:rPr>
          <w:sz w:val="23"/>
        </w:rPr>
        <w:t>be</w:t>
      </w:r>
      <w:r>
        <w:rPr>
          <w:spacing w:val="-6"/>
          <w:sz w:val="23"/>
        </w:rPr>
        <w:t xml:space="preserve"> </w:t>
      </w:r>
      <w:r>
        <w:rPr>
          <w:sz w:val="23"/>
        </w:rPr>
        <w:t>debarred</w:t>
      </w:r>
      <w:r>
        <w:rPr>
          <w:spacing w:val="-8"/>
          <w:sz w:val="23"/>
        </w:rPr>
        <w:t xml:space="preserve"> </w:t>
      </w:r>
      <w:r>
        <w:rPr>
          <w:sz w:val="23"/>
        </w:rPr>
        <w:t>from</w:t>
      </w:r>
      <w:r>
        <w:rPr>
          <w:spacing w:val="-5"/>
          <w:sz w:val="23"/>
        </w:rPr>
        <w:t xml:space="preserve"> </w:t>
      </w:r>
      <w:r>
        <w:rPr>
          <w:sz w:val="23"/>
        </w:rPr>
        <w:t>tendering</w:t>
      </w:r>
      <w:r>
        <w:rPr>
          <w:spacing w:val="-5"/>
          <w:sz w:val="23"/>
        </w:rPr>
        <w:t xml:space="preserve"> </w:t>
      </w:r>
      <w:r>
        <w:rPr>
          <w:sz w:val="23"/>
        </w:rPr>
        <w:t>in</w:t>
      </w:r>
      <w:r>
        <w:rPr>
          <w:spacing w:val="-6"/>
          <w:sz w:val="23"/>
        </w:rPr>
        <w:t xml:space="preserve"> </w:t>
      </w:r>
      <w:r>
        <w:rPr>
          <w:sz w:val="23"/>
        </w:rPr>
        <w:t>this</w:t>
      </w:r>
      <w:r>
        <w:rPr>
          <w:spacing w:val="-6"/>
          <w:sz w:val="23"/>
        </w:rPr>
        <w:t xml:space="preserve"> </w:t>
      </w:r>
      <w:r>
        <w:rPr>
          <w:sz w:val="23"/>
        </w:rPr>
        <w:t>department.</w:t>
      </w:r>
    </w:p>
    <w:p w:rsidR="0096275A" w:rsidRDefault="0096275A" w:rsidP="0096275A">
      <w:pPr>
        <w:spacing w:line="235" w:lineRule="auto"/>
        <w:jc w:val="both"/>
        <w:rPr>
          <w:sz w:val="23"/>
        </w:rPr>
        <w:sectPr w:rsidR="0096275A">
          <w:pgSz w:w="11910" w:h="16840"/>
          <w:pgMar w:top="1680" w:right="240" w:bottom="280" w:left="840" w:header="1440" w:footer="0" w:gutter="0"/>
          <w:cols w:space="720"/>
        </w:sectPr>
      </w:pPr>
    </w:p>
    <w:p w:rsidR="0096275A" w:rsidRDefault="0096275A" w:rsidP="0096275A">
      <w:pPr>
        <w:pStyle w:val="ListParagraph"/>
        <w:numPr>
          <w:ilvl w:val="0"/>
          <w:numId w:val="33"/>
        </w:numPr>
        <w:tabs>
          <w:tab w:val="left" w:pos="656"/>
        </w:tabs>
        <w:spacing w:before="20" w:line="235" w:lineRule="auto"/>
        <w:ind w:left="703" w:right="605"/>
        <w:jc w:val="both"/>
      </w:pPr>
      <w:r>
        <w:rPr>
          <w:spacing w:val="-1"/>
        </w:rPr>
        <w:lastRenderedPageBreak/>
        <w:t>No</w:t>
      </w:r>
      <w:r>
        <w:rPr>
          <w:spacing w:val="-13"/>
        </w:rPr>
        <w:t xml:space="preserve"> </w:t>
      </w:r>
      <w:r>
        <w:rPr>
          <w:spacing w:val="-1"/>
        </w:rPr>
        <w:t>engineer</w:t>
      </w:r>
      <w:r>
        <w:rPr>
          <w:spacing w:val="-13"/>
        </w:rPr>
        <w:t xml:space="preserve"> </w:t>
      </w:r>
      <w:r>
        <w:rPr>
          <w:spacing w:val="-1"/>
        </w:rPr>
        <w:t>of</w:t>
      </w:r>
      <w:r>
        <w:rPr>
          <w:spacing w:val="-12"/>
        </w:rPr>
        <w:t xml:space="preserve"> </w:t>
      </w:r>
      <w:r>
        <w:rPr>
          <w:spacing w:val="-1"/>
        </w:rPr>
        <w:t>gazetted</w:t>
      </w:r>
      <w:r>
        <w:rPr>
          <w:spacing w:val="-13"/>
        </w:rPr>
        <w:t xml:space="preserve"> </w:t>
      </w:r>
      <w:r>
        <w:rPr>
          <w:spacing w:val="-1"/>
        </w:rPr>
        <w:t>rank</w:t>
      </w:r>
      <w:r>
        <w:rPr>
          <w:spacing w:val="-12"/>
        </w:rPr>
        <w:t xml:space="preserve"> </w:t>
      </w:r>
      <w:r>
        <w:rPr>
          <w:spacing w:val="-1"/>
        </w:rPr>
        <w:t>or</w:t>
      </w:r>
      <w:r>
        <w:rPr>
          <w:spacing w:val="-12"/>
        </w:rPr>
        <w:t xml:space="preserve"> </w:t>
      </w:r>
      <w:r>
        <w:rPr>
          <w:spacing w:val="-1"/>
        </w:rPr>
        <w:t>other</w:t>
      </w:r>
      <w:r>
        <w:rPr>
          <w:spacing w:val="-13"/>
        </w:rPr>
        <w:t xml:space="preserve"> </w:t>
      </w:r>
      <w:r>
        <w:rPr>
          <w:spacing w:val="-1"/>
        </w:rPr>
        <w:t>gazetted</w:t>
      </w:r>
      <w:r>
        <w:rPr>
          <w:spacing w:val="-13"/>
        </w:rPr>
        <w:t xml:space="preserve"> </w:t>
      </w:r>
      <w:r>
        <w:t>officer</w:t>
      </w:r>
      <w:r>
        <w:rPr>
          <w:spacing w:val="-12"/>
        </w:rPr>
        <w:t xml:space="preserve"> </w:t>
      </w:r>
      <w:r>
        <w:t>employed</w:t>
      </w:r>
      <w:r>
        <w:rPr>
          <w:spacing w:val="-13"/>
        </w:rPr>
        <w:t xml:space="preserve"> </w:t>
      </w:r>
      <w:r>
        <w:t>in</w:t>
      </w:r>
      <w:r>
        <w:rPr>
          <w:spacing w:val="-13"/>
        </w:rPr>
        <w:t xml:space="preserve"> </w:t>
      </w:r>
      <w:r>
        <w:t>Engineering</w:t>
      </w:r>
      <w:r>
        <w:rPr>
          <w:spacing w:val="-13"/>
        </w:rPr>
        <w:t xml:space="preserve"> </w:t>
      </w:r>
      <w:r>
        <w:t>or</w:t>
      </w:r>
      <w:r>
        <w:rPr>
          <w:spacing w:val="-13"/>
        </w:rPr>
        <w:t xml:space="preserve"> </w:t>
      </w:r>
      <w:r>
        <w:t>Administrative</w:t>
      </w:r>
      <w:r>
        <w:rPr>
          <w:spacing w:val="17"/>
        </w:rPr>
        <w:t xml:space="preserve"> </w:t>
      </w:r>
      <w:r>
        <w:t>duties</w:t>
      </w:r>
      <w:r>
        <w:rPr>
          <w:spacing w:val="-12"/>
        </w:rPr>
        <w:t xml:space="preserve"> </w:t>
      </w:r>
      <w:r>
        <w:t>in</w:t>
      </w:r>
      <w:r>
        <w:rPr>
          <w:spacing w:val="-12"/>
        </w:rPr>
        <w:t xml:space="preserve"> </w:t>
      </w:r>
      <w:r>
        <w:t>an</w:t>
      </w:r>
      <w:r>
        <w:rPr>
          <w:spacing w:val="-53"/>
        </w:rPr>
        <w:t xml:space="preserve"> </w:t>
      </w:r>
      <w:r>
        <w:t>Engineering Department of the Government of India is allowed to work as a contractor for a period of one</w:t>
      </w:r>
      <w:r>
        <w:rPr>
          <w:spacing w:val="1"/>
        </w:rPr>
        <w:t xml:space="preserve"> </w:t>
      </w:r>
      <w:r>
        <w:t>year after his retirement from Government service, without the prior permission of the Government of India</w:t>
      </w:r>
      <w:r>
        <w:rPr>
          <w:spacing w:val="-52"/>
        </w:rPr>
        <w:t xml:space="preserve"> </w:t>
      </w:r>
      <w:r>
        <w:t>in</w:t>
      </w:r>
      <w:r>
        <w:rPr>
          <w:spacing w:val="-7"/>
        </w:rPr>
        <w:t xml:space="preserve"> </w:t>
      </w:r>
      <w:r>
        <w:t>writing.</w:t>
      </w:r>
      <w:r>
        <w:rPr>
          <w:spacing w:val="41"/>
        </w:rPr>
        <w:t xml:space="preserve"> </w:t>
      </w:r>
      <w:r>
        <w:t>This</w:t>
      </w:r>
      <w:r>
        <w:rPr>
          <w:spacing w:val="-6"/>
        </w:rPr>
        <w:t xml:space="preserve"> </w:t>
      </w:r>
      <w:r>
        <w:t>contract</w:t>
      </w:r>
      <w:r>
        <w:rPr>
          <w:spacing w:val="-6"/>
        </w:rPr>
        <w:t xml:space="preserve"> </w:t>
      </w:r>
      <w:r>
        <w:t>is</w:t>
      </w:r>
      <w:r>
        <w:rPr>
          <w:spacing w:val="-7"/>
        </w:rPr>
        <w:t xml:space="preserve"> </w:t>
      </w:r>
      <w:r>
        <w:t>liable</w:t>
      </w:r>
      <w:r>
        <w:rPr>
          <w:spacing w:val="-7"/>
        </w:rPr>
        <w:t xml:space="preserve"> </w:t>
      </w:r>
      <w:r>
        <w:t>to</w:t>
      </w:r>
      <w:r>
        <w:rPr>
          <w:spacing w:val="-6"/>
        </w:rPr>
        <w:t xml:space="preserve"> </w:t>
      </w:r>
      <w:r>
        <w:t>be</w:t>
      </w:r>
      <w:r>
        <w:rPr>
          <w:spacing w:val="-7"/>
        </w:rPr>
        <w:t xml:space="preserve"> </w:t>
      </w:r>
      <w:r>
        <w:t>cancelled</w:t>
      </w:r>
      <w:r>
        <w:rPr>
          <w:spacing w:val="-6"/>
        </w:rPr>
        <w:t xml:space="preserve"> </w:t>
      </w:r>
      <w:r>
        <w:t>if</w:t>
      </w:r>
      <w:r>
        <w:rPr>
          <w:spacing w:val="-6"/>
        </w:rPr>
        <w:t xml:space="preserve"> </w:t>
      </w:r>
      <w:r>
        <w:t>either</w:t>
      </w:r>
      <w:r>
        <w:rPr>
          <w:spacing w:val="-6"/>
        </w:rPr>
        <w:t xml:space="preserve"> </w:t>
      </w:r>
      <w:r>
        <w:t>the</w:t>
      </w:r>
      <w:r>
        <w:rPr>
          <w:spacing w:val="-6"/>
        </w:rPr>
        <w:t xml:space="preserve"> </w:t>
      </w:r>
      <w:r>
        <w:t>contractor</w:t>
      </w:r>
      <w:r>
        <w:rPr>
          <w:spacing w:val="-7"/>
        </w:rPr>
        <w:t xml:space="preserve"> </w:t>
      </w:r>
      <w:r>
        <w:t>or</w:t>
      </w:r>
      <w:r>
        <w:rPr>
          <w:spacing w:val="-6"/>
        </w:rPr>
        <w:t xml:space="preserve"> </w:t>
      </w:r>
      <w:r>
        <w:t>any</w:t>
      </w:r>
      <w:r>
        <w:rPr>
          <w:spacing w:val="-9"/>
        </w:rPr>
        <w:t xml:space="preserve"> </w:t>
      </w:r>
      <w:r>
        <w:t>of</w:t>
      </w:r>
      <w:r>
        <w:rPr>
          <w:spacing w:val="-7"/>
        </w:rPr>
        <w:t xml:space="preserve"> </w:t>
      </w:r>
      <w:r>
        <w:t>his</w:t>
      </w:r>
      <w:r>
        <w:rPr>
          <w:spacing w:val="-6"/>
        </w:rPr>
        <w:t xml:space="preserve"> </w:t>
      </w:r>
      <w:r>
        <w:t>employees</w:t>
      </w:r>
      <w:r>
        <w:rPr>
          <w:spacing w:val="-5"/>
        </w:rPr>
        <w:t xml:space="preserve"> </w:t>
      </w:r>
      <w:r>
        <w:t>is</w:t>
      </w:r>
      <w:r>
        <w:rPr>
          <w:spacing w:val="-8"/>
        </w:rPr>
        <w:t xml:space="preserve"> </w:t>
      </w:r>
      <w:r>
        <w:t>found</w:t>
      </w:r>
      <w:r>
        <w:rPr>
          <w:spacing w:val="-6"/>
        </w:rPr>
        <w:t xml:space="preserve"> </w:t>
      </w:r>
      <w:r>
        <w:t>any</w:t>
      </w:r>
      <w:r>
        <w:rPr>
          <w:spacing w:val="-53"/>
        </w:rPr>
        <w:t xml:space="preserve"> </w:t>
      </w:r>
      <w:r>
        <w:t>time</w:t>
      </w:r>
      <w:r>
        <w:rPr>
          <w:spacing w:val="-7"/>
        </w:rPr>
        <w:t xml:space="preserve"> </w:t>
      </w:r>
      <w:r>
        <w:t>to</w:t>
      </w:r>
      <w:r>
        <w:rPr>
          <w:spacing w:val="-8"/>
        </w:rPr>
        <w:t xml:space="preserve"> </w:t>
      </w:r>
      <w:r>
        <w:t>be</w:t>
      </w:r>
      <w:r>
        <w:rPr>
          <w:spacing w:val="-9"/>
        </w:rPr>
        <w:t xml:space="preserve"> </w:t>
      </w:r>
      <w:r>
        <w:t>such</w:t>
      </w:r>
      <w:r>
        <w:rPr>
          <w:spacing w:val="-8"/>
        </w:rPr>
        <w:t xml:space="preserve"> </w:t>
      </w:r>
      <w:r>
        <w:t>a</w:t>
      </w:r>
      <w:r>
        <w:rPr>
          <w:spacing w:val="-9"/>
        </w:rPr>
        <w:t xml:space="preserve"> </w:t>
      </w:r>
      <w:r>
        <w:t>person</w:t>
      </w:r>
      <w:r>
        <w:rPr>
          <w:spacing w:val="-6"/>
        </w:rPr>
        <w:t xml:space="preserve"> </w:t>
      </w:r>
      <w:r>
        <w:t>who</w:t>
      </w:r>
      <w:r>
        <w:rPr>
          <w:spacing w:val="-7"/>
        </w:rPr>
        <w:t xml:space="preserve"> </w:t>
      </w:r>
      <w:r>
        <w:t>had</w:t>
      </w:r>
      <w:r>
        <w:rPr>
          <w:spacing w:val="-9"/>
        </w:rPr>
        <w:t xml:space="preserve"> </w:t>
      </w:r>
      <w:r>
        <w:t>not</w:t>
      </w:r>
      <w:r>
        <w:rPr>
          <w:spacing w:val="-7"/>
        </w:rPr>
        <w:t xml:space="preserve"> </w:t>
      </w:r>
      <w:r>
        <w:t>obtained</w:t>
      </w:r>
      <w:r>
        <w:rPr>
          <w:spacing w:val="-6"/>
        </w:rPr>
        <w:t xml:space="preserve"> </w:t>
      </w:r>
      <w:r>
        <w:t>the</w:t>
      </w:r>
      <w:r>
        <w:rPr>
          <w:spacing w:val="-7"/>
        </w:rPr>
        <w:t xml:space="preserve"> </w:t>
      </w:r>
      <w:r>
        <w:t>permission</w:t>
      </w:r>
      <w:r>
        <w:rPr>
          <w:spacing w:val="-8"/>
        </w:rPr>
        <w:t xml:space="preserve"> </w:t>
      </w:r>
      <w:r>
        <w:t>of</w:t>
      </w:r>
      <w:r>
        <w:rPr>
          <w:spacing w:val="-7"/>
        </w:rPr>
        <w:t xml:space="preserve"> </w:t>
      </w:r>
      <w:r>
        <w:t>the</w:t>
      </w:r>
      <w:r>
        <w:rPr>
          <w:spacing w:val="-8"/>
        </w:rPr>
        <w:t xml:space="preserve"> </w:t>
      </w:r>
      <w:r>
        <w:t>Government</w:t>
      </w:r>
      <w:r>
        <w:rPr>
          <w:spacing w:val="-10"/>
        </w:rPr>
        <w:t xml:space="preserve"> </w:t>
      </w:r>
      <w:r>
        <w:t>of</w:t>
      </w:r>
      <w:r>
        <w:rPr>
          <w:spacing w:val="-8"/>
        </w:rPr>
        <w:t xml:space="preserve"> </w:t>
      </w:r>
      <w:r>
        <w:t>India</w:t>
      </w:r>
      <w:r>
        <w:rPr>
          <w:spacing w:val="-7"/>
        </w:rPr>
        <w:t xml:space="preserve"> </w:t>
      </w:r>
      <w:r>
        <w:t>as</w:t>
      </w:r>
      <w:r>
        <w:rPr>
          <w:spacing w:val="-6"/>
        </w:rPr>
        <w:t xml:space="preserve"> </w:t>
      </w:r>
      <w:r>
        <w:t>aforesaid</w:t>
      </w:r>
      <w:r>
        <w:rPr>
          <w:spacing w:val="-6"/>
        </w:rPr>
        <w:t xml:space="preserve"> </w:t>
      </w:r>
      <w:r>
        <w:t>before</w:t>
      </w:r>
      <w:r>
        <w:rPr>
          <w:spacing w:val="-53"/>
        </w:rPr>
        <w:t xml:space="preserve"> </w:t>
      </w:r>
      <w:r>
        <w:t>submission</w:t>
      </w:r>
      <w:r>
        <w:rPr>
          <w:spacing w:val="-3"/>
        </w:rPr>
        <w:t xml:space="preserve"> </w:t>
      </w:r>
      <w:r>
        <w:t>of</w:t>
      </w:r>
      <w:r>
        <w:rPr>
          <w:spacing w:val="-2"/>
        </w:rPr>
        <w:t xml:space="preserve"> </w:t>
      </w:r>
      <w:r>
        <w:t>the</w:t>
      </w:r>
      <w:r>
        <w:rPr>
          <w:spacing w:val="-2"/>
        </w:rPr>
        <w:t xml:space="preserve"> </w:t>
      </w:r>
      <w:r>
        <w:t>bid/tender</w:t>
      </w:r>
      <w:r>
        <w:rPr>
          <w:spacing w:val="-2"/>
        </w:rPr>
        <w:t xml:space="preserve"> </w:t>
      </w:r>
      <w:r>
        <w:t>or</w:t>
      </w:r>
      <w:r>
        <w:rPr>
          <w:spacing w:val="-2"/>
        </w:rPr>
        <w:t xml:space="preserve"> </w:t>
      </w:r>
      <w:r>
        <w:t>engagement</w:t>
      </w:r>
      <w:r>
        <w:rPr>
          <w:spacing w:val="-2"/>
        </w:rPr>
        <w:t xml:space="preserve"> </w:t>
      </w:r>
      <w:r>
        <w:t>in</w:t>
      </w:r>
      <w:r>
        <w:rPr>
          <w:spacing w:val="-2"/>
        </w:rPr>
        <w:t xml:space="preserve"> </w:t>
      </w:r>
      <w:r>
        <w:t>the</w:t>
      </w:r>
      <w:r>
        <w:rPr>
          <w:spacing w:val="-3"/>
        </w:rPr>
        <w:t xml:space="preserve"> </w:t>
      </w:r>
      <w:r>
        <w:t>contractor’s</w:t>
      </w:r>
      <w:r>
        <w:rPr>
          <w:spacing w:val="-5"/>
        </w:rPr>
        <w:t xml:space="preserve"> </w:t>
      </w:r>
      <w:r>
        <w:t>service.</w:t>
      </w:r>
    </w:p>
    <w:p w:rsidR="0096275A" w:rsidRDefault="0096275A" w:rsidP="0096275A">
      <w:pPr>
        <w:pStyle w:val="BodyText"/>
        <w:spacing w:before="3"/>
        <w:rPr>
          <w:sz w:val="21"/>
        </w:rPr>
      </w:pPr>
    </w:p>
    <w:p w:rsidR="0096275A" w:rsidRDefault="0096275A" w:rsidP="0096275A">
      <w:pPr>
        <w:pStyle w:val="ListParagraph"/>
        <w:numPr>
          <w:ilvl w:val="0"/>
          <w:numId w:val="33"/>
        </w:numPr>
        <w:tabs>
          <w:tab w:val="left" w:pos="656"/>
        </w:tabs>
        <w:spacing w:line="235" w:lineRule="auto"/>
        <w:ind w:left="703" w:right="607"/>
        <w:jc w:val="both"/>
        <w:rPr>
          <w:b/>
        </w:rPr>
      </w:pPr>
      <w:r>
        <w:rPr>
          <w:spacing w:val="-2"/>
        </w:rPr>
        <w:t>The tender</w:t>
      </w:r>
      <w:r>
        <w:rPr>
          <w:spacing w:val="-4"/>
        </w:rPr>
        <w:t xml:space="preserve"> </w:t>
      </w:r>
      <w:r>
        <w:rPr>
          <w:spacing w:val="-2"/>
          <w:w w:val="120"/>
        </w:rPr>
        <w:t>/</w:t>
      </w:r>
      <w:r>
        <w:rPr>
          <w:spacing w:val="-14"/>
          <w:w w:val="120"/>
        </w:rPr>
        <w:t xml:space="preserve"> </w:t>
      </w:r>
      <w:r>
        <w:rPr>
          <w:spacing w:val="-2"/>
        </w:rPr>
        <w:t>bid</w:t>
      </w:r>
      <w:r>
        <w:rPr>
          <w:spacing w:val="-4"/>
        </w:rPr>
        <w:t xml:space="preserve"> </w:t>
      </w:r>
      <w:r>
        <w:rPr>
          <w:spacing w:val="-2"/>
        </w:rPr>
        <w:t>for</w:t>
      </w:r>
      <w:r>
        <w:rPr>
          <w:spacing w:val="-3"/>
        </w:rPr>
        <w:t xml:space="preserve"> </w:t>
      </w:r>
      <w:r>
        <w:rPr>
          <w:spacing w:val="-2"/>
        </w:rPr>
        <w:t>the</w:t>
      </w:r>
      <w:r>
        <w:rPr>
          <w:spacing w:val="-6"/>
        </w:rPr>
        <w:t xml:space="preserve"> </w:t>
      </w:r>
      <w:r>
        <w:rPr>
          <w:spacing w:val="-2"/>
        </w:rPr>
        <w:t>works</w:t>
      </w:r>
      <w:r>
        <w:rPr>
          <w:spacing w:val="-5"/>
        </w:rPr>
        <w:t xml:space="preserve"> </w:t>
      </w:r>
      <w:r>
        <w:rPr>
          <w:spacing w:val="-2"/>
        </w:rPr>
        <w:t>shall</w:t>
      </w:r>
      <w:r>
        <w:rPr>
          <w:spacing w:val="-6"/>
        </w:rPr>
        <w:t xml:space="preserve"> </w:t>
      </w:r>
      <w:r>
        <w:rPr>
          <w:spacing w:val="-2"/>
        </w:rPr>
        <w:t>remain</w:t>
      </w:r>
      <w:r>
        <w:rPr>
          <w:spacing w:val="-3"/>
        </w:rPr>
        <w:t xml:space="preserve"> </w:t>
      </w:r>
      <w:r>
        <w:rPr>
          <w:spacing w:val="-2"/>
        </w:rPr>
        <w:t>open</w:t>
      </w:r>
      <w:r>
        <w:rPr>
          <w:spacing w:val="-6"/>
        </w:rPr>
        <w:t xml:space="preserve"> </w:t>
      </w:r>
      <w:r>
        <w:rPr>
          <w:spacing w:val="-2"/>
        </w:rPr>
        <w:t>for</w:t>
      </w:r>
      <w:r>
        <w:rPr>
          <w:spacing w:val="-5"/>
        </w:rPr>
        <w:t xml:space="preserve"> </w:t>
      </w:r>
      <w:r>
        <w:rPr>
          <w:spacing w:val="-1"/>
        </w:rPr>
        <w:t>acceptance</w:t>
      </w:r>
      <w:r>
        <w:rPr>
          <w:spacing w:val="-4"/>
        </w:rPr>
        <w:t xml:space="preserve"> </w:t>
      </w:r>
      <w:r>
        <w:rPr>
          <w:spacing w:val="-1"/>
        </w:rPr>
        <w:t>for</w:t>
      </w:r>
      <w:r>
        <w:rPr>
          <w:spacing w:val="-3"/>
        </w:rPr>
        <w:t xml:space="preserve"> </w:t>
      </w:r>
      <w:r>
        <w:rPr>
          <w:spacing w:val="-1"/>
        </w:rPr>
        <w:t>a</w:t>
      </w:r>
      <w:r>
        <w:rPr>
          <w:spacing w:val="-4"/>
        </w:rPr>
        <w:t xml:space="preserve"> </w:t>
      </w:r>
      <w:r>
        <w:rPr>
          <w:spacing w:val="-1"/>
        </w:rPr>
        <w:t>period</w:t>
      </w:r>
      <w:r>
        <w:rPr>
          <w:spacing w:val="-4"/>
        </w:rPr>
        <w:t xml:space="preserve"> </w:t>
      </w:r>
      <w:r>
        <w:rPr>
          <w:spacing w:val="-1"/>
        </w:rPr>
        <w:t>of</w:t>
      </w:r>
      <w:r>
        <w:rPr>
          <w:spacing w:val="1"/>
        </w:rPr>
        <w:t xml:space="preserve"> </w:t>
      </w:r>
      <w:r>
        <w:rPr>
          <w:spacing w:val="-1"/>
          <w:shd w:val="clear" w:color="auto" w:fill="FFFF00"/>
        </w:rPr>
        <w:t>Seventy</w:t>
      </w:r>
      <w:r>
        <w:rPr>
          <w:spacing w:val="-5"/>
          <w:shd w:val="clear" w:color="auto" w:fill="FFFF00"/>
        </w:rPr>
        <w:t xml:space="preserve"> </w:t>
      </w:r>
      <w:r>
        <w:rPr>
          <w:spacing w:val="-1"/>
          <w:shd w:val="clear" w:color="auto" w:fill="FFFF00"/>
        </w:rPr>
        <w:t>five</w:t>
      </w:r>
      <w:r>
        <w:rPr>
          <w:spacing w:val="-2"/>
        </w:rPr>
        <w:t xml:space="preserve"> </w:t>
      </w:r>
      <w:r>
        <w:rPr>
          <w:b/>
          <w:spacing w:val="-1"/>
          <w:shd w:val="clear" w:color="auto" w:fill="FFFF00"/>
        </w:rPr>
        <w:t>(75)</w:t>
      </w:r>
      <w:r>
        <w:rPr>
          <w:b/>
          <w:spacing w:val="-3"/>
          <w:shd w:val="clear" w:color="auto" w:fill="FFFF00"/>
        </w:rPr>
        <w:t xml:space="preserve"> </w:t>
      </w:r>
      <w:r>
        <w:rPr>
          <w:b/>
          <w:spacing w:val="-1"/>
          <w:shd w:val="clear" w:color="auto" w:fill="FFFF00"/>
        </w:rPr>
        <w:t>days</w:t>
      </w:r>
      <w:r>
        <w:rPr>
          <w:b/>
          <w:spacing w:val="-4"/>
        </w:rPr>
        <w:t xml:space="preserve"> </w:t>
      </w:r>
      <w:r>
        <w:rPr>
          <w:spacing w:val="-1"/>
        </w:rPr>
        <w:t>from</w:t>
      </w:r>
      <w:r>
        <w:rPr>
          <w:spacing w:val="-3"/>
        </w:rPr>
        <w:t xml:space="preserve"> </w:t>
      </w:r>
      <w:r>
        <w:rPr>
          <w:spacing w:val="-1"/>
        </w:rPr>
        <w:t>the</w:t>
      </w:r>
      <w:r>
        <w:rPr>
          <w:spacing w:val="-53"/>
        </w:rPr>
        <w:t xml:space="preserve"> </w:t>
      </w:r>
      <w:r>
        <w:rPr>
          <w:spacing w:val="-1"/>
        </w:rPr>
        <w:t>date</w:t>
      </w:r>
      <w:r>
        <w:rPr>
          <w:spacing w:val="-4"/>
        </w:rPr>
        <w:t xml:space="preserve"> </w:t>
      </w:r>
      <w:r>
        <w:rPr>
          <w:spacing w:val="-1"/>
        </w:rPr>
        <w:t>of</w:t>
      </w:r>
      <w:r>
        <w:rPr>
          <w:spacing w:val="-4"/>
        </w:rPr>
        <w:t xml:space="preserve"> </w:t>
      </w:r>
      <w:r>
        <w:rPr>
          <w:spacing w:val="-1"/>
        </w:rPr>
        <w:t>opening</w:t>
      </w:r>
      <w:r>
        <w:rPr>
          <w:spacing w:val="-4"/>
        </w:rPr>
        <w:t xml:space="preserve"> </w:t>
      </w:r>
      <w:r>
        <w:rPr>
          <w:spacing w:val="-1"/>
        </w:rPr>
        <w:t>of</w:t>
      </w:r>
      <w:r>
        <w:rPr>
          <w:spacing w:val="-5"/>
        </w:rPr>
        <w:t xml:space="preserve"> </w:t>
      </w:r>
      <w:r>
        <w:rPr>
          <w:spacing w:val="-1"/>
        </w:rPr>
        <w:t>tenders</w:t>
      </w:r>
      <w:r>
        <w:rPr>
          <w:spacing w:val="-3"/>
        </w:rPr>
        <w:t xml:space="preserve"> </w:t>
      </w:r>
      <w:r>
        <w:rPr>
          <w:spacing w:val="-1"/>
          <w:w w:val="120"/>
        </w:rPr>
        <w:t>/</w:t>
      </w:r>
      <w:r>
        <w:rPr>
          <w:spacing w:val="-16"/>
          <w:w w:val="120"/>
        </w:rPr>
        <w:t xml:space="preserve"> </w:t>
      </w:r>
      <w:r>
        <w:rPr>
          <w:spacing w:val="-1"/>
        </w:rPr>
        <w:t>bids</w:t>
      </w:r>
      <w:r>
        <w:rPr>
          <w:spacing w:val="-3"/>
        </w:rPr>
        <w:t xml:space="preserve"> </w:t>
      </w:r>
      <w:r>
        <w:rPr>
          <w:spacing w:val="-1"/>
        </w:rPr>
        <w:t>If</w:t>
      </w:r>
      <w:r>
        <w:rPr>
          <w:spacing w:val="-5"/>
        </w:rPr>
        <w:t xml:space="preserve"> </w:t>
      </w:r>
      <w:r>
        <w:rPr>
          <w:spacing w:val="-1"/>
        </w:rPr>
        <w:t>any</w:t>
      </w:r>
      <w:r>
        <w:rPr>
          <w:spacing w:val="-5"/>
        </w:rPr>
        <w:t xml:space="preserve"> </w:t>
      </w:r>
      <w:r>
        <w:rPr>
          <w:spacing w:val="-1"/>
        </w:rPr>
        <w:t>tenderer/bidder</w:t>
      </w:r>
      <w:r>
        <w:rPr>
          <w:spacing w:val="-6"/>
        </w:rPr>
        <w:t xml:space="preserve"> </w:t>
      </w:r>
      <w:r>
        <w:rPr>
          <w:spacing w:val="-1"/>
        </w:rPr>
        <w:t>withdraws</w:t>
      </w:r>
      <w:r>
        <w:rPr>
          <w:spacing w:val="-4"/>
        </w:rPr>
        <w:t xml:space="preserve"> </w:t>
      </w:r>
      <w:r>
        <w:rPr>
          <w:spacing w:val="-1"/>
        </w:rPr>
        <w:t>his</w:t>
      </w:r>
      <w:r>
        <w:rPr>
          <w:spacing w:val="-3"/>
        </w:rPr>
        <w:t xml:space="preserve"> </w:t>
      </w:r>
      <w:r>
        <w:rPr>
          <w:spacing w:val="-1"/>
        </w:rPr>
        <w:t>tender</w:t>
      </w:r>
      <w:r>
        <w:rPr>
          <w:spacing w:val="-5"/>
        </w:rPr>
        <w:t xml:space="preserve"> </w:t>
      </w:r>
      <w:r>
        <w:rPr>
          <w:spacing w:val="-1"/>
        </w:rPr>
        <w:t>before</w:t>
      </w:r>
      <w:r>
        <w:rPr>
          <w:spacing w:val="-5"/>
        </w:rPr>
        <w:t xml:space="preserve"> </w:t>
      </w:r>
      <w:r>
        <w:rPr>
          <w:spacing w:val="-1"/>
        </w:rPr>
        <w:t>the</w:t>
      </w:r>
      <w:r>
        <w:rPr>
          <w:spacing w:val="-5"/>
        </w:rPr>
        <w:t xml:space="preserve"> </w:t>
      </w:r>
      <w:r>
        <w:rPr>
          <w:spacing w:val="-1"/>
        </w:rPr>
        <w:t>said</w:t>
      </w:r>
      <w:r>
        <w:rPr>
          <w:spacing w:val="-4"/>
        </w:rPr>
        <w:t xml:space="preserve"> </w:t>
      </w:r>
      <w:r>
        <w:rPr>
          <w:spacing w:val="-1"/>
        </w:rPr>
        <w:t>period</w:t>
      </w:r>
      <w:r>
        <w:rPr>
          <w:spacing w:val="-5"/>
        </w:rPr>
        <w:t xml:space="preserve"> </w:t>
      </w:r>
      <w:r>
        <w:t>or</w:t>
      </w:r>
      <w:r>
        <w:rPr>
          <w:spacing w:val="-3"/>
        </w:rPr>
        <w:t xml:space="preserve"> </w:t>
      </w:r>
      <w:r>
        <w:t>issue</w:t>
      </w:r>
      <w:r>
        <w:rPr>
          <w:spacing w:val="-5"/>
        </w:rPr>
        <w:t xml:space="preserve"> </w:t>
      </w:r>
      <w:r>
        <w:t>of</w:t>
      </w:r>
      <w:r>
        <w:rPr>
          <w:spacing w:val="-53"/>
        </w:rPr>
        <w:t xml:space="preserve"> </w:t>
      </w:r>
      <w:r>
        <w:rPr>
          <w:spacing w:val="-1"/>
        </w:rPr>
        <w:t>letter</w:t>
      </w:r>
      <w:r>
        <w:rPr>
          <w:spacing w:val="-11"/>
        </w:rPr>
        <w:t xml:space="preserve"> </w:t>
      </w:r>
      <w:r>
        <w:rPr>
          <w:spacing w:val="-1"/>
        </w:rPr>
        <w:t>of</w:t>
      </w:r>
      <w:r>
        <w:rPr>
          <w:spacing w:val="-11"/>
        </w:rPr>
        <w:t xml:space="preserve"> </w:t>
      </w:r>
      <w:r>
        <w:rPr>
          <w:spacing w:val="-1"/>
        </w:rPr>
        <w:t>acceptance,</w:t>
      </w:r>
      <w:r>
        <w:rPr>
          <w:spacing w:val="-12"/>
        </w:rPr>
        <w:t xml:space="preserve"> </w:t>
      </w:r>
      <w:r>
        <w:rPr>
          <w:spacing w:val="-1"/>
        </w:rPr>
        <w:t>whichever</w:t>
      </w:r>
      <w:r>
        <w:rPr>
          <w:spacing w:val="-12"/>
        </w:rPr>
        <w:t xml:space="preserve"> </w:t>
      </w:r>
      <w:r>
        <w:t>is</w:t>
      </w:r>
      <w:r>
        <w:rPr>
          <w:spacing w:val="-11"/>
        </w:rPr>
        <w:t xml:space="preserve"> </w:t>
      </w:r>
      <w:r>
        <w:t>earlier,</w:t>
      </w:r>
      <w:r>
        <w:rPr>
          <w:spacing w:val="-12"/>
        </w:rPr>
        <w:t xml:space="preserve"> </w:t>
      </w:r>
      <w:r>
        <w:t>or</w:t>
      </w:r>
      <w:r>
        <w:rPr>
          <w:spacing w:val="-11"/>
        </w:rPr>
        <w:t xml:space="preserve"> </w:t>
      </w:r>
      <w:r>
        <w:t>makes</w:t>
      </w:r>
      <w:r>
        <w:rPr>
          <w:spacing w:val="-11"/>
        </w:rPr>
        <w:t xml:space="preserve"> </w:t>
      </w:r>
      <w:r>
        <w:t>any</w:t>
      </w:r>
      <w:r>
        <w:rPr>
          <w:spacing w:val="-13"/>
        </w:rPr>
        <w:t xml:space="preserve"> </w:t>
      </w:r>
      <w:r>
        <w:t>modifications</w:t>
      </w:r>
      <w:r>
        <w:rPr>
          <w:spacing w:val="-11"/>
        </w:rPr>
        <w:t xml:space="preserve"> </w:t>
      </w:r>
      <w:r>
        <w:t>in</w:t>
      </w:r>
      <w:r>
        <w:rPr>
          <w:spacing w:val="-13"/>
        </w:rPr>
        <w:t xml:space="preserve"> </w:t>
      </w:r>
      <w:r>
        <w:t>the</w:t>
      </w:r>
      <w:r>
        <w:rPr>
          <w:spacing w:val="-12"/>
        </w:rPr>
        <w:t xml:space="preserve"> </w:t>
      </w:r>
      <w:r>
        <w:t>terms</w:t>
      </w:r>
      <w:r>
        <w:rPr>
          <w:spacing w:val="-10"/>
        </w:rPr>
        <w:t xml:space="preserve"> </w:t>
      </w:r>
      <w:r>
        <w:t>and</w:t>
      </w:r>
      <w:r>
        <w:rPr>
          <w:spacing w:val="-12"/>
        </w:rPr>
        <w:t xml:space="preserve"> </w:t>
      </w:r>
      <w:r>
        <w:t>conditions</w:t>
      </w:r>
      <w:r>
        <w:rPr>
          <w:spacing w:val="-10"/>
        </w:rPr>
        <w:t xml:space="preserve"> </w:t>
      </w:r>
      <w:r>
        <w:t>of</w:t>
      </w:r>
      <w:r>
        <w:rPr>
          <w:spacing w:val="-11"/>
        </w:rPr>
        <w:t xml:space="preserve"> </w:t>
      </w:r>
      <w:r>
        <w:t>the</w:t>
      </w:r>
      <w:r>
        <w:rPr>
          <w:spacing w:val="-14"/>
        </w:rPr>
        <w:t xml:space="preserve"> </w:t>
      </w:r>
      <w:r>
        <w:t>tender</w:t>
      </w:r>
      <w:r>
        <w:rPr>
          <w:spacing w:val="-53"/>
        </w:rPr>
        <w:t xml:space="preserve"> </w:t>
      </w:r>
      <w:r>
        <w:t>which are not acceptable to the department, then the Government shall, without prejudice to any other right</w:t>
      </w:r>
      <w:r>
        <w:rPr>
          <w:spacing w:val="1"/>
        </w:rPr>
        <w:t xml:space="preserve"> </w:t>
      </w:r>
      <w:r>
        <w:t xml:space="preserve">or remedy, be at liberty to </w:t>
      </w:r>
      <w:r>
        <w:rPr>
          <w:b/>
        </w:rPr>
        <w:t>then the Government shall, without prejudice to any other right or remedy,</w:t>
      </w:r>
      <w:r>
        <w:rPr>
          <w:b/>
          <w:spacing w:val="1"/>
        </w:rPr>
        <w:t xml:space="preserve"> </w:t>
      </w:r>
      <w:r>
        <w:rPr>
          <w:b/>
        </w:rPr>
        <w:t>be at liberty to forfeit 50% of the said earnest money as aforesaid. Further the tenderer shall not be</w:t>
      </w:r>
      <w:r>
        <w:rPr>
          <w:b/>
          <w:spacing w:val="1"/>
        </w:rPr>
        <w:t xml:space="preserve"> </w:t>
      </w:r>
      <w:r>
        <w:rPr>
          <w:b/>
        </w:rPr>
        <w:t>allowed to participate in the retendering process of the work. (Modified vide OM DG/CON/265 dt.</w:t>
      </w:r>
      <w:r>
        <w:rPr>
          <w:b/>
          <w:spacing w:val="-2"/>
          <w:w w:val="79"/>
        </w:rPr>
        <w:t>1</w:t>
      </w:r>
      <w:r>
        <w:rPr>
          <w:b/>
          <w:w w:val="91"/>
        </w:rPr>
        <w:t>8.0</w:t>
      </w:r>
      <w:r>
        <w:rPr>
          <w:b/>
          <w:spacing w:val="-2"/>
          <w:w w:val="91"/>
        </w:rPr>
        <w:t>1</w:t>
      </w:r>
      <w:r>
        <w:rPr>
          <w:b/>
          <w:spacing w:val="-1"/>
          <w:w w:val="91"/>
        </w:rPr>
        <w:t>.20</w:t>
      </w:r>
      <w:r>
        <w:rPr>
          <w:b/>
          <w:spacing w:val="-2"/>
          <w:w w:val="91"/>
        </w:rPr>
        <w:t>1</w:t>
      </w:r>
      <w:r>
        <w:rPr>
          <w:b/>
          <w:w w:val="94"/>
        </w:rPr>
        <w:t>3</w:t>
      </w:r>
      <w:r>
        <w:rPr>
          <w:b/>
        </w:rPr>
        <w:t xml:space="preserve"> </w:t>
      </w:r>
      <w:r>
        <w:rPr>
          <w:b/>
          <w:w w:val="98"/>
        </w:rPr>
        <w:t>and</w:t>
      </w:r>
      <w:r>
        <w:rPr>
          <w:b/>
        </w:rPr>
        <w:t xml:space="preserve"> </w:t>
      </w:r>
      <w:r>
        <w:rPr>
          <w:b/>
          <w:w w:val="108"/>
        </w:rPr>
        <w:t>D</w:t>
      </w:r>
      <w:r>
        <w:rPr>
          <w:b/>
          <w:w w:val="110"/>
        </w:rPr>
        <w:t>G/</w:t>
      </w:r>
      <w:r>
        <w:rPr>
          <w:b/>
          <w:spacing w:val="-3"/>
          <w:w w:val="110"/>
        </w:rPr>
        <w:t>C</w:t>
      </w:r>
      <w:r>
        <w:rPr>
          <w:b/>
          <w:w w:val="109"/>
        </w:rPr>
        <w:t>O</w:t>
      </w:r>
      <w:r>
        <w:rPr>
          <w:b/>
          <w:spacing w:val="-2"/>
          <w:w w:val="109"/>
        </w:rPr>
        <w:t>N</w:t>
      </w:r>
      <w:r>
        <w:rPr>
          <w:b/>
          <w:spacing w:val="-3"/>
          <w:w w:val="199"/>
        </w:rPr>
        <w:t>/</w:t>
      </w:r>
      <w:r>
        <w:rPr>
          <w:b/>
          <w:w w:val="94"/>
        </w:rPr>
        <w:t>2</w:t>
      </w:r>
      <w:r>
        <w:rPr>
          <w:b/>
          <w:spacing w:val="-1"/>
          <w:w w:val="94"/>
        </w:rPr>
        <w:t>6</w:t>
      </w:r>
      <w:r>
        <w:rPr>
          <w:b/>
          <w:w w:val="94"/>
        </w:rPr>
        <w:t>6</w:t>
      </w:r>
      <w:r>
        <w:rPr>
          <w:b/>
        </w:rPr>
        <w:t xml:space="preserve"> </w:t>
      </w:r>
      <w:r>
        <w:rPr>
          <w:b/>
          <w:spacing w:val="-1"/>
          <w:w w:val="99"/>
        </w:rPr>
        <w:t>dt</w:t>
      </w:r>
      <w:r>
        <w:rPr>
          <w:b/>
          <w:w w:val="99"/>
        </w:rPr>
        <w:t>.</w:t>
      </w:r>
      <w:r>
        <w:rPr>
          <w:b/>
          <w:w w:val="94"/>
        </w:rPr>
        <w:t>0</w:t>
      </w:r>
      <w:r>
        <w:rPr>
          <w:b/>
          <w:spacing w:val="-1"/>
          <w:w w:val="94"/>
        </w:rPr>
        <w:t>2</w:t>
      </w:r>
      <w:r>
        <w:rPr>
          <w:b/>
          <w:spacing w:val="-1"/>
          <w:w w:val="96"/>
        </w:rPr>
        <w:t>.0</w:t>
      </w:r>
      <w:r>
        <w:rPr>
          <w:b/>
          <w:spacing w:val="-3"/>
          <w:w w:val="96"/>
        </w:rPr>
        <w:t>5</w:t>
      </w:r>
      <w:r>
        <w:rPr>
          <w:b/>
          <w:spacing w:val="-1"/>
          <w:w w:val="91"/>
        </w:rPr>
        <w:t>.20</w:t>
      </w:r>
      <w:r>
        <w:rPr>
          <w:b/>
          <w:spacing w:val="-2"/>
          <w:w w:val="91"/>
        </w:rPr>
        <w:t>1</w:t>
      </w:r>
      <w:r>
        <w:rPr>
          <w:b/>
          <w:w w:val="99"/>
        </w:rPr>
        <w:t>3)</w:t>
      </w:r>
    </w:p>
    <w:p w:rsidR="0096275A" w:rsidRDefault="0096275A" w:rsidP="0096275A">
      <w:pPr>
        <w:pStyle w:val="BodyText"/>
        <w:spacing w:before="3"/>
        <w:rPr>
          <w:b/>
          <w:sz w:val="21"/>
        </w:rPr>
      </w:pPr>
    </w:p>
    <w:p w:rsidR="0096275A" w:rsidRDefault="0096275A" w:rsidP="0096275A">
      <w:pPr>
        <w:pStyle w:val="ListParagraph"/>
        <w:numPr>
          <w:ilvl w:val="0"/>
          <w:numId w:val="33"/>
        </w:numPr>
        <w:tabs>
          <w:tab w:val="left" w:pos="600"/>
        </w:tabs>
        <w:spacing w:line="235" w:lineRule="auto"/>
        <w:ind w:left="703" w:right="605"/>
        <w:jc w:val="both"/>
        <w:rPr>
          <w:sz w:val="20"/>
        </w:rPr>
      </w:pPr>
      <w:r>
        <w:t>This</w:t>
      </w:r>
      <w:r>
        <w:rPr>
          <w:spacing w:val="-7"/>
        </w:rPr>
        <w:t xml:space="preserve"> </w:t>
      </w:r>
      <w:r>
        <w:t>Notice</w:t>
      </w:r>
      <w:r>
        <w:rPr>
          <w:spacing w:val="-6"/>
        </w:rPr>
        <w:t xml:space="preserve"> </w:t>
      </w:r>
      <w:r>
        <w:t>inviting</w:t>
      </w:r>
      <w:r>
        <w:rPr>
          <w:spacing w:val="-7"/>
        </w:rPr>
        <w:t xml:space="preserve"> </w:t>
      </w:r>
      <w:r>
        <w:t>bid/tender</w:t>
      </w:r>
      <w:r>
        <w:rPr>
          <w:spacing w:val="-6"/>
        </w:rPr>
        <w:t xml:space="preserve"> </w:t>
      </w:r>
      <w:r>
        <w:t>shall</w:t>
      </w:r>
      <w:r>
        <w:rPr>
          <w:spacing w:val="-7"/>
        </w:rPr>
        <w:t xml:space="preserve"> </w:t>
      </w:r>
      <w:r>
        <w:t>form</w:t>
      </w:r>
      <w:r>
        <w:rPr>
          <w:spacing w:val="-5"/>
        </w:rPr>
        <w:t xml:space="preserve"> </w:t>
      </w:r>
      <w:r>
        <w:t>a</w:t>
      </w:r>
      <w:r>
        <w:rPr>
          <w:spacing w:val="-7"/>
        </w:rPr>
        <w:t xml:space="preserve"> </w:t>
      </w:r>
      <w:r>
        <w:t>part</w:t>
      </w:r>
      <w:r>
        <w:rPr>
          <w:spacing w:val="-7"/>
        </w:rPr>
        <w:t xml:space="preserve"> </w:t>
      </w:r>
      <w:r>
        <w:t>of</w:t>
      </w:r>
      <w:r>
        <w:rPr>
          <w:spacing w:val="-4"/>
        </w:rPr>
        <w:t xml:space="preserve"> </w:t>
      </w:r>
      <w:r>
        <w:t>the</w:t>
      </w:r>
      <w:r>
        <w:rPr>
          <w:spacing w:val="-6"/>
        </w:rPr>
        <w:t xml:space="preserve"> </w:t>
      </w:r>
      <w:r>
        <w:t>contract</w:t>
      </w:r>
      <w:r>
        <w:rPr>
          <w:spacing w:val="-4"/>
        </w:rPr>
        <w:t xml:space="preserve"> </w:t>
      </w:r>
      <w:r>
        <w:t>document.</w:t>
      </w:r>
      <w:r>
        <w:rPr>
          <w:spacing w:val="-7"/>
        </w:rPr>
        <w:t xml:space="preserve"> </w:t>
      </w:r>
      <w:r>
        <w:t>The</w:t>
      </w:r>
      <w:r>
        <w:rPr>
          <w:spacing w:val="-10"/>
        </w:rPr>
        <w:t xml:space="preserve"> </w:t>
      </w:r>
      <w:r>
        <w:t>successful</w:t>
      </w:r>
      <w:r>
        <w:rPr>
          <w:spacing w:val="-7"/>
        </w:rPr>
        <w:t xml:space="preserve"> </w:t>
      </w:r>
      <w:r>
        <w:t>tenderer/contractor,</w:t>
      </w:r>
      <w:r>
        <w:rPr>
          <w:spacing w:val="-52"/>
        </w:rPr>
        <w:t xml:space="preserve"> </w:t>
      </w:r>
      <w:r>
        <w:t xml:space="preserve">on acceptance of his bid/tender by the Accepting authority, shall within </w:t>
      </w:r>
      <w:r>
        <w:rPr>
          <w:b/>
        </w:rPr>
        <w:t xml:space="preserve">7(Seven) days </w:t>
      </w:r>
      <w:r>
        <w:t>from the stipulated</w:t>
      </w:r>
      <w:r>
        <w:rPr>
          <w:spacing w:val="1"/>
        </w:rPr>
        <w:t xml:space="preserve"> </w:t>
      </w:r>
      <w:r>
        <w:t>date</w:t>
      </w:r>
      <w:r>
        <w:rPr>
          <w:spacing w:val="-2"/>
        </w:rPr>
        <w:t xml:space="preserve"> </w:t>
      </w:r>
      <w:r>
        <w:t>of</w:t>
      </w:r>
      <w:r>
        <w:rPr>
          <w:spacing w:val="-1"/>
        </w:rPr>
        <w:t xml:space="preserve"> </w:t>
      </w:r>
      <w:r>
        <w:t>start</w:t>
      </w:r>
      <w:r>
        <w:rPr>
          <w:spacing w:val="-2"/>
        </w:rPr>
        <w:t xml:space="preserve"> </w:t>
      </w:r>
      <w:r>
        <w:t>of</w:t>
      </w:r>
      <w:r>
        <w:rPr>
          <w:spacing w:val="-1"/>
        </w:rPr>
        <w:t xml:space="preserve"> </w:t>
      </w:r>
      <w:r>
        <w:t>the</w:t>
      </w:r>
      <w:r>
        <w:rPr>
          <w:spacing w:val="-2"/>
        </w:rPr>
        <w:t xml:space="preserve"> </w:t>
      </w:r>
      <w:r>
        <w:t>work</w:t>
      </w:r>
      <w:r>
        <w:rPr>
          <w:spacing w:val="-4"/>
        </w:rPr>
        <w:t xml:space="preserve"> </w:t>
      </w:r>
      <w:r>
        <w:t>sign</w:t>
      </w:r>
      <w:r>
        <w:rPr>
          <w:spacing w:val="-2"/>
        </w:rPr>
        <w:t xml:space="preserve"> </w:t>
      </w:r>
      <w:r>
        <w:t>the</w:t>
      </w:r>
      <w:r>
        <w:rPr>
          <w:spacing w:val="-2"/>
        </w:rPr>
        <w:t xml:space="preserve"> </w:t>
      </w:r>
      <w:r>
        <w:t>contract</w:t>
      </w:r>
      <w:r>
        <w:rPr>
          <w:spacing w:val="-2"/>
        </w:rPr>
        <w:t xml:space="preserve"> </w:t>
      </w:r>
      <w:r>
        <w:t>consisting of:</w:t>
      </w:r>
      <w:r>
        <w:rPr>
          <w:spacing w:val="-5"/>
        </w:rPr>
        <w:t xml:space="preserve"> </w:t>
      </w:r>
      <w:r>
        <w:t>-</w:t>
      </w:r>
    </w:p>
    <w:p w:rsidR="0096275A" w:rsidRDefault="0096275A" w:rsidP="0096275A">
      <w:pPr>
        <w:pStyle w:val="BodyText"/>
        <w:spacing w:before="6"/>
        <w:rPr>
          <w:sz w:val="21"/>
        </w:rPr>
      </w:pPr>
    </w:p>
    <w:p w:rsidR="0096275A" w:rsidRDefault="0096275A" w:rsidP="0096275A">
      <w:pPr>
        <w:pStyle w:val="ListParagraph"/>
        <w:numPr>
          <w:ilvl w:val="0"/>
          <w:numId w:val="31"/>
        </w:numPr>
        <w:tabs>
          <w:tab w:val="left" w:pos="884"/>
        </w:tabs>
        <w:spacing w:line="235" w:lineRule="auto"/>
        <w:ind w:right="612"/>
        <w:jc w:val="both"/>
      </w:pPr>
      <w:r>
        <w:rPr>
          <w:w w:val="95"/>
        </w:rPr>
        <w:t>The notice inviting tender, all the documents including additional conditions,</w:t>
      </w:r>
      <w:r>
        <w:rPr>
          <w:spacing w:val="1"/>
          <w:w w:val="95"/>
        </w:rPr>
        <w:t xml:space="preserve"> </w:t>
      </w:r>
      <w:r>
        <w:rPr>
          <w:w w:val="95"/>
        </w:rPr>
        <w:t>specifications and drawings, if</w:t>
      </w:r>
      <w:r>
        <w:rPr>
          <w:spacing w:val="1"/>
          <w:w w:val="95"/>
        </w:rPr>
        <w:t xml:space="preserve"> </w:t>
      </w:r>
      <w:r>
        <w:t>any, forming part of the bid/tender as uploaded at the time of invitation of bid/tender and the rates quoted</w:t>
      </w:r>
      <w:r>
        <w:rPr>
          <w:spacing w:val="1"/>
        </w:rPr>
        <w:t xml:space="preserve"> </w:t>
      </w:r>
      <w:r>
        <w:t>online at the time of submission of bid/tender and acceptance thereof together with any correspondence</w:t>
      </w:r>
      <w:r>
        <w:rPr>
          <w:spacing w:val="1"/>
        </w:rPr>
        <w:t xml:space="preserve"> </w:t>
      </w:r>
      <w:r>
        <w:t>leading</w:t>
      </w:r>
      <w:r>
        <w:rPr>
          <w:spacing w:val="-1"/>
        </w:rPr>
        <w:t xml:space="preserve"> </w:t>
      </w:r>
      <w:r>
        <w:t>thereto.</w:t>
      </w:r>
    </w:p>
    <w:p w:rsidR="0096275A" w:rsidRDefault="0096275A" w:rsidP="0096275A">
      <w:pPr>
        <w:pStyle w:val="ListParagraph"/>
        <w:numPr>
          <w:ilvl w:val="0"/>
          <w:numId w:val="31"/>
        </w:numPr>
        <w:tabs>
          <w:tab w:val="left" w:pos="884"/>
        </w:tabs>
        <w:spacing w:line="235" w:lineRule="auto"/>
        <w:ind w:right="607"/>
        <w:jc w:val="both"/>
      </w:pPr>
      <w:r>
        <w:rPr>
          <w:shd w:val="clear" w:color="auto" w:fill="FFFF00"/>
        </w:rPr>
        <w:t>Standard C.P.W.D-8Form .General conditions of contract for CPWD Works 2020 maintenance works</w:t>
      </w:r>
      <w:r>
        <w:rPr>
          <w:spacing w:val="1"/>
        </w:rPr>
        <w:t xml:space="preserve"> </w:t>
      </w:r>
      <w:r>
        <w:rPr>
          <w:shd w:val="clear" w:color="auto" w:fill="FFFF00"/>
        </w:rPr>
        <w:t>amended</w:t>
      </w:r>
      <w:r>
        <w:rPr>
          <w:spacing w:val="-2"/>
          <w:shd w:val="clear" w:color="auto" w:fill="FFFF00"/>
        </w:rPr>
        <w:t xml:space="preserve"> </w:t>
      </w:r>
      <w:r>
        <w:rPr>
          <w:shd w:val="clear" w:color="auto" w:fill="FFFF00"/>
        </w:rPr>
        <w:t>with</w:t>
      </w:r>
      <w:r>
        <w:rPr>
          <w:spacing w:val="-1"/>
          <w:shd w:val="clear" w:color="auto" w:fill="FFFF00"/>
        </w:rPr>
        <w:t xml:space="preserve"> </w:t>
      </w:r>
      <w:r>
        <w:rPr>
          <w:shd w:val="clear" w:color="auto" w:fill="FFFF00"/>
        </w:rPr>
        <w:t>up</w:t>
      </w:r>
      <w:r>
        <w:rPr>
          <w:spacing w:val="-3"/>
          <w:shd w:val="clear" w:color="auto" w:fill="FFFF00"/>
        </w:rPr>
        <w:t xml:space="preserve"> </w:t>
      </w:r>
      <w:r>
        <w:rPr>
          <w:shd w:val="clear" w:color="auto" w:fill="FFFF00"/>
        </w:rPr>
        <w:t>to</w:t>
      </w:r>
      <w:r>
        <w:rPr>
          <w:spacing w:val="-2"/>
          <w:shd w:val="clear" w:color="auto" w:fill="FFFF00"/>
        </w:rPr>
        <w:t xml:space="preserve"> </w:t>
      </w:r>
      <w:r>
        <w:rPr>
          <w:shd w:val="clear" w:color="auto" w:fill="FFFF00"/>
        </w:rPr>
        <w:t>the</w:t>
      </w:r>
      <w:r>
        <w:rPr>
          <w:spacing w:val="-2"/>
          <w:shd w:val="clear" w:color="auto" w:fill="FFFF00"/>
        </w:rPr>
        <w:t xml:space="preserve"> </w:t>
      </w:r>
      <w:r>
        <w:rPr>
          <w:shd w:val="clear" w:color="auto" w:fill="FFFF00"/>
        </w:rPr>
        <w:t>date</w:t>
      </w:r>
      <w:r>
        <w:rPr>
          <w:spacing w:val="-4"/>
          <w:shd w:val="clear" w:color="auto" w:fill="FFFF00"/>
        </w:rPr>
        <w:t xml:space="preserve"> </w:t>
      </w:r>
      <w:r>
        <w:rPr>
          <w:shd w:val="clear" w:color="auto" w:fill="FFFF00"/>
        </w:rPr>
        <w:t>of</w:t>
      </w:r>
      <w:r>
        <w:rPr>
          <w:spacing w:val="-1"/>
          <w:shd w:val="clear" w:color="auto" w:fill="FFFF00"/>
        </w:rPr>
        <w:t xml:space="preserve"> </w:t>
      </w:r>
      <w:r>
        <w:rPr>
          <w:shd w:val="clear" w:color="auto" w:fill="FFFF00"/>
        </w:rPr>
        <w:t>online</w:t>
      </w:r>
      <w:r>
        <w:rPr>
          <w:spacing w:val="-4"/>
          <w:shd w:val="clear" w:color="auto" w:fill="FFFF00"/>
        </w:rPr>
        <w:t xml:space="preserve"> </w:t>
      </w:r>
      <w:r>
        <w:rPr>
          <w:shd w:val="clear" w:color="auto" w:fill="FFFF00"/>
        </w:rPr>
        <w:t>submission</w:t>
      </w:r>
      <w:r>
        <w:rPr>
          <w:spacing w:val="-2"/>
          <w:shd w:val="clear" w:color="auto" w:fill="FFFF00"/>
        </w:rPr>
        <w:t xml:space="preserve"> </w:t>
      </w:r>
      <w:r>
        <w:rPr>
          <w:shd w:val="clear" w:color="auto" w:fill="FFFF00"/>
        </w:rPr>
        <w:t>of</w:t>
      </w:r>
      <w:r>
        <w:rPr>
          <w:spacing w:val="-1"/>
          <w:shd w:val="clear" w:color="auto" w:fill="FFFF00"/>
        </w:rPr>
        <w:t xml:space="preserve"> </w:t>
      </w:r>
      <w:r>
        <w:rPr>
          <w:shd w:val="clear" w:color="auto" w:fill="FFFF00"/>
        </w:rPr>
        <w:t>bid</w:t>
      </w:r>
    </w:p>
    <w:p w:rsidR="0096275A" w:rsidRDefault="0096275A" w:rsidP="0096275A">
      <w:pPr>
        <w:pStyle w:val="ListParagraph"/>
        <w:numPr>
          <w:ilvl w:val="0"/>
          <w:numId w:val="31"/>
        </w:numPr>
        <w:tabs>
          <w:tab w:val="left" w:pos="884"/>
        </w:tabs>
        <w:spacing w:line="235" w:lineRule="auto"/>
        <w:ind w:right="609"/>
        <w:jc w:val="both"/>
        <w:rPr>
          <w:b/>
        </w:rPr>
      </w:pPr>
      <w:r>
        <w:t>Contractor</w:t>
      </w:r>
      <w:r>
        <w:rPr>
          <w:spacing w:val="-6"/>
        </w:rPr>
        <w:t xml:space="preserve"> </w:t>
      </w:r>
      <w:r>
        <w:t>must</w:t>
      </w:r>
      <w:r>
        <w:rPr>
          <w:spacing w:val="-3"/>
        </w:rPr>
        <w:t xml:space="preserve"> </w:t>
      </w:r>
      <w:r>
        <w:t>ensure</w:t>
      </w:r>
      <w:r>
        <w:rPr>
          <w:spacing w:val="-5"/>
        </w:rPr>
        <w:t xml:space="preserve"> </w:t>
      </w:r>
      <w:r>
        <w:t>to</w:t>
      </w:r>
      <w:r>
        <w:rPr>
          <w:spacing w:val="-4"/>
        </w:rPr>
        <w:t xml:space="preserve"> </w:t>
      </w:r>
      <w:r>
        <w:t>quote</w:t>
      </w:r>
      <w:r>
        <w:rPr>
          <w:spacing w:val="-4"/>
        </w:rPr>
        <w:t xml:space="preserve"> </w:t>
      </w:r>
      <w:r>
        <w:t>rate</w:t>
      </w:r>
      <w:r>
        <w:rPr>
          <w:spacing w:val="-4"/>
        </w:rPr>
        <w:t xml:space="preserve"> </w:t>
      </w:r>
      <w:r>
        <w:t>of</w:t>
      </w:r>
      <w:r>
        <w:rPr>
          <w:spacing w:val="-4"/>
        </w:rPr>
        <w:t xml:space="preserve"> </w:t>
      </w:r>
      <w:r>
        <w:t>each</w:t>
      </w:r>
      <w:r>
        <w:rPr>
          <w:spacing w:val="-4"/>
        </w:rPr>
        <w:t xml:space="preserve"> </w:t>
      </w:r>
      <w:r>
        <w:t>item.</w:t>
      </w:r>
      <w:r>
        <w:rPr>
          <w:spacing w:val="-4"/>
        </w:rPr>
        <w:t xml:space="preserve"> </w:t>
      </w:r>
      <w:r>
        <w:t>The</w:t>
      </w:r>
      <w:r>
        <w:rPr>
          <w:spacing w:val="-7"/>
        </w:rPr>
        <w:t xml:space="preserve"> </w:t>
      </w:r>
      <w:r>
        <w:t>column</w:t>
      </w:r>
      <w:r>
        <w:rPr>
          <w:spacing w:val="-4"/>
        </w:rPr>
        <w:t xml:space="preserve"> </w:t>
      </w:r>
      <w:r>
        <w:t>meant</w:t>
      </w:r>
      <w:r>
        <w:rPr>
          <w:spacing w:val="-6"/>
        </w:rPr>
        <w:t xml:space="preserve"> </w:t>
      </w:r>
      <w:r>
        <w:t>for</w:t>
      </w:r>
      <w:r>
        <w:rPr>
          <w:spacing w:val="-3"/>
        </w:rPr>
        <w:t xml:space="preserve"> </w:t>
      </w:r>
      <w:r>
        <w:t>quoting</w:t>
      </w:r>
      <w:r>
        <w:rPr>
          <w:spacing w:val="-6"/>
        </w:rPr>
        <w:t xml:space="preserve"> </w:t>
      </w:r>
      <w:r>
        <w:t>rate</w:t>
      </w:r>
      <w:r>
        <w:rPr>
          <w:spacing w:val="-4"/>
        </w:rPr>
        <w:t xml:space="preserve"> </w:t>
      </w:r>
      <w:r>
        <w:t>in</w:t>
      </w:r>
      <w:r>
        <w:rPr>
          <w:spacing w:val="-5"/>
        </w:rPr>
        <w:t xml:space="preserve"> </w:t>
      </w:r>
      <w:r>
        <w:t>figures</w:t>
      </w:r>
      <w:r>
        <w:rPr>
          <w:spacing w:val="-3"/>
        </w:rPr>
        <w:t xml:space="preserve"> </w:t>
      </w:r>
      <w:r>
        <w:t>appears</w:t>
      </w:r>
      <w:r>
        <w:rPr>
          <w:spacing w:val="-4"/>
        </w:rPr>
        <w:t xml:space="preserve"> </w:t>
      </w:r>
      <w:r>
        <w:t>in</w:t>
      </w:r>
      <w:r>
        <w:rPr>
          <w:spacing w:val="-52"/>
        </w:rPr>
        <w:t xml:space="preserve"> </w:t>
      </w:r>
      <w:r>
        <w:t>pink colour and the moment the rate is entered, it turns sky blue. In addition to this, while selecting any of</w:t>
      </w:r>
      <w:r>
        <w:rPr>
          <w:spacing w:val="-52"/>
        </w:rPr>
        <w:t xml:space="preserve"> </w:t>
      </w:r>
      <w:r>
        <w:t>the</w:t>
      </w:r>
      <w:r>
        <w:rPr>
          <w:spacing w:val="-13"/>
        </w:rPr>
        <w:t xml:space="preserve"> </w:t>
      </w:r>
      <w:r>
        <w:t>cells</w:t>
      </w:r>
      <w:r>
        <w:rPr>
          <w:spacing w:val="-12"/>
        </w:rPr>
        <w:t xml:space="preserve"> </w:t>
      </w:r>
      <w:r>
        <w:t>a</w:t>
      </w:r>
      <w:r>
        <w:rPr>
          <w:spacing w:val="-13"/>
        </w:rPr>
        <w:t xml:space="preserve"> </w:t>
      </w:r>
      <w:r>
        <w:t>warning</w:t>
      </w:r>
      <w:r>
        <w:rPr>
          <w:spacing w:val="-12"/>
        </w:rPr>
        <w:t xml:space="preserve"> </w:t>
      </w:r>
      <w:r>
        <w:t>appears</w:t>
      </w:r>
      <w:r>
        <w:rPr>
          <w:spacing w:val="-12"/>
        </w:rPr>
        <w:t xml:space="preserve"> </w:t>
      </w:r>
      <w:r>
        <w:t>that</w:t>
      </w:r>
      <w:r>
        <w:rPr>
          <w:spacing w:val="-12"/>
        </w:rPr>
        <w:t xml:space="preserve"> </w:t>
      </w:r>
      <w:r>
        <w:t>if</w:t>
      </w:r>
      <w:r>
        <w:rPr>
          <w:spacing w:val="-12"/>
        </w:rPr>
        <w:t xml:space="preserve"> </w:t>
      </w:r>
      <w:r>
        <w:t>any</w:t>
      </w:r>
      <w:r>
        <w:rPr>
          <w:spacing w:val="-13"/>
        </w:rPr>
        <w:t xml:space="preserve"> </w:t>
      </w:r>
      <w:r>
        <w:t>cell</w:t>
      </w:r>
      <w:r>
        <w:rPr>
          <w:spacing w:val="-13"/>
        </w:rPr>
        <w:t xml:space="preserve"> </w:t>
      </w:r>
      <w:r>
        <w:t>is</w:t>
      </w:r>
      <w:r>
        <w:rPr>
          <w:spacing w:val="-12"/>
        </w:rPr>
        <w:t xml:space="preserve"> </w:t>
      </w:r>
      <w:r>
        <w:t>left</w:t>
      </w:r>
      <w:r>
        <w:rPr>
          <w:spacing w:val="-12"/>
        </w:rPr>
        <w:t xml:space="preserve"> </w:t>
      </w:r>
      <w:r>
        <w:t>blank</w:t>
      </w:r>
      <w:r>
        <w:rPr>
          <w:spacing w:val="-13"/>
        </w:rPr>
        <w:t xml:space="preserve"> </w:t>
      </w:r>
      <w:r>
        <w:t>the</w:t>
      </w:r>
      <w:r>
        <w:rPr>
          <w:spacing w:val="-12"/>
        </w:rPr>
        <w:t xml:space="preserve"> </w:t>
      </w:r>
      <w:r>
        <w:t>same</w:t>
      </w:r>
      <w:r>
        <w:rPr>
          <w:spacing w:val="-13"/>
        </w:rPr>
        <w:t xml:space="preserve"> </w:t>
      </w:r>
      <w:r>
        <w:t>shall</w:t>
      </w:r>
      <w:r>
        <w:rPr>
          <w:spacing w:val="-12"/>
        </w:rPr>
        <w:t xml:space="preserve"> </w:t>
      </w:r>
      <w:r>
        <w:t>be</w:t>
      </w:r>
      <w:r>
        <w:rPr>
          <w:spacing w:val="-13"/>
        </w:rPr>
        <w:t xml:space="preserve"> </w:t>
      </w:r>
      <w:r>
        <w:t>treated</w:t>
      </w:r>
      <w:r>
        <w:rPr>
          <w:spacing w:val="-13"/>
        </w:rPr>
        <w:t xml:space="preserve"> </w:t>
      </w:r>
      <w:r>
        <w:t>as</w:t>
      </w:r>
      <w:r>
        <w:rPr>
          <w:spacing w:val="-11"/>
        </w:rPr>
        <w:t xml:space="preserve"> </w:t>
      </w:r>
      <w:r>
        <w:t>“</w:t>
      </w:r>
      <w:r>
        <w:rPr>
          <w:b/>
        </w:rPr>
        <w:t>0</w:t>
      </w:r>
      <w:r>
        <w:t>”.</w:t>
      </w:r>
      <w:r>
        <w:rPr>
          <w:spacing w:val="-13"/>
        </w:rPr>
        <w:t xml:space="preserve"> </w:t>
      </w:r>
      <w:r>
        <w:t>Therefore,</w:t>
      </w:r>
      <w:r>
        <w:rPr>
          <w:spacing w:val="-13"/>
        </w:rPr>
        <w:t xml:space="preserve"> </w:t>
      </w:r>
      <w:r>
        <w:t>if</w:t>
      </w:r>
      <w:r>
        <w:rPr>
          <w:spacing w:val="-12"/>
        </w:rPr>
        <w:t xml:space="preserve"> </w:t>
      </w:r>
      <w:r>
        <w:t>any</w:t>
      </w:r>
      <w:r>
        <w:rPr>
          <w:spacing w:val="-13"/>
        </w:rPr>
        <w:t xml:space="preserve"> </w:t>
      </w:r>
      <w:r>
        <w:t>cell</w:t>
      </w:r>
      <w:r>
        <w:rPr>
          <w:spacing w:val="-52"/>
        </w:rPr>
        <w:t xml:space="preserve"> </w:t>
      </w:r>
      <w:r>
        <w:t>is</w:t>
      </w:r>
      <w:r>
        <w:rPr>
          <w:spacing w:val="-8"/>
        </w:rPr>
        <w:t xml:space="preserve"> </w:t>
      </w:r>
      <w:r>
        <w:t>left</w:t>
      </w:r>
      <w:r>
        <w:rPr>
          <w:spacing w:val="-8"/>
        </w:rPr>
        <w:t xml:space="preserve"> </w:t>
      </w:r>
      <w:r>
        <w:t>blank</w:t>
      </w:r>
      <w:r>
        <w:rPr>
          <w:spacing w:val="-10"/>
        </w:rPr>
        <w:t xml:space="preserve"> </w:t>
      </w:r>
      <w:r>
        <w:t>and</w:t>
      </w:r>
      <w:r>
        <w:rPr>
          <w:spacing w:val="-7"/>
        </w:rPr>
        <w:t xml:space="preserve"> </w:t>
      </w:r>
      <w:r>
        <w:t>no</w:t>
      </w:r>
      <w:r>
        <w:rPr>
          <w:spacing w:val="-10"/>
        </w:rPr>
        <w:t xml:space="preserve"> </w:t>
      </w:r>
      <w:r>
        <w:t>rate</w:t>
      </w:r>
      <w:r>
        <w:rPr>
          <w:spacing w:val="-7"/>
        </w:rPr>
        <w:t xml:space="preserve"> </w:t>
      </w:r>
      <w:r>
        <w:t>is</w:t>
      </w:r>
      <w:r>
        <w:rPr>
          <w:spacing w:val="-7"/>
        </w:rPr>
        <w:t xml:space="preserve"> </w:t>
      </w:r>
      <w:r>
        <w:t>quoted</w:t>
      </w:r>
      <w:r>
        <w:rPr>
          <w:spacing w:val="-8"/>
        </w:rPr>
        <w:t xml:space="preserve"> </w:t>
      </w:r>
      <w:r>
        <w:t>by</w:t>
      </w:r>
      <w:r>
        <w:rPr>
          <w:spacing w:val="-9"/>
        </w:rPr>
        <w:t xml:space="preserve"> </w:t>
      </w:r>
      <w:r>
        <w:t>the</w:t>
      </w:r>
      <w:r>
        <w:rPr>
          <w:spacing w:val="-8"/>
        </w:rPr>
        <w:t xml:space="preserve"> </w:t>
      </w:r>
      <w:r>
        <w:t>bidder,</w:t>
      </w:r>
      <w:r>
        <w:rPr>
          <w:spacing w:val="-7"/>
        </w:rPr>
        <w:t xml:space="preserve"> </w:t>
      </w:r>
      <w:r>
        <w:t>the</w:t>
      </w:r>
      <w:r>
        <w:rPr>
          <w:spacing w:val="-9"/>
        </w:rPr>
        <w:t xml:space="preserve"> </w:t>
      </w:r>
      <w:r>
        <w:t>rate</w:t>
      </w:r>
      <w:r>
        <w:rPr>
          <w:spacing w:val="-10"/>
        </w:rPr>
        <w:t xml:space="preserve"> </w:t>
      </w:r>
      <w:r>
        <w:t>of</w:t>
      </w:r>
      <w:r>
        <w:rPr>
          <w:spacing w:val="-7"/>
        </w:rPr>
        <w:t xml:space="preserve"> </w:t>
      </w:r>
      <w:r>
        <w:t>such</w:t>
      </w:r>
      <w:r>
        <w:rPr>
          <w:spacing w:val="-8"/>
        </w:rPr>
        <w:t xml:space="preserve"> </w:t>
      </w:r>
      <w:r>
        <w:t>items</w:t>
      </w:r>
      <w:r>
        <w:rPr>
          <w:spacing w:val="-7"/>
        </w:rPr>
        <w:t xml:space="preserve"> </w:t>
      </w:r>
      <w:r>
        <w:t>shall</w:t>
      </w:r>
      <w:r>
        <w:rPr>
          <w:spacing w:val="-10"/>
        </w:rPr>
        <w:t xml:space="preserve"> </w:t>
      </w:r>
      <w:r>
        <w:t>be</w:t>
      </w:r>
      <w:r>
        <w:rPr>
          <w:spacing w:val="-8"/>
        </w:rPr>
        <w:t xml:space="preserve"> </w:t>
      </w:r>
      <w:r>
        <w:t>treated</w:t>
      </w:r>
      <w:r>
        <w:rPr>
          <w:spacing w:val="-8"/>
        </w:rPr>
        <w:t xml:space="preserve"> </w:t>
      </w:r>
      <w:r>
        <w:t>as</w:t>
      </w:r>
      <w:r>
        <w:rPr>
          <w:spacing w:val="-7"/>
        </w:rPr>
        <w:t xml:space="preserve"> </w:t>
      </w:r>
      <w:r>
        <w:t>“</w:t>
      </w:r>
      <w:r>
        <w:rPr>
          <w:b/>
        </w:rPr>
        <w:t>0</w:t>
      </w:r>
      <w:r>
        <w:rPr>
          <w:b/>
          <w:spacing w:val="-8"/>
        </w:rPr>
        <w:t xml:space="preserve"> </w:t>
      </w:r>
      <w:r>
        <w:t>“</w:t>
      </w:r>
      <w:r>
        <w:rPr>
          <w:b/>
        </w:rPr>
        <w:t>(ZERO).</w:t>
      </w:r>
    </w:p>
    <w:p w:rsidR="0096275A" w:rsidRDefault="0096275A" w:rsidP="0096275A">
      <w:pPr>
        <w:pStyle w:val="ListParagraph"/>
        <w:numPr>
          <w:ilvl w:val="0"/>
          <w:numId w:val="31"/>
        </w:numPr>
        <w:tabs>
          <w:tab w:val="left" w:pos="884"/>
        </w:tabs>
        <w:spacing w:line="235" w:lineRule="auto"/>
        <w:ind w:right="613"/>
        <w:jc w:val="both"/>
      </w:pPr>
      <w:r>
        <w:t>If a tenderer/bidder quotes nil rates against each item in item rate tender, the tender shall be treated as</w:t>
      </w:r>
      <w:r>
        <w:rPr>
          <w:spacing w:val="1"/>
        </w:rPr>
        <w:t xml:space="preserve"> </w:t>
      </w:r>
      <w:r>
        <w:t>invalidand</w:t>
      </w:r>
      <w:r>
        <w:rPr>
          <w:spacing w:val="-2"/>
        </w:rPr>
        <w:t xml:space="preserve"> </w:t>
      </w:r>
      <w:r>
        <w:t>will</w:t>
      </w:r>
      <w:r>
        <w:rPr>
          <w:spacing w:val="-2"/>
        </w:rPr>
        <w:t xml:space="preserve"> </w:t>
      </w:r>
      <w:r>
        <w:t>not</w:t>
      </w:r>
      <w:r>
        <w:rPr>
          <w:spacing w:val="-2"/>
        </w:rPr>
        <w:t xml:space="preserve"> </w:t>
      </w:r>
      <w:r>
        <w:t>be</w:t>
      </w:r>
      <w:r>
        <w:rPr>
          <w:spacing w:val="-2"/>
        </w:rPr>
        <w:t xml:space="preserve"> </w:t>
      </w:r>
      <w:r>
        <w:t>considered</w:t>
      </w:r>
      <w:r>
        <w:rPr>
          <w:spacing w:val="-2"/>
        </w:rPr>
        <w:t xml:space="preserve"> </w:t>
      </w:r>
      <w:r>
        <w:t>as</w:t>
      </w:r>
      <w:r>
        <w:rPr>
          <w:spacing w:val="-1"/>
        </w:rPr>
        <w:t xml:space="preserve"> </w:t>
      </w:r>
      <w:r>
        <w:t>lowest</w:t>
      </w:r>
      <w:r>
        <w:rPr>
          <w:spacing w:val="-4"/>
        </w:rPr>
        <w:t xml:space="preserve"> </w:t>
      </w:r>
      <w:r>
        <w:t>tenderer/bidder.</w:t>
      </w:r>
    </w:p>
    <w:p w:rsidR="0096275A" w:rsidRDefault="0096275A" w:rsidP="0096275A">
      <w:pPr>
        <w:pStyle w:val="BodyText"/>
        <w:rPr>
          <w:sz w:val="21"/>
        </w:rPr>
      </w:pPr>
    </w:p>
    <w:p w:rsidR="0096275A" w:rsidRDefault="0096275A" w:rsidP="0096275A">
      <w:pPr>
        <w:pStyle w:val="ListParagraph"/>
        <w:numPr>
          <w:ilvl w:val="0"/>
          <w:numId w:val="33"/>
        </w:numPr>
        <w:tabs>
          <w:tab w:val="left" w:pos="792"/>
        </w:tabs>
        <w:spacing w:line="235" w:lineRule="auto"/>
        <w:ind w:left="890" w:right="610" w:hanging="552"/>
        <w:jc w:val="both"/>
      </w:pPr>
      <w:r>
        <w:t>In the notice inviting e-tender and other bid/tender documents forming part of bid/tender, standard CPWD</w:t>
      </w:r>
      <w:r>
        <w:rPr>
          <w:spacing w:val="1"/>
        </w:rPr>
        <w:t xml:space="preserve"> </w:t>
      </w:r>
      <w:r>
        <w:t>forms as mentioned in the schedule and the word CPWD, unless the context otherwise, requires to be</w:t>
      </w:r>
      <w:r>
        <w:rPr>
          <w:spacing w:val="1"/>
        </w:rPr>
        <w:t xml:space="preserve"> </w:t>
      </w:r>
      <w:r>
        <w:t>construed</w:t>
      </w:r>
      <w:r>
        <w:rPr>
          <w:spacing w:val="-10"/>
        </w:rPr>
        <w:t xml:space="preserve"> </w:t>
      </w:r>
      <w:r>
        <w:t>and</w:t>
      </w:r>
      <w:r>
        <w:rPr>
          <w:spacing w:val="-9"/>
        </w:rPr>
        <w:t xml:space="preserve"> </w:t>
      </w:r>
      <w:r>
        <w:t>read</w:t>
      </w:r>
      <w:r>
        <w:rPr>
          <w:spacing w:val="-9"/>
        </w:rPr>
        <w:t xml:space="preserve"> </w:t>
      </w:r>
      <w:r>
        <w:t>as</w:t>
      </w:r>
      <w:r>
        <w:rPr>
          <w:spacing w:val="-11"/>
        </w:rPr>
        <w:t xml:space="preserve"> </w:t>
      </w:r>
      <w:r>
        <w:t>CCW,</w:t>
      </w:r>
      <w:r>
        <w:rPr>
          <w:spacing w:val="-9"/>
        </w:rPr>
        <w:t xml:space="preserve"> </w:t>
      </w:r>
      <w:r>
        <w:t>AIR.</w:t>
      </w:r>
      <w:r>
        <w:rPr>
          <w:spacing w:val="-12"/>
        </w:rPr>
        <w:t xml:space="preserve"> </w:t>
      </w:r>
      <w:r>
        <w:t>The</w:t>
      </w:r>
      <w:r>
        <w:rPr>
          <w:spacing w:val="-9"/>
        </w:rPr>
        <w:t xml:space="preserve"> </w:t>
      </w:r>
      <w:r>
        <w:t>term</w:t>
      </w:r>
      <w:r>
        <w:rPr>
          <w:spacing w:val="-10"/>
        </w:rPr>
        <w:t xml:space="preserve"> </w:t>
      </w:r>
      <w:r>
        <w:t>Director</w:t>
      </w:r>
      <w:r>
        <w:rPr>
          <w:spacing w:val="-10"/>
        </w:rPr>
        <w:t xml:space="preserve"> </w:t>
      </w:r>
      <w:r>
        <w:t>General</w:t>
      </w:r>
      <w:r>
        <w:rPr>
          <w:spacing w:val="-10"/>
        </w:rPr>
        <w:t xml:space="preserve"> </w:t>
      </w:r>
      <w:r>
        <w:t>Works</w:t>
      </w:r>
      <w:r>
        <w:rPr>
          <w:spacing w:val="-9"/>
        </w:rPr>
        <w:t xml:space="preserve"> </w:t>
      </w:r>
      <w:r>
        <w:t>is</w:t>
      </w:r>
      <w:r>
        <w:rPr>
          <w:spacing w:val="-8"/>
        </w:rPr>
        <w:t xml:space="preserve"> </w:t>
      </w:r>
      <w:r>
        <w:t>to</w:t>
      </w:r>
      <w:r>
        <w:rPr>
          <w:spacing w:val="-9"/>
        </w:rPr>
        <w:t xml:space="preserve"> </w:t>
      </w:r>
      <w:r>
        <w:t>be</w:t>
      </w:r>
      <w:r>
        <w:rPr>
          <w:spacing w:val="-9"/>
        </w:rPr>
        <w:t xml:space="preserve"> </w:t>
      </w:r>
      <w:r>
        <w:t>read</w:t>
      </w:r>
      <w:r>
        <w:rPr>
          <w:spacing w:val="-9"/>
        </w:rPr>
        <w:t xml:space="preserve"> </w:t>
      </w:r>
      <w:r>
        <w:t>as</w:t>
      </w:r>
      <w:r>
        <w:rPr>
          <w:spacing w:val="-11"/>
        </w:rPr>
        <w:t xml:space="preserve"> </w:t>
      </w:r>
      <w:r>
        <w:t>CE,</w:t>
      </w:r>
      <w:r>
        <w:rPr>
          <w:spacing w:val="-9"/>
        </w:rPr>
        <w:t xml:space="preserve"> </w:t>
      </w:r>
      <w:r>
        <w:t>CCW,</w:t>
      </w:r>
      <w:r>
        <w:rPr>
          <w:spacing w:val="-10"/>
        </w:rPr>
        <w:t xml:space="preserve"> </w:t>
      </w:r>
      <w:r>
        <w:t>AIR.</w:t>
      </w:r>
    </w:p>
    <w:p w:rsidR="0096275A" w:rsidRDefault="0096275A" w:rsidP="0096275A">
      <w:pPr>
        <w:pStyle w:val="BodyText"/>
        <w:spacing w:before="2"/>
        <w:rPr>
          <w:sz w:val="21"/>
        </w:rPr>
      </w:pPr>
    </w:p>
    <w:p w:rsidR="0096275A" w:rsidRDefault="0096275A" w:rsidP="0096275A">
      <w:pPr>
        <w:pStyle w:val="ListParagraph"/>
        <w:numPr>
          <w:ilvl w:val="0"/>
          <w:numId w:val="33"/>
        </w:numPr>
        <w:tabs>
          <w:tab w:val="left" w:pos="813"/>
          <w:tab w:val="left" w:pos="815"/>
        </w:tabs>
        <w:ind w:left="814" w:hanging="532"/>
        <w:jc w:val="left"/>
      </w:pPr>
      <w:r>
        <w:rPr>
          <w:w w:val="95"/>
        </w:rPr>
        <w:t>SC/ST</w:t>
      </w:r>
      <w:r>
        <w:rPr>
          <w:spacing w:val="14"/>
          <w:w w:val="95"/>
        </w:rPr>
        <w:t xml:space="preserve"> </w:t>
      </w:r>
      <w:r>
        <w:rPr>
          <w:w w:val="95"/>
        </w:rPr>
        <w:t>contractors/bidders</w:t>
      </w:r>
      <w:r>
        <w:rPr>
          <w:spacing w:val="16"/>
          <w:w w:val="95"/>
        </w:rPr>
        <w:t xml:space="preserve"> </w:t>
      </w:r>
      <w:r>
        <w:rPr>
          <w:w w:val="95"/>
        </w:rPr>
        <w:t>enlisted</w:t>
      </w:r>
      <w:r>
        <w:rPr>
          <w:spacing w:val="15"/>
          <w:w w:val="95"/>
        </w:rPr>
        <w:t xml:space="preserve"> </w:t>
      </w:r>
      <w:r>
        <w:rPr>
          <w:w w:val="95"/>
        </w:rPr>
        <w:t>under</w:t>
      </w:r>
      <w:r>
        <w:rPr>
          <w:spacing w:val="15"/>
          <w:w w:val="95"/>
        </w:rPr>
        <w:t xml:space="preserve"> </w:t>
      </w:r>
      <w:r>
        <w:rPr>
          <w:w w:val="95"/>
        </w:rPr>
        <w:t>class-V</w:t>
      </w:r>
      <w:r>
        <w:rPr>
          <w:spacing w:val="11"/>
          <w:w w:val="95"/>
        </w:rPr>
        <w:t xml:space="preserve"> </w:t>
      </w:r>
      <w:r>
        <w:rPr>
          <w:w w:val="95"/>
        </w:rPr>
        <w:t>category</w:t>
      </w:r>
      <w:r>
        <w:rPr>
          <w:spacing w:val="14"/>
          <w:w w:val="95"/>
        </w:rPr>
        <w:t xml:space="preserve"> </w:t>
      </w:r>
      <w:r>
        <w:rPr>
          <w:w w:val="95"/>
        </w:rPr>
        <w:t>are</w:t>
      </w:r>
      <w:r>
        <w:rPr>
          <w:spacing w:val="14"/>
          <w:w w:val="95"/>
        </w:rPr>
        <w:t xml:space="preserve"> </w:t>
      </w:r>
      <w:r>
        <w:rPr>
          <w:w w:val="95"/>
        </w:rPr>
        <w:t>exempted</w:t>
      </w:r>
      <w:r>
        <w:rPr>
          <w:spacing w:val="14"/>
          <w:w w:val="95"/>
        </w:rPr>
        <w:t xml:space="preserve"> </w:t>
      </w:r>
      <w:r>
        <w:rPr>
          <w:w w:val="95"/>
        </w:rPr>
        <w:t>from</w:t>
      </w:r>
      <w:r>
        <w:rPr>
          <w:spacing w:val="13"/>
          <w:w w:val="95"/>
        </w:rPr>
        <w:t xml:space="preserve"> </w:t>
      </w:r>
      <w:r>
        <w:rPr>
          <w:w w:val="95"/>
        </w:rPr>
        <w:t>processing</w:t>
      </w:r>
      <w:r>
        <w:rPr>
          <w:spacing w:val="15"/>
          <w:w w:val="95"/>
        </w:rPr>
        <w:t xml:space="preserve"> </w:t>
      </w:r>
      <w:r>
        <w:rPr>
          <w:w w:val="95"/>
        </w:rPr>
        <w:t>fee</w:t>
      </w:r>
      <w:r>
        <w:rPr>
          <w:spacing w:val="13"/>
          <w:w w:val="95"/>
        </w:rPr>
        <w:t xml:space="preserve"> </w:t>
      </w:r>
      <w:r>
        <w:rPr>
          <w:w w:val="95"/>
        </w:rPr>
        <w:t>payable</w:t>
      </w:r>
      <w:r>
        <w:rPr>
          <w:spacing w:val="14"/>
          <w:w w:val="95"/>
        </w:rPr>
        <w:t xml:space="preserve"> </w:t>
      </w:r>
      <w:r>
        <w:rPr>
          <w:w w:val="95"/>
        </w:rPr>
        <w:t>to</w:t>
      </w:r>
      <w:r>
        <w:rPr>
          <w:spacing w:val="12"/>
          <w:w w:val="95"/>
        </w:rPr>
        <w:t xml:space="preserve"> </w:t>
      </w:r>
      <w:r>
        <w:rPr>
          <w:w w:val="95"/>
        </w:rPr>
        <w:t>ITI.</w:t>
      </w:r>
    </w:p>
    <w:p w:rsidR="0096275A" w:rsidRDefault="0096275A" w:rsidP="0096275A">
      <w:pPr>
        <w:pStyle w:val="BodyText"/>
        <w:rPr>
          <w:sz w:val="21"/>
        </w:rPr>
      </w:pPr>
    </w:p>
    <w:p w:rsidR="0096275A" w:rsidRDefault="0096275A" w:rsidP="0096275A">
      <w:pPr>
        <w:pStyle w:val="ListParagraph"/>
        <w:numPr>
          <w:ilvl w:val="0"/>
          <w:numId w:val="33"/>
        </w:numPr>
        <w:tabs>
          <w:tab w:val="left" w:pos="914"/>
          <w:tab w:val="left" w:pos="915"/>
        </w:tabs>
        <w:ind w:left="914" w:hanging="632"/>
        <w:jc w:val="left"/>
        <w:rPr>
          <w:b/>
        </w:rPr>
      </w:pPr>
      <w:r>
        <w:rPr>
          <w:b/>
        </w:rPr>
        <w:t>The</w:t>
      </w:r>
      <w:r>
        <w:rPr>
          <w:b/>
          <w:spacing w:val="-2"/>
        </w:rPr>
        <w:t xml:space="preserve"> </w:t>
      </w:r>
      <w:r>
        <w:rPr>
          <w:b/>
        </w:rPr>
        <w:t>bid/tender</w:t>
      </w:r>
      <w:r>
        <w:rPr>
          <w:b/>
          <w:spacing w:val="-4"/>
        </w:rPr>
        <w:t xml:space="preserve"> </w:t>
      </w:r>
      <w:r>
        <w:rPr>
          <w:b/>
        </w:rPr>
        <w:t>submitted</w:t>
      </w:r>
      <w:r>
        <w:rPr>
          <w:b/>
          <w:spacing w:val="-4"/>
        </w:rPr>
        <w:t xml:space="preserve"> </w:t>
      </w:r>
      <w:r>
        <w:rPr>
          <w:b/>
        </w:rPr>
        <w:t>shall</w:t>
      </w:r>
      <w:r>
        <w:rPr>
          <w:b/>
          <w:spacing w:val="-2"/>
        </w:rPr>
        <w:t xml:space="preserve"> </w:t>
      </w:r>
      <w:r>
        <w:rPr>
          <w:b/>
        </w:rPr>
        <w:t>become</w:t>
      </w:r>
      <w:r>
        <w:rPr>
          <w:b/>
          <w:spacing w:val="-1"/>
        </w:rPr>
        <w:t xml:space="preserve"> </w:t>
      </w:r>
      <w:r>
        <w:rPr>
          <w:b/>
        </w:rPr>
        <w:t>invalid</w:t>
      </w:r>
      <w:r>
        <w:rPr>
          <w:b/>
          <w:spacing w:val="-2"/>
        </w:rPr>
        <w:t xml:space="preserve"> </w:t>
      </w:r>
      <w:r>
        <w:rPr>
          <w:b/>
        </w:rPr>
        <w:t>and</w:t>
      </w:r>
      <w:r>
        <w:rPr>
          <w:b/>
          <w:spacing w:val="-7"/>
        </w:rPr>
        <w:t xml:space="preserve"> </w:t>
      </w:r>
      <w:r>
        <w:rPr>
          <w:b/>
        </w:rPr>
        <w:t>e-tender</w:t>
      </w:r>
      <w:r>
        <w:rPr>
          <w:b/>
          <w:spacing w:val="-3"/>
        </w:rPr>
        <w:t xml:space="preserve"> </w:t>
      </w:r>
      <w:r>
        <w:rPr>
          <w:b/>
        </w:rPr>
        <w:t>processing</w:t>
      </w:r>
      <w:r>
        <w:rPr>
          <w:b/>
          <w:spacing w:val="-2"/>
        </w:rPr>
        <w:t xml:space="preserve"> </w:t>
      </w:r>
      <w:r>
        <w:rPr>
          <w:b/>
        </w:rPr>
        <w:t>fee</w:t>
      </w:r>
      <w:r>
        <w:rPr>
          <w:b/>
          <w:spacing w:val="-2"/>
        </w:rPr>
        <w:t xml:space="preserve"> </w:t>
      </w:r>
      <w:r>
        <w:rPr>
          <w:b/>
        </w:rPr>
        <w:t>shall</w:t>
      </w:r>
      <w:r>
        <w:rPr>
          <w:b/>
          <w:spacing w:val="-2"/>
        </w:rPr>
        <w:t xml:space="preserve"> </w:t>
      </w:r>
      <w:r>
        <w:rPr>
          <w:b/>
        </w:rPr>
        <w:t>not</w:t>
      </w:r>
      <w:r>
        <w:rPr>
          <w:b/>
          <w:spacing w:val="-4"/>
        </w:rPr>
        <w:t xml:space="preserve"> </w:t>
      </w:r>
      <w:r>
        <w:rPr>
          <w:b/>
        </w:rPr>
        <w:t>be</w:t>
      </w:r>
      <w:r>
        <w:rPr>
          <w:b/>
          <w:spacing w:val="-1"/>
        </w:rPr>
        <w:t xml:space="preserve"> </w:t>
      </w:r>
      <w:r>
        <w:rPr>
          <w:b/>
        </w:rPr>
        <w:t>refunded</w:t>
      </w:r>
      <w:r>
        <w:rPr>
          <w:b/>
          <w:spacing w:val="-4"/>
        </w:rPr>
        <w:t xml:space="preserve"> </w:t>
      </w:r>
      <w:r>
        <w:rPr>
          <w:b/>
        </w:rPr>
        <w:t>if:</w:t>
      </w:r>
    </w:p>
    <w:p w:rsidR="0096275A" w:rsidRDefault="0096275A" w:rsidP="0096275A">
      <w:pPr>
        <w:pStyle w:val="BodyText"/>
        <w:rPr>
          <w:b/>
          <w:sz w:val="21"/>
        </w:rPr>
      </w:pPr>
    </w:p>
    <w:p w:rsidR="0096275A" w:rsidRDefault="0096275A" w:rsidP="0096275A">
      <w:pPr>
        <w:pStyle w:val="ListParagraph"/>
        <w:numPr>
          <w:ilvl w:val="0"/>
          <w:numId w:val="30"/>
        </w:numPr>
        <w:tabs>
          <w:tab w:val="left" w:pos="915"/>
        </w:tabs>
        <w:spacing w:before="1"/>
      </w:pPr>
      <w:r>
        <w:rPr>
          <w:spacing w:val="-1"/>
        </w:rPr>
        <w:t>The</w:t>
      </w:r>
      <w:r>
        <w:rPr>
          <w:spacing w:val="-11"/>
        </w:rPr>
        <w:t xml:space="preserve"> </w:t>
      </w:r>
      <w:r>
        <w:rPr>
          <w:spacing w:val="-1"/>
        </w:rPr>
        <w:t>bidder/tenderer</w:t>
      </w:r>
      <w:r>
        <w:rPr>
          <w:spacing w:val="-10"/>
        </w:rPr>
        <w:t xml:space="preserve"> </w:t>
      </w:r>
      <w:r>
        <w:rPr>
          <w:spacing w:val="-1"/>
        </w:rPr>
        <w:t>is</w:t>
      </w:r>
      <w:r>
        <w:rPr>
          <w:spacing w:val="-12"/>
        </w:rPr>
        <w:t xml:space="preserve"> </w:t>
      </w:r>
      <w:r>
        <w:rPr>
          <w:spacing w:val="-1"/>
        </w:rPr>
        <w:t>found</w:t>
      </w:r>
      <w:r>
        <w:rPr>
          <w:spacing w:val="-10"/>
        </w:rPr>
        <w:t xml:space="preserve"> </w:t>
      </w:r>
      <w:r>
        <w:rPr>
          <w:spacing w:val="-1"/>
        </w:rPr>
        <w:t>ineligible.</w:t>
      </w:r>
    </w:p>
    <w:p w:rsidR="0096275A" w:rsidRDefault="0096275A" w:rsidP="0096275A">
      <w:pPr>
        <w:pStyle w:val="BodyText"/>
        <w:spacing w:before="6"/>
        <w:rPr>
          <w:sz w:val="21"/>
        </w:rPr>
      </w:pPr>
    </w:p>
    <w:p w:rsidR="0096275A" w:rsidRDefault="0096275A" w:rsidP="0096275A">
      <w:pPr>
        <w:pStyle w:val="ListParagraph"/>
        <w:numPr>
          <w:ilvl w:val="0"/>
          <w:numId w:val="30"/>
        </w:numPr>
        <w:tabs>
          <w:tab w:val="left" w:pos="915"/>
        </w:tabs>
        <w:spacing w:line="235" w:lineRule="auto"/>
        <w:ind w:right="604"/>
      </w:pPr>
      <w:r>
        <w:rPr>
          <w:spacing w:val="-1"/>
        </w:rPr>
        <w:t>The</w:t>
      </w:r>
      <w:r>
        <w:rPr>
          <w:spacing w:val="-11"/>
        </w:rPr>
        <w:t xml:space="preserve"> </w:t>
      </w:r>
      <w:r>
        <w:rPr>
          <w:spacing w:val="-1"/>
        </w:rPr>
        <w:t>bidder/tenderer</w:t>
      </w:r>
      <w:r>
        <w:rPr>
          <w:spacing w:val="-10"/>
        </w:rPr>
        <w:t xml:space="preserve"> </w:t>
      </w:r>
      <w:r>
        <w:rPr>
          <w:spacing w:val="-1"/>
        </w:rPr>
        <w:t>does</w:t>
      </w:r>
      <w:r>
        <w:rPr>
          <w:spacing w:val="-9"/>
        </w:rPr>
        <w:t xml:space="preserve"> </w:t>
      </w:r>
      <w:r>
        <w:rPr>
          <w:spacing w:val="-1"/>
        </w:rPr>
        <w:t>not</w:t>
      </w:r>
      <w:r>
        <w:rPr>
          <w:spacing w:val="-10"/>
        </w:rPr>
        <w:t xml:space="preserve"> </w:t>
      </w:r>
      <w:r>
        <w:rPr>
          <w:spacing w:val="-1"/>
        </w:rPr>
        <w:t>upload</w:t>
      </w:r>
      <w:r>
        <w:rPr>
          <w:spacing w:val="-10"/>
        </w:rPr>
        <w:t xml:space="preserve"> </w:t>
      </w:r>
      <w:r>
        <w:rPr>
          <w:spacing w:val="-1"/>
        </w:rPr>
        <w:t>all</w:t>
      </w:r>
      <w:r>
        <w:rPr>
          <w:spacing w:val="-13"/>
        </w:rPr>
        <w:t xml:space="preserve"> </w:t>
      </w:r>
      <w:r>
        <w:rPr>
          <w:spacing w:val="-1"/>
        </w:rPr>
        <w:t>the</w:t>
      </w:r>
      <w:r>
        <w:rPr>
          <w:spacing w:val="-11"/>
        </w:rPr>
        <w:t xml:space="preserve"> </w:t>
      </w:r>
      <w:r>
        <w:rPr>
          <w:spacing w:val="-1"/>
        </w:rPr>
        <w:t>documents</w:t>
      </w:r>
      <w:r>
        <w:rPr>
          <w:spacing w:val="-12"/>
        </w:rPr>
        <w:t xml:space="preserve"> </w:t>
      </w:r>
      <w:r>
        <w:rPr>
          <w:spacing w:val="-1"/>
        </w:rPr>
        <w:t>[as</w:t>
      </w:r>
      <w:r>
        <w:rPr>
          <w:spacing w:val="-10"/>
        </w:rPr>
        <w:t xml:space="preserve"> </w:t>
      </w:r>
      <w:r>
        <w:rPr>
          <w:spacing w:val="-1"/>
        </w:rPr>
        <w:t>per</w:t>
      </w:r>
      <w:r>
        <w:rPr>
          <w:spacing w:val="-10"/>
        </w:rPr>
        <w:t xml:space="preserve"> </w:t>
      </w:r>
      <w:r>
        <w:rPr>
          <w:spacing w:val="-1"/>
        </w:rPr>
        <w:t>clause-8(i)</w:t>
      </w:r>
      <w:r>
        <w:rPr>
          <w:spacing w:val="-12"/>
        </w:rPr>
        <w:t xml:space="preserve"> </w:t>
      </w:r>
      <w:r>
        <w:rPr>
          <w:spacing w:val="-1"/>
        </w:rPr>
        <w:t>to</w:t>
      </w:r>
      <w:r>
        <w:rPr>
          <w:spacing w:val="-9"/>
        </w:rPr>
        <w:t xml:space="preserve"> </w:t>
      </w:r>
      <w:r>
        <w:rPr>
          <w:spacing w:val="-1"/>
        </w:rPr>
        <w:t>8(viii)</w:t>
      </w:r>
      <w:r>
        <w:rPr>
          <w:spacing w:val="-10"/>
        </w:rPr>
        <w:t xml:space="preserve"> </w:t>
      </w:r>
      <w:r>
        <w:t>as</w:t>
      </w:r>
      <w:r>
        <w:rPr>
          <w:spacing w:val="-10"/>
        </w:rPr>
        <w:t xml:space="preserve"> </w:t>
      </w:r>
      <w:r>
        <w:t>stipulated</w:t>
      </w:r>
      <w:r>
        <w:rPr>
          <w:spacing w:val="-10"/>
        </w:rPr>
        <w:t xml:space="preserve"> </w:t>
      </w:r>
      <w:r>
        <w:t>in</w:t>
      </w:r>
      <w:r>
        <w:rPr>
          <w:spacing w:val="-12"/>
        </w:rPr>
        <w:t xml:space="preserve"> </w:t>
      </w:r>
      <w:r>
        <w:t>CPWD-6</w:t>
      </w:r>
      <w:r>
        <w:rPr>
          <w:spacing w:val="-52"/>
        </w:rPr>
        <w:t xml:space="preserve"> </w:t>
      </w:r>
      <w:r>
        <w:t>of</w:t>
      </w:r>
      <w:r>
        <w:rPr>
          <w:spacing w:val="-1"/>
        </w:rPr>
        <w:t xml:space="preserve"> </w:t>
      </w:r>
      <w:r>
        <w:t>the bid document.</w:t>
      </w:r>
    </w:p>
    <w:p w:rsidR="0096275A" w:rsidRDefault="0096275A" w:rsidP="0096275A">
      <w:pPr>
        <w:pStyle w:val="ListParagraph"/>
        <w:numPr>
          <w:ilvl w:val="0"/>
          <w:numId w:val="30"/>
        </w:numPr>
        <w:tabs>
          <w:tab w:val="left" w:pos="915"/>
        </w:tabs>
        <w:spacing w:line="235" w:lineRule="auto"/>
        <w:ind w:right="615"/>
      </w:pPr>
      <w:r>
        <w:t>If</w:t>
      </w:r>
      <w:r>
        <w:rPr>
          <w:spacing w:val="-9"/>
        </w:rPr>
        <w:t xml:space="preserve"> </w:t>
      </w:r>
      <w:r>
        <w:t>any</w:t>
      </w:r>
      <w:r>
        <w:rPr>
          <w:spacing w:val="-8"/>
        </w:rPr>
        <w:t xml:space="preserve"> </w:t>
      </w:r>
      <w:r>
        <w:t>discrepancy</w:t>
      </w:r>
      <w:r>
        <w:rPr>
          <w:spacing w:val="-8"/>
        </w:rPr>
        <w:t xml:space="preserve"> </w:t>
      </w:r>
      <w:r>
        <w:t>is</w:t>
      </w:r>
      <w:r>
        <w:rPr>
          <w:spacing w:val="-6"/>
        </w:rPr>
        <w:t xml:space="preserve"> </w:t>
      </w:r>
      <w:r>
        <w:t>noticed</w:t>
      </w:r>
      <w:r>
        <w:rPr>
          <w:spacing w:val="-8"/>
        </w:rPr>
        <w:t xml:space="preserve"> </w:t>
      </w:r>
      <w:r>
        <w:t>between</w:t>
      </w:r>
      <w:r>
        <w:rPr>
          <w:spacing w:val="-7"/>
        </w:rPr>
        <w:t xml:space="preserve"> </w:t>
      </w:r>
      <w:r>
        <w:t>the</w:t>
      </w:r>
      <w:r>
        <w:rPr>
          <w:spacing w:val="-8"/>
        </w:rPr>
        <w:t xml:space="preserve"> </w:t>
      </w:r>
      <w:r>
        <w:t>documents</w:t>
      </w:r>
      <w:r>
        <w:rPr>
          <w:spacing w:val="-6"/>
        </w:rPr>
        <w:t xml:space="preserve"> </w:t>
      </w:r>
      <w:r>
        <w:t>as</w:t>
      </w:r>
      <w:r>
        <w:rPr>
          <w:spacing w:val="-10"/>
        </w:rPr>
        <w:t xml:space="preserve"> </w:t>
      </w:r>
      <w:r>
        <w:t>uploaded</w:t>
      </w:r>
      <w:r>
        <w:rPr>
          <w:spacing w:val="-7"/>
        </w:rPr>
        <w:t xml:space="preserve"> </w:t>
      </w:r>
      <w:r>
        <w:t>at</w:t>
      </w:r>
      <w:r>
        <w:rPr>
          <w:spacing w:val="-8"/>
        </w:rPr>
        <w:t xml:space="preserve"> </w:t>
      </w:r>
      <w:r>
        <w:t>the</w:t>
      </w:r>
      <w:r>
        <w:rPr>
          <w:spacing w:val="-10"/>
        </w:rPr>
        <w:t xml:space="preserve"> </w:t>
      </w:r>
      <w:r>
        <w:t>time</w:t>
      </w:r>
      <w:r>
        <w:rPr>
          <w:spacing w:val="-9"/>
        </w:rPr>
        <w:t xml:space="preserve"> </w:t>
      </w:r>
      <w:r>
        <w:t>of</w:t>
      </w:r>
      <w:r>
        <w:rPr>
          <w:spacing w:val="-8"/>
        </w:rPr>
        <w:t xml:space="preserve"> </w:t>
      </w:r>
      <w:r>
        <w:t>submission</w:t>
      </w:r>
      <w:r>
        <w:rPr>
          <w:spacing w:val="-9"/>
        </w:rPr>
        <w:t xml:space="preserve"> </w:t>
      </w:r>
      <w:r>
        <w:t>of</w:t>
      </w:r>
      <w:r>
        <w:rPr>
          <w:spacing w:val="-8"/>
        </w:rPr>
        <w:t xml:space="preserve"> </w:t>
      </w:r>
      <w:r>
        <w:t>bid</w:t>
      </w:r>
      <w:r>
        <w:rPr>
          <w:spacing w:val="-10"/>
        </w:rPr>
        <w:t xml:space="preserve"> </w:t>
      </w:r>
      <w:r>
        <w:t>and</w:t>
      </w:r>
      <w:r>
        <w:rPr>
          <w:spacing w:val="-8"/>
        </w:rPr>
        <w:t xml:space="preserve"> </w:t>
      </w:r>
      <w:r>
        <w:t>hard</w:t>
      </w:r>
      <w:r>
        <w:rPr>
          <w:spacing w:val="-52"/>
        </w:rPr>
        <w:t xml:space="preserve"> </w:t>
      </w:r>
      <w:r>
        <w:rPr>
          <w:spacing w:val="-1"/>
        </w:rPr>
        <w:t>copies</w:t>
      </w:r>
      <w:r>
        <w:rPr>
          <w:spacing w:val="-11"/>
        </w:rPr>
        <w:t xml:space="preserve"> </w:t>
      </w:r>
      <w:r>
        <w:rPr>
          <w:spacing w:val="-1"/>
        </w:rPr>
        <w:t>as</w:t>
      </w:r>
      <w:r>
        <w:rPr>
          <w:spacing w:val="-12"/>
        </w:rPr>
        <w:t xml:space="preserve"> </w:t>
      </w:r>
      <w:r>
        <w:rPr>
          <w:spacing w:val="-1"/>
        </w:rPr>
        <w:t>submitted</w:t>
      </w:r>
      <w:r>
        <w:rPr>
          <w:spacing w:val="-11"/>
        </w:rPr>
        <w:t xml:space="preserve"> </w:t>
      </w:r>
      <w:r>
        <w:rPr>
          <w:spacing w:val="-1"/>
        </w:rPr>
        <w:t>physically</w:t>
      </w:r>
      <w:r>
        <w:rPr>
          <w:spacing w:val="-11"/>
        </w:rPr>
        <w:t xml:space="preserve"> </w:t>
      </w:r>
      <w:r>
        <w:rPr>
          <w:spacing w:val="-1"/>
        </w:rPr>
        <w:t>by</w:t>
      </w:r>
      <w:r>
        <w:rPr>
          <w:spacing w:val="-11"/>
        </w:rPr>
        <w:t xml:space="preserve"> </w:t>
      </w:r>
      <w:r>
        <w:rPr>
          <w:spacing w:val="-1"/>
        </w:rPr>
        <w:t>the</w:t>
      </w:r>
      <w:r>
        <w:rPr>
          <w:spacing w:val="-11"/>
        </w:rPr>
        <w:t xml:space="preserve"> </w:t>
      </w:r>
      <w:r>
        <w:rPr>
          <w:spacing w:val="-1"/>
        </w:rPr>
        <w:t>lowest</w:t>
      </w:r>
      <w:r>
        <w:rPr>
          <w:spacing w:val="-12"/>
        </w:rPr>
        <w:t xml:space="preserve"> </w:t>
      </w:r>
      <w:r>
        <w:rPr>
          <w:spacing w:val="-1"/>
        </w:rPr>
        <w:t>bidder/tenderer</w:t>
      </w:r>
      <w:r>
        <w:rPr>
          <w:spacing w:val="-10"/>
        </w:rPr>
        <w:t xml:space="preserve"> </w:t>
      </w:r>
      <w:r>
        <w:t>in</w:t>
      </w:r>
      <w:r>
        <w:rPr>
          <w:spacing w:val="-11"/>
        </w:rPr>
        <w:t xml:space="preserve"> </w:t>
      </w:r>
      <w:r>
        <w:t>the</w:t>
      </w:r>
      <w:r>
        <w:rPr>
          <w:spacing w:val="-11"/>
        </w:rPr>
        <w:t xml:space="preserve"> </w:t>
      </w:r>
      <w:r>
        <w:t>office</w:t>
      </w:r>
      <w:r>
        <w:rPr>
          <w:spacing w:val="-11"/>
        </w:rPr>
        <w:t xml:space="preserve"> </w:t>
      </w:r>
      <w:r>
        <w:t>of</w:t>
      </w:r>
      <w:r>
        <w:rPr>
          <w:spacing w:val="-11"/>
        </w:rPr>
        <w:t xml:space="preserve"> </w:t>
      </w:r>
      <w:r>
        <w:t>bid/tender</w:t>
      </w:r>
      <w:r>
        <w:rPr>
          <w:spacing w:val="-10"/>
        </w:rPr>
        <w:t xml:space="preserve"> </w:t>
      </w:r>
      <w:r>
        <w:t>opening</w:t>
      </w:r>
      <w:r>
        <w:rPr>
          <w:spacing w:val="-11"/>
        </w:rPr>
        <w:t xml:space="preserve"> </w:t>
      </w:r>
      <w:r>
        <w:t>authority.</w:t>
      </w:r>
    </w:p>
    <w:p w:rsidR="0096275A" w:rsidRDefault="0096275A" w:rsidP="0096275A">
      <w:pPr>
        <w:spacing w:before="10"/>
        <w:ind w:left="463" w:right="1049"/>
        <w:rPr>
          <w:rFonts w:ascii="Calibri"/>
          <w:sz w:val="20"/>
        </w:rPr>
      </w:pPr>
      <w:r>
        <w:rPr>
          <w:rFonts w:ascii="Calibri"/>
          <w:sz w:val="20"/>
        </w:rPr>
        <w:t>If</w:t>
      </w:r>
      <w:r>
        <w:rPr>
          <w:rFonts w:ascii="Calibri"/>
          <w:spacing w:val="-3"/>
          <w:sz w:val="20"/>
        </w:rPr>
        <w:t xml:space="preserve"> </w:t>
      </w:r>
      <w:r>
        <w:rPr>
          <w:rFonts w:ascii="Calibri"/>
          <w:sz w:val="20"/>
        </w:rPr>
        <w:t>a</w:t>
      </w:r>
      <w:r>
        <w:rPr>
          <w:rFonts w:ascii="Calibri"/>
          <w:spacing w:val="-2"/>
          <w:sz w:val="20"/>
        </w:rPr>
        <w:t xml:space="preserve"> </w:t>
      </w:r>
      <w:r>
        <w:rPr>
          <w:rFonts w:ascii="Calibri"/>
          <w:sz w:val="20"/>
        </w:rPr>
        <w:t>tenderer</w:t>
      </w:r>
      <w:r>
        <w:rPr>
          <w:rFonts w:ascii="Calibri"/>
          <w:spacing w:val="-2"/>
          <w:sz w:val="20"/>
        </w:rPr>
        <w:t xml:space="preserve"> </w:t>
      </w:r>
      <w:r>
        <w:rPr>
          <w:rFonts w:ascii="Calibri"/>
          <w:sz w:val="20"/>
        </w:rPr>
        <w:t>quotes</w:t>
      </w:r>
      <w:r>
        <w:rPr>
          <w:rFonts w:ascii="Calibri"/>
          <w:spacing w:val="-4"/>
          <w:sz w:val="20"/>
        </w:rPr>
        <w:t xml:space="preserve"> </w:t>
      </w:r>
      <w:r>
        <w:rPr>
          <w:rFonts w:ascii="Calibri"/>
          <w:sz w:val="20"/>
        </w:rPr>
        <w:t>nil</w:t>
      </w:r>
      <w:r>
        <w:rPr>
          <w:rFonts w:ascii="Calibri"/>
          <w:spacing w:val="-2"/>
          <w:sz w:val="20"/>
        </w:rPr>
        <w:t xml:space="preserve"> </w:t>
      </w:r>
      <w:r>
        <w:rPr>
          <w:rFonts w:ascii="Calibri"/>
          <w:sz w:val="20"/>
        </w:rPr>
        <w:t>rates</w:t>
      </w:r>
      <w:r>
        <w:rPr>
          <w:rFonts w:ascii="Calibri"/>
          <w:spacing w:val="-1"/>
          <w:sz w:val="20"/>
        </w:rPr>
        <w:t xml:space="preserve"> </w:t>
      </w:r>
      <w:r>
        <w:rPr>
          <w:rFonts w:ascii="Calibri"/>
          <w:sz w:val="20"/>
        </w:rPr>
        <w:t>against</w:t>
      </w:r>
      <w:r>
        <w:rPr>
          <w:rFonts w:ascii="Calibri"/>
          <w:spacing w:val="-1"/>
          <w:sz w:val="20"/>
        </w:rPr>
        <w:t xml:space="preserve"> </w:t>
      </w:r>
      <w:r>
        <w:rPr>
          <w:rFonts w:ascii="Calibri"/>
          <w:sz w:val="20"/>
        </w:rPr>
        <w:t>each</w:t>
      </w:r>
      <w:r>
        <w:rPr>
          <w:rFonts w:ascii="Calibri"/>
          <w:spacing w:val="-1"/>
          <w:sz w:val="20"/>
        </w:rPr>
        <w:t xml:space="preserve"> </w:t>
      </w:r>
      <w:r>
        <w:rPr>
          <w:rFonts w:ascii="Calibri"/>
          <w:sz w:val="20"/>
        </w:rPr>
        <w:t>item</w:t>
      </w:r>
      <w:r>
        <w:rPr>
          <w:rFonts w:ascii="Calibri"/>
          <w:spacing w:val="-3"/>
          <w:sz w:val="20"/>
        </w:rPr>
        <w:t xml:space="preserve"> </w:t>
      </w:r>
      <w:r>
        <w:rPr>
          <w:rFonts w:ascii="Calibri"/>
          <w:sz w:val="20"/>
        </w:rPr>
        <w:t>in</w:t>
      </w:r>
      <w:r>
        <w:rPr>
          <w:rFonts w:ascii="Calibri"/>
          <w:spacing w:val="-1"/>
          <w:sz w:val="20"/>
        </w:rPr>
        <w:t xml:space="preserve"> </w:t>
      </w:r>
      <w:r>
        <w:rPr>
          <w:rFonts w:ascii="Calibri"/>
          <w:sz w:val="20"/>
        </w:rPr>
        <w:t>item</w:t>
      </w:r>
      <w:r>
        <w:rPr>
          <w:rFonts w:ascii="Calibri"/>
          <w:spacing w:val="-3"/>
          <w:sz w:val="20"/>
        </w:rPr>
        <w:t xml:space="preserve"> </w:t>
      </w:r>
      <w:r>
        <w:rPr>
          <w:rFonts w:ascii="Calibri"/>
          <w:sz w:val="20"/>
        </w:rPr>
        <w:t>rate</w:t>
      </w:r>
      <w:r>
        <w:rPr>
          <w:rFonts w:ascii="Calibri"/>
          <w:spacing w:val="-1"/>
          <w:sz w:val="20"/>
        </w:rPr>
        <w:t xml:space="preserve"> </w:t>
      </w:r>
      <w:r>
        <w:rPr>
          <w:rFonts w:ascii="Calibri"/>
          <w:sz w:val="20"/>
        </w:rPr>
        <w:t>tender</w:t>
      </w:r>
      <w:r>
        <w:rPr>
          <w:rFonts w:ascii="Calibri"/>
          <w:spacing w:val="-2"/>
          <w:sz w:val="20"/>
        </w:rPr>
        <w:t xml:space="preserve"> </w:t>
      </w:r>
      <w:r>
        <w:rPr>
          <w:rFonts w:ascii="Calibri"/>
          <w:sz w:val="20"/>
        </w:rPr>
        <w:t>or</w:t>
      </w:r>
      <w:r>
        <w:rPr>
          <w:rFonts w:ascii="Calibri"/>
          <w:spacing w:val="-1"/>
          <w:sz w:val="20"/>
        </w:rPr>
        <w:t xml:space="preserve"> </w:t>
      </w:r>
      <w:r>
        <w:rPr>
          <w:rFonts w:ascii="Calibri"/>
          <w:sz w:val="20"/>
        </w:rPr>
        <w:t>does</w:t>
      </w:r>
      <w:r>
        <w:rPr>
          <w:rFonts w:ascii="Calibri"/>
          <w:spacing w:val="-4"/>
          <w:sz w:val="20"/>
        </w:rPr>
        <w:t xml:space="preserve"> </w:t>
      </w:r>
      <w:r>
        <w:rPr>
          <w:rFonts w:ascii="Calibri"/>
          <w:sz w:val="20"/>
        </w:rPr>
        <w:t>not</w:t>
      </w:r>
      <w:r>
        <w:rPr>
          <w:rFonts w:ascii="Calibri"/>
          <w:spacing w:val="-2"/>
          <w:sz w:val="20"/>
        </w:rPr>
        <w:t xml:space="preserve"> </w:t>
      </w:r>
      <w:r>
        <w:rPr>
          <w:rFonts w:ascii="Calibri"/>
          <w:sz w:val="20"/>
        </w:rPr>
        <w:t>quote</w:t>
      </w:r>
      <w:r>
        <w:rPr>
          <w:rFonts w:ascii="Calibri"/>
          <w:spacing w:val="-3"/>
          <w:sz w:val="20"/>
        </w:rPr>
        <w:t xml:space="preserve"> </w:t>
      </w:r>
      <w:r>
        <w:rPr>
          <w:rFonts w:ascii="Calibri"/>
          <w:sz w:val="20"/>
        </w:rPr>
        <w:t>any</w:t>
      </w:r>
      <w:r>
        <w:rPr>
          <w:rFonts w:ascii="Calibri"/>
          <w:spacing w:val="-4"/>
          <w:sz w:val="20"/>
        </w:rPr>
        <w:t xml:space="preserve"> </w:t>
      </w:r>
      <w:r>
        <w:rPr>
          <w:rFonts w:ascii="Calibri"/>
          <w:sz w:val="20"/>
        </w:rPr>
        <w:t>percentage</w:t>
      </w:r>
      <w:r>
        <w:rPr>
          <w:rFonts w:ascii="Calibri"/>
          <w:spacing w:val="-3"/>
          <w:sz w:val="20"/>
        </w:rPr>
        <w:t xml:space="preserve"> </w:t>
      </w:r>
      <w:r>
        <w:rPr>
          <w:rFonts w:ascii="Calibri"/>
          <w:sz w:val="20"/>
        </w:rPr>
        <w:t>above/below</w:t>
      </w:r>
      <w:r>
        <w:rPr>
          <w:rFonts w:ascii="Calibri"/>
          <w:spacing w:val="-43"/>
          <w:sz w:val="20"/>
        </w:rPr>
        <w:t xml:space="preserve"> </w:t>
      </w:r>
      <w:r>
        <w:rPr>
          <w:rFonts w:ascii="Calibri"/>
          <w:sz w:val="20"/>
        </w:rPr>
        <w:t>on the total amount of the tender or any section/sub head in percentage rate tender, the tender shall be treated</w:t>
      </w:r>
      <w:r>
        <w:rPr>
          <w:rFonts w:ascii="Calibri"/>
          <w:spacing w:val="1"/>
          <w:sz w:val="20"/>
        </w:rPr>
        <w:t xml:space="preserve"> </w:t>
      </w:r>
      <w:r>
        <w:rPr>
          <w:rFonts w:ascii="Calibri"/>
          <w:sz w:val="20"/>
        </w:rPr>
        <w:t>as</w:t>
      </w:r>
      <w:r>
        <w:rPr>
          <w:rFonts w:ascii="Calibri"/>
          <w:spacing w:val="-2"/>
          <w:sz w:val="20"/>
        </w:rPr>
        <w:t xml:space="preserve"> </w:t>
      </w:r>
      <w:r>
        <w:rPr>
          <w:rFonts w:ascii="Calibri"/>
          <w:sz w:val="20"/>
        </w:rPr>
        <w:t>invalid and will not be</w:t>
      </w:r>
      <w:r>
        <w:rPr>
          <w:rFonts w:ascii="Calibri"/>
          <w:spacing w:val="-1"/>
          <w:sz w:val="20"/>
        </w:rPr>
        <w:t xml:space="preserve"> </w:t>
      </w:r>
      <w:r>
        <w:rPr>
          <w:rFonts w:ascii="Calibri"/>
          <w:sz w:val="20"/>
        </w:rPr>
        <w:t>considered</w:t>
      </w:r>
      <w:r>
        <w:rPr>
          <w:rFonts w:ascii="Calibri"/>
          <w:spacing w:val="-1"/>
          <w:sz w:val="20"/>
        </w:rPr>
        <w:t xml:space="preserve"> </w:t>
      </w:r>
      <w:r>
        <w:rPr>
          <w:rFonts w:ascii="Calibri"/>
          <w:sz w:val="20"/>
        </w:rPr>
        <w:t>as</w:t>
      </w:r>
      <w:r>
        <w:rPr>
          <w:rFonts w:ascii="Calibri"/>
          <w:spacing w:val="-2"/>
          <w:sz w:val="20"/>
        </w:rPr>
        <w:t xml:space="preserve"> </w:t>
      </w:r>
      <w:r>
        <w:rPr>
          <w:rFonts w:ascii="Calibri"/>
          <w:sz w:val="20"/>
        </w:rPr>
        <w:t>lowest tenderer</w:t>
      </w:r>
    </w:p>
    <w:p w:rsidR="0096275A" w:rsidRDefault="0096275A" w:rsidP="0096275A">
      <w:pPr>
        <w:rPr>
          <w:rFonts w:ascii="Calibri"/>
          <w:sz w:val="20"/>
        </w:rPr>
        <w:sectPr w:rsidR="0096275A">
          <w:headerReference w:type="default" r:id="rId25"/>
          <w:pgSz w:w="11910" w:h="16840"/>
          <w:pgMar w:top="1880" w:right="240" w:bottom="280" w:left="840" w:header="1683" w:footer="0" w:gutter="0"/>
          <w:cols w:space="720"/>
        </w:sectPr>
      </w:pPr>
    </w:p>
    <w:p w:rsidR="0096275A" w:rsidRDefault="0096275A" w:rsidP="0096275A">
      <w:pPr>
        <w:pStyle w:val="BodyText"/>
        <w:spacing w:before="9"/>
        <w:rPr>
          <w:rFonts w:ascii="Calibri"/>
          <w:sz w:val="28"/>
        </w:rPr>
      </w:pPr>
    </w:p>
    <w:p w:rsidR="0096275A" w:rsidRDefault="0096275A" w:rsidP="0096275A">
      <w:pPr>
        <w:pStyle w:val="ListParagraph"/>
        <w:numPr>
          <w:ilvl w:val="0"/>
          <w:numId w:val="33"/>
        </w:numPr>
        <w:tabs>
          <w:tab w:val="left" w:pos="743"/>
        </w:tabs>
        <w:spacing w:before="83" w:line="242" w:lineRule="auto"/>
        <w:ind w:left="463" w:right="608" w:firstLine="0"/>
        <w:jc w:val="both"/>
      </w:pPr>
      <w:r>
        <w:t>The rates for all items of work, shall unless clearly specified otherwise include cost of all operations and all</w:t>
      </w:r>
      <w:r>
        <w:rPr>
          <w:spacing w:val="-52"/>
        </w:rPr>
        <w:t xml:space="preserve"> </w:t>
      </w:r>
      <w:r>
        <w:t>inputs</w:t>
      </w:r>
      <w:r>
        <w:rPr>
          <w:spacing w:val="10"/>
        </w:rPr>
        <w:t xml:space="preserve"> </w:t>
      </w:r>
      <w:r>
        <w:t>of</w:t>
      </w:r>
      <w:r>
        <w:rPr>
          <w:spacing w:val="9"/>
        </w:rPr>
        <w:t xml:space="preserve"> </w:t>
      </w:r>
      <w:r>
        <w:t>labour,</w:t>
      </w:r>
      <w:r>
        <w:rPr>
          <w:spacing w:val="10"/>
        </w:rPr>
        <w:t xml:space="preserve"> </w:t>
      </w:r>
      <w:r>
        <w:t>material,</w:t>
      </w:r>
      <w:r>
        <w:rPr>
          <w:spacing w:val="10"/>
        </w:rPr>
        <w:t xml:space="preserve"> </w:t>
      </w:r>
      <w:r>
        <w:t>T&amp;P</w:t>
      </w:r>
      <w:r>
        <w:rPr>
          <w:spacing w:val="10"/>
        </w:rPr>
        <w:t xml:space="preserve"> </w:t>
      </w:r>
      <w:r>
        <w:t>,</w:t>
      </w:r>
      <w:r>
        <w:rPr>
          <w:spacing w:val="10"/>
        </w:rPr>
        <w:t xml:space="preserve"> </w:t>
      </w:r>
      <w:r>
        <w:t>scaffolding</w:t>
      </w:r>
      <w:r>
        <w:rPr>
          <w:spacing w:val="8"/>
        </w:rPr>
        <w:t xml:space="preserve"> </w:t>
      </w:r>
      <w:r>
        <w:t>,</w:t>
      </w:r>
      <w:r>
        <w:rPr>
          <w:spacing w:val="10"/>
        </w:rPr>
        <w:t xml:space="preserve"> </w:t>
      </w:r>
      <w:r>
        <w:t>wastage,</w:t>
      </w:r>
      <w:r>
        <w:rPr>
          <w:spacing w:val="10"/>
        </w:rPr>
        <w:t xml:space="preserve"> </w:t>
      </w:r>
      <w:r>
        <w:t>watch</w:t>
      </w:r>
      <w:r>
        <w:rPr>
          <w:spacing w:val="11"/>
        </w:rPr>
        <w:t xml:space="preserve"> </w:t>
      </w:r>
      <w:r>
        <w:t>and</w:t>
      </w:r>
      <w:r>
        <w:rPr>
          <w:spacing w:val="10"/>
        </w:rPr>
        <w:t xml:space="preserve"> </w:t>
      </w:r>
      <w:r>
        <w:t>ward,</w:t>
      </w:r>
      <w:r>
        <w:rPr>
          <w:spacing w:val="10"/>
        </w:rPr>
        <w:t xml:space="preserve"> </w:t>
      </w:r>
      <w:r>
        <w:t>other</w:t>
      </w:r>
      <w:r>
        <w:rPr>
          <w:spacing w:val="11"/>
        </w:rPr>
        <w:t xml:space="preserve"> </w:t>
      </w:r>
      <w:r>
        <w:t>inputs</w:t>
      </w:r>
      <w:r>
        <w:rPr>
          <w:spacing w:val="11"/>
        </w:rPr>
        <w:t xml:space="preserve"> </w:t>
      </w:r>
      <w:r>
        <w:t>,</w:t>
      </w:r>
      <w:r>
        <w:rPr>
          <w:spacing w:val="10"/>
        </w:rPr>
        <w:t xml:space="preserve"> </w:t>
      </w:r>
      <w:r>
        <w:t>all</w:t>
      </w:r>
      <w:r>
        <w:rPr>
          <w:spacing w:val="9"/>
        </w:rPr>
        <w:t xml:space="preserve"> </w:t>
      </w:r>
      <w:r>
        <w:t>incidental</w:t>
      </w:r>
      <w:r>
        <w:rPr>
          <w:spacing w:val="10"/>
        </w:rPr>
        <w:t xml:space="preserve"> </w:t>
      </w:r>
      <w:r>
        <w:t>charges,</w:t>
      </w:r>
      <w:r>
        <w:rPr>
          <w:spacing w:val="-52"/>
        </w:rPr>
        <w:t xml:space="preserve"> </w:t>
      </w:r>
      <w:r>
        <w:t>all taxes (i/c GST on work contracts) , cess ,duties , levies etc. required for execution of the work. The</w:t>
      </w:r>
      <w:r>
        <w:rPr>
          <w:spacing w:val="1"/>
        </w:rPr>
        <w:t xml:space="preserve"> </w:t>
      </w:r>
      <w:r>
        <w:t>department will not entertain any claim on account of GST or other taxes. In case department is forced to pay</w:t>
      </w:r>
      <w:r>
        <w:rPr>
          <w:spacing w:val="1"/>
        </w:rPr>
        <w:t xml:space="preserve"> </w:t>
      </w:r>
      <w:r>
        <w:t>any of such taxes the department shall have the right to recover the same from of the bills of contractor or</w:t>
      </w:r>
      <w:r>
        <w:rPr>
          <w:spacing w:val="1"/>
        </w:rPr>
        <w:t xml:space="preserve"> </w:t>
      </w:r>
      <w:r>
        <w:t>otherwise as deemed fit. Contractor shall submit to the department the GST compliant tax invoice along with</w:t>
      </w:r>
      <w:r>
        <w:rPr>
          <w:spacing w:val="1"/>
        </w:rPr>
        <w:t xml:space="preserve"> </w:t>
      </w:r>
      <w:r>
        <w:t>running</w:t>
      </w:r>
      <w:r>
        <w:rPr>
          <w:spacing w:val="-4"/>
        </w:rPr>
        <w:t xml:space="preserve"> </w:t>
      </w:r>
      <w:r>
        <w:t>/final</w:t>
      </w:r>
      <w:r>
        <w:rPr>
          <w:spacing w:val="-1"/>
        </w:rPr>
        <w:t xml:space="preserve"> </w:t>
      </w:r>
      <w:r>
        <w:t>account</w:t>
      </w:r>
      <w:r>
        <w:rPr>
          <w:spacing w:val="-2"/>
        </w:rPr>
        <w:t xml:space="preserve"> </w:t>
      </w:r>
      <w:r>
        <w:t>bills.</w:t>
      </w:r>
    </w:p>
    <w:p w:rsidR="0096275A" w:rsidRDefault="0096275A" w:rsidP="0096275A">
      <w:pPr>
        <w:ind w:left="463" w:right="618"/>
        <w:jc w:val="both"/>
      </w:pPr>
      <w:r>
        <w:t>TDS under GST (as and when applicable) shall be deducted at prevailing rates on applicable value from the</w:t>
      </w:r>
      <w:r>
        <w:rPr>
          <w:spacing w:val="1"/>
        </w:rPr>
        <w:t xml:space="preserve"> </w:t>
      </w:r>
      <w:r>
        <w:t>running</w:t>
      </w:r>
      <w:r>
        <w:rPr>
          <w:spacing w:val="-3"/>
        </w:rPr>
        <w:t xml:space="preserve"> </w:t>
      </w:r>
      <w:r>
        <w:t>bills.</w:t>
      </w:r>
    </w:p>
    <w:p w:rsidR="0096275A" w:rsidRDefault="0096275A" w:rsidP="0096275A">
      <w:pPr>
        <w:ind w:left="463"/>
        <w:jc w:val="both"/>
        <w:rPr>
          <w:rFonts w:ascii="Calibri"/>
        </w:rPr>
      </w:pPr>
      <w:r>
        <w:rPr>
          <w:rFonts w:ascii="Calibri"/>
        </w:rPr>
        <w:t>GST</w:t>
      </w:r>
      <w:r>
        <w:rPr>
          <w:rFonts w:ascii="Calibri"/>
          <w:spacing w:val="-1"/>
        </w:rPr>
        <w:t xml:space="preserve"> </w:t>
      </w:r>
      <w:r>
        <w:rPr>
          <w:rFonts w:ascii="Calibri"/>
        </w:rPr>
        <w:t>shall</w:t>
      </w:r>
      <w:r>
        <w:rPr>
          <w:rFonts w:ascii="Calibri"/>
          <w:spacing w:val="-4"/>
        </w:rPr>
        <w:t xml:space="preserve"> </w:t>
      </w:r>
      <w:r>
        <w:rPr>
          <w:rFonts w:ascii="Calibri"/>
        </w:rPr>
        <w:t>mean</w:t>
      </w:r>
      <w:r>
        <w:rPr>
          <w:rFonts w:ascii="Calibri"/>
          <w:spacing w:val="-1"/>
        </w:rPr>
        <w:t xml:space="preserve"> </w:t>
      </w:r>
      <w:r>
        <w:rPr>
          <w:rFonts w:ascii="Calibri"/>
        </w:rPr>
        <w:t>Goods</w:t>
      </w:r>
      <w:r>
        <w:rPr>
          <w:rFonts w:ascii="Calibri"/>
          <w:spacing w:val="-1"/>
        </w:rPr>
        <w:t xml:space="preserve"> </w:t>
      </w:r>
      <w:r>
        <w:rPr>
          <w:rFonts w:ascii="Calibri"/>
        </w:rPr>
        <w:t>and</w:t>
      </w:r>
      <w:r>
        <w:rPr>
          <w:rFonts w:ascii="Calibri"/>
          <w:spacing w:val="-4"/>
        </w:rPr>
        <w:t xml:space="preserve"> </w:t>
      </w:r>
      <w:r>
        <w:rPr>
          <w:rFonts w:ascii="Calibri"/>
        </w:rPr>
        <w:t>Service</w:t>
      </w:r>
      <w:r>
        <w:rPr>
          <w:rFonts w:ascii="Calibri"/>
          <w:spacing w:val="-3"/>
        </w:rPr>
        <w:t xml:space="preserve"> </w:t>
      </w:r>
      <w:r>
        <w:rPr>
          <w:rFonts w:ascii="Calibri"/>
        </w:rPr>
        <w:t>Tax</w:t>
      </w:r>
      <w:r>
        <w:rPr>
          <w:rFonts w:ascii="Calibri"/>
          <w:spacing w:val="-1"/>
        </w:rPr>
        <w:t xml:space="preserve"> </w:t>
      </w:r>
      <w:r>
        <w:rPr>
          <w:rFonts w:ascii="Calibri"/>
        </w:rPr>
        <w:t>-</w:t>
      </w:r>
      <w:r>
        <w:rPr>
          <w:rFonts w:ascii="Calibri"/>
          <w:spacing w:val="-1"/>
        </w:rPr>
        <w:t xml:space="preserve"> </w:t>
      </w:r>
      <w:r>
        <w:rPr>
          <w:rFonts w:ascii="Calibri"/>
        </w:rPr>
        <w:t>Central,</w:t>
      </w:r>
      <w:r>
        <w:rPr>
          <w:rFonts w:ascii="Calibri"/>
          <w:spacing w:val="-1"/>
        </w:rPr>
        <w:t xml:space="preserve"> </w:t>
      </w:r>
      <w:r>
        <w:rPr>
          <w:rFonts w:ascii="Calibri"/>
        </w:rPr>
        <w:t>State</w:t>
      </w:r>
      <w:r>
        <w:rPr>
          <w:rFonts w:ascii="Calibri"/>
          <w:spacing w:val="-3"/>
        </w:rPr>
        <w:t xml:space="preserve"> </w:t>
      </w:r>
      <w:r>
        <w:rPr>
          <w:rFonts w:ascii="Calibri"/>
        </w:rPr>
        <w:t>and</w:t>
      </w:r>
      <w:r>
        <w:rPr>
          <w:rFonts w:ascii="Calibri"/>
          <w:spacing w:val="-2"/>
        </w:rPr>
        <w:t xml:space="preserve"> </w:t>
      </w:r>
      <w:r>
        <w:rPr>
          <w:rFonts w:ascii="Calibri"/>
        </w:rPr>
        <w:t>Inter</w:t>
      </w:r>
      <w:r>
        <w:rPr>
          <w:rFonts w:ascii="Calibri"/>
          <w:spacing w:val="-1"/>
        </w:rPr>
        <w:t xml:space="preserve"> </w:t>
      </w:r>
      <w:r>
        <w:rPr>
          <w:rFonts w:ascii="Calibri"/>
        </w:rPr>
        <w:t>State.</w:t>
      </w:r>
    </w:p>
    <w:p w:rsidR="0096275A" w:rsidRDefault="0096275A" w:rsidP="0096275A">
      <w:pPr>
        <w:pStyle w:val="BodyText"/>
        <w:rPr>
          <w:rFonts w:ascii="Calibri"/>
          <w:sz w:val="22"/>
        </w:rPr>
      </w:pPr>
    </w:p>
    <w:p w:rsidR="0096275A" w:rsidRDefault="0096275A" w:rsidP="0096275A">
      <w:pPr>
        <w:pStyle w:val="BodyText"/>
        <w:rPr>
          <w:rFonts w:ascii="Calibri"/>
          <w:sz w:val="22"/>
        </w:rPr>
      </w:pPr>
    </w:p>
    <w:p w:rsidR="0096275A" w:rsidRDefault="0096275A" w:rsidP="0096275A">
      <w:pPr>
        <w:pStyle w:val="BodyText"/>
        <w:rPr>
          <w:rFonts w:ascii="Calibri"/>
          <w:sz w:val="22"/>
        </w:rPr>
      </w:pPr>
    </w:p>
    <w:p w:rsidR="0096275A" w:rsidRDefault="0096275A" w:rsidP="0096275A">
      <w:pPr>
        <w:pStyle w:val="BodyText"/>
        <w:rPr>
          <w:rFonts w:ascii="Calibri"/>
          <w:sz w:val="22"/>
        </w:rPr>
      </w:pPr>
    </w:p>
    <w:p w:rsidR="0096275A" w:rsidRDefault="0096275A" w:rsidP="0096275A">
      <w:pPr>
        <w:pStyle w:val="BodyText"/>
        <w:rPr>
          <w:rFonts w:ascii="Calibri"/>
          <w:sz w:val="22"/>
        </w:rPr>
      </w:pPr>
    </w:p>
    <w:p w:rsidR="0096275A" w:rsidRDefault="0096275A" w:rsidP="0096275A">
      <w:pPr>
        <w:pStyle w:val="BodyText"/>
        <w:spacing w:before="6"/>
        <w:rPr>
          <w:rFonts w:ascii="Calibri"/>
          <w:sz w:val="27"/>
        </w:rPr>
      </w:pPr>
    </w:p>
    <w:p w:rsidR="0096275A" w:rsidRDefault="0096275A" w:rsidP="0096275A">
      <w:pPr>
        <w:spacing w:line="250" w:lineRule="exact"/>
        <w:ind w:left="5871"/>
        <w:rPr>
          <w:b/>
        </w:rPr>
      </w:pPr>
      <w:r>
        <w:rPr>
          <w:b/>
        </w:rPr>
        <w:t>EXECUTIVE</w:t>
      </w:r>
      <w:r>
        <w:rPr>
          <w:b/>
          <w:spacing w:val="12"/>
        </w:rPr>
        <w:t xml:space="preserve"> </w:t>
      </w:r>
      <w:r>
        <w:rPr>
          <w:b/>
        </w:rPr>
        <w:t>ENGINEER</w:t>
      </w:r>
      <w:r>
        <w:rPr>
          <w:b/>
          <w:spacing w:val="13"/>
        </w:rPr>
        <w:t xml:space="preserve"> </w:t>
      </w:r>
      <w:r>
        <w:rPr>
          <w:b/>
        </w:rPr>
        <w:t>(CIVIL)</w:t>
      </w:r>
    </w:p>
    <w:p w:rsidR="0096275A" w:rsidRDefault="003242FA" w:rsidP="0096275A">
      <w:pPr>
        <w:spacing w:before="1" w:line="235" w:lineRule="auto"/>
        <w:ind w:left="5504" w:right="1874" w:firstLine="650"/>
      </w:pPr>
      <w:r>
        <w:rPr>
          <w:w w:val="95"/>
        </w:rPr>
        <w:t xml:space="preserve"> </w:t>
      </w:r>
      <w:r w:rsidR="0096275A">
        <w:rPr>
          <w:w w:val="95"/>
        </w:rPr>
        <w:t>Signature</w:t>
      </w:r>
      <w:r w:rsidR="0096275A">
        <w:rPr>
          <w:spacing w:val="3"/>
          <w:w w:val="95"/>
        </w:rPr>
        <w:t xml:space="preserve"> </w:t>
      </w:r>
      <w:r w:rsidR="0096275A">
        <w:rPr>
          <w:w w:val="95"/>
        </w:rPr>
        <w:t>of</w:t>
      </w:r>
      <w:r w:rsidR="0096275A">
        <w:rPr>
          <w:spacing w:val="3"/>
          <w:w w:val="95"/>
        </w:rPr>
        <w:t xml:space="preserve"> </w:t>
      </w:r>
      <w:r w:rsidR="0096275A">
        <w:rPr>
          <w:w w:val="95"/>
        </w:rPr>
        <w:t>Divisional</w:t>
      </w:r>
      <w:r w:rsidR="0096275A">
        <w:rPr>
          <w:spacing w:val="3"/>
          <w:w w:val="95"/>
        </w:rPr>
        <w:t xml:space="preserve"> </w:t>
      </w:r>
      <w:r w:rsidR="0096275A">
        <w:rPr>
          <w:w w:val="95"/>
        </w:rPr>
        <w:t>Officer</w:t>
      </w:r>
      <w:r w:rsidR="0096275A">
        <w:rPr>
          <w:spacing w:val="-49"/>
          <w:w w:val="95"/>
        </w:rPr>
        <w:t xml:space="preserve"> </w:t>
      </w:r>
      <w:r>
        <w:rPr>
          <w:spacing w:val="-49"/>
          <w:w w:val="95"/>
        </w:rPr>
        <w:t xml:space="preserve">     </w:t>
      </w:r>
      <w:r w:rsidR="0096275A">
        <w:t>For</w:t>
      </w:r>
      <w:r w:rsidR="0096275A">
        <w:rPr>
          <w:spacing w:val="-10"/>
        </w:rPr>
        <w:t xml:space="preserve"> </w:t>
      </w:r>
      <w:r w:rsidR="0096275A">
        <w:t>&amp;</w:t>
      </w:r>
      <w:r w:rsidR="0096275A">
        <w:rPr>
          <w:spacing w:val="-12"/>
        </w:rPr>
        <w:t xml:space="preserve"> </w:t>
      </w:r>
      <w:r w:rsidR="0096275A">
        <w:t>on</w:t>
      </w:r>
      <w:r w:rsidR="0096275A">
        <w:rPr>
          <w:spacing w:val="-10"/>
        </w:rPr>
        <w:t xml:space="preserve"> </w:t>
      </w:r>
      <w:r w:rsidR="0096275A">
        <w:t>behalf</w:t>
      </w:r>
      <w:r w:rsidR="0096275A">
        <w:rPr>
          <w:spacing w:val="-11"/>
        </w:rPr>
        <w:t xml:space="preserve"> </w:t>
      </w:r>
      <w:r w:rsidR="0096275A">
        <w:t>of</w:t>
      </w:r>
      <w:r w:rsidR="0096275A">
        <w:rPr>
          <w:spacing w:val="-11"/>
        </w:rPr>
        <w:t xml:space="preserve"> </w:t>
      </w:r>
      <w:r w:rsidR="0096275A">
        <w:t>President</w:t>
      </w:r>
      <w:r w:rsidR="0096275A">
        <w:rPr>
          <w:spacing w:val="-10"/>
        </w:rPr>
        <w:t xml:space="preserve"> </w:t>
      </w:r>
      <w:r w:rsidR="0096275A">
        <w:t>of</w:t>
      </w:r>
      <w:r w:rsidR="0096275A">
        <w:rPr>
          <w:spacing w:val="-11"/>
        </w:rPr>
        <w:t xml:space="preserve"> </w:t>
      </w:r>
      <w:r w:rsidR="0096275A">
        <w:t>India.</w:t>
      </w:r>
    </w:p>
    <w:p w:rsidR="0096275A" w:rsidRDefault="0096275A" w:rsidP="0096275A">
      <w:pPr>
        <w:spacing w:line="235" w:lineRule="auto"/>
        <w:sectPr w:rsidR="0096275A">
          <w:pgSz w:w="11910" w:h="16840"/>
          <w:pgMar w:top="1880" w:right="240" w:bottom="280" w:left="840" w:header="1683" w:footer="0" w:gutter="0"/>
          <w:cols w:space="720"/>
        </w:sectPr>
      </w:pPr>
    </w:p>
    <w:p w:rsidR="0096275A" w:rsidRDefault="0096275A" w:rsidP="0096275A">
      <w:pPr>
        <w:pStyle w:val="BodyText"/>
        <w:rPr>
          <w:sz w:val="19"/>
        </w:rPr>
      </w:pPr>
    </w:p>
    <w:p w:rsidR="00ED5AAA" w:rsidRDefault="000B0944" w:rsidP="00ED5AAA">
      <w:pPr>
        <w:spacing w:before="211" w:line="244" w:lineRule="auto"/>
        <w:ind w:left="463" w:right="610"/>
        <w:rPr>
          <w:rFonts w:ascii="Tahoma"/>
          <w:b/>
          <w:sz w:val="20"/>
        </w:rPr>
      </w:pPr>
      <w:r>
        <w:t xml:space="preserve">N.I.T. approved for </w:t>
      </w:r>
      <w:r w:rsidR="00ED5AAA">
        <w:rPr>
          <w:rFonts w:ascii="Tahoma"/>
          <w:b/>
          <w:sz w:val="20"/>
        </w:rPr>
        <w:t>Rs.</w:t>
      </w:r>
      <w:r w:rsidR="009634A8" w:rsidRPr="009634A8">
        <w:rPr>
          <w:b/>
          <w:sz w:val="24"/>
        </w:rPr>
        <w:t xml:space="preserve"> </w:t>
      </w:r>
      <w:r w:rsidR="0040709C">
        <w:rPr>
          <w:b/>
          <w:spacing w:val="-12"/>
          <w:sz w:val="28"/>
          <w:szCs w:val="28"/>
        </w:rPr>
        <w:t>9,09,390/</w:t>
      </w:r>
      <w:r w:rsidR="003B4292">
        <w:rPr>
          <w:b/>
          <w:spacing w:val="-12"/>
          <w:sz w:val="28"/>
          <w:szCs w:val="28"/>
        </w:rPr>
        <w:t xml:space="preserve">- </w:t>
      </w:r>
      <w:r w:rsidR="003B4292">
        <w:rPr>
          <w:rFonts w:ascii="Tahoma"/>
          <w:b/>
          <w:sz w:val="20"/>
        </w:rPr>
        <w:t>(</w:t>
      </w:r>
      <w:r w:rsidR="00A93F62">
        <w:rPr>
          <w:rFonts w:ascii="Tahoma"/>
          <w:b/>
          <w:sz w:val="20"/>
        </w:rPr>
        <w:t xml:space="preserve">Rupees </w:t>
      </w:r>
      <w:r w:rsidR="0040709C">
        <w:rPr>
          <w:rFonts w:ascii="Tahoma"/>
          <w:b/>
          <w:sz w:val="20"/>
        </w:rPr>
        <w:t xml:space="preserve">Nine </w:t>
      </w:r>
      <w:r w:rsidR="00881B27">
        <w:rPr>
          <w:rFonts w:ascii="Tahoma"/>
          <w:b/>
          <w:sz w:val="20"/>
        </w:rPr>
        <w:t>lakh</w:t>
      </w:r>
      <w:r w:rsidR="009F5DA8">
        <w:rPr>
          <w:rFonts w:ascii="Tahoma"/>
          <w:b/>
          <w:sz w:val="20"/>
        </w:rPr>
        <w:t>s</w:t>
      </w:r>
      <w:r w:rsidR="00A93F62">
        <w:rPr>
          <w:rFonts w:ascii="Tahoma"/>
          <w:b/>
          <w:sz w:val="20"/>
        </w:rPr>
        <w:t xml:space="preserve"> </w:t>
      </w:r>
      <w:r w:rsidR="00304E45">
        <w:rPr>
          <w:rFonts w:ascii="Tahoma"/>
          <w:b/>
          <w:sz w:val="20"/>
        </w:rPr>
        <w:t>nine</w:t>
      </w:r>
      <w:r w:rsidR="00A93F62">
        <w:rPr>
          <w:rFonts w:ascii="Tahoma"/>
          <w:b/>
          <w:sz w:val="20"/>
        </w:rPr>
        <w:t xml:space="preserve"> thousand </w:t>
      </w:r>
      <w:r w:rsidR="0040709C">
        <w:rPr>
          <w:rFonts w:ascii="Tahoma"/>
          <w:b/>
          <w:sz w:val="20"/>
        </w:rPr>
        <w:t>three</w:t>
      </w:r>
      <w:r w:rsidR="00C6796F">
        <w:rPr>
          <w:rFonts w:ascii="Tahoma"/>
          <w:b/>
          <w:sz w:val="20"/>
        </w:rPr>
        <w:t xml:space="preserve"> </w:t>
      </w:r>
      <w:r w:rsidR="006E08B0">
        <w:rPr>
          <w:rFonts w:ascii="Tahoma"/>
          <w:b/>
          <w:sz w:val="20"/>
        </w:rPr>
        <w:t>hundred and</w:t>
      </w:r>
      <w:r w:rsidR="00881B27">
        <w:rPr>
          <w:rFonts w:ascii="Tahoma"/>
          <w:b/>
          <w:sz w:val="20"/>
        </w:rPr>
        <w:t xml:space="preserve"> </w:t>
      </w:r>
      <w:r w:rsidR="0040709C">
        <w:rPr>
          <w:rFonts w:ascii="Tahoma"/>
          <w:b/>
          <w:sz w:val="20"/>
        </w:rPr>
        <w:t>ninety</w:t>
      </w:r>
      <w:r w:rsidR="00ED5AAA">
        <w:rPr>
          <w:rFonts w:ascii="Tahoma"/>
          <w:b/>
          <w:sz w:val="20"/>
        </w:rPr>
        <w:t>)</w:t>
      </w:r>
      <w:r w:rsidR="00ED5AAA">
        <w:rPr>
          <w:rFonts w:ascii="Tahoma"/>
          <w:b/>
          <w:spacing w:val="1"/>
          <w:sz w:val="20"/>
        </w:rPr>
        <w:t xml:space="preserve"> </w:t>
      </w:r>
      <w:r w:rsidR="00ED5AAA">
        <w:rPr>
          <w:rFonts w:ascii="Tahoma"/>
          <w:b/>
          <w:sz w:val="20"/>
        </w:rPr>
        <w:t>Only.</w:t>
      </w:r>
    </w:p>
    <w:p w:rsidR="0096275A" w:rsidRDefault="0096275A" w:rsidP="00ED5AAA">
      <w:pPr>
        <w:spacing w:before="211" w:line="244" w:lineRule="auto"/>
        <w:ind w:left="463" w:right="610"/>
        <w:rPr>
          <w:sz w:val="26"/>
        </w:rPr>
      </w:pPr>
    </w:p>
    <w:p w:rsidR="0096275A" w:rsidRDefault="0096275A" w:rsidP="0096275A">
      <w:pPr>
        <w:pStyle w:val="BodyText"/>
        <w:rPr>
          <w:sz w:val="26"/>
        </w:rPr>
      </w:pPr>
    </w:p>
    <w:p w:rsidR="0096275A" w:rsidRDefault="0096275A" w:rsidP="0096275A">
      <w:pPr>
        <w:ind w:left="5965" w:right="1877" w:hanging="771"/>
        <w:rPr>
          <w:b/>
          <w:spacing w:val="-52"/>
          <w:sz w:val="20"/>
          <w:szCs w:val="20"/>
        </w:rPr>
      </w:pPr>
      <w:r>
        <w:rPr>
          <w:b/>
          <w:sz w:val="20"/>
          <w:szCs w:val="20"/>
        </w:rPr>
        <w:t xml:space="preserve">   </w:t>
      </w:r>
      <w:r w:rsidRPr="00143E4B">
        <w:rPr>
          <w:b/>
          <w:sz w:val="20"/>
          <w:szCs w:val="20"/>
        </w:rPr>
        <w:t>EXECUTIVE</w:t>
      </w:r>
      <w:r w:rsidRPr="00143E4B">
        <w:rPr>
          <w:b/>
          <w:spacing w:val="17"/>
          <w:sz w:val="20"/>
          <w:szCs w:val="20"/>
        </w:rPr>
        <w:t xml:space="preserve"> </w:t>
      </w:r>
      <w:r w:rsidRPr="00143E4B">
        <w:rPr>
          <w:b/>
          <w:sz w:val="20"/>
          <w:szCs w:val="20"/>
        </w:rPr>
        <w:t>ENGINEER</w:t>
      </w:r>
      <w:r w:rsidRPr="00143E4B">
        <w:rPr>
          <w:b/>
          <w:spacing w:val="18"/>
          <w:sz w:val="20"/>
          <w:szCs w:val="20"/>
        </w:rPr>
        <w:t xml:space="preserve"> </w:t>
      </w:r>
      <w:r w:rsidRPr="00143E4B">
        <w:rPr>
          <w:b/>
          <w:sz w:val="20"/>
          <w:szCs w:val="20"/>
        </w:rPr>
        <w:t>(CIVIL)</w:t>
      </w:r>
      <w:r w:rsidRPr="00143E4B">
        <w:rPr>
          <w:b/>
          <w:spacing w:val="-52"/>
          <w:sz w:val="20"/>
          <w:szCs w:val="20"/>
        </w:rPr>
        <w:t xml:space="preserve"> </w:t>
      </w:r>
    </w:p>
    <w:p w:rsidR="0096275A" w:rsidRPr="00143E4B" w:rsidRDefault="0096275A" w:rsidP="0096275A">
      <w:pPr>
        <w:ind w:left="5965" w:right="1877" w:hanging="771"/>
        <w:rPr>
          <w:b/>
          <w:sz w:val="20"/>
          <w:szCs w:val="20"/>
        </w:rPr>
      </w:pPr>
      <w:r>
        <w:rPr>
          <w:b/>
          <w:sz w:val="20"/>
          <w:szCs w:val="20"/>
        </w:rPr>
        <w:t xml:space="preserve">             </w:t>
      </w:r>
      <w:r w:rsidRPr="00143E4B">
        <w:rPr>
          <w:b/>
          <w:sz w:val="20"/>
          <w:szCs w:val="20"/>
        </w:rPr>
        <w:t>CCW:</w:t>
      </w:r>
      <w:r w:rsidRPr="00143E4B">
        <w:rPr>
          <w:b/>
          <w:spacing w:val="-10"/>
          <w:sz w:val="20"/>
          <w:szCs w:val="20"/>
        </w:rPr>
        <w:t xml:space="preserve"> </w:t>
      </w:r>
      <w:r w:rsidRPr="00143E4B">
        <w:rPr>
          <w:b/>
          <w:sz w:val="20"/>
          <w:szCs w:val="20"/>
        </w:rPr>
        <w:t>AIR:</w:t>
      </w:r>
      <w:r w:rsidRPr="00143E4B">
        <w:rPr>
          <w:b/>
          <w:spacing w:val="-11"/>
          <w:sz w:val="20"/>
          <w:szCs w:val="20"/>
        </w:rPr>
        <w:t xml:space="preserve"> </w:t>
      </w:r>
      <w:r w:rsidR="00FA4377">
        <w:rPr>
          <w:b/>
          <w:sz w:val="20"/>
          <w:szCs w:val="20"/>
        </w:rPr>
        <w:t>GUWAHATI</w:t>
      </w:r>
    </w:p>
    <w:tbl>
      <w:tblPr>
        <w:tblW w:w="0" w:type="auto"/>
        <w:tblInd w:w="480" w:type="dxa"/>
        <w:tblLayout w:type="fixed"/>
        <w:tblCellMar>
          <w:left w:w="0" w:type="dxa"/>
          <w:right w:w="0" w:type="dxa"/>
        </w:tblCellMar>
        <w:tblLook w:val="01E0" w:firstRow="1" w:lastRow="1" w:firstColumn="1" w:lastColumn="1" w:noHBand="0" w:noVBand="0"/>
      </w:tblPr>
      <w:tblGrid>
        <w:gridCol w:w="7382"/>
        <w:gridCol w:w="2168"/>
      </w:tblGrid>
      <w:tr w:rsidR="0096275A" w:rsidTr="0096275A">
        <w:trPr>
          <w:trHeight w:val="371"/>
        </w:trPr>
        <w:tc>
          <w:tcPr>
            <w:tcW w:w="7382" w:type="dxa"/>
            <w:shd w:val="clear" w:color="auto" w:fill="FF0000"/>
          </w:tcPr>
          <w:p w:rsidR="0096275A" w:rsidRDefault="0096275A" w:rsidP="0096275A">
            <w:pPr>
              <w:pStyle w:val="TableParagraph"/>
              <w:spacing w:before="46"/>
              <w:ind w:left="2258"/>
              <w:rPr>
                <w:b/>
              </w:rPr>
            </w:pPr>
            <w:r>
              <w:rPr>
                <w:b/>
              </w:rPr>
              <w:t>CPWD</w:t>
            </w:r>
            <w:r>
              <w:rPr>
                <w:b/>
                <w:spacing w:val="-8"/>
              </w:rPr>
              <w:t xml:space="preserve"> </w:t>
            </w:r>
            <w:r>
              <w:rPr>
                <w:b/>
              </w:rPr>
              <w:t>–</w:t>
            </w:r>
            <w:r>
              <w:rPr>
                <w:b/>
                <w:spacing w:val="-8"/>
              </w:rPr>
              <w:t xml:space="preserve"> </w:t>
            </w:r>
            <w:r>
              <w:rPr>
                <w:b/>
              </w:rPr>
              <w:t>8</w:t>
            </w:r>
          </w:p>
        </w:tc>
        <w:tc>
          <w:tcPr>
            <w:tcW w:w="2168" w:type="dxa"/>
            <w:shd w:val="clear" w:color="auto" w:fill="001F5F"/>
          </w:tcPr>
          <w:p w:rsidR="0096275A" w:rsidRDefault="0096275A" w:rsidP="0096275A">
            <w:pPr>
              <w:pStyle w:val="TableParagraph"/>
              <w:spacing w:before="46"/>
              <w:ind w:left="611"/>
              <w:rPr>
                <w:b/>
              </w:rPr>
            </w:pPr>
            <w:r>
              <w:rPr>
                <w:b/>
                <w:color w:val="FFFFFF"/>
              </w:rPr>
              <w:t>CCW:AIR</w:t>
            </w:r>
          </w:p>
        </w:tc>
      </w:tr>
    </w:tbl>
    <w:p w:rsidR="0096275A" w:rsidRDefault="0096275A" w:rsidP="0096275A">
      <w:pPr>
        <w:spacing w:before="44" w:line="250" w:lineRule="exact"/>
        <w:ind w:left="638" w:right="783"/>
        <w:jc w:val="center"/>
        <w:rPr>
          <w:b/>
        </w:rPr>
      </w:pPr>
      <w:r>
        <w:rPr>
          <w:b/>
        </w:rPr>
        <w:t>CPWD</w:t>
      </w:r>
      <w:r>
        <w:rPr>
          <w:b/>
          <w:spacing w:val="-12"/>
        </w:rPr>
        <w:t xml:space="preserve"> </w:t>
      </w:r>
      <w:r>
        <w:rPr>
          <w:b/>
        </w:rPr>
        <w:t>8</w:t>
      </w:r>
    </w:p>
    <w:p w:rsidR="0096275A" w:rsidRDefault="0096275A" w:rsidP="0096275A">
      <w:pPr>
        <w:spacing w:line="248" w:lineRule="exact"/>
        <w:ind w:left="638" w:right="781"/>
        <w:jc w:val="center"/>
      </w:pPr>
      <w:r>
        <w:rPr>
          <w:w w:val="95"/>
        </w:rPr>
        <w:t>PRASAR</w:t>
      </w:r>
      <w:r>
        <w:rPr>
          <w:spacing w:val="5"/>
          <w:w w:val="95"/>
        </w:rPr>
        <w:t xml:space="preserve"> </w:t>
      </w:r>
      <w:r>
        <w:rPr>
          <w:w w:val="95"/>
        </w:rPr>
        <w:t>BHARATI</w:t>
      </w:r>
    </w:p>
    <w:p w:rsidR="0096275A" w:rsidRDefault="0096275A" w:rsidP="0096275A">
      <w:pPr>
        <w:spacing w:before="1" w:line="235" w:lineRule="auto"/>
        <w:ind w:left="2854" w:right="2678" w:firstLine="324"/>
      </w:pPr>
      <w:r>
        <w:rPr>
          <w:spacing w:val="-1"/>
        </w:rPr>
        <w:t>(INDIA’S PUBLIC SERVICE BROADCASTER)</w:t>
      </w:r>
      <w:r>
        <w:t xml:space="preserve"> CIVIL</w:t>
      </w:r>
      <w:r>
        <w:rPr>
          <w:spacing w:val="-4"/>
        </w:rPr>
        <w:t xml:space="preserve"> </w:t>
      </w:r>
      <w:r>
        <w:t>CONSTRUCTION</w:t>
      </w:r>
      <w:r>
        <w:rPr>
          <w:spacing w:val="-5"/>
        </w:rPr>
        <w:t xml:space="preserve"> </w:t>
      </w:r>
      <w:r>
        <w:t>WING:</w:t>
      </w:r>
      <w:r>
        <w:rPr>
          <w:spacing w:val="-3"/>
        </w:rPr>
        <w:t xml:space="preserve"> </w:t>
      </w:r>
      <w:r>
        <w:t>ALL</w:t>
      </w:r>
      <w:r>
        <w:rPr>
          <w:spacing w:val="-5"/>
        </w:rPr>
        <w:t xml:space="preserve"> </w:t>
      </w:r>
      <w:r>
        <w:t>INDIA</w:t>
      </w:r>
      <w:r>
        <w:rPr>
          <w:spacing w:val="-4"/>
        </w:rPr>
        <w:t xml:space="preserve"> </w:t>
      </w:r>
      <w:r>
        <w:t>RADIO</w:t>
      </w:r>
    </w:p>
    <w:p w:rsidR="0096275A" w:rsidRDefault="0096275A" w:rsidP="0096275A">
      <w:pPr>
        <w:pStyle w:val="BodyText"/>
        <w:spacing w:before="6" w:after="1"/>
        <w:rPr>
          <w:sz w:val="22"/>
        </w:rPr>
      </w:pPr>
    </w:p>
    <w:tbl>
      <w:tblPr>
        <w:tblW w:w="0" w:type="auto"/>
        <w:tblInd w:w="240" w:type="dxa"/>
        <w:tblLayout w:type="fixed"/>
        <w:tblCellMar>
          <w:left w:w="0" w:type="dxa"/>
          <w:right w:w="0" w:type="dxa"/>
        </w:tblCellMar>
        <w:tblLook w:val="01E0" w:firstRow="1" w:lastRow="1" w:firstColumn="1" w:lastColumn="1" w:noHBand="0" w:noVBand="0"/>
      </w:tblPr>
      <w:tblGrid>
        <w:gridCol w:w="1115"/>
        <w:gridCol w:w="3267"/>
        <w:gridCol w:w="4433"/>
      </w:tblGrid>
      <w:tr w:rsidR="0096275A" w:rsidTr="0096275A">
        <w:trPr>
          <w:trHeight w:val="247"/>
        </w:trPr>
        <w:tc>
          <w:tcPr>
            <w:tcW w:w="1115" w:type="dxa"/>
          </w:tcPr>
          <w:p w:rsidR="0096275A" w:rsidRDefault="0096275A" w:rsidP="0096275A">
            <w:pPr>
              <w:pStyle w:val="TableParagraph"/>
              <w:spacing w:line="228" w:lineRule="exact"/>
              <w:ind w:left="50"/>
            </w:pPr>
            <w:r>
              <w:t>STATE</w:t>
            </w:r>
          </w:p>
        </w:tc>
        <w:tc>
          <w:tcPr>
            <w:tcW w:w="3267" w:type="dxa"/>
          </w:tcPr>
          <w:p w:rsidR="0096275A" w:rsidRDefault="00FA4377" w:rsidP="0096275A">
            <w:pPr>
              <w:pStyle w:val="TableParagraph"/>
              <w:spacing w:line="228" w:lineRule="exact"/>
              <w:ind w:left="211"/>
            </w:pPr>
            <w:r>
              <w:t>:  ASSAM</w:t>
            </w:r>
          </w:p>
        </w:tc>
        <w:tc>
          <w:tcPr>
            <w:tcW w:w="4433" w:type="dxa"/>
          </w:tcPr>
          <w:p w:rsidR="0096275A" w:rsidRDefault="00FA4377" w:rsidP="0096275A">
            <w:pPr>
              <w:pStyle w:val="TableParagraph"/>
              <w:spacing w:line="228" w:lineRule="exact"/>
            </w:pPr>
            <w:r>
              <w:t xml:space="preserve">                            </w:t>
            </w:r>
            <w:r w:rsidR="0096275A">
              <w:t>CIRCLE         :</w:t>
            </w:r>
            <w:r w:rsidR="0096275A">
              <w:rPr>
                <w:spacing w:val="23"/>
              </w:rPr>
              <w:t xml:space="preserve"> </w:t>
            </w:r>
            <w:r w:rsidR="0096275A">
              <w:t>GUWAHATI</w:t>
            </w:r>
          </w:p>
        </w:tc>
      </w:tr>
      <w:tr w:rsidR="0096275A" w:rsidTr="0096275A">
        <w:trPr>
          <w:trHeight w:val="247"/>
        </w:trPr>
        <w:tc>
          <w:tcPr>
            <w:tcW w:w="1115" w:type="dxa"/>
          </w:tcPr>
          <w:p w:rsidR="0096275A" w:rsidRDefault="0096275A" w:rsidP="0096275A">
            <w:pPr>
              <w:pStyle w:val="TableParagraph"/>
              <w:spacing w:line="227" w:lineRule="exact"/>
              <w:ind w:left="50"/>
            </w:pPr>
            <w:r>
              <w:t>BRANCH</w:t>
            </w:r>
          </w:p>
        </w:tc>
        <w:tc>
          <w:tcPr>
            <w:tcW w:w="3267" w:type="dxa"/>
          </w:tcPr>
          <w:p w:rsidR="0096275A" w:rsidRDefault="0096275A" w:rsidP="0096275A">
            <w:pPr>
              <w:pStyle w:val="TableParagraph"/>
              <w:spacing w:line="227" w:lineRule="exact"/>
              <w:ind w:left="165"/>
            </w:pPr>
            <w:r>
              <w:rPr>
                <w:w w:val="95"/>
              </w:rPr>
              <w:t xml:space="preserve"> :</w:t>
            </w:r>
            <w:r>
              <w:rPr>
                <w:spacing w:val="50"/>
                <w:w w:val="95"/>
              </w:rPr>
              <w:t xml:space="preserve"> </w:t>
            </w:r>
            <w:r>
              <w:rPr>
                <w:w w:val="95"/>
              </w:rPr>
              <w:t>AIR,</w:t>
            </w:r>
            <w:r>
              <w:rPr>
                <w:spacing w:val="-1"/>
                <w:w w:val="95"/>
              </w:rPr>
              <w:t xml:space="preserve"> </w:t>
            </w:r>
            <w:r>
              <w:rPr>
                <w:w w:val="95"/>
              </w:rPr>
              <w:t>CCW</w:t>
            </w:r>
          </w:p>
        </w:tc>
        <w:tc>
          <w:tcPr>
            <w:tcW w:w="4433" w:type="dxa"/>
          </w:tcPr>
          <w:p w:rsidR="0096275A" w:rsidRDefault="00FA4377" w:rsidP="0096275A">
            <w:pPr>
              <w:pStyle w:val="TableParagraph"/>
              <w:tabs>
                <w:tab w:val="left" w:pos="1637"/>
              </w:tabs>
              <w:spacing w:line="227" w:lineRule="exact"/>
              <w:ind w:right="48"/>
            </w:pPr>
            <w:r>
              <w:t xml:space="preserve">                            </w:t>
            </w:r>
            <w:r w:rsidR="0096275A">
              <w:t>DIVISION       :</w:t>
            </w:r>
            <w:r w:rsidR="0096275A">
              <w:rPr>
                <w:spacing w:val="22"/>
              </w:rPr>
              <w:t xml:space="preserve"> </w:t>
            </w:r>
            <w:r>
              <w:t>GUWAHATI</w:t>
            </w:r>
          </w:p>
        </w:tc>
      </w:tr>
      <w:tr w:rsidR="0096275A" w:rsidTr="0096275A">
        <w:trPr>
          <w:trHeight w:val="247"/>
        </w:trPr>
        <w:tc>
          <w:tcPr>
            <w:tcW w:w="1115" w:type="dxa"/>
          </w:tcPr>
          <w:p w:rsidR="0096275A" w:rsidRDefault="0096275A" w:rsidP="0096275A">
            <w:pPr>
              <w:pStyle w:val="TableParagraph"/>
              <w:spacing w:line="228" w:lineRule="exact"/>
              <w:ind w:left="50"/>
            </w:pPr>
            <w:r>
              <w:rPr>
                <w:w w:val="110"/>
              </w:rPr>
              <w:t>ZONE</w:t>
            </w:r>
          </w:p>
        </w:tc>
        <w:tc>
          <w:tcPr>
            <w:tcW w:w="3267" w:type="dxa"/>
          </w:tcPr>
          <w:p w:rsidR="0096275A" w:rsidRDefault="0096275A" w:rsidP="0096275A">
            <w:pPr>
              <w:pStyle w:val="TableParagraph"/>
              <w:spacing w:line="228" w:lineRule="exact"/>
              <w:ind w:left="228"/>
            </w:pPr>
            <w:r>
              <w:t>:</w:t>
            </w:r>
            <w:r>
              <w:rPr>
                <w:spacing w:val="47"/>
              </w:rPr>
              <w:t xml:space="preserve"> </w:t>
            </w:r>
            <w:r>
              <w:t>NORTH</w:t>
            </w:r>
            <w:r>
              <w:rPr>
                <w:spacing w:val="-2"/>
              </w:rPr>
              <w:t xml:space="preserve"> </w:t>
            </w:r>
            <w:r>
              <w:t>EAST</w:t>
            </w:r>
          </w:p>
        </w:tc>
        <w:tc>
          <w:tcPr>
            <w:tcW w:w="4433" w:type="dxa"/>
          </w:tcPr>
          <w:p w:rsidR="0096275A" w:rsidRDefault="0096275A" w:rsidP="0096275A">
            <w:pPr>
              <w:pStyle w:val="TableParagraph"/>
              <w:spacing w:line="228" w:lineRule="exact"/>
              <w:ind w:right="127"/>
              <w:jc w:val="center"/>
            </w:pPr>
            <w:r>
              <w:rPr>
                <w:w w:val="95"/>
              </w:rPr>
              <w:t xml:space="preserve">                         </w:t>
            </w:r>
            <w:r w:rsidR="00FA4377">
              <w:rPr>
                <w:w w:val="95"/>
              </w:rPr>
              <w:t xml:space="preserve">  </w:t>
            </w:r>
            <w:r>
              <w:rPr>
                <w:w w:val="95"/>
              </w:rPr>
              <w:t xml:space="preserve">  SUB-DIVISION:</w:t>
            </w:r>
            <w:r>
              <w:rPr>
                <w:spacing w:val="20"/>
                <w:w w:val="95"/>
              </w:rPr>
              <w:t xml:space="preserve"> </w:t>
            </w:r>
            <w:r w:rsidR="00AF0C56" w:rsidRPr="00AF0C56">
              <w:rPr>
                <w:caps/>
              </w:rPr>
              <w:t>Guwahati</w:t>
            </w:r>
          </w:p>
        </w:tc>
      </w:tr>
    </w:tbl>
    <w:p w:rsidR="0096275A" w:rsidRDefault="0096275A" w:rsidP="0096275A">
      <w:pPr>
        <w:pStyle w:val="BodyText"/>
        <w:rPr>
          <w:sz w:val="20"/>
        </w:rPr>
      </w:pPr>
    </w:p>
    <w:p w:rsidR="0096275A" w:rsidRPr="00A21417" w:rsidRDefault="0096275A" w:rsidP="0096275A">
      <w:pPr>
        <w:spacing w:before="1"/>
        <w:ind w:left="458" w:right="783"/>
        <w:jc w:val="center"/>
      </w:pPr>
      <w:r>
        <w:rPr>
          <w:spacing w:val="-1"/>
        </w:rPr>
        <w:t>Item</w:t>
      </w:r>
      <w:r>
        <w:rPr>
          <w:spacing w:val="-13"/>
        </w:rPr>
        <w:t xml:space="preserve"> </w:t>
      </w:r>
      <w:r>
        <w:rPr>
          <w:spacing w:val="-1"/>
        </w:rPr>
        <w:t>Rate</w:t>
      </w:r>
      <w:r>
        <w:rPr>
          <w:spacing w:val="-9"/>
        </w:rPr>
        <w:t xml:space="preserve"> </w:t>
      </w:r>
      <w:r>
        <w:rPr>
          <w:spacing w:val="-1"/>
        </w:rPr>
        <w:t>Tender</w:t>
      </w:r>
      <w:r>
        <w:rPr>
          <w:spacing w:val="-10"/>
        </w:rPr>
        <w:t xml:space="preserve"> </w:t>
      </w:r>
      <w:r>
        <w:rPr>
          <w:spacing w:val="-1"/>
        </w:rPr>
        <w:t>&amp;</w:t>
      </w:r>
      <w:r>
        <w:rPr>
          <w:spacing w:val="-10"/>
        </w:rPr>
        <w:t xml:space="preserve"> </w:t>
      </w:r>
      <w:r>
        <w:rPr>
          <w:spacing w:val="-1"/>
        </w:rPr>
        <w:t>Contract</w:t>
      </w:r>
      <w:r>
        <w:rPr>
          <w:spacing w:val="-10"/>
        </w:rPr>
        <w:t xml:space="preserve"> </w:t>
      </w:r>
      <w:r>
        <w:t>for</w:t>
      </w:r>
      <w:r>
        <w:rPr>
          <w:spacing w:val="-9"/>
        </w:rPr>
        <w:t xml:space="preserve"> </w:t>
      </w:r>
      <w:r>
        <w:t>works:</w:t>
      </w:r>
    </w:p>
    <w:p w:rsidR="0040709C" w:rsidRDefault="000B0944" w:rsidP="00AE72FF">
      <w:pPr>
        <w:ind w:left="2977" w:hanging="2257"/>
        <w:rPr>
          <w:b/>
          <w:bCs/>
          <w:lang w:bidi="hi-IN"/>
        </w:rPr>
      </w:pPr>
      <w:r>
        <w:t xml:space="preserve">  </w:t>
      </w:r>
      <w:r w:rsidR="00054873">
        <w:t xml:space="preserve">    </w:t>
      </w:r>
      <w:r>
        <w:t xml:space="preserve"> </w:t>
      </w:r>
      <w:r w:rsidR="0096275A">
        <w:t>Name</w:t>
      </w:r>
      <w:r w:rsidR="0096275A">
        <w:rPr>
          <w:spacing w:val="-3"/>
        </w:rPr>
        <w:t xml:space="preserve"> </w:t>
      </w:r>
      <w:r w:rsidR="0096275A">
        <w:t>of</w:t>
      </w:r>
      <w:r w:rsidR="0096275A">
        <w:rPr>
          <w:spacing w:val="-3"/>
        </w:rPr>
        <w:t xml:space="preserve"> </w:t>
      </w:r>
      <w:r w:rsidR="0096275A">
        <w:t xml:space="preserve">work </w:t>
      </w:r>
      <w:r w:rsidR="0096275A">
        <w:rPr>
          <w:sz w:val="28"/>
        </w:rPr>
        <w:t>:-</w:t>
      </w:r>
      <w:r w:rsidR="0096275A">
        <w:rPr>
          <w:spacing w:val="-14"/>
          <w:sz w:val="28"/>
        </w:rPr>
        <w:t xml:space="preserve"> </w:t>
      </w:r>
      <w:r w:rsidR="0040709C" w:rsidRPr="00A864DA">
        <w:rPr>
          <w:b/>
          <w:bCs/>
          <w:lang w:bidi="hi-IN"/>
        </w:rPr>
        <w:t>Profile sheet roofing for D Type  Staff Quarters at AIR Pasighat (A.P.)</w:t>
      </w:r>
    </w:p>
    <w:p w:rsidR="008A6546" w:rsidRPr="003242FA" w:rsidRDefault="00054873" w:rsidP="00AE72FF">
      <w:pPr>
        <w:ind w:left="2977" w:hanging="2257"/>
        <w:rPr>
          <w:b/>
          <w:color w:val="FF0000"/>
          <w:sz w:val="24"/>
          <w:szCs w:val="24"/>
        </w:rPr>
      </w:pPr>
      <w:r w:rsidRPr="003242FA">
        <w:rPr>
          <w:b/>
          <w:color w:val="FF0000"/>
          <w:sz w:val="24"/>
          <w:szCs w:val="24"/>
        </w:rPr>
        <w:t xml:space="preserve">                               </w:t>
      </w:r>
    </w:p>
    <w:p w:rsidR="0096275A" w:rsidRDefault="004A2920" w:rsidP="008A6546">
      <w:pPr>
        <w:ind w:left="643"/>
        <w:rPr>
          <w:b/>
          <w:color w:val="FF0000"/>
          <w:spacing w:val="-14"/>
        </w:rPr>
      </w:pPr>
      <w:r>
        <w:rPr>
          <w:b/>
          <w:color w:val="FF0000"/>
          <w:sz w:val="24"/>
        </w:rPr>
        <w:t xml:space="preserve">      </w:t>
      </w:r>
      <w:r w:rsidR="0096275A" w:rsidRPr="003242FA">
        <w:rPr>
          <w:b/>
          <w:color w:val="FF0000"/>
          <w:sz w:val="24"/>
        </w:rPr>
        <w:t xml:space="preserve"> </w:t>
      </w:r>
      <w:r w:rsidR="0096275A" w:rsidRPr="003242FA">
        <w:rPr>
          <w:b/>
          <w:color w:val="FF0000"/>
        </w:rPr>
        <w:t>NIT</w:t>
      </w:r>
      <w:r w:rsidR="0096275A" w:rsidRPr="003242FA">
        <w:rPr>
          <w:b/>
          <w:color w:val="FF0000"/>
          <w:spacing w:val="11"/>
        </w:rPr>
        <w:t xml:space="preserve"> </w:t>
      </w:r>
      <w:r w:rsidR="0096275A" w:rsidRPr="003242FA">
        <w:rPr>
          <w:b/>
          <w:color w:val="FF0000"/>
        </w:rPr>
        <w:t>NO:-</w:t>
      </w:r>
      <w:r w:rsidR="00AF0C56">
        <w:rPr>
          <w:b/>
          <w:color w:val="FF0000"/>
          <w:spacing w:val="-14"/>
        </w:rPr>
        <w:t xml:space="preserve"> </w:t>
      </w:r>
      <w:r w:rsidR="0040709C">
        <w:rPr>
          <w:b/>
          <w:color w:val="FF0000"/>
          <w:spacing w:val="-14"/>
        </w:rPr>
        <w:t>30</w:t>
      </w:r>
      <w:r w:rsidR="00CA35C7">
        <w:rPr>
          <w:b/>
          <w:color w:val="FF0000"/>
          <w:spacing w:val="-14"/>
        </w:rPr>
        <w:t>/</w:t>
      </w:r>
      <w:r w:rsidR="00645896" w:rsidRPr="003242FA">
        <w:rPr>
          <w:b/>
          <w:color w:val="FF0000"/>
          <w:spacing w:val="-14"/>
        </w:rPr>
        <w:t>AIR/CCW/GHY/202</w:t>
      </w:r>
      <w:r w:rsidR="00CD6413">
        <w:rPr>
          <w:b/>
          <w:color w:val="FF0000"/>
          <w:spacing w:val="-14"/>
        </w:rPr>
        <w:t>6-27</w:t>
      </w:r>
    </w:p>
    <w:p w:rsidR="00AF0C56" w:rsidRPr="003242FA" w:rsidRDefault="00AF0C56" w:rsidP="008A6546">
      <w:pPr>
        <w:ind w:left="643"/>
        <w:rPr>
          <w:b/>
          <w:color w:val="FF0000"/>
        </w:rPr>
      </w:pPr>
    </w:p>
    <w:p w:rsidR="0096275A" w:rsidRDefault="0096275A" w:rsidP="0096275A">
      <w:pPr>
        <w:pStyle w:val="ListParagraph"/>
        <w:numPr>
          <w:ilvl w:val="0"/>
          <w:numId w:val="29"/>
        </w:numPr>
        <w:tabs>
          <w:tab w:val="left" w:pos="1194"/>
        </w:tabs>
        <w:spacing w:line="252" w:lineRule="exact"/>
        <w:rPr>
          <w:b/>
          <w:sz w:val="16"/>
        </w:rPr>
      </w:pPr>
      <w:r>
        <w:rPr>
          <w:spacing w:val="-1"/>
        </w:rPr>
        <w:t>To</w:t>
      </w:r>
      <w:r>
        <w:rPr>
          <w:spacing w:val="-13"/>
        </w:rPr>
        <w:t xml:space="preserve"> </w:t>
      </w:r>
      <w:r>
        <w:rPr>
          <w:spacing w:val="-1"/>
        </w:rPr>
        <w:t>be</w:t>
      </w:r>
      <w:r>
        <w:rPr>
          <w:spacing w:val="-11"/>
        </w:rPr>
        <w:t xml:space="preserve"> </w:t>
      </w:r>
      <w:r>
        <w:rPr>
          <w:spacing w:val="-1"/>
        </w:rPr>
        <w:t>submitted</w:t>
      </w:r>
      <w:r>
        <w:rPr>
          <w:spacing w:val="-10"/>
        </w:rPr>
        <w:t xml:space="preserve"> </w:t>
      </w:r>
      <w:r>
        <w:rPr>
          <w:spacing w:val="-1"/>
        </w:rPr>
        <w:t xml:space="preserve">on-line upto </w:t>
      </w:r>
      <w:r>
        <w:rPr>
          <w:b/>
          <w:spacing w:val="-1"/>
        </w:rPr>
        <w:t>03.00</w:t>
      </w:r>
      <w:r>
        <w:rPr>
          <w:b/>
          <w:spacing w:val="-13"/>
        </w:rPr>
        <w:t xml:space="preserve"> </w:t>
      </w:r>
      <w:r>
        <w:rPr>
          <w:b/>
          <w:spacing w:val="-1"/>
        </w:rPr>
        <w:t>P.M</w:t>
      </w:r>
      <w:r>
        <w:rPr>
          <w:b/>
          <w:spacing w:val="-13"/>
        </w:rPr>
        <w:t xml:space="preserve"> </w:t>
      </w:r>
      <w:r w:rsidR="00185D27">
        <w:rPr>
          <w:b/>
          <w:spacing w:val="-13"/>
        </w:rPr>
        <w:t xml:space="preserve"> </w:t>
      </w:r>
      <w:r>
        <w:rPr>
          <w:spacing w:val="-1"/>
        </w:rPr>
        <w:t>on</w:t>
      </w:r>
      <w:r>
        <w:rPr>
          <w:spacing w:val="-10"/>
        </w:rPr>
        <w:t xml:space="preserve"> </w:t>
      </w:r>
      <w:r w:rsidR="00EB5B15" w:rsidRPr="00EB5B15">
        <w:rPr>
          <w:spacing w:val="-10"/>
          <w:highlight w:val="yellow"/>
        </w:rPr>
        <w:t>15</w:t>
      </w:r>
      <w:r w:rsidR="0040709C" w:rsidRPr="00EB5B15">
        <w:rPr>
          <w:b/>
          <w:bCs/>
          <w:spacing w:val="-10"/>
          <w:highlight w:val="yellow"/>
        </w:rPr>
        <w:t>.09</w:t>
      </w:r>
      <w:r w:rsidR="007669EB" w:rsidRPr="003B4292">
        <w:rPr>
          <w:b/>
          <w:bCs/>
          <w:w w:val="95"/>
          <w:sz w:val="24"/>
          <w:szCs w:val="24"/>
          <w:highlight w:val="yellow"/>
        </w:rPr>
        <w:t>.2026</w:t>
      </w:r>
      <w:r w:rsidR="00185D27">
        <w:rPr>
          <w:b/>
          <w:w w:val="95"/>
          <w:sz w:val="24"/>
          <w:szCs w:val="24"/>
        </w:rPr>
        <w:t xml:space="preserve"> </w:t>
      </w:r>
      <w:r>
        <w:rPr>
          <w:spacing w:val="-1"/>
          <w:shd w:val="clear" w:color="auto" w:fill="FFFF00"/>
        </w:rPr>
        <w:t>on</w:t>
      </w:r>
      <w:r>
        <w:rPr>
          <w:spacing w:val="-10"/>
        </w:rPr>
        <w:t xml:space="preserve"> </w:t>
      </w:r>
      <w:r>
        <w:t>the</w:t>
      </w:r>
      <w:r>
        <w:rPr>
          <w:spacing w:val="-11"/>
        </w:rPr>
        <w:t xml:space="preserve"> </w:t>
      </w:r>
      <w:r>
        <w:t>web</w:t>
      </w:r>
      <w:r>
        <w:rPr>
          <w:spacing w:val="-11"/>
        </w:rPr>
        <w:t xml:space="preserve"> </w:t>
      </w:r>
      <w:r>
        <w:t>site</w:t>
      </w:r>
      <w:r>
        <w:rPr>
          <w:color w:val="0000FF"/>
          <w:spacing w:val="-10"/>
        </w:rPr>
        <w:t xml:space="preserve"> </w:t>
      </w:r>
      <w:hyperlink r:id="rId26">
        <w:r>
          <w:rPr>
            <w:b/>
            <w:color w:val="0000FF"/>
            <w:sz w:val="16"/>
            <w:u w:val="single" w:color="0000FF"/>
          </w:rPr>
          <w:t>https://prasarbharati.eproc.in</w:t>
        </w:r>
      </w:hyperlink>
    </w:p>
    <w:p w:rsidR="0096275A" w:rsidRDefault="0096275A" w:rsidP="0096275A">
      <w:pPr>
        <w:pStyle w:val="BodyText"/>
        <w:spacing w:before="6"/>
        <w:rPr>
          <w:b/>
          <w:sz w:val="15"/>
        </w:rPr>
      </w:pPr>
    </w:p>
    <w:p w:rsidR="0096275A" w:rsidRPr="009872F7" w:rsidRDefault="0096275A" w:rsidP="0096275A">
      <w:pPr>
        <w:pStyle w:val="ListParagraph"/>
        <w:numPr>
          <w:ilvl w:val="0"/>
          <w:numId w:val="29"/>
        </w:numPr>
        <w:tabs>
          <w:tab w:val="left" w:pos="1313"/>
          <w:tab w:val="left" w:pos="1315"/>
        </w:tabs>
        <w:spacing w:before="81"/>
        <w:ind w:left="1315" w:right="794" w:hanging="507"/>
        <w:rPr>
          <w:rFonts w:ascii="Calibri"/>
        </w:rPr>
      </w:pPr>
      <w:r>
        <w:t>To</w:t>
      </w:r>
      <w:r>
        <w:rPr>
          <w:spacing w:val="-8"/>
        </w:rPr>
        <w:t xml:space="preserve"> </w:t>
      </w:r>
      <w:r>
        <w:t>be</w:t>
      </w:r>
      <w:r>
        <w:rPr>
          <w:spacing w:val="-8"/>
        </w:rPr>
        <w:t xml:space="preserve"> </w:t>
      </w:r>
      <w:r>
        <w:t>opened</w:t>
      </w:r>
      <w:r>
        <w:rPr>
          <w:spacing w:val="-7"/>
        </w:rPr>
        <w:t xml:space="preserve"> </w:t>
      </w:r>
      <w:r>
        <w:t xml:space="preserve">at </w:t>
      </w:r>
      <w:r>
        <w:rPr>
          <w:b/>
          <w:u w:val="single"/>
        </w:rPr>
        <w:t>04.00</w:t>
      </w:r>
      <w:r>
        <w:rPr>
          <w:b/>
          <w:spacing w:val="-10"/>
          <w:u w:val="single"/>
        </w:rPr>
        <w:t xml:space="preserve"> </w:t>
      </w:r>
      <w:r>
        <w:rPr>
          <w:b/>
          <w:u w:val="single"/>
        </w:rPr>
        <w:t>P.M.</w:t>
      </w:r>
      <w:r>
        <w:rPr>
          <w:b/>
          <w:spacing w:val="-8"/>
        </w:rPr>
        <w:t xml:space="preserve"> </w:t>
      </w:r>
      <w:r w:rsidRPr="00FA5E96">
        <w:rPr>
          <w:b/>
        </w:rPr>
        <w:t>on</w:t>
      </w:r>
      <w:r w:rsidR="000B0944">
        <w:rPr>
          <w:b/>
        </w:rPr>
        <w:t xml:space="preserve"> </w:t>
      </w:r>
      <w:r w:rsidR="007669EB">
        <w:rPr>
          <w:b/>
          <w:w w:val="95"/>
          <w:sz w:val="24"/>
          <w:szCs w:val="24"/>
          <w:highlight w:val="yellow"/>
        </w:rPr>
        <w:t xml:space="preserve"> </w:t>
      </w:r>
      <w:r w:rsidR="00EB5B15">
        <w:rPr>
          <w:b/>
          <w:w w:val="95"/>
          <w:sz w:val="24"/>
          <w:szCs w:val="24"/>
          <w:highlight w:val="yellow"/>
        </w:rPr>
        <w:t>15</w:t>
      </w:r>
      <w:r w:rsidR="0040709C">
        <w:rPr>
          <w:b/>
          <w:w w:val="95"/>
          <w:sz w:val="24"/>
          <w:szCs w:val="24"/>
          <w:highlight w:val="yellow"/>
        </w:rPr>
        <w:t>.09</w:t>
      </w:r>
      <w:r w:rsidR="007669EB" w:rsidRPr="007669EB">
        <w:rPr>
          <w:b/>
          <w:w w:val="95"/>
          <w:sz w:val="24"/>
          <w:szCs w:val="24"/>
          <w:highlight w:val="yellow"/>
        </w:rPr>
        <w:t xml:space="preserve">.2026 </w:t>
      </w:r>
      <w:r w:rsidRPr="007669EB">
        <w:rPr>
          <w:b/>
          <w:highlight w:val="yellow"/>
          <w:shd w:val="clear" w:color="auto" w:fill="FFFF00"/>
        </w:rPr>
        <w:t>in</w:t>
      </w:r>
      <w:r>
        <w:rPr>
          <w:b/>
          <w:spacing w:val="-9"/>
        </w:rPr>
        <w:t xml:space="preserve"> </w:t>
      </w:r>
      <w:r>
        <w:rPr>
          <w:b/>
        </w:rPr>
        <w:t>the</w:t>
      </w:r>
      <w:r>
        <w:rPr>
          <w:b/>
          <w:spacing w:val="-8"/>
        </w:rPr>
        <w:t xml:space="preserve"> </w:t>
      </w:r>
      <w:r>
        <w:rPr>
          <w:b/>
        </w:rPr>
        <w:t>office</w:t>
      </w:r>
      <w:r>
        <w:rPr>
          <w:b/>
          <w:spacing w:val="-7"/>
        </w:rPr>
        <w:t xml:space="preserve"> </w:t>
      </w:r>
      <w:r>
        <w:rPr>
          <w:b/>
        </w:rPr>
        <w:t>of</w:t>
      </w:r>
      <w:r>
        <w:rPr>
          <w:b/>
          <w:spacing w:val="-10"/>
        </w:rPr>
        <w:t xml:space="preserve"> </w:t>
      </w:r>
      <w:r>
        <w:rPr>
          <w:rFonts w:ascii="Calibri"/>
          <w:b/>
          <w:u w:val="single"/>
        </w:rPr>
        <w:t>Executive</w:t>
      </w:r>
      <w:r>
        <w:rPr>
          <w:rFonts w:ascii="Calibri"/>
          <w:b/>
          <w:spacing w:val="-9"/>
          <w:u w:val="single"/>
        </w:rPr>
        <w:t xml:space="preserve"> </w:t>
      </w:r>
      <w:r>
        <w:rPr>
          <w:rFonts w:ascii="Calibri"/>
          <w:b/>
          <w:u w:val="single"/>
        </w:rPr>
        <w:t>Engineer</w:t>
      </w:r>
      <w:r>
        <w:rPr>
          <w:rFonts w:ascii="Calibri"/>
          <w:b/>
          <w:spacing w:val="-7"/>
          <w:u w:val="single"/>
        </w:rPr>
        <w:t xml:space="preserve"> </w:t>
      </w:r>
      <w:r>
        <w:rPr>
          <w:rFonts w:ascii="Calibri"/>
          <w:b/>
          <w:u w:val="single"/>
        </w:rPr>
        <w:t>(Civil),</w:t>
      </w:r>
      <w:r>
        <w:rPr>
          <w:rFonts w:ascii="Calibri"/>
          <w:b/>
          <w:spacing w:val="-8"/>
          <w:u w:val="single"/>
        </w:rPr>
        <w:t xml:space="preserve"> </w:t>
      </w:r>
      <w:r>
        <w:rPr>
          <w:rFonts w:ascii="Calibri"/>
          <w:b/>
          <w:u w:val="single"/>
        </w:rPr>
        <w:t>CCW,</w:t>
      </w:r>
      <w:r>
        <w:rPr>
          <w:rFonts w:ascii="Calibri"/>
          <w:b/>
          <w:spacing w:val="-6"/>
          <w:u w:val="single"/>
        </w:rPr>
        <w:t xml:space="preserve"> </w:t>
      </w:r>
      <w:r>
        <w:rPr>
          <w:rFonts w:ascii="Calibri"/>
          <w:b/>
          <w:u w:val="single"/>
        </w:rPr>
        <w:t>All</w:t>
      </w:r>
      <w:r>
        <w:rPr>
          <w:rFonts w:ascii="Calibri"/>
          <w:b/>
          <w:spacing w:val="-9"/>
          <w:u w:val="single"/>
        </w:rPr>
        <w:t xml:space="preserve"> </w:t>
      </w:r>
      <w:r>
        <w:rPr>
          <w:rFonts w:ascii="Calibri"/>
          <w:b/>
          <w:u w:val="single"/>
        </w:rPr>
        <w:t>India</w:t>
      </w:r>
      <w:r>
        <w:rPr>
          <w:rFonts w:ascii="Calibri"/>
          <w:b/>
          <w:spacing w:val="-47"/>
        </w:rPr>
        <w:t xml:space="preserve"> </w:t>
      </w:r>
      <w:r w:rsidR="00FA4377">
        <w:rPr>
          <w:rFonts w:ascii="Calibri"/>
          <w:b/>
          <w:u w:val="single"/>
        </w:rPr>
        <w:t>Radio,</w:t>
      </w:r>
      <w:r w:rsidR="005302BC" w:rsidRPr="005302BC">
        <w:rPr>
          <w:rFonts w:ascii="Calibri"/>
        </w:rPr>
        <w:t xml:space="preserve"> </w:t>
      </w:r>
      <w:r w:rsidR="005302BC" w:rsidRPr="00054873">
        <w:rPr>
          <w:rFonts w:ascii="Calibri"/>
          <w:b/>
        </w:rPr>
        <w:t>staff quarter complex, Chandmari</w:t>
      </w:r>
      <w:r w:rsidR="005302BC">
        <w:rPr>
          <w:rFonts w:ascii="Calibri"/>
        </w:rPr>
        <w:t>,</w:t>
      </w:r>
      <w:r w:rsidR="00FA4377">
        <w:rPr>
          <w:rFonts w:ascii="Calibri"/>
          <w:b/>
          <w:u w:val="single"/>
        </w:rPr>
        <w:t xml:space="preserve"> Guwahati</w:t>
      </w:r>
      <w:r w:rsidR="005302BC">
        <w:rPr>
          <w:rFonts w:ascii="Calibri"/>
          <w:b/>
          <w:u w:val="single"/>
        </w:rPr>
        <w:t>-781003</w:t>
      </w:r>
      <w:r>
        <w:rPr>
          <w:rFonts w:ascii="Calibri"/>
          <w:b/>
          <w:u w:val="single"/>
        </w:rPr>
        <w:t xml:space="preserve"> .</w:t>
      </w:r>
      <w:r w:rsidR="005302BC">
        <w:rPr>
          <w:rFonts w:ascii="Calibri"/>
          <w:color w:val="FF0000"/>
        </w:rPr>
        <w:t xml:space="preserve">[ Telephone &amp; Fax No. 0361-2652999, e-mail : </w:t>
      </w:r>
      <w:r w:rsidR="005302BC">
        <w:rPr>
          <w:rFonts w:ascii="Calibri"/>
          <w:sz w:val="20"/>
        </w:rPr>
        <w:t>eecguwahati @yahoo.co.in</w:t>
      </w:r>
      <w:r>
        <w:rPr>
          <w:rFonts w:ascii="Calibri"/>
          <w:color w:val="FF0000"/>
        </w:rPr>
        <w:t>]</w:t>
      </w:r>
      <w:r>
        <w:rPr>
          <w:rFonts w:ascii="Arial MT"/>
          <w:sz w:val="18"/>
        </w:rPr>
        <w:t>"</w:t>
      </w:r>
      <w:r>
        <w:rPr>
          <w:rFonts w:ascii="Arial MT"/>
          <w:spacing w:val="49"/>
          <w:sz w:val="18"/>
        </w:rPr>
        <w:t xml:space="preserve"> </w:t>
      </w:r>
      <w:r>
        <w:rPr>
          <w:rFonts w:ascii="Calibri"/>
        </w:rPr>
        <w:t>in</w:t>
      </w:r>
      <w:r>
        <w:rPr>
          <w:rFonts w:ascii="Calibri"/>
          <w:spacing w:val="-2"/>
        </w:rPr>
        <w:t xml:space="preserve"> </w:t>
      </w:r>
      <w:r>
        <w:rPr>
          <w:rFonts w:ascii="Calibri"/>
        </w:rPr>
        <w:t>the</w:t>
      </w:r>
      <w:r>
        <w:rPr>
          <w:rFonts w:ascii="Calibri"/>
          <w:spacing w:val="1"/>
        </w:rPr>
        <w:t xml:space="preserve"> </w:t>
      </w:r>
      <w:r>
        <w:rPr>
          <w:rFonts w:ascii="Calibri"/>
        </w:rPr>
        <w:t>presence</w:t>
      </w:r>
      <w:r>
        <w:rPr>
          <w:rFonts w:ascii="Calibri"/>
          <w:spacing w:val="-2"/>
        </w:rPr>
        <w:t xml:space="preserve"> </w:t>
      </w:r>
      <w:r>
        <w:rPr>
          <w:rFonts w:ascii="Calibri"/>
        </w:rPr>
        <w:t>of</w:t>
      </w:r>
      <w:r>
        <w:rPr>
          <w:rFonts w:ascii="Calibri"/>
          <w:spacing w:val="-3"/>
        </w:rPr>
        <w:t xml:space="preserve"> </w:t>
      </w:r>
      <w:r>
        <w:rPr>
          <w:rFonts w:ascii="Calibri"/>
        </w:rPr>
        <w:t>tenderers, who</w:t>
      </w:r>
      <w:r>
        <w:rPr>
          <w:rFonts w:ascii="Calibri"/>
          <w:spacing w:val="-1"/>
        </w:rPr>
        <w:t xml:space="preserve"> </w:t>
      </w:r>
      <w:r>
        <w:rPr>
          <w:rFonts w:ascii="Calibri"/>
        </w:rPr>
        <w:t>may be</w:t>
      </w:r>
      <w:r>
        <w:rPr>
          <w:rFonts w:ascii="Calibri"/>
          <w:spacing w:val="1"/>
        </w:rPr>
        <w:t xml:space="preserve"> </w:t>
      </w:r>
      <w:r>
        <w:rPr>
          <w:rFonts w:ascii="Calibri"/>
        </w:rPr>
        <w:t>present.</w:t>
      </w:r>
    </w:p>
    <w:p w:rsidR="0096275A" w:rsidRDefault="0096275A" w:rsidP="0096275A">
      <w:pPr>
        <w:pStyle w:val="BodyText"/>
        <w:spacing w:before="11"/>
        <w:rPr>
          <w:rFonts w:ascii="Calibri"/>
          <w:sz w:val="18"/>
        </w:rPr>
      </w:pPr>
    </w:p>
    <w:p w:rsidR="0096275A" w:rsidRDefault="0096275A" w:rsidP="0096275A">
      <w:pPr>
        <w:tabs>
          <w:tab w:val="left" w:pos="7665"/>
        </w:tabs>
        <w:spacing w:line="247" w:lineRule="auto"/>
        <w:ind w:left="283" w:right="610"/>
        <w:rPr>
          <w:b/>
        </w:rPr>
      </w:pPr>
      <w:r>
        <w:rPr>
          <w:sz w:val="24"/>
        </w:rPr>
        <w:t>Issued</w:t>
      </w:r>
      <w:r>
        <w:rPr>
          <w:spacing w:val="-4"/>
          <w:sz w:val="24"/>
        </w:rPr>
        <w:t xml:space="preserve"> </w:t>
      </w:r>
      <w:r>
        <w:rPr>
          <w:sz w:val="24"/>
        </w:rPr>
        <w:t>to:-</w:t>
      </w:r>
      <w:r>
        <w:rPr>
          <w:b/>
        </w:rPr>
        <w:t>Bid</w:t>
      </w:r>
      <w:r>
        <w:rPr>
          <w:b/>
          <w:spacing w:val="-3"/>
        </w:rPr>
        <w:t xml:space="preserve"> </w:t>
      </w:r>
      <w:r>
        <w:rPr>
          <w:b/>
        </w:rPr>
        <w:t>Docum</w:t>
      </w:r>
      <w:r>
        <w:rPr>
          <w:b/>
          <w:color w:val="050507"/>
        </w:rPr>
        <w:t>e</w:t>
      </w:r>
      <w:r>
        <w:rPr>
          <w:b/>
        </w:rPr>
        <w:t>nt</w:t>
      </w:r>
      <w:r>
        <w:rPr>
          <w:b/>
          <w:spacing w:val="-5"/>
        </w:rPr>
        <w:t xml:space="preserve"> </w:t>
      </w:r>
      <w:r>
        <w:rPr>
          <w:b/>
        </w:rPr>
        <w:t>made</w:t>
      </w:r>
      <w:r>
        <w:rPr>
          <w:b/>
          <w:spacing w:val="-3"/>
        </w:rPr>
        <w:t xml:space="preserve"> </w:t>
      </w:r>
      <w:r>
        <w:rPr>
          <w:b/>
        </w:rPr>
        <w:t>a</w:t>
      </w:r>
      <w:r>
        <w:rPr>
          <w:b/>
          <w:color w:val="050507"/>
        </w:rPr>
        <w:t>v</w:t>
      </w:r>
      <w:r>
        <w:rPr>
          <w:b/>
        </w:rPr>
        <w:t>ail</w:t>
      </w:r>
      <w:r>
        <w:rPr>
          <w:b/>
          <w:color w:val="050507"/>
        </w:rPr>
        <w:t>a</w:t>
      </w:r>
      <w:r>
        <w:rPr>
          <w:b/>
        </w:rPr>
        <w:t>ble</w:t>
      </w:r>
      <w:r>
        <w:rPr>
          <w:b/>
          <w:spacing w:val="-4"/>
        </w:rPr>
        <w:t xml:space="preserve"> </w:t>
      </w:r>
      <w:r>
        <w:rPr>
          <w:b/>
        </w:rPr>
        <w:t>online</w:t>
      </w:r>
      <w:r>
        <w:rPr>
          <w:b/>
          <w:spacing w:val="-6"/>
        </w:rPr>
        <w:t xml:space="preserve"> </w:t>
      </w:r>
      <w:r>
        <w:rPr>
          <w:b/>
        </w:rPr>
        <w:t>to</w:t>
      </w:r>
      <w:r>
        <w:rPr>
          <w:b/>
          <w:spacing w:val="-6"/>
        </w:rPr>
        <w:t xml:space="preserve"> </w:t>
      </w:r>
      <w:r>
        <w:rPr>
          <w:b/>
        </w:rPr>
        <w:t>the</w:t>
      </w:r>
      <w:r>
        <w:rPr>
          <w:b/>
          <w:spacing w:val="-3"/>
        </w:rPr>
        <w:t xml:space="preserve"> </w:t>
      </w:r>
      <w:r>
        <w:rPr>
          <w:b/>
        </w:rPr>
        <w:t>agenc</w:t>
      </w:r>
      <w:r>
        <w:rPr>
          <w:b/>
          <w:color w:val="050507"/>
        </w:rPr>
        <w:t>y</w:t>
      </w:r>
      <w:r>
        <w:rPr>
          <w:b/>
        </w:rPr>
        <w:t>.</w:t>
      </w:r>
      <w:r>
        <w:rPr>
          <w:b/>
        </w:rPr>
        <w:tab/>
      </w:r>
      <w:r>
        <w:t>Signature</w:t>
      </w:r>
      <w:r>
        <w:rPr>
          <w:spacing w:val="46"/>
        </w:rPr>
        <w:t xml:space="preserve"> </w:t>
      </w:r>
      <w:r>
        <w:t>of</w:t>
      </w:r>
      <w:r>
        <w:rPr>
          <w:spacing w:val="47"/>
        </w:rPr>
        <w:t xml:space="preserve"> </w:t>
      </w:r>
      <w:r>
        <w:t>officer</w:t>
      </w:r>
      <w:r>
        <w:rPr>
          <w:spacing w:val="46"/>
        </w:rPr>
        <w:t xml:space="preserve"> </w:t>
      </w:r>
      <w:r>
        <w:t>issuing</w:t>
      </w:r>
      <w:r>
        <w:rPr>
          <w:spacing w:val="-52"/>
        </w:rPr>
        <w:t xml:space="preserve"> </w:t>
      </w:r>
      <w:r>
        <w:t>the</w:t>
      </w:r>
      <w:r>
        <w:rPr>
          <w:spacing w:val="-1"/>
        </w:rPr>
        <w:t xml:space="preserve"> </w:t>
      </w:r>
      <w:r>
        <w:t>document</w:t>
      </w:r>
      <w:r>
        <w:rPr>
          <w:color w:val="050507"/>
        </w:rPr>
        <w:t>s</w:t>
      </w:r>
      <w:r>
        <w:t xml:space="preserve">: </w:t>
      </w:r>
      <w:r>
        <w:rPr>
          <w:b/>
        </w:rPr>
        <w:t>Online uploading</w:t>
      </w:r>
      <w:r>
        <w:rPr>
          <w:b/>
          <w:spacing w:val="1"/>
        </w:rPr>
        <w:t xml:space="preserve"> </w:t>
      </w:r>
      <w:r>
        <w:rPr>
          <w:b/>
        </w:rPr>
        <w:t>author</w:t>
      </w:r>
      <w:r>
        <w:rPr>
          <w:b/>
          <w:color w:val="050507"/>
        </w:rPr>
        <w:t>i</w:t>
      </w:r>
      <w:r>
        <w:rPr>
          <w:b/>
        </w:rPr>
        <w:t>t</w:t>
      </w:r>
      <w:r>
        <w:rPr>
          <w:b/>
          <w:color w:val="050507"/>
        </w:rPr>
        <w:t>y</w:t>
      </w:r>
    </w:p>
    <w:p w:rsidR="0096275A" w:rsidRDefault="0096275A" w:rsidP="0096275A">
      <w:pPr>
        <w:spacing w:line="248" w:lineRule="exact"/>
        <w:ind w:left="283"/>
        <w:rPr>
          <w:b/>
        </w:rPr>
      </w:pPr>
      <w:r>
        <w:t>Designation</w:t>
      </w:r>
      <w:r>
        <w:rPr>
          <w:spacing w:val="-11"/>
        </w:rPr>
        <w:t xml:space="preserve"> </w:t>
      </w:r>
      <w:r>
        <w:t>:</w:t>
      </w:r>
      <w:r>
        <w:rPr>
          <w:b/>
        </w:rPr>
        <w:t>E</w:t>
      </w:r>
      <w:r>
        <w:rPr>
          <w:b/>
          <w:color w:val="050507"/>
        </w:rPr>
        <w:t>x</w:t>
      </w:r>
      <w:r>
        <w:rPr>
          <w:b/>
        </w:rPr>
        <w:t>ecutive</w:t>
      </w:r>
      <w:r>
        <w:rPr>
          <w:b/>
          <w:spacing w:val="-10"/>
        </w:rPr>
        <w:t xml:space="preserve"> </w:t>
      </w:r>
      <w:r>
        <w:rPr>
          <w:b/>
        </w:rPr>
        <w:t>Engineer</w:t>
      </w:r>
      <w:r>
        <w:rPr>
          <w:b/>
          <w:spacing w:val="-10"/>
        </w:rPr>
        <w:t xml:space="preserve"> </w:t>
      </w:r>
      <w:r>
        <w:rPr>
          <w:b/>
        </w:rPr>
        <w:t>(C),</w:t>
      </w:r>
      <w:r>
        <w:rPr>
          <w:b/>
          <w:spacing w:val="-11"/>
        </w:rPr>
        <w:t xml:space="preserve"> </w:t>
      </w:r>
      <w:r>
        <w:rPr>
          <w:b/>
        </w:rPr>
        <w:t>CCW,AIR,</w:t>
      </w:r>
      <w:r>
        <w:rPr>
          <w:b/>
          <w:spacing w:val="-9"/>
        </w:rPr>
        <w:t xml:space="preserve"> </w:t>
      </w:r>
      <w:r w:rsidR="00FA4377">
        <w:rPr>
          <w:b/>
        </w:rPr>
        <w:t>GUWAHATI</w:t>
      </w:r>
      <w:r>
        <w:rPr>
          <w:b/>
        </w:rPr>
        <w:t>.</w:t>
      </w:r>
    </w:p>
    <w:p w:rsidR="0096275A" w:rsidRDefault="0096275A" w:rsidP="0096275A">
      <w:pPr>
        <w:spacing w:before="11"/>
        <w:ind w:left="283"/>
        <w:rPr>
          <w:b/>
        </w:rPr>
      </w:pPr>
      <w:r>
        <w:t>Date</w:t>
      </w:r>
      <w:r>
        <w:rPr>
          <w:spacing w:val="-6"/>
        </w:rPr>
        <w:t xml:space="preserve"> </w:t>
      </w:r>
      <w:r>
        <w:t>of</w:t>
      </w:r>
      <w:r>
        <w:rPr>
          <w:spacing w:val="-8"/>
        </w:rPr>
        <w:t xml:space="preserve"> </w:t>
      </w:r>
      <w:r>
        <w:t xml:space="preserve">Issue: </w:t>
      </w:r>
      <w:r>
        <w:rPr>
          <w:b/>
        </w:rPr>
        <w:t>As</w:t>
      </w:r>
      <w:r>
        <w:rPr>
          <w:b/>
          <w:spacing w:val="-8"/>
        </w:rPr>
        <w:t xml:space="preserve"> </w:t>
      </w:r>
      <w:r>
        <w:rPr>
          <w:b/>
        </w:rPr>
        <w:t>P</w:t>
      </w:r>
      <w:r>
        <w:rPr>
          <w:b/>
          <w:color w:val="050507"/>
        </w:rPr>
        <w:t>e</w:t>
      </w:r>
      <w:r>
        <w:rPr>
          <w:b/>
        </w:rPr>
        <w:t>r</w:t>
      </w:r>
      <w:r>
        <w:rPr>
          <w:b/>
          <w:spacing w:val="-5"/>
        </w:rPr>
        <w:t xml:space="preserve"> </w:t>
      </w:r>
      <w:r>
        <w:rPr>
          <w:b/>
        </w:rPr>
        <w:t>NIT</w:t>
      </w:r>
    </w:p>
    <w:p w:rsidR="0096275A" w:rsidRDefault="0096275A" w:rsidP="0096275A">
      <w:pPr>
        <w:spacing w:before="85"/>
        <w:ind w:left="3600" w:right="783" w:firstLine="720"/>
        <w:rPr>
          <w:b/>
        </w:rPr>
      </w:pPr>
      <w:r>
        <w:rPr>
          <w:b/>
          <w:w w:val="105"/>
        </w:rPr>
        <w:t>T</w:t>
      </w:r>
      <w:r>
        <w:rPr>
          <w:b/>
          <w:spacing w:val="-2"/>
          <w:w w:val="105"/>
        </w:rPr>
        <w:t xml:space="preserve"> </w:t>
      </w:r>
      <w:r>
        <w:rPr>
          <w:b/>
          <w:w w:val="105"/>
        </w:rPr>
        <w:t>E</w:t>
      </w:r>
      <w:r>
        <w:rPr>
          <w:b/>
          <w:spacing w:val="-1"/>
          <w:w w:val="105"/>
        </w:rPr>
        <w:t xml:space="preserve"> </w:t>
      </w:r>
      <w:r>
        <w:rPr>
          <w:b/>
          <w:w w:val="105"/>
        </w:rPr>
        <w:t>N</w:t>
      </w:r>
      <w:r>
        <w:rPr>
          <w:b/>
          <w:spacing w:val="-1"/>
          <w:w w:val="105"/>
        </w:rPr>
        <w:t xml:space="preserve"> </w:t>
      </w:r>
      <w:r>
        <w:rPr>
          <w:b/>
          <w:w w:val="105"/>
        </w:rPr>
        <w:t>D E</w:t>
      </w:r>
      <w:r>
        <w:rPr>
          <w:b/>
          <w:spacing w:val="-4"/>
          <w:w w:val="105"/>
        </w:rPr>
        <w:t xml:space="preserve"> </w:t>
      </w:r>
      <w:r>
        <w:rPr>
          <w:b/>
          <w:w w:val="105"/>
        </w:rPr>
        <w:t>R</w:t>
      </w:r>
    </w:p>
    <w:p w:rsidR="0096275A" w:rsidRDefault="0096275A" w:rsidP="0096275A">
      <w:pPr>
        <w:pStyle w:val="BodyText"/>
        <w:spacing w:before="4"/>
        <w:rPr>
          <w:b/>
          <w:sz w:val="21"/>
        </w:rPr>
      </w:pPr>
    </w:p>
    <w:p w:rsidR="0096275A" w:rsidRDefault="0096275A" w:rsidP="0096275A">
      <w:pPr>
        <w:spacing w:line="235" w:lineRule="auto"/>
        <w:ind w:left="283" w:right="609" w:firstLine="900"/>
        <w:jc w:val="both"/>
      </w:pPr>
      <w:r>
        <w:t>I/We have read and examined the notice inviting tender, schedule, A, B, C, D, E &amp; F. Specifications</w:t>
      </w:r>
      <w:r>
        <w:rPr>
          <w:spacing w:val="1"/>
        </w:rPr>
        <w:t xml:space="preserve"> </w:t>
      </w:r>
      <w:r>
        <w:rPr>
          <w:spacing w:val="-1"/>
        </w:rPr>
        <w:t>applicable,</w:t>
      </w:r>
      <w:r>
        <w:rPr>
          <w:spacing w:val="-12"/>
        </w:rPr>
        <w:t xml:space="preserve"> </w:t>
      </w:r>
      <w:r>
        <w:rPr>
          <w:spacing w:val="-1"/>
        </w:rPr>
        <w:t>drawings</w:t>
      </w:r>
      <w:r>
        <w:rPr>
          <w:spacing w:val="-10"/>
        </w:rPr>
        <w:t xml:space="preserve"> </w:t>
      </w:r>
      <w:r>
        <w:rPr>
          <w:spacing w:val="-1"/>
        </w:rPr>
        <w:t>&amp;</w:t>
      </w:r>
      <w:r>
        <w:rPr>
          <w:spacing w:val="-11"/>
        </w:rPr>
        <w:t xml:space="preserve"> </w:t>
      </w:r>
      <w:r>
        <w:rPr>
          <w:spacing w:val="-1"/>
        </w:rPr>
        <w:t>Designs,</w:t>
      </w:r>
      <w:r>
        <w:rPr>
          <w:spacing w:val="-11"/>
        </w:rPr>
        <w:t xml:space="preserve"> </w:t>
      </w:r>
      <w:r>
        <w:rPr>
          <w:spacing w:val="-1"/>
        </w:rPr>
        <w:t>General</w:t>
      </w:r>
      <w:r>
        <w:rPr>
          <w:spacing w:val="-12"/>
        </w:rPr>
        <w:t xml:space="preserve"> </w:t>
      </w:r>
      <w:r>
        <w:rPr>
          <w:spacing w:val="-1"/>
        </w:rPr>
        <w:t>Rules</w:t>
      </w:r>
      <w:r>
        <w:rPr>
          <w:spacing w:val="-11"/>
        </w:rPr>
        <w:t xml:space="preserve"> </w:t>
      </w:r>
      <w:r>
        <w:rPr>
          <w:spacing w:val="-1"/>
        </w:rPr>
        <w:t>and</w:t>
      </w:r>
      <w:r>
        <w:rPr>
          <w:spacing w:val="-10"/>
        </w:rPr>
        <w:t xml:space="preserve"> </w:t>
      </w:r>
      <w:r>
        <w:rPr>
          <w:spacing w:val="-1"/>
        </w:rPr>
        <w:t>Directions,</w:t>
      </w:r>
      <w:r>
        <w:rPr>
          <w:spacing w:val="-11"/>
        </w:rPr>
        <w:t xml:space="preserve"> </w:t>
      </w:r>
      <w:r>
        <w:rPr>
          <w:spacing w:val="-1"/>
        </w:rPr>
        <w:t>Conditions</w:t>
      </w:r>
      <w:r>
        <w:rPr>
          <w:spacing w:val="-10"/>
        </w:rPr>
        <w:t xml:space="preserve"> </w:t>
      </w:r>
      <w:r>
        <w:rPr>
          <w:spacing w:val="-1"/>
        </w:rPr>
        <w:t>of</w:t>
      </w:r>
      <w:r>
        <w:rPr>
          <w:spacing w:val="-11"/>
        </w:rPr>
        <w:t xml:space="preserve"> </w:t>
      </w:r>
      <w:r>
        <w:rPr>
          <w:spacing w:val="-1"/>
        </w:rPr>
        <w:t>Contract,</w:t>
      </w:r>
      <w:r>
        <w:rPr>
          <w:spacing w:val="-10"/>
        </w:rPr>
        <w:t xml:space="preserve"> </w:t>
      </w:r>
      <w:r>
        <w:rPr>
          <w:spacing w:val="-1"/>
        </w:rPr>
        <w:t>clauses</w:t>
      </w:r>
      <w:r>
        <w:rPr>
          <w:spacing w:val="-10"/>
        </w:rPr>
        <w:t xml:space="preserve"> </w:t>
      </w:r>
      <w:r>
        <w:rPr>
          <w:spacing w:val="-1"/>
        </w:rPr>
        <w:t>of</w:t>
      </w:r>
      <w:r>
        <w:rPr>
          <w:spacing w:val="-11"/>
        </w:rPr>
        <w:t xml:space="preserve"> </w:t>
      </w:r>
      <w:r>
        <w:rPr>
          <w:spacing w:val="-1"/>
        </w:rPr>
        <w:t>contract,</w:t>
      </w:r>
      <w:r>
        <w:rPr>
          <w:spacing w:val="-10"/>
        </w:rPr>
        <w:t xml:space="preserve"> </w:t>
      </w:r>
      <w:r>
        <w:t>Special</w:t>
      </w:r>
      <w:r>
        <w:rPr>
          <w:spacing w:val="-53"/>
        </w:rPr>
        <w:t xml:space="preserve"> </w:t>
      </w:r>
      <w:r>
        <w:t>conditions, Schedule of Rate &amp; other documents and Rules referred to in the conditions of contract and all other</w:t>
      </w:r>
      <w:r>
        <w:rPr>
          <w:spacing w:val="1"/>
        </w:rPr>
        <w:t xml:space="preserve"> </w:t>
      </w:r>
      <w:r>
        <w:t>contents</w:t>
      </w:r>
      <w:r>
        <w:rPr>
          <w:spacing w:val="-2"/>
        </w:rPr>
        <w:t xml:space="preserve"> </w:t>
      </w:r>
      <w:r>
        <w:t>in</w:t>
      </w:r>
      <w:r>
        <w:rPr>
          <w:spacing w:val="-1"/>
        </w:rPr>
        <w:t xml:space="preserve"> </w:t>
      </w:r>
      <w:r>
        <w:t>the tender</w:t>
      </w:r>
      <w:r>
        <w:rPr>
          <w:spacing w:val="-1"/>
        </w:rPr>
        <w:t xml:space="preserve"> </w:t>
      </w:r>
      <w:r>
        <w:t>document for</w:t>
      </w:r>
      <w:r>
        <w:rPr>
          <w:spacing w:val="-1"/>
        </w:rPr>
        <w:t xml:space="preserve"> </w:t>
      </w:r>
      <w:r>
        <w:t>the</w:t>
      </w:r>
      <w:r>
        <w:rPr>
          <w:spacing w:val="-1"/>
        </w:rPr>
        <w:t xml:space="preserve"> </w:t>
      </w:r>
      <w:r>
        <w:t>work.</w:t>
      </w:r>
    </w:p>
    <w:p w:rsidR="0096275A" w:rsidRDefault="0096275A" w:rsidP="0096275A">
      <w:pPr>
        <w:pStyle w:val="BodyText"/>
        <w:spacing w:before="6"/>
        <w:rPr>
          <w:sz w:val="21"/>
        </w:rPr>
      </w:pPr>
    </w:p>
    <w:p w:rsidR="0096275A" w:rsidRDefault="0096275A" w:rsidP="0096275A">
      <w:pPr>
        <w:spacing w:line="235" w:lineRule="auto"/>
        <w:ind w:left="283" w:right="608" w:firstLine="900"/>
        <w:jc w:val="both"/>
      </w:pPr>
      <w:r>
        <w:t>I/We hereby tender for the execution of the work specified for the President of India within the time</w:t>
      </w:r>
      <w:r>
        <w:rPr>
          <w:spacing w:val="1"/>
        </w:rPr>
        <w:t xml:space="preserve"> </w:t>
      </w:r>
      <w:r>
        <w:rPr>
          <w:w w:val="95"/>
        </w:rPr>
        <w:t>specified in Schedule ‘F’, viz., schedule of quantities and in accordance in all respects with the specifications, designs,</w:t>
      </w:r>
      <w:r>
        <w:rPr>
          <w:spacing w:val="-50"/>
          <w:w w:val="95"/>
        </w:rPr>
        <w:t xml:space="preserve"> </w:t>
      </w:r>
      <w:r>
        <w:t>drawings</w:t>
      </w:r>
      <w:r>
        <w:rPr>
          <w:spacing w:val="-4"/>
        </w:rPr>
        <w:t xml:space="preserve"> </w:t>
      </w:r>
      <w:r>
        <w:t>and</w:t>
      </w:r>
      <w:r>
        <w:rPr>
          <w:spacing w:val="-5"/>
        </w:rPr>
        <w:t xml:space="preserve"> </w:t>
      </w:r>
      <w:r>
        <w:t>instructions</w:t>
      </w:r>
      <w:r>
        <w:rPr>
          <w:spacing w:val="-4"/>
        </w:rPr>
        <w:t xml:space="preserve"> </w:t>
      </w:r>
      <w:r>
        <w:t>in</w:t>
      </w:r>
      <w:r>
        <w:rPr>
          <w:spacing w:val="-6"/>
        </w:rPr>
        <w:t xml:space="preserve"> </w:t>
      </w:r>
      <w:r>
        <w:t>writing</w:t>
      </w:r>
      <w:r>
        <w:rPr>
          <w:spacing w:val="-6"/>
        </w:rPr>
        <w:t xml:space="preserve"> </w:t>
      </w:r>
      <w:r>
        <w:t>referred</w:t>
      </w:r>
      <w:r>
        <w:rPr>
          <w:spacing w:val="-7"/>
        </w:rPr>
        <w:t xml:space="preserve"> </w:t>
      </w:r>
      <w:r>
        <w:t>to</w:t>
      </w:r>
      <w:r>
        <w:rPr>
          <w:spacing w:val="-6"/>
        </w:rPr>
        <w:t xml:space="preserve"> </w:t>
      </w:r>
      <w:r>
        <w:t>in</w:t>
      </w:r>
      <w:r>
        <w:rPr>
          <w:spacing w:val="-7"/>
        </w:rPr>
        <w:t xml:space="preserve"> </w:t>
      </w:r>
      <w:r>
        <w:t>Rule-1</w:t>
      </w:r>
      <w:r>
        <w:rPr>
          <w:spacing w:val="-5"/>
        </w:rPr>
        <w:t xml:space="preserve"> </w:t>
      </w:r>
      <w:r>
        <w:t>of</w:t>
      </w:r>
      <w:r>
        <w:rPr>
          <w:spacing w:val="-5"/>
        </w:rPr>
        <w:t xml:space="preserve"> </w:t>
      </w:r>
      <w:r>
        <w:t>General</w:t>
      </w:r>
      <w:r>
        <w:rPr>
          <w:spacing w:val="-7"/>
        </w:rPr>
        <w:t xml:space="preserve"> </w:t>
      </w:r>
      <w:r>
        <w:t>Rules</w:t>
      </w:r>
      <w:r>
        <w:rPr>
          <w:spacing w:val="-3"/>
        </w:rPr>
        <w:t xml:space="preserve"> </w:t>
      </w:r>
      <w:r>
        <w:t>and</w:t>
      </w:r>
      <w:r>
        <w:rPr>
          <w:spacing w:val="-6"/>
        </w:rPr>
        <w:t xml:space="preserve"> </w:t>
      </w:r>
      <w:r>
        <w:t>Directions</w:t>
      </w:r>
      <w:r>
        <w:rPr>
          <w:spacing w:val="-4"/>
        </w:rPr>
        <w:t xml:space="preserve"> </w:t>
      </w:r>
      <w:r>
        <w:t>and</w:t>
      </w:r>
      <w:r>
        <w:rPr>
          <w:spacing w:val="-5"/>
        </w:rPr>
        <w:t xml:space="preserve"> </w:t>
      </w:r>
      <w:r>
        <w:t>in</w:t>
      </w:r>
      <w:r>
        <w:rPr>
          <w:spacing w:val="-7"/>
        </w:rPr>
        <w:t xml:space="preserve"> </w:t>
      </w:r>
      <w:r>
        <w:t>Clause</w:t>
      </w:r>
      <w:r>
        <w:rPr>
          <w:spacing w:val="-5"/>
        </w:rPr>
        <w:t xml:space="preserve"> </w:t>
      </w:r>
      <w:r>
        <w:t>11</w:t>
      </w:r>
      <w:r>
        <w:rPr>
          <w:spacing w:val="-7"/>
        </w:rPr>
        <w:t xml:space="preserve"> </w:t>
      </w:r>
      <w:r>
        <w:t>of</w:t>
      </w:r>
      <w:r>
        <w:rPr>
          <w:spacing w:val="-7"/>
        </w:rPr>
        <w:t xml:space="preserve"> </w:t>
      </w:r>
      <w:r>
        <w:t>the</w:t>
      </w:r>
      <w:r>
        <w:rPr>
          <w:spacing w:val="-53"/>
        </w:rPr>
        <w:t xml:space="preserve"> </w:t>
      </w:r>
      <w:r>
        <w:t>Conditions of contract and with such materials as are provided for, by, and in respects in accordance with, such</w:t>
      </w:r>
      <w:r>
        <w:rPr>
          <w:spacing w:val="1"/>
        </w:rPr>
        <w:t xml:space="preserve"> </w:t>
      </w:r>
      <w:r>
        <w:t>conditions so</w:t>
      </w:r>
      <w:r>
        <w:rPr>
          <w:spacing w:val="-1"/>
        </w:rPr>
        <w:t xml:space="preserve"> </w:t>
      </w:r>
      <w:r>
        <w:t>far</w:t>
      </w:r>
      <w:r>
        <w:rPr>
          <w:spacing w:val="-1"/>
        </w:rPr>
        <w:t xml:space="preserve"> </w:t>
      </w:r>
      <w:r>
        <w:t>as applicable.</w:t>
      </w:r>
    </w:p>
    <w:p w:rsidR="0096275A" w:rsidRDefault="0096275A" w:rsidP="0096275A">
      <w:pPr>
        <w:pStyle w:val="BodyText"/>
        <w:spacing w:before="5"/>
        <w:rPr>
          <w:sz w:val="21"/>
        </w:rPr>
      </w:pPr>
    </w:p>
    <w:p w:rsidR="0096275A" w:rsidRDefault="0096275A" w:rsidP="0096275A">
      <w:pPr>
        <w:spacing w:line="235" w:lineRule="auto"/>
        <w:ind w:left="283" w:right="606" w:firstLine="900"/>
        <w:jc w:val="both"/>
      </w:pPr>
      <w:r>
        <w:t xml:space="preserve">I/We agree to keep the tender open for </w:t>
      </w:r>
      <w:r>
        <w:rPr>
          <w:shd w:val="clear" w:color="auto" w:fill="FFFF00"/>
        </w:rPr>
        <w:t>75</w:t>
      </w:r>
      <w:r>
        <w:rPr>
          <w:b/>
          <w:shd w:val="clear" w:color="auto" w:fill="FFFF00"/>
        </w:rPr>
        <w:t>(Seventy five)</w:t>
      </w:r>
      <w:r>
        <w:rPr>
          <w:b/>
        </w:rPr>
        <w:t xml:space="preserve"> </w:t>
      </w:r>
      <w:r>
        <w:t>days from the due date of its opening</w:t>
      </w:r>
      <w:r>
        <w:rPr>
          <w:spacing w:val="1"/>
        </w:rPr>
        <w:t xml:space="preserve"> </w:t>
      </w:r>
      <w:r>
        <w:t>and not</w:t>
      </w:r>
      <w:r>
        <w:rPr>
          <w:spacing w:val="-52"/>
        </w:rPr>
        <w:t xml:space="preserve"> </w:t>
      </w:r>
      <w:r>
        <w:t>to</w:t>
      </w:r>
      <w:r>
        <w:rPr>
          <w:spacing w:val="-2"/>
        </w:rPr>
        <w:t xml:space="preserve"> </w:t>
      </w:r>
      <w:r>
        <w:t>make</w:t>
      </w:r>
      <w:r>
        <w:rPr>
          <w:spacing w:val="-4"/>
        </w:rPr>
        <w:t xml:space="preserve"> </w:t>
      </w:r>
      <w:r>
        <w:t>any</w:t>
      </w:r>
      <w:r>
        <w:rPr>
          <w:spacing w:val="-2"/>
        </w:rPr>
        <w:t xml:space="preserve"> </w:t>
      </w:r>
      <w:r>
        <w:t>modifications</w:t>
      </w:r>
      <w:r>
        <w:rPr>
          <w:spacing w:val="-3"/>
        </w:rPr>
        <w:t xml:space="preserve"> </w:t>
      </w:r>
      <w:r>
        <w:t>in</w:t>
      </w:r>
      <w:r>
        <w:rPr>
          <w:spacing w:val="-1"/>
        </w:rPr>
        <w:t xml:space="preserve"> </w:t>
      </w:r>
      <w:r>
        <w:t>its</w:t>
      </w:r>
      <w:r>
        <w:rPr>
          <w:spacing w:val="-4"/>
        </w:rPr>
        <w:t xml:space="preserve"> </w:t>
      </w:r>
      <w:r>
        <w:t>terms and</w:t>
      </w:r>
      <w:r>
        <w:rPr>
          <w:spacing w:val="-2"/>
        </w:rPr>
        <w:t xml:space="preserve"> </w:t>
      </w:r>
      <w:r>
        <w:t>conditions.</w:t>
      </w:r>
    </w:p>
    <w:p w:rsidR="0096275A" w:rsidRDefault="0096275A" w:rsidP="0096275A">
      <w:pPr>
        <w:spacing w:before="9"/>
        <w:ind w:left="457" w:right="783"/>
        <w:rPr>
          <w:rFonts w:ascii="Calibri"/>
          <w:sz w:val="20"/>
        </w:rPr>
      </w:pPr>
      <w:r>
        <w:rPr>
          <w:rFonts w:ascii="Calibri"/>
          <w:sz w:val="20"/>
        </w:rPr>
        <w:t>I/We have deposited EMD for the prescribed amount in the office of concerned Executive Engineer as per the bid</w:t>
      </w:r>
      <w:r>
        <w:rPr>
          <w:rFonts w:ascii="Calibri"/>
          <w:spacing w:val="-43"/>
          <w:sz w:val="20"/>
        </w:rPr>
        <w:t xml:space="preserve"> </w:t>
      </w:r>
      <w:r>
        <w:rPr>
          <w:rFonts w:ascii="Calibri"/>
          <w:sz w:val="20"/>
        </w:rPr>
        <w:t>document.</w:t>
      </w:r>
    </w:p>
    <w:p w:rsidR="0096275A" w:rsidRDefault="0096275A" w:rsidP="0096275A">
      <w:pPr>
        <w:jc w:val="center"/>
        <w:rPr>
          <w:rFonts w:ascii="Calibri"/>
          <w:sz w:val="20"/>
        </w:rPr>
        <w:sectPr w:rsidR="0096275A">
          <w:headerReference w:type="default" r:id="rId27"/>
          <w:pgSz w:w="11910" w:h="16840"/>
          <w:pgMar w:top="1680" w:right="240" w:bottom="280" w:left="840" w:header="1450" w:footer="0" w:gutter="0"/>
          <w:cols w:space="720"/>
        </w:sectPr>
      </w:pPr>
    </w:p>
    <w:p w:rsidR="0096275A" w:rsidRDefault="0096275A" w:rsidP="0096275A">
      <w:pPr>
        <w:pStyle w:val="BodyText"/>
        <w:spacing w:before="7"/>
        <w:rPr>
          <w:rFonts w:ascii="Calibri"/>
          <w:sz w:val="12"/>
        </w:rPr>
      </w:pPr>
    </w:p>
    <w:p w:rsidR="0096275A" w:rsidRDefault="0096275A" w:rsidP="0096275A">
      <w:pPr>
        <w:spacing w:before="87"/>
        <w:ind w:left="463" w:right="1874"/>
        <w:rPr>
          <w:b/>
          <w:sz w:val="20"/>
        </w:rPr>
      </w:pPr>
      <w:r>
        <w:rPr>
          <w:b/>
          <w:sz w:val="20"/>
        </w:rPr>
        <w:t xml:space="preserve">A sum of </w:t>
      </w:r>
      <w:r w:rsidR="00AE72FF">
        <w:rPr>
          <w:rFonts w:ascii="Calibri"/>
          <w:b/>
          <w:sz w:val="20"/>
          <w:shd w:val="clear" w:color="auto" w:fill="FFFF00"/>
        </w:rPr>
        <w:t>Rs.</w:t>
      </w:r>
      <w:r w:rsidR="00304E45">
        <w:rPr>
          <w:rFonts w:ascii="Calibri"/>
          <w:b/>
          <w:sz w:val="20"/>
          <w:shd w:val="clear" w:color="auto" w:fill="FFFF00"/>
        </w:rPr>
        <w:t xml:space="preserve"> </w:t>
      </w:r>
      <w:r w:rsidR="0043086D">
        <w:rPr>
          <w:rFonts w:ascii="Calibri"/>
          <w:b/>
          <w:sz w:val="20"/>
          <w:shd w:val="clear" w:color="auto" w:fill="FFFF00"/>
        </w:rPr>
        <w:t>18188</w:t>
      </w:r>
      <w:r w:rsidR="00FB37D7">
        <w:rPr>
          <w:rFonts w:ascii="Calibri"/>
          <w:b/>
          <w:sz w:val="20"/>
          <w:shd w:val="clear" w:color="auto" w:fill="FFFF00"/>
        </w:rPr>
        <w:t>/-</w:t>
      </w:r>
      <w:r>
        <w:rPr>
          <w:rFonts w:ascii="Calibri"/>
          <w:b/>
          <w:spacing w:val="1"/>
          <w:sz w:val="20"/>
        </w:rPr>
        <w:t xml:space="preserve"> </w:t>
      </w:r>
      <w:r>
        <w:rPr>
          <w:b/>
          <w:sz w:val="20"/>
        </w:rPr>
        <w:t>is hereby forwarded against Earnest Money in the form of insurance Surety</w:t>
      </w:r>
      <w:r>
        <w:rPr>
          <w:b/>
          <w:spacing w:val="-47"/>
          <w:sz w:val="20"/>
        </w:rPr>
        <w:t xml:space="preserve"> </w:t>
      </w:r>
      <w:r>
        <w:rPr>
          <w:b/>
          <w:sz w:val="20"/>
        </w:rPr>
        <w:t>Bonds,</w:t>
      </w:r>
      <w:r>
        <w:rPr>
          <w:b/>
          <w:spacing w:val="-3"/>
          <w:sz w:val="20"/>
        </w:rPr>
        <w:t xml:space="preserve"> </w:t>
      </w:r>
      <w:r>
        <w:rPr>
          <w:b/>
          <w:sz w:val="20"/>
        </w:rPr>
        <w:t>Account</w:t>
      </w:r>
      <w:r>
        <w:rPr>
          <w:b/>
          <w:spacing w:val="-2"/>
          <w:sz w:val="20"/>
        </w:rPr>
        <w:t xml:space="preserve"> </w:t>
      </w:r>
      <w:r>
        <w:rPr>
          <w:b/>
          <w:sz w:val="20"/>
        </w:rPr>
        <w:t>Payee</w:t>
      </w:r>
      <w:r>
        <w:rPr>
          <w:b/>
          <w:spacing w:val="-2"/>
          <w:sz w:val="20"/>
        </w:rPr>
        <w:t xml:space="preserve"> </w:t>
      </w:r>
      <w:r>
        <w:rPr>
          <w:b/>
          <w:sz w:val="20"/>
        </w:rPr>
        <w:t>Demand</w:t>
      </w:r>
      <w:r>
        <w:rPr>
          <w:b/>
          <w:spacing w:val="-3"/>
          <w:sz w:val="20"/>
        </w:rPr>
        <w:t xml:space="preserve"> </w:t>
      </w:r>
      <w:r>
        <w:rPr>
          <w:b/>
          <w:sz w:val="20"/>
        </w:rPr>
        <w:t>Draft,</w:t>
      </w:r>
      <w:r>
        <w:rPr>
          <w:b/>
          <w:spacing w:val="-2"/>
          <w:sz w:val="20"/>
        </w:rPr>
        <w:t xml:space="preserve"> </w:t>
      </w:r>
      <w:r>
        <w:rPr>
          <w:b/>
          <w:sz w:val="20"/>
        </w:rPr>
        <w:t>Fixed</w:t>
      </w:r>
      <w:r>
        <w:rPr>
          <w:b/>
          <w:spacing w:val="-2"/>
          <w:sz w:val="20"/>
        </w:rPr>
        <w:t xml:space="preserve"> </w:t>
      </w:r>
      <w:r>
        <w:rPr>
          <w:b/>
          <w:sz w:val="20"/>
        </w:rPr>
        <w:t>Deposit</w:t>
      </w:r>
      <w:r>
        <w:rPr>
          <w:b/>
          <w:spacing w:val="-2"/>
          <w:sz w:val="20"/>
        </w:rPr>
        <w:t xml:space="preserve"> </w:t>
      </w:r>
      <w:r>
        <w:rPr>
          <w:b/>
          <w:sz w:val="20"/>
        </w:rPr>
        <w:t>Receipt</w:t>
      </w:r>
      <w:r>
        <w:rPr>
          <w:b/>
          <w:spacing w:val="-2"/>
          <w:sz w:val="20"/>
        </w:rPr>
        <w:t xml:space="preserve"> </w:t>
      </w:r>
      <w:r>
        <w:rPr>
          <w:b/>
          <w:sz w:val="20"/>
        </w:rPr>
        <w:t>,</w:t>
      </w:r>
      <w:r>
        <w:rPr>
          <w:b/>
          <w:spacing w:val="-2"/>
          <w:sz w:val="20"/>
        </w:rPr>
        <w:t xml:space="preserve"> </w:t>
      </w:r>
      <w:r>
        <w:rPr>
          <w:b/>
          <w:sz w:val="20"/>
        </w:rPr>
        <w:t>Banker's</w:t>
      </w:r>
      <w:r>
        <w:rPr>
          <w:b/>
          <w:spacing w:val="-3"/>
          <w:sz w:val="20"/>
        </w:rPr>
        <w:t xml:space="preserve"> </w:t>
      </w:r>
      <w:r>
        <w:rPr>
          <w:b/>
          <w:sz w:val="20"/>
        </w:rPr>
        <w:t>Cheque</w:t>
      </w:r>
      <w:r>
        <w:rPr>
          <w:b/>
          <w:spacing w:val="-2"/>
          <w:sz w:val="20"/>
        </w:rPr>
        <w:t xml:space="preserve"> </w:t>
      </w:r>
      <w:r>
        <w:rPr>
          <w:b/>
          <w:sz w:val="20"/>
        </w:rPr>
        <w:t>or</w:t>
      </w:r>
      <w:r>
        <w:rPr>
          <w:b/>
          <w:spacing w:val="-2"/>
          <w:sz w:val="20"/>
        </w:rPr>
        <w:t xml:space="preserve"> </w:t>
      </w:r>
      <w:r>
        <w:rPr>
          <w:b/>
          <w:sz w:val="20"/>
        </w:rPr>
        <w:t>Bank</w:t>
      </w:r>
      <w:r>
        <w:rPr>
          <w:b/>
          <w:spacing w:val="-4"/>
          <w:sz w:val="20"/>
        </w:rPr>
        <w:t xml:space="preserve"> </w:t>
      </w:r>
      <w:r>
        <w:rPr>
          <w:b/>
          <w:sz w:val="20"/>
        </w:rPr>
        <w:t>Guarantee</w:t>
      </w:r>
    </w:p>
    <w:p w:rsidR="0096275A" w:rsidRDefault="0096275A" w:rsidP="0096275A">
      <w:pPr>
        <w:ind w:left="463" w:right="610"/>
        <w:rPr>
          <w:rFonts w:ascii="Calibri"/>
          <w:sz w:val="20"/>
        </w:rPr>
      </w:pPr>
      <w:r>
        <w:rPr>
          <w:b/>
          <w:sz w:val="20"/>
        </w:rPr>
        <w:t xml:space="preserve">from any of the Commercial Banks </w:t>
      </w:r>
      <w:r>
        <w:rPr>
          <w:sz w:val="20"/>
        </w:rPr>
        <w:t>(drawn in favour of</w:t>
      </w:r>
      <w:r>
        <w:rPr>
          <w:spacing w:val="1"/>
          <w:sz w:val="20"/>
        </w:rPr>
        <w:t xml:space="preserve"> </w:t>
      </w:r>
      <w:r>
        <w:rPr>
          <w:b/>
          <w:sz w:val="20"/>
        </w:rPr>
        <w:t>Executi</w:t>
      </w:r>
      <w:r w:rsidR="001B6770">
        <w:rPr>
          <w:b/>
          <w:sz w:val="20"/>
        </w:rPr>
        <w:t>ve Engineer(C),CCW,AIR, Guwahati</w:t>
      </w:r>
      <w:r>
        <w:rPr>
          <w:b/>
          <w:sz w:val="20"/>
        </w:rPr>
        <w:t xml:space="preserve"> </w:t>
      </w:r>
      <w:r>
        <w:rPr>
          <w:sz w:val="20"/>
        </w:rPr>
        <w:t>). If I/We, fail to</w:t>
      </w:r>
      <w:r>
        <w:rPr>
          <w:spacing w:val="-47"/>
          <w:sz w:val="20"/>
        </w:rPr>
        <w:t xml:space="preserve"> </w:t>
      </w:r>
      <w:r>
        <w:rPr>
          <w:sz w:val="20"/>
        </w:rPr>
        <w:t>furnish the prescribed performance guarantee within prescribed period, I/We agree that the said President of India or his</w:t>
      </w:r>
      <w:r>
        <w:rPr>
          <w:spacing w:val="1"/>
          <w:sz w:val="20"/>
        </w:rPr>
        <w:t xml:space="preserve"> </w:t>
      </w:r>
      <w:r>
        <w:rPr>
          <w:sz w:val="20"/>
        </w:rPr>
        <w:t>successors, in office shall without prejudice to any other right or remedy, be at liberty to forfeit the said earnest money</w:t>
      </w:r>
      <w:r>
        <w:rPr>
          <w:spacing w:val="1"/>
          <w:sz w:val="20"/>
        </w:rPr>
        <w:t xml:space="preserve"> </w:t>
      </w:r>
      <w:r>
        <w:rPr>
          <w:sz w:val="20"/>
        </w:rPr>
        <w:t>absolutely. Further, if I/We fail to commence work as specified, I/We agree that President of India or the successors in</w:t>
      </w:r>
      <w:r>
        <w:rPr>
          <w:spacing w:val="1"/>
          <w:sz w:val="20"/>
        </w:rPr>
        <w:t xml:space="preserve"> </w:t>
      </w:r>
      <w:r>
        <w:rPr>
          <w:sz w:val="20"/>
        </w:rPr>
        <w:t>office shall without prejudice to any other right or remedy available in law, be at liberty to forfeit the said performance</w:t>
      </w:r>
      <w:r>
        <w:rPr>
          <w:spacing w:val="1"/>
          <w:sz w:val="20"/>
        </w:rPr>
        <w:t xml:space="preserve"> </w:t>
      </w:r>
      <w:r>
        <w:rPr>
          <w:sz w:val="20"/>
        </w:rPr>
        <w:t>guarantee absolutely. The said Performance Guarantee shall be a guarantee to execute all the works referred to in the</w:t>
      </w:r>
      <w:r>
        <w:rPr>
          <w:spacing w:val="1"/>
          <w:sz w:val="20"/>
        </w:rPr>
        <w:t xml:space="preserve"> </w:t>
      </w:r>
      <w:r>
        <w:rPr>
          <w:sz w:val="20"/>
        </w:rPr>
        <w:t>tender documents upon the terms and conditions contained or referred to those in excess of that limit at the rates to be</w:t>
      </w:r>
      <w:r>
        <w:rPr>
          <w:spacing w:val="1"/>
          <w:sz w:val="20"/>
        </w:rPr>
        <w:t xml:space="preserve"> </w:t>
      </w:r>
      <w:r>
        <w:rPr>
          <w:sz w:val="20"/>
        </w:rPr>
        <w:t>determined in</w:t>
      </w:r>
      <w:r>
        <w:rPr>
          <w:spacing w:val="-1"/>
          <w:sz w:val="20"/>
        </w:rPr>
        <w:t xml:space="preserve"> </w:t>
      </w:r>
      <w:r>
        <w:rPr>
          <w:sz w:val="20"/>
        </w:rPr>
        <w:t>a</w:t>
      </w:r>
      <w:r>
        <w:rPr>
          <w:rFonts w:ascii="Calibri"/>
          <w:sz w:val="20"/>
        </w:rPr>
        <w:t>ccordance</w:t>
      </w:r>
      <w:r>
        <w:rPr>
          <w:rFonts w:ascii="Calibri"/>
          <w:spacing w:val="-1"/>
          <w:sz w:val="20"/>
        </w:rPr>
        <w:t xml:space="preserve"> </w:t>
      </w:r>
      <w:r>
        <w:rPr>
          <w:rFonts w:ascii="Calibri"/>
          <w:sz w:val="20"/>
        </w:rPr>
        <w:t>with</w:t>
      </w:r>
      <w:r>
        <w:rPr>
          <w:rFonts w:ascii="Calibri"/>
          <w:spacing w:val="-1"/>
          <w:sz w:val="20"/>
        </w:rPr>
        <w:t xml:space="preserve"> </w:t>
      </w:r>
      <w:r>
        <w:rPr>
          <w:rFonts w:ascii="Calibri"/>
          <w:sz w:val="20"/>
        </w:rPr>
        <w:t>the</w:t>
      </w:r>
      <w:r>
        <w:rPr>
          <w:rFonts w:ascii="Calibri"/>
          <w:spacing w:val="-2"/>
          <w:sz w:val="20"/>
        </w:rPr>
        <w:t xml:space="preserve"> </w:t>
      </w:r>
      <w:r>
        <w:rPr>
          <w:rFonts w:ascii="Calibri"/>
          <w:sz w:val="20"/>
        </w:rPr>
        <w:t>provision</w:t>
      </w:r>
      <w:r>
        <w:rPr>
          <w:rFonts w:ascii="Calibri"/>
          <w:spacing w:val="1"/>
          <w:sz w:val="20"/>
        </w:rPr>
        <w:t xml:space="preserve"> </w:t>
      </w:r>
      <w:r>
        <w:rPr>
          <w:rFonts w:ascii="Calibri"/>
          <w:sz w:val="20"/>
        </w:rPr>
        <w:t>contained</w:t>
      </w:r>
      <w:r>
        <w:rPr>
          <w:rFonts w:ascii="Calibri"/>
          <w:spacing w:val="-1"/>
          <w:sz w:val="20"/>
        </w:rPr>
        <w:t xml:space="preserve"> </w:t>
      </w:r>
      <w:r>
        <w:rPr>
          <w:rFonts w:ascii="Calibri"/>
          <w:sz w:val="20"/>
        </w:rPr>
        <w:t>in Clause</w:t>
      </w:r>
      <w:r>
        <w:rPr>
          <w:rFonts w:ascii="Calibri"/>
          <w:spacing w:val="-1"/>
          <w:sz w:val="20"/>
        </w:rPr>
        <w:t xml:space="preserve"> </w:t>
      </w:r>
      <w:r>
        <w:rPr>
          <w:rFonts w:ascii="Calibri"/>
          <w:sz w:val="20"/>
        </w:rPr>
        <w:t>12.2</w:t>
      </w:r>
      <w:r>
        <w:rPr>
          <w:rFonts w:ascii="Calibri"/>
          <w:spacing w:val="-1"/>
          <w:sz w:val="20"/>
        </w:rPr>
        <w:t xml:space="preserve"> </w:t>
      </w:r>
      <w:r>
        <w:rPr>
          <w:rFonts w:ascii="Calibri"/>
          <w:sz w:val="20"/>
        </w:rPr>
        <w:t>and 12.3</w:t>
      </w:r>
      <w:r>
        <w:rPr>
          <w:rFonts w:ascii="Calibri"/>
          <w:spacing w:val="-1"/>
          <w:sz w:val="20"/>
        </w:rPr>
        <w:t xml:space="preserve"> </w:t>
      </w:r>
      <w:r>
        <w:rPr>
          <w:rFonts w:ascii="Calibri"/>
          <w:sz w:val="20"/>
        </w:rPr>
        <w:t>of</w:t>
      </w:r>
      <w:r>
        <w:rPr>
          <w:rFonts w:ascii="Calibri"/>
          <w:spacing w:val="-3"/>
          <w:sz w:val="20"/>
        </w:rPr>
        <w:t xml:space="preserve"> </w:t>
      </w:r>
      <w:r>
        <w:rPr>
          <w:rFonts w:ascii="Calibri"/>
          <w:sz w:val="20"/>
        </w:rPr>
        <w:t>the</w:t>
      </w:r>
      <w:r>
        <w:rPr>
          <w:rFonts w:ascii="Calibri"/>
          <w:spacing w:val="-1"/>
          <w:sz w:val="20"/>
        </w:rPr>
        <w:t xml:space="preserve"> </w:t>
      </w:r>
      <w:r>
        <w:rPr>
          <w:rFonts w:ascii="Calibri"/>
          <w:sz w:val="20"/>
        </w:rPr>
        <w:t>tender</w:t>
      </w:r>
      <w:r>
        <w:rPr>
          <w:rFonts w:ascii="Calibri"/>
          <w:spacing w:val="-1"/>
          <w:sz w:val="20"/>
        </w:rPr>
        <w:t xml:space="preserve"> </w:t>
      </w:r>
      <w:r>
        <w:rPr>
          <w:rFonts w:ascii="Calibri"/>
          <w:sz w:val="20"/>
        </w:rPr>
        <w:t>form.</w:t>
      </w:r>
    </w:p>
    <w:p w:rsidR="0096275A" w:rsidRDefault="0096275A" w:rsidP="0096275A">
      <w:pPr>
        <w:pStyle w:val="BodyText"/>
        <w:spacing w:before="10"/>
        <w:rPr>
          <w:rFonts w:ascii="Calibri"/>
          <w:sz w:val="18"/>
        </w:rPr>
      </w:pPr>
    </w:p>
    <w:p w:rsidR="0096275A" w:rsidRDefault="0096275A" w:rsidP="0096275A">
      <w:pPr>
        <w:ind w:left="463" w:right="1368"/>
        <w:rPr>
          <w:sz w:val="20"/>
        </w:rPr>
      </w:pPr>
      <w:r>
        <w:rPr>
          <w:sz w:val="20"/>
        </w:rPr>
        <w:t>Further, I/We agree that in case of forfeiture of Earnest Money or Performance Guarantee as aforesaid, I/We</w:t>
      </w:r>
      <w:r>
        <w:rPr>
          <w:spacing w:val="-47"/>
          <w:sz w:val="20"/>
        </w:rPr>
        <w:t xml:space="preserve"> </w:t>
      </w:r>
      <w:r>
        <w:rPr>
          <w:sz w:val="20"/>
        </w:rPr>
        <w:t>shall</w:t>
      </w:r>
      <w:r>
        <w:rPr>
          <w:spacing w:val="-2"/>
          <w:sz w:val="20"/>
        </w:rPr>
        <w:t xml:space="preserve"> </w:t>
      </w:r>
      <w:r>
        <w:rPr>
          <w:sz w:val="20"/>
        </w:rPr>
        <w:t>be</w:t>
      </w:r>
      <w:r>
        <w:rPr>
          <w:spacing w:val="-2"/>
          <w:sz w:val="20"/>
        </w:rPr>
        <w:t xml:space="preserve"> </w:t>
      </w:r>
      <w:r>
        <w:rPr>
          <w:sz w:val="20"/>
        </w:rPr>
        <w:t>debarred</w:t>
      </w:r>
      <w:r>
        <w:rPr>
          <w:spacing w:val="-1"/>
          <w:sz w:val="20"/>
        </w:rPr>
        <w:t xml:space="preserve"> </w:t>
      </w:r>
      <w:r>
        <w:rPr>
          <w:sz w:val="20"/>
        </w:rPr>
        <w:t>for</w:t>
      </w:r>
      <w:r>
        <w:rPr>
          <w:spacing w:val="-1"/>
          <w:sz w:val="20"/>
        </w:rPr>
        <w:t xml:space="preserve"> </w:t>
      </w:r>
      <w:r>
        <w:rPr>
          <w:sz w:val="20"/>
        </w:rPr>
        <w:t>participation</w:t>
      </w:r>
      <w:r>
        <w:rPr>
          <w:spacing w:val="-3"/>
          <w:sz w:val="20"/>
        </w:rPr>
        <w:t xml:space="preserve"> </w:t>
      </w:r>
      <w:r>
        <w:rPr>
          <w:sz w:val="20"/>
        </w:rPr>
        <w:t>in</w:t>
      </w:r>
      <w:r>
        <w:rPr>
          <w:spacing w:val="-4"/>
          <w:sz w:val="20"/>
        </w:rPr>
        <w:t xml:space="preserve"> </w:t>
      </w:r>
      <w:r>
        <w:rPr>
          <w:sz w:val="20"/>
        </w:rPr>
        <w:t>the</w:t>
      </w:r>
      <w:r>
        <w:rPr>
          <w:spacing w:val="-2"/>
          <w:sz w:val="20"/>
        </w:rPr>
        <w:t xml:space="preserve"> </w:t>
      </w:r>
      <w:r>
        <w:rPr>
          <w:sz w:val="20"/>
        </w:rPr>
        <w:t>re-tendering</w:t>
      </w:r>
      <w:r>
        <w:rPr>
          <w:spacing w:val="-2"/>
          <w:sz w:val="20"/>
        </w:rPr>
        <w:t xml:space="preserve"> </w:t>
      </w:r>
      <w:r>
        <w:rPr>
          <w:sz w:val="20"/>
        </w:rPr>
        <w:t>process</w:t>
      </w:r>
      <w:r>
        <w:rPr>
          <w:spacing w:val="-1"/>
          <w:sz w:val="20"/>
        </w:rPr>
        <w:t xml:space="preserve"> </w:t>
      </w:r>
      <w:r>
        <w:rPr>
          <w:sz w:val="20"/>
        </w:rPr>
        <w:t>of</w:t>
      </w:r>
      <w:r>
        <w:rPr>
          <w:spacing w:val="-4"/>
          <w:sz w:val="20"/>
        </w:rPr>
        <w:t xml:space="preserve"> </w:t>
      </w:r>
      <w:r>
        <w:rPr>
          <w:sz w:val="20"/>
        </w:rPr>
        <w:t>the</w:t>
      </w:r>
      <w:r>
        <w:rPr>
          <w:spacing w:val="1"/>
          <w:sz w:val="20"/>
        </w:rPr>
        <w:t xml:space="preserve"> </w:t>
      </w:r>
      <w:r>
        <w:rPr>
          <w:sz w:val="20"/>
        </w:rPr>
        <w:t>work.</w:t>
      </w:r>
      <w:r>
        <w:rPr>
          <w:spacing w:val="-1"/>
          <w:sz w:val="20"/>
        </w:rPr>
        <w:t xml:space="preserve"> </w:t>
      </w:r>
      <w:r>
        <w:rPr>
          <w:sz w:val="20"/>
        </w:rPr>
        <w:t>(Modified</w:t>
      </w:r>
      <w:r>
        <w:rPr>
          <w:spacing w:val="-1"/>
          <w:sz w:val="20"/>
        </w:rPr>
        <w:t xml:space="preserve"> </w:t>
      </w:r>
      <w:r>
        <w:rPr>
          <w:sz w:val="20"/>
        </w:rPr>
        <w:t>vide</w:t>
      </w:r>
      <w:r>
        <w:rPr>
          <w:spacing w:val="1"/>
          <w:sz w:val="20"/>
        </w:rPr>
        <w:t xml:space="preserve"> </w:t>
      </w:r>
      <w:r>
        <w:rPr>
          <w:sz w:val="20"/>
        </w:rPr>
        <w:t>OM</w:t>
      </w:r>
      <w:r>
        <w:rPr>
          <w:spacing w:val="-2"/>
          <w:sz w:val="20"/>
        </w:rPr>
        <w:t xml:space="preserve"> </w:t>
      </w:r>
      <w:r>
        <w:rPr>
          <w:sz w:val="20"/>
        </w:rPr>
        <w:t>DG/CON/272</w:t>
      </w:r>
    </w:p>
    <w:p w:rsidR="0096275A" w:rsidRDefault="00B67DE8" w:rsidP="0096275A">
      <w:pPr>
        <w:spacing w:before="1"/>
        <w:ind w:left="283"/>
        <w:rPr>
          <w:sz w:val="20"/>
        </w:rPr>
      </w:pPr>
      <w:r>
        <w:rPr>
          <w:sz w:val="20"/>
        </w:rPr>
        <w:t xml:space="preserve">   </w:t>
      </w:r>
      <w:r w:rsidR="0096275A">
        <w:rPr>
          <w:sz w:val="20"/>
        </w:rPr>
        <w:t>dt.21.08.2013.)</w:t>
      </w:r>
    </w:p>
    <w:p w:rsidR="0096275A" w:rsidRDefault="0096275A" w:rsidP="0096275A">
      <w:pPr>
        <w:pStyle w:val="BodyText"/>
        <w:spacing w:before="11"/>
        <w:rPr>
          <w:sz w:val="20"/>
        </w:rPr>
      </w:pPr>
    </w:p>
    <w:p w:rsidR="0096275A" w:rsidRDefault="0096275A" w:rsidP="0096275A">
      <w:pPr>
        <w:ind w:left="463" w:right="661"/>
        <w:rPr>
          <w:sz w:val="20"/>
        </w:rPr>
      </w:pPr>
      <w:r>
        <w:rPr>
          <w:sz w:val="20"/>
        </w:rPr>
        <w:t>I/We undertake and confirm that eligible similar work(s) has/have not been got executed through another contractor on</w:t>
      </w:r>
      <w:r>
        <w:rPr>
          <w:spacing w:val="1"/>
          <w:sz w:val="20"/>
        </w:rPr>
        <w:t xml:space="preserve"> </w:t>
      </w:r>
      <w:r>
        <w:rPr>
          <w:sz w:val="20"/>
        </w:rPr>
        <w:t>back to back basis. Further that, if such a violation comes to the notice of Department, then I/We shall be debarred for</w:t>
      </w:r>
      <w:r>
        <w:rPr>
          <w:spacing w:val="1"/>
          <w:sz w:val="20"/>
        </w:rPr>
        <w:t xml:space="preserve"> </w:t>
      </w:r>
      <w:r>
        <w:rPr>
          <w:sz w:val="20"/>
        </w:rPr>
        <w:t>tendering</w:t>
      </w:r>
      <w:r>
        <w:rPr>
          <w:spacing w:val="-3"/>
          <w:sz w:val="20"/>
        </w:rPr>
        <w:t xml:space="preserve"> </w:t>
      </w:r>
      <w:r>
        <w:rPr>
          <w:sz w:val="20"/>
        </w:rPr>
        <w:t>in</w:t>
      </w:r>
      <w:r>
        <w:rPr>
          <w:spacing w:val="-2"/>
          <w:sz w:val="20"/>
        </w:rPr>
        <w:t xml:space="preserve"> </w:t>
      </w:r>
      <w:r>
        <w:rPr>
          <w:sz w:val="20"/>
        </w:rPr>
        <w:t>CCW, AIR</w:t>
      </w:r>
      <w:r>
        <w:rPr>
          <w:spacing w:val="-3"/>
          <w:sz w:val="20"/>
        </w:rPr>
        <w:t xml:space="preserve"> </w:t>
      </w:r>
      <w:r>
        <w:rPr>
          <w:sz w:val="20"/>
        </w:rPr>
        <w:t>in</w:t>
      </w:r>
      <w:r>
        <w:rPr>
          <w:spacing w:val="-3"/>
          <w:sz w:val="20"/>
        </w:rPr>
        <w:t xml:space="preserve"> </w:t>
      </w:r>
      <w:r>
        <w:rPr>
          <w:sz w:val="20"/>
        </w:rPr>
        <w:t>future</w:t>
      </w:r>
      <w:r>
        <w:rPr>
          <w:spacing w:val="-2"/>
          <w:sz w:val="20"/>
        </w:rPr>
        <w:t xml:space="preserve"> </w:t>
      </w:r>
      <w:r>
        <w:rPr>
          <w:sz w:val="20"/>
        </w:rPr>
        <w:t>forever. Also,</w:t>
      </w:r>
      <w:r>
        <w:rPr>
          <w:spacing w:val="-2"/>
          <w:sz w:val="20"/>
        </w:rPr>
        <w:t xml:space="preserve"> </w:t>
      </w:r>
      <w:r>
        <w:rPr>
          <w:sz w:val="20"/>
        </w:rPr>
        <w:t>if</w:t>
      </w:r>
      <w:r>
        <w:rPr>
          <w:spacing w:val="-4"/>
          <w:sz w:val="20"/>
        </w:rPr>
        <w:t xml:space="preserve"> </w:t>
      </w:r>
      <w:r>
        <w:rPr>
          <w:sz w:val="20"/>
        </w:rPr>
        <w:t>such</w:t>
      </w:r>
      <w:r>
        <w:rPr>
          <w:spacing w:val="-3"/>
          <w:sz w:val="20"/>
        </w:rPr>
        <w:t xml:space="preserve"> </w:t>
      </w:r>
      <w:r>
        <w:rPr>
          <w:sz w:val="20"/>
        </w:rPr>
        <w:t>a</w:t>
      </w:r>
      <w:r>
        <w:rPr>
          <w:spacing w:val="-2"/>
          <w:sz w:val="20"/>
        </w:rPr>
        <w:t xml:space="preserve"> </w:t>
      </w:r>
      <w:r>
        <w:rPr>
          <w:sz w:val="20"/>
        </w:rPr>
        <w:t>violation comes</w:t>
      </w:r>
      <w:r>
        <w:rPr>
          <w:spacing w:val="-3"/>
          <w:sz w:val="20"/>
        </w:rPr>
        <w:t xml:space="preserve"> </w:t>
      </w:r>
      <w:r>
        <w:rPr>
          <w:sz w:val="20"/>
        </w:rPr>
        <w:t>to</w:t>
      </w:r>
      <w:r>
        <w:rPr>
          <w:spacing w:val="-1"/>
          <w:sz w:val="20"/>
        </w:rPr>
        <w:t xml:space="preserve"> </w:t>
      </w:r>
      <w:r>
        <w:rPr>
          <w:sz w:val="20"/>
        </w:rPr>
        <w:t>the</w:t>
      </w:r>
      <w:r>
        <w:rPr>
          <w:spacing w:val="1"/>
          <w:sz w:val="20"/>
        </w:rPr>
        <w:t xml:space="preserve"> </w:t>
      </w:r>
      <w:r>
        <w:rPr>
          <w:sz w:val="20"/>
        </w:rPr>
        <w:t>notice</w:t>
      </w:r>
      <w:r>
        <w:rPr>
          <w:spacing w:val="-2"/>
          <w:sz w:val="20"/>
        </w:rPr>
        <w:t xml:space="preserve"> </w:t>
      </w:r>
      <w:r>
        <w:rPr>
          <w:sz w:val="20"/>
        </w:rPr>
        <w:t>of</w:t>
      </w:r>
      <w:r>
        <w:rPr>
          <w:spacing w:val="-4"/>
          <w:sz w:val="20"/>
        </w:rPr>
        <w:t xml:space="preserve"> </w:t>
      </w:r>
      <w:r>
        <w:rPr>
          <w:sz w:val="20"/>
        </w:rPr>
        <w:t>Department</w:t>
      </w:r>
      <w:r>
        <w:rPr>
          <w:spacing w:val="-3"/>
          <w:sz w:val="20"/>
        </w:rPr>
        <w:t xml:space="preserve"> </w:t>
      </w:r>
      <w:r>
        <w:rPr>
          <w:sz w:val="20"/>
        </w:rPr>
        <w:t>before</w:t>
      </w:r>
      <w:r>
        <w:rPr>
          <w:spacing w:val="-2"/>
          <w:sz w:val="20"/>
        </w:rPr>
        <w:t xml:space="preserve"> </w:t>
      </w:r>
      <w:r>
        <w:rPr>
          <w:sz w:val="20"/>
        </w:rPr>
        <w:t>date</w:t>
      </w:r>
      <w:r>
        <w:rPr>
          <w:spacing w:val="-2"/>
          <w:sz w:val="20"/>
        </w:rPr>
        <w:t xml:space="preserve"> </w:t>
      </w:r>
      <w:r>
        <w:rPr>
          <w:sz w:val="20"/>
        </w:rPr>
        <w:t>of</w:t>
      </w:r>
      <w:r>
        <w:rPr>
          <w:spacing w:val="-4"/>
          <w:sz w:val="20"/>
        </w:rPr>
        <w:t xml:space="preserve"> </w:t>
      </w:r>
      <w:r>
        <w:rPr>
          <w:sz w:val="20"/>
        </w:rPr>
        <w:t>start</w:t>
      </w:r>
      <w:r>
        <w:rPr>
          <w:spacing w:val="-47"/>
          <w:sz w:val="20"/>
        </w:rPr>
        <w:t xml:space="preserve"> </w:t>
      </w:r>
      <w:r>
        <w:rPr>
          <w:sz w:val="20"/>
        </w:rPr>
        <w:t>of work, the Engineer-in-Charge shall be free to forfeit the entire amount of Earnest Money Deposit/Performance</w:t>
      </w:r>
      <w:r>
        <w:rPr>
          <w:spacing w:val="1"/>
          <w:sz w:val="20"/>
        </w:rPr>
        <w:t xml:space="preserve"> </w:t>
      </w:r>
      <w:r>
        <w:rPr>
          <w:sz w:val="20"/>
        </w:rPr>
        <w:t>Guarantee. (Modified</w:t>
      </w:r>
      <w:r>
        <w:rPr>
          <w:spacing w:val="1"/>
          <w:sz w:val="20"/>
        </w:rPr>
        <w:t xml:space="preserve"> </w:t>
      </w:r>
      <w:r>
        <w:rPr>
          <w:sz w:val="20"/>
        </w:rPr>
        <w:t>vide OMDG/CON/250</w:t>
      </w:r>
      <w:r>
        <w:rPr>
          <w:spacing w:val="1"/>
          <w:sz w:val="20"/>
        </w:rPr>
        <w:t xml:space="preserve"> </w:t>
      </w:r>
      <w:r>
        <w:rPr>
          <w:sz w:val="20"/>
        </w:rPr>
        <w:t>dt. 29.3.2010)</w:t>
      </w:r>
    </w:p>
    <w:p w:rsidR="0096275A" w:rsidRDefault="0096275A" w:rsidP="0096275A">
      <w:pPr>
        <w:pStyle w:val="BodyText"/>
        <w:spacing w:line="235" w:lineRule="auto"/>
        <w:ind w:left="283" w:right="604" w:firstLine="900"/>
        <w:jc w:val="both"/>
      </w:pPr>
      <w:r>
        <w:t>I/We hereby declare that I/We shall treat the tender documents drawings and other records</w:t>
      </w:r>
      <w:r>
        <w:rPr>
          <w:spacing w:val="1"/>
        </w:rPr>
        <w:t xml:space="preserve"> </w:t>
      </w:r>
      <w:r>
        <w:t>connected with the work as secret/ confidential documents and shall not communicate information/</w:t>
      </w:r>
      <w:r>
        <w:rPr>
          <w:spacing w:val="1"/>
        </w:rPr>
        <w:t xml:space="preserve"> </w:t>
      </w:r>
      <w:r>
        <w:t>derived there from to any person other than a person to whom I/We am/are authorized to communicate</w:t>
      </w:r>
      <w:r>
        <w:rPr>
          <w:spacing w:val="1"/>
        </w:rPr>
        <w:t xml:space="preserve"> </w:t>
      </w:r>
      <w:r>
        <w:t>the</w:t>
      </w:r>
      <w:r>
        <w:rPr>
          <w:spacing w:val="-6"/>
        </w:rPr>
        <w:t xml:space="preserve"> </w:t>
      </w:r>
      <w:r>
        <w:t>same</w:t>
      </w:r>
      <w:r>
        <w:rPr>
          <w:spacing w:val="-5"/>
        </w:rPr>
        <w:t xml:space="preserve"> </w:t>
      </w:r>
      <w:r>
        <w:t>or</w:t>
      </w:r>
      <w:r>
        <w:rPr>
          <w:spacing w:val="-6"/>
        </w:rPr>
        <w:t xml:space="preserve"> </w:t>
      </w:r>
      <w:r>
        <w:t>use</w:t>
      </w:r>
      <w:r>
        <w:rPr>
          <w:spacing w:val="-5"/>
        </w:rPr>
        <w:t xml:space="preserve"> </w:t>
      </w:r>
      <w:r>
        <w:t>the</w:t>
      </w:r>
      <w:r>
        <w:rPr>
          <w:spacing w:val="-5"/>
        </w:rPr>
        <w:t xml:space="preserve"> </w:t>
      </w:r>
      <w:r>
        <w:t>information</w:t>
      </w:r>
      <w:r>
        <w:rPr>
          <w:spacing w:val="-5"/>
        </w:rPr>
        <w:t xml:space="preserve"> </w:t>
      </w:r>
      <w:r>
        <w:t>in</w:t>
      </w:r>
      <w:r>
        <w:rPr>
          <w:spacing w:val="-5"/>
        </w:rPr>
        <w:t xml:space="preserve"> </w:t>
      </w:r>
      <w:r>
        <w:t>any</w:t>
      </w:r>
      <w:r>
        <w:rPr>
          <w:spacing w:val="-6"/>
        </w:rPr>
        <w:t xml:space="preserve"> </w:t>
      </w:r>
      <w:r>
        <w:t>manner</w:t>
      </w:r>
      <w:r>
        <w:rPr>
          <w:spacing w:val="-6"/>
        </w:rPr>
        <w:t xml:space="preserve"> </w:t>
      </w:r>
      <w:r>
        <w:t>prejudicial</w:t>
      </w:r>
      <w:r>
        <w:rPr>
          <w:spacing w:val="-5"/>
        </w:rPr>
        <w:t xml:space="preserve"> </w:t>
      </w:r>
      <w:r>
        <w:t>to</w:t>
      </w:r>
      <w:r>
        <w:rPr>
          <w:spacing w:val="-5"/>
        </w:rPr>
        <w:t xml:space="preserve"> </w:t>
      </w:r>
      <w:r>
        <w:t>the</w:t>
      </w:r>
      <w:r>
        <w:rPr>
          <w:spacing w:val="-6"/>
        </w:rPr>
        <w:t xml:space="preserve"> </w:t>
      </w:r>
      <w:r>
        <w:t>safety</w:t>
      </w:r>
      <w:r>
        <w:rPr>
          <w:spacing w:val="-5"/>
        </w:rPr>
        <w:t xml:space="preserve"> </w:t>
      </w:r>
      <w:r>
        <w:t>of</w:t>
      </w:r>
      <w:r>
        <w:rPr>
          <w:spacing w:val="-6"/>
        </w:rPr>
        <w:t xml:space="preserve"> </w:t>
      </w:r>
      <w:r>
        <w:t>the</w:t>
      </w:r>
      <w:r>
        <w:rPr>
          <w:spacing w:val="-8"/>
        </w:rPr>
        <w:t xml:space="preserve"> </w:t>
      </w:r>
      <w:r>
        <w:t>State.</w:t>
      </w:r>
    </w:p>
    <w:p w:rsidR="0096275A" w:rsidRDefault="0096275A" w:rsidP="0096275A">
      <w:pPr>
        <w:pStyle w:val="BodyText"/>
        <w:rPr>
          <w:sz w:val="20"/>
        </w:rPr>
      </w:pPr>
    </w:p>
    <w:p w:rsidR="0096275A" w:rsidRDefault="0096275A" w:rsidP="0096275A">
      <w:pPr>
        <w:pStyle w:val="BodyText"/>
        <w:spacing w:before="2"/>
        <w:rPr>
          <w:sz w:val="18"/>
        </w:rPr>
      </w:pPr>
    </w:p>
    <w:p w:rsidR="0096275A" w:rsidRDefault="0096275A" w:rsidP="0096275A">
      <w:pPr>
        <w:rPr>
          <w:sz w:val="18"/>
        </w:rPr>
        <w:sectPr w:rsidR="0096275A">
          <w:pgSz w:w="11910" w:h="16840"/>
          <w:pgMar w:top="1680" w:right="240" w:bottom="280" w:left="840" w:header="1450" w:footer="0" w:gutter="0"/>
          <w:cols w:space="720"/>
        </w:sectPr>
      </w:pPr>
    </w:p>
    <w:p w:rsidR="0096275A" w:rsidRDefault="0096275A" w:rsidP="0096275A">
      <w:pPr>
        <w:pStyle w:val="BodyText"/>
        <w:tabs>
          <w:tab w:val="left" w:pos="2411"/>
        </w:tabs>
        <w:spacing w:before="83"/>
        <w:ind w:left="283"/>
      </w:pPr>
      <w:r>
        <w:lastRenderedPageBreak/>
        <w:t xml:space="preserve">Dated </w:t>
      </w:r>
      <w:r>
        <w:rPr>
          <w:u w:val="single"/>
        </w:rPr>
        <w:t xml:space="preserve"> </w:t>
      </w:r>
      <w:r>
        <w:rPr>
          <w:u w:val="single"/>
        </w:rPr>
        <w:tab/>
      </w:r>
    </w:p>
    <w:p w:rsidR="0096275A" w:rsidRDefault="0096275A" w:rsidP="0096275A">
      <w:pPr>
        <w:pStyle w:val="BodyText"/>
        <w:spacing w:before="6"/>
        <w:rPr>
          <w:sz w:val="23"/>
        </w:rPr>
      </w:pPr>
    </w:p>
    <w:p w:rsidR="0096275A" w:rsidRDefault="0096275A" w:rsidP="0096275A">
      <w:pPr>
        <w:pStyle w:val="BodyText"/>
        <w:spacing w:before="1" w:line="232" w:lineRule="auto"/>
        <w:ind w:left="283" w:right="1346"/>
      </w:pPr>
      <w:r>
        <w:rPr>
          <w:w w:val="95"/>
        </w:rPr>
        <w:t>Witness:</w:t>
      </w:r>
      <w:r>
        <w:rPr>
          <w:spacing w:val="-54"/>
          <w:w w:val="95"/>
        </w:rPr>
        <w:t xml:space="preserve"> </w:t>
      </w:r>
      <w:r>
        <w:rPr>
          <w:spacing w:val="-1"/>
          <w:w w:val="95"/>
        </w:rPr>
        <w:t>Address:</w:t>
      </w:r>
    </w:p>
    <w:p w:rsidR="0096275A" w:rsidRDefault="0096275A" w:rsidP="0096275A">
      <w:pPr>
        <w:pStyle w:val="BodyText"/>
        <w:spacing w:before="2"/>
        <w:rPr>
          <w:sz w:val="23"/>
        </w:rPr>
      </w:pPr>
    </w:p>
    <w:p w:rsidR="0096275A" w:rsidRDefault="0096275A" w:rsidP="0096275A">
      <w:pPr>
        <w:pStyle w:val="BodyText"/>
        <w:ind w:left="283"/>
      </w:pPr>
      <w:r>
        <w:t>Occupation:</w:t>
      </w:r>
    </w:p>
    <w:p w:rsidR="0096275A" w:rsidRDefault="0096275A" w:rsidP="00054873">
      <w:pPr>
        <w:pStyle w:val="BodyText"/>
        <w:spacing w:before="87" w:line="235" w:lineRule="auto"/>
        <w:ind w:left="1440" w:right="2274" w:firstLine="720"/>
      </w:pPr>
      <w:r>
        <w:br w:type="column"/>
      </w:r>
      <w:r>
        <w:rPr>
          <w:w w:val="95"/>
        </w:rPr>
        <w:lastRenderedPageBreak/>
        <w:t>Signature</w:t>
      </w:r>
      <w:r>
        <w:rPr>
          <w:spacing w:val="16"/>
          <w:w w:val="95"/>
        </w:rPr>
        <w:t xml:space="preserve"> </w:t>
      </w:r>
      <w:r>
        <w:rPr>
          <w:w w:val="95"/>
        </w:rPr>
        <w:t>of</w:t>
      </w:r>
      <w:r>
        <w:rPr>
          <w:spacing w:val="16"/>
          <w:w w:val="95"/>
        </w:rPr>
        <w:t xml:space="preserve"> </w:t>
      </w:r>
      <w:r>
        <w:rPr>
          <w:w w:val="95"/>
        </w:rPr>
        <w:t>Contractor</w:t>
      </w:r>
      <w:r>
        <w:rPr>
          <w:spacing w:val="-54"/>
          <w:w w:val="95"/>
        </w:rPr>
        <w:t xml:space="preserve"> </w:t>
      </w:r>
      <w:r>
        <w:t>Postal</w:t>
      </w:r>
      <w:r>
        <w:rPr>
          <w:spacing w:val="-2"/>
        </w:rPr>
        <w:t xml:space="preserve"> </w:t>
      </w:r>
      <w:r>
        <w:t>Address</w:t>
      </w:r>
    </w:p>
    <w:p w:rsidR="0096275A" w:rsidRDefault="0096275A" w:rsidP="0096275A">
      <w:pPr>
        <w:pStyle w:val="BodyText"/>
        <w:rPr>
          <w:sz w:val="26"/>
        </w:rPr>
      </w:pPr>
    </w:p>
    <w:p w:rsidR="0096275A" w:rsidRDefault="0096275A" w:rsidP="0096275A">
      <w:pPr>
        <w:pStyle w:val="BodyText"/>
        <w:rPr>
          <w:sz w:val="26"/>
        </w:rPr>
      </w:pPr>
    </w:p>
    <w:p w:rsidR="0096275A" w:rsidRDefault="0096275A" w:rsidP="0096275A">
      <w:pPr>
        <w:pStyle w:val="BodyText"/>
        <w:rPr>
          <w:sz w:val="26"/>
        </w:rPr>
      </w:pPr>
    </w:p>
    <w:p w:rsidR="0096275A" w:rsidRDefault="0096275A" w:rsidP="0096275A">
      <w:pPr>
        <w:pStyle w:val="BodyText"/>
        <w:spacing w:before="10"/>
        <w:rPr>
          <w:sz w:val="38"/>
        </w:rPr>
      </w:pPr>
    </w:p>
    <w:p w:rsidR="0096275A" w:rsidRDefault="0096275A" w:rsidP="0096275A">
      <w:pPr>
        <w:pStyle w:val="Heading1"/>
        <w:ind w:left="283"/>
      </w:pPr>
      <w:r>
        <w:t>A</w:t>
      </w:r>
      <w:r>
        <w:rPr>
          <w:spacing w:val="-1"/>
        </w:rPr>
        <w:t xml:space="preserve"> </w:t>
      </w:r>
      <w:r>
        <w:t>C</w:t>
      </w:r>
      <w:r>
        <w:rPr>
          <w:spacing w:val="-2"/>
        </w:rPr>
        <w:t xml:space="preserve"> </w:t>
      </w:r>
      <w:r>
        <w:t>C</w:t>
      </w:r>
      <w:r>
        <w:rPr>
          <w:spacing w:val="-1"/>
        </w:rPr>
        <w:t xml:space="preserve"> </w:t>
      </w:r>
      <w:r>
        <w:t>E</w:t>
      </w:r>
      <w:r>
        <w:rPr>
          <w:spacing w:val="-1"/>
        </w:rPr>
        <w:t xml:space="preserve"> </w:t>
      </w:r>
      <w:r>
        <w:t>P</w:t>
      </w:r>
      <w:r>
        <w:rPr>
          <w:spacing w:val="-2"/>
        </w:rPr>
        <w:t xml:space="preserve"> </w:t>
      </w:r>
      <w:r>
        <w:t>T</w:t>
      </w:r>
      <w:r>
        <w:rPr>
          <w:spacing w:val="-1"/>
        </w:rPr>
        <w:t xml:space="preserve"> </w:t>
      </w:r>
      <w:r>
        <w:t>A</w:t>
      </w:r>
      <w:r>
        <w:rPr>
          <w:spacing w:val="-1"/>
        </w:rPr>
        <w:t xml:space="preserve"> </w:t>
      </w:r>
      <w:r>
        <w:t>N</w:t>
      </w:r>
      <w:r>
        <w:rPr>
          <w:spacing w:val="-2"/>
        </w:rPr>
        <w:t xml:space="preserve"> </w:t>
      </w:r>
      <w:r>
        <w:t>C</w:t>
      </w:r>
      <w:r>
        <w:rPr>
          <w:spacing w:val="-1"/>
        </w:rPr>
        <w:t xml:space="preserve"> </w:t>
      </w:r>
      <w:r>
        <w:t>E</w:t>
      </w:r>
    </w:p>
    <w:p w:rsidR="0096275A" w:rsidRDefault="0096275A" w:rsidP="0096275A">
      <w:pPr>
        <w:sectPr w:rsidR="0096275A">
          <w:type w:val="continuous"/>
          <w:pgSz w:w="11910" w:h="16840"/>
          <w:pgMar w:top="1420" w:right="240" w:bottom="280" w:left="840" w:header="720" w:footer="720" w:gutter="0"/>
          <w:cols w:num="2" w:space="720" w:equalWidth="0">
            <w:col w:w="2452" w:space="1416"/>
            <w:col w:w="6962"/>
          </w:cols>
        </w:sectPr>
      </w:pPr>
    </w:p>
    <w:p w:rsidR="0096275A" w:rsidRDefault="0096275A" w:rsidP="0096275A">
      <w:pPr>
        <w:pStyle w:val="BodyText"/>
        <w:spacing w:before="9"/>
        <w:rPr>
          <w:b/>
          <w:sz w:val="15"/>
        </w:rPr>
      </w:pPr>
    </w:p>
    <w:p w:rsidR="0096275A" w:rsidRDefault="0096275A" w:rsidP="0096275A">
      <w:pPr>
        <w:pStyle w:val="BodyText"/>
        <w:spacing w:before="87" w:line="235" w:lineRule="auto"/>
        <w:ind w:left="283" w:right="1049" w:firstLine="900"/>
      </w:pPr>
      <w:r>
        <w:rPr>
          <w:w w:val="95"/>
        </w:rPr>
        <w:t>The</w:t>
      </w:r>
      <w:r>
        <w:rPr>
          <w:spacing w:val="8"/>
          <w:w w:val="95"/>
        </w:rPr>
        <w:t xml:space="preserve"> </w:t>
      </w:r>
      <w:r>
        <w:rPr>
          <w:w w:val="95"/>
        </w:rPr>
        <w:t>above</w:t>
      </w:r>
      <w:r>
        <w:rPr>
          <w:spacing w:val="10"/>
          <w:w w:val="95"/>
        </w:rPr>
        <w:t xml:space="preserve"> </w:t>
      </w:r>
      <w:r>
        <w:rPr>
          <w:w w:val="95"/>
        </w:rPr>
        <w:t>tender</w:t>
      </w:r>
      <w:r>
        <w:rPr>
          <w:spacing w:val="9"/>
          <w:w w:val="95"/>
        </w:rPr>
        <w:t xml:space="preserve"> </w:t>
      </w:r>
      <w:r>
        <w:rPr>
          <w:w w:val="95"/>
        </w:rPr>
        <w:t>(as</w:t>
      </w:r>
      <w:r>
        <w:rPr>
          <w:spacing w:val="8"/>
          <w:w w:val="95"/>
        </w:rPr>
        <w:t xml:space="preserve"> </w:t>
      </w:r>
      <w:r>
        <w:rPr>
          <w:w w:val="95"/>
        </w:rPr>
        <w:t>modified</w:t>
      </w:r>
      <w:r>
        <w:rPr>
          <w:spacing w:val="10"/>
          <w:w w:val="95"/>
        </w:rPr>
        <w:t xml:space="preserve"> </w:t>
      </w:r>
      <w:r>
        <w:rPr>
          <w:w w:val="95"/>
        </w:rPr>
        <w:t>by</w:t>
      </w:r>
      <w:r>
        <w:rPr>
          <w:spacing w:val="9"/>
          <w:w w:val="95"/>
        </w:rPr>
        <w:t xml:space="preserve"> </w:t>
      </w:r>
      <w:r>
        <w:rPr>
          <w:w w:val="95"/>
        </w:rPr>
        <w:t>you</w:t>
      </w:r>
      <w:r>
        <w:rPr>
          <w:spacing w:val="8"/>
          <w:w w:val="95"/>
        </w:rPr>
        <w:t xml:space="preserve"> </w:t>
      </w:r>
      <w:r>
        <w:rPr>
          <w:w w:val="95"/>
        </w:rPr>
        <w:t>as</w:t>
      </w:r>
      <w:r>
        <w:rPr>
          <w:spacing w:val="8"/>
          <w:w w:val="95"/>
        </w:rPr>
        <w:t xml:space="preserve"> </w:t>
      </w:r>
      <w:r>
        <w:rPr>
          <w:w w:val="95"/>
        </w:rPr>
        <w:t>provided</w:t>
      </w:r>
      <w:r>
        <w:rPr>
          <w:spacing w:val="9"/>
          <w:w w:val="95"/>
        </w:rPr>
        <w:t xml:space="preserve"> </w:t>
      </w:r>
      <w:r>
        <w:rPr>
          <w:w w:val="95"/>
        </w:rPr>
        <w:t>in</w:t>
      </w:r>
      <w:r>
        <w:rPr>
          <w:spacing w:val="9"/>
          <w:w w:val="95"/>
        </w:rPr>
        <w:t xml:space="preserve"> </w:t>
      </w:r>
      <w:r>
        <w:rPr>
          <w:w w:val="95"/>
        </w:rPr>
        <w:t>the</w:t>
      </w:r>
      <w:r>
        <w:rPr>
          <w:spacing w:val="10"/>
          <w:w w:val="95"/>
        </w:rPr>
        <w:t xml:space="preserve"> </w:t>
      </w:r>
      <w:r>
        <w:rPr>
          <w:w w:val="95"/>
        </w:rPr>
        <w:t>letters</w:t>
      </w:r>
      <w:r>
        <w:rPr>
          <w:spacing w:val="7"/>
          <w:w w:val="95"/>
        </w:rPr>
        <w:t xml:space="preserve"> </w:t>
      </w:r>
      <w:r>
        <w:rPr>
          <w:w w:val="95"/>
        </w:rPr>
        <w:t>mentioned</w:t>
      </w:r>
      <w:r>
        <w:rPr>
          <w:spacing w:val="10"/>
          <w:w w:val="95"/>
        </w:rPr>
        <w:t xml:space="preserve"> </w:t>
      </w:r>
      <w:r>
        <w:rPr>
          <w:w w:val="95"/>
        </w:rPr>
        <w:t>hereunder)</w:t>
      </w:r>
      <w:r>
        <w:rPr>
          <w:spacing w:val="8"/>
          <w:w w:val="95"/>
        </w:rPr>
        <w:t xml:space="preserve"> </w:t>
      </w:r>
      <w:r>
        <w:rPr>
          <w:w w:val="95"/>
        </w:rPr>
        <w:t>is</w:t>
      </w:r>
      <w:r>
        <w:rPr>
          <w:spacing w:val="-54"/>
          <w:w w:val="95"/>
        </w:rPr>
        <w:t xml:space="preserve"> </w:t>
      </w:r>
      <w:r>
        <w:t>accepted</w:t>
      </w:r>
      <w:r>
        <w:rPr>
          <w:spacing w:val="-3"/>
        </w:rPr>
        <w:t xml:space="preserve"> </w:t>
      </w:r>
      <w:r>
        <w:t>by</w:t>
      </w:r>
      <w:r>
        <w:rPr>
          <w:spacing w:val="-2"/>
        </w:rPr>
        <w:t xml:space="preserve"> </w:t>
      </w:r>
      <w:r>
        <w:t>me</w:t>
      </w:r>
      <w:r>
        <w:rPr>
          <w:spacing w:val="-3"/>
        </w:rPr>
        <w:t xml:space="preserve"> </w:t>
      </w:r>
      <w:r>
        <w:t>for</w:t>
      </w:r>
      <w:r>
        <w:rPr>
          <w:spacing w:val="-4"/>
        </w:rPr>
        <w:t xml:space="preserve"> </w:t>
      </w:r>
      <w:r>
        <w:t>and</w:t>
      </w:r>
      <w:r>
        <w:rPr>
          <w:spacing w:val="-4"/>
        </w:rPr>
        <w:t xml:space="preserve"> </w:t>
      </w:r>
      <w:r>
        <w:t>on</w:t>
      </w:r>
      <w:r>
        <w:rPr>
          <w:spacing w:val="-3"/>
        </w:rPr>
        <w:t xml:space="preserve"> </w:t>
      </w:r>
      <w:r>
        <w:t>behalf</w:t>
      </w:r>
      <w:r>
        <w:rPr>
          <w:spacing w:val="-3"/>
        </w:rPr>
        <w:t xml:space="preserve"> </w:t>
      </w:r>
      <w:r>
        <w:t>of</w:t>
      </w:r>
      <w:r>
        <w:rPr>
          <w:spacing w:val="-5"/>
        </w:rPr>
        <w:t xml:space="preserve"> </w:t>
      </w:r>
      <w:r>
        <w:t>the</w:t>
      </w:r>
      <w:r>
        <w:rPr>
          <w:spacing w:val="-3"/>
        </w:rPr>
        <w:t xml:space="preserve"> </w:t>
      </w:r>
      <w:r>
        <w:t>President</w:t>
      </w:r>
      <w:r>
        <w:rPr>
          <w:spacing w:val="-3"/>
        </w:rPr>
        <w:t xml:space="preserve"> </w:t>
      </w:r>
      <w:r>
        <w:t>of</w:t>
      </w:r>
      <w:r>
        <w:rPr>
          <w:spacing w:val="-3"/>
        </w:rPr>
        <w:t xml:space="preserve"> </w:t>
      </w:r>
      <w:r>
        <w:t>India</w:t>
      </w:r>
      <w:r>
        <w:rPr>
          <w:spacing w:val="-3"/>
        </w:rPr>
        <w:t xml:space="preserve"> </w:t>
      </w:r>
      <w:r>
        <w:t>for</w:t>
      </w:r>
      <w:r>
        <w:rPr>
          <w:spacing w:val="-5"/>
        </w:rPr>
        <w:t xml:space="preserve"> </w:t>
      </w:r>
      <w:r>
        <w:t>a</w:t>
      </w:r>
      <w:r>
        <w:rPr>
          <w:spacing w:val="-3"/>
        </w:rPr>
        <w:t xml:space="preserve"> </w:t>
      </w:r>
      <w:r>
        <w:t>sum</w:t>
      </w:r>
      <w:r>
        <w:rPr>
          <w:spacing w:val="-3"/>
        </w:rPr>
        <w:t xml:space="preserve"> </w:t>
      </w:r>
      <w:r>
        <w:t>of</w:t>
      </w:r>
    </w:p>
    <w:p w:rsidR="0096275A" w:rsidRDefault="0096275A" w:rsidP="0096275A">
      <w:pPr>
        <w:pStyle w:val="BodyText"/>
        <w:tabs>
          <w:tab w:val="left" w:pos="5014"/>
          <w:tab w:val="left" w:pos="10257"/>
        </w:tabs>
        <w:spacing w:line="268" w:lineRule="exact"/>
        <w:ind w:left="283"/>
      </w:pPr>
      <w:r>
        <w:t>Rs.</w:t>
      </w:r>
      <w:r>
        <w:rPr>
          <w:u w:val="single"/>
        </w:rPr>
        <w:tab/>
      </w:r>
      <w:r>
        <w:t>(Rupees</w:t>
      </w:r>
      <w:r>
        <w:rPr>
          <w:u w:val="single"/>
        </w:rPr>
        <w:t xml:space="preserve"> </w:t>
      </w:r>
      <w:r>
        <w:rPr>
          <w:u w:val="single"/>
        </w:rPr>
        <w:tab/>
      </w:r>
    </w:p>
    <w:p w:rsidR="0096275A" w:rsidRDefault="0096275A" w:rsidP="0096275A">
      <w:pPr>
        <w:pStyle w:val="BodyText"/>
        <w:tabs>
          <w:tab w:val="left" w:pos="5684"/>
        </w:tabs>
        <w:spacing w:line="274" w:lineRule="exact"/>
        <w:ind w:left="283"/>
      </w:pPr>
      <w:r>
        <w:rPr>
          <w:u w:val="single"/>
        </w:rPr>
        <w:t xml:space="preserve"> </w:t>
      </w:r>
      <w:r>
        <w:rPr>
          <w:u w:val="single"/>
        </w:rPr>
        <w:tab/>
      </w:r>
      <w:r>
        <w:t>).</w:t>
      </w:r>
    </w:p>
    <w:p w:rsidR="0096275A" w:rsidRDefault="0096275A" w:rsidP="0096275A">
      <w:pPr>
        <w:pStyle w:val="BodyText"/>
        <w:spacing w:before="1" w:line="540" w:lineRule="atLeast"/>
        <w:ind w:left="283" w:right="3702"/>
      </w:pPr>
      <w:r>
        <w:rPr>
          <w:w w:val="95"/>
        </w:rPr>
        <w:t>The</w:t>
      </w:r>
      <w:r>
        <w:rPr>
          <w:spacing w:val="10"/>
          <w:w w:val="95"/>
        </w:rPr>
        <w:t xml:space="preserve"> </w:t>
      </w:r>
      <w:r>
        <w:rPr>
          <w:w w:val="95"/>
        </w:rPr>
        <w:t>letters</w:t>
      </w:r>
      <w:r>
        <w:rPr>
          <w:spacing w:val="10"/>
          <w:w w:val="95"/>
        </w:rPr>
        <w:t xml:space="preserve"> </w:t>
      </w:r>
      <w:r>
        <w:rPr>
          <w:w w:val="95"/>
        </w:rPr>
        <w:t>referred</w:t>
      </w:r>
      <w:r>
        <w:rPr>
          <w:spacing w:val="11"/>
          <w:w w:val="95"/>
        </w:rPr>
        <w:t xml:space="preserve"> </w:t>
      </w:r>
      <w:r>
        <w:rPr>
          <w:w w:val="95"/>
        </w:rPr>
        <w:t>to</w:t>
      </w:r>
      <w:r>
        <w:rPr>
          <w:spacing w:val="12"/>
          <w:w w:val="95"/>
        </w:rPr>
        <w:t xml:space="preserve"> </w:t>
      </w:r>
      <w:r>
        <w:rPr>
          <w:w w:val="95"/>
        </w:rPr>
        <w:t>below</w:t>
      </w:r>
      <w:r>
        <w:rPr>
          <w:spacing w:val="12"/>
          <w:w w:val="95"/>
        </w:rPr>
        <w:t xml:space="preserve"> </w:t>
      </w:r>
      <w:r>
        <w:rPr>
          <w:w w:val="95"/>
        </w:rPr>
        <w:t>shall</w:t>
      </w:r>
      <w:r>
        <w:rPr>
          <w:spacing w:val="12"/>
          <w:w w:val="95"/>
        </w:rPr>
        <w:t xml:space="preserve"> </w:t>
      </w:r>
      <w:r>
        <w:rPr>
          <w:w w:val="95"/>
        </w:rPr>
        <w:t>form</w:t>
      </w:r>
      <w:r>
        <w:rPr>
          <w:spacing w:val="12"/>
          <w:w w:val="95"/>
        </w:rPr>
        <w:t xml:space="preserve"> </w:t>
      </w:r>
      <w:r>
        <w:rPr>
          <w:w w:val="95"/>
        </w:rPr>
        <w:t>part</w:t>
      </w:r>
      <w:r>
        <w:rPr>
          <w:spacing w:val="11"/>
          <w:w w:val="95"/>
        </w:rPr>
        <w:t xml:space="preserve"> </w:t>
      </w:r>
      <w:r>
        <w:rPr>
          <w:w w:val="95"/>
        </w:rPr>
        <w:t>of</w:t>
      </w:r>
      <w:r>
        <w:rPr>
          <w:spacing w:val="10"/>
          <w:w w:val="95"/>
        </w:rPr>
        <w:t xml:space="preserve"> </w:t>
      </w:r>
      <w:r>
        <w:rPr>
          <w:w w:val="95"/>
        </w:rPr>
        <w:t>this</w:t>
      </w:r>
      <w:r>
        <w:rPr>
          <w:spacing w:val="12"/>
          <w:w w:val="95"/>
        </w:rPr>
        <w:t xml:space="preserve"> </w:t>
      </w:r>
      <w:r>
        <w:rPr>
          <w:w w:val="95"/>
        </w:rPr>
        <w:t>contract</w:t>
      </w:r>
      <w:r>
        <w:rPr>
          <w:spacing w:val="12"/>
          <w:w w:val="95"/>
        </w:rPr>
        <w:t xml:space="preserve"> </w:t>
      </w:r>
      <w:r>
        <w:rPr>
          <w:w w:val="95"/>
        </w:rPr>
        <w:t>Agreement:-</w:t>
      </w:r>
      <w:r>
        <w:rPr>
          <w:spacing w:val="-54"/>
          <w:w w:val="95"/>
        </w:rPr>
        <w:t xml:space="preserve"> </w:t>
      </w:r>
      <w:r>
        <w:t>a)</w:t>
      </w:r>
    </w:p>
    <w:p w:rsidR="0096275A" w:rsidRDefault="0096275A" w:rsidP="0096275A">
      <w:pPr>
        <w:pStyle w:val="BodyText"/>
        <w:spacing w:line="266" w:lineRule="exact"/>
        <w:ind w:left="283"/>
      </w:pPr>
      <w:r>
        <w:t>b)</w:t>
      </w:r>
    </w:p>
    <w:p w:rsidR="0096275A" w:rsidRDefault="0096275A" w:rsidP="0096275A">
      <w:pPr>
        <w:pStyle w:val="BodyText"/>
        <w:spacing w:line="274" w:lineRule="exact"/>
        <w:ind w:left="283"/>
      </w:pPr>
      <w:r>
        <w:t>c)</w:t>
      </w:r>
    </w:p>
    <w:p w:rsidR="0096275A" w:rsidRDefault="0096275A" w:rsidP="0096275A">
      <w:pPr>
        <w:spacing w:line="274" w:lineRule="exact"/>
        <w:sectPr w:rsidR="0096275A">
          <w:type w:val="continuous"/>
          <w:pgSz w:w="11910" w:h="16840"/>
          <w:pgMar w:top="1420" w:right="240" w:bottom="280" w:left="840" w:header="720" w:footer="720" w:gutter="0"/>
          <w:cols w:space="720"/>
        </w:sectPr>
      </w:pPr>
    </w:p>
    <w:p w:rsidR="0096275A" w:rsidRDefault="0096275A" w:rsidP="0096275A">
      <w:pPr>
        <w:pStyle w:val="BodyText"/>
        <w:rPr>
          <w:sz w:val="26"/>
        </w:rPr>
      </w:pPr>
    </w:p>
    <w:p w:rsidR="0096275A" w:rsidRDefault="0096275A" w:rsidP="0096275A">
      <w:pPr>
        <w:pStyle w:val="BodyText"/>
        <w:rPr>
          <w:sz w:val="26"/>
        </w:rPr>
      </w:pPr>
    </w:p>
    <w:p w:rsidR="0096275A" w:rsidRDefault="0096275A" w:rsidP="0096275A">
      <w:pPr>
        <w:pStyle w:val="BodyText"/>
        <w:rPr>
          <w:sz w:val="26"/>
        </w:rPr>
      </w:pPr>
    </w:p>
    <w:p w:rsidR="0096275A" w:rsidRDefault="0096275A" w:rsidP="0096275A">
      <w:pPr>
        <w:pStyle w:val="Heading1"/>
        <w:tabs>
          <w:tab w:val="left" w:pos="2508"/>
        </w:tabs>
        <w:spacing w:before="176"/>
        <w:ind w:left="283"/>
      </w:pPr>
      <w:r>
        <w:t>Date</w:t>
      </w:r>
      <w:r>
        <w:rPr>
          <w:u w:val="single"/>
        </w:rPr>
        <w:t xml:space="preserve"> </w:t>
      </w:r>
      <w:r>
        <w:rPr>
          <w:u w:val="single"/>
        </w:rPr>
        <w:tab/>
      </w:r>
    </w:p>
    <w:p w:rsidR="0096275A" w:rsidRDefault="0096275A" w:rsidP="0096275A">
      <w:pPr>
        <w:spacing w:line="269" w:lineRule="exact"/>
        <w:ind w:left="2482"/>
        <w:rPr>
          <w:b/>
          <w:sz w:val="24"/>
        </w:rPr>
      </w:pPr>
      <w:r>
        <w:br w:type="column"/>
      </w:r>
      <w:r>
        <w:rPr>
          <w:b/>
          <w:sz w:val="24"/>
        </w:rPr>
        <w:lastRenderedPageBreak/>
        <w:t>For</w:t>
      </w:r>
      <w:r>
        <w:rPr>
          <w:b/>
          <w:spacing w:val="-11"/>
          <w:sz w:val="24"/>
        </w:rPr>
        <w:t xml:space="preserve"> </w:t>
      </w:r>
      <w:r>
        <w:rPr>
          <w:b/>
          <w:sz w:val="24"/>
        </w:rPr>
        <w:t>&amp;</w:t>
      </w:r>
      <w:r>
        <w:rPr>
          <w:b/>
          <w:spacing w:val="-9"/>
          <w:sz w:val="24"/>
        </w:rPr>
        <w:t xml:space="preserve"> </w:t>
      </w:r>
      <w:r>
        <w:rPr>
          <w:b/>
          <w:sz w:val="24"/>
        </w:rPr>
        <w:t>on</w:t>
      </w:r>
      <w:r>
        <w:rPr>
          <w:b/>
          <w:spacing w:val="-10"/>
          <w:sz w:val="24"/>
        </w:rPr>
        <w:t xml:space="preserve"> </w:t>
      </w:r>
      <w:r>
        <w:rPr>
          <w:b/>
          <w:sz w:val="24"/>
        </w:rPr>
        <w:t>behalf</w:t>
      </w:r>
      <w:r>
        <w:rPr>
          <w:b/>
          <w:spacing w:val="-9"/>
          <w:sz w:val="24"/>
        </w:rPr>
        <w:t xml:space="preserve"> </w:t>
      </w:r>
      <w:r>
        <w:rPr>
          <w:b/>
          <w:sz w:val="24"/>
        </w:rPr>
        <w:t>of</w:t>
      </w:r>
      <w:r>
        <w:rPr>
          <w:b/>
          <w:spacing w:val="-8"/>
          <w:sz w:val="24"/>
        </w:rPr>
        <w:t xml:space="preserve"> </w:t>
      </w:r>
      <w:r>
        <w:rPr>
          <w:b/>
          <w:sz w:val="24"/>
        </w:rPr>
        <w:t>the</w:t>
      </w:r>
      <w:r>
        <w:rPr>
          <w:b/>
          <w:spacing w:val="-7"/>
          <w:sz w:val="24"/>
        </w:rPr>
        <w:t xml:space="preserve"> </w:t>
      </w:r>
      <w:r>
        <w:rPr>
          <w:b/>
          <w:sz w:val="24"/>
        </w:rPr>
        <w:t>President</w:t>
      </w:r>
      <w:r>
        <w:rPr>
          <w:b/>
          <w:spacing w:val="-8"/>
          <w:sz w:val="24"/>
        </w:rPr>
        <w:t xml:space="preserve"> </w:t>
      </w:r>
      <w:r>
        <w:rPr>
          <w:b/>
          <w:sz w:val="24"/>
        </w:rPr>
        <w:t>of</w:t>
      </w:r>
      <w:r>
        <w:rPr>
          <w:b/>
          <w:spacing w:val="-10"/>
          <w:sz w:val="24"/>
        </w:rPr>
        <w:t xml:space="preserve"> </w:t>
      </w:r>
      <w:r>
        <w:rPr>
          <w:b/>
          <w:sz w:val="24"/>
        </w:rPr>
        <w:t>India</w:t>
      </w:r>
    </w:p>
    <w:p w:rsidR="0096275A" w:rsidRDefault="0096275A" w:rsidP="0096275A">
      <w:pPr>
        <w:pStyle w:val="BodyText"/>
        <w:spacing w:before="4"/>
        <w:rPr>
          <w:b/>
          <w:sz w:val="23"/>
        </w:rPr>
      </w:pPr>
    </w:p>
    <w:p w:rsidR="0096275A" w:rsidRDefault="0096275A" w:rsidP="0096275A">
      <w:pPr>
        <w:pStyle w:val="Heading1"/>
        <w:tabs>
          <w:tab w:val="left" w:pos="4207"/>
        </w:tabs>
        <w:spacing w:line="235" w:lineRule="auto"/>
        <w:ind w:left="283" w:right="3579" w:firstLine="19"/>
      </w:pPr>
      <w:r>
        <w:t>Signature</w:t>
      </w:r>
      <w:r>
        <w:rPr>
          <w:u w:val="single"/>
        </w:rPr>
        <w:tab/>
      </w:r>
      <w:r>
        <w:t xml:space="preserve"> Designation</w:t>
      </w:r>
      <w:r>
        <w:rPr>
          <w:u w:val="single"/>
        </w:rPr>
        <w:t xml:space="preserve"> </w:t>
      </w:r>
      <w:r>
        <w:rPr>
          <w:u w:val="single"/>
        </w:rPr>
        <w:tab/>
      </w:r>
    </w:p>
    <w:p w:rsidR="0096275A" w:rsidRDefault="0096275A" w:rsidP="0096275A">
      <w:pPr>
        <w:spacing w:line="235" w:lineRule="auto"/>
        <w:sectPr w:rsidR="0096275A">
          <w:type w:val="continuous"/>
          <w:pgSz w:w="11910" w:h="16840"/>
          <w:pgMar w:top="1420" w:right="240" w:bottom="280" w:left="840" w:header="720" w:footer="720" w:gutter="0"/>
          <w:cols w:num="2" w:space="720" w:equalWidth="0">
            <w:col w:w="2549" w:space="474"/>
            <w:col w:w="7807"/>
          </w:cols>
        </w:sectPr>
      </w:pPr>
    </w:p>
    <w:p w:rsidR="0096275A" w:rsidRDefault="0096275A" w:rsidP="0096275A">
      <w:pPr>
        <w:pStyle w:val="BodyText"/>
        <w:spacing w:before="3"/>
        <w:rPr>
          <w:b/>
          <w:sz w:val="27"/>
        </w:rPr>
      </w:pPr>
    </w:p>
    <w:p w:rsidR="0096275A" w:rsidRDefault="0096275A" w:rsidP="0096275A">
      <w:pPr>
        <w:spacing w:before="83" w:line="272" w:lineRule="exact"/>
        <w:ind w:left="459" w:right="783"/>
        <w:jc w:val="center"/>
        <w:rPr>
          <w:b/>
          <w:sz w:val="24"/>
        </w:rPr>
      </w:pPr>
      <w:r>
        <w:rPr>
          <w:b/>
          <w:sz w:val="24"/>
          <w:u w:val="single"/>
        </w:rPr>
        <w:t>PROFORMA</w:t>
      </w:r>
      <w:r>
        <w:rPr>
          <w:b/>
          <w:spacing w:val="-2"/>
          <w:sz w:val="24"/>
          <w:u w:val="single"/>
        </w:rPr>
        <w:t xml:space="preserve"> </w:t>
      </w:r>
      <w:r>
        <w:rPr>
          <w:b/>
          <w:sz w:val="24"/>
          <w:u w:val="single"/>
        </w:rPr>
        <w:t>OF</w:t>
      </w:r>
      <w:r>
        <w:rPr>
          <w:b/>
          <w:spacing w:val="-4"/>
          <w:sz w:val="24"/>
          <w:u w:val="single"/>
        </w:rPr>
        <w:t xml:space="preserve"> </w:t>
      </w:r>
      <w:r>
        <w:rPr>
          <w:b/>
          <w:sz w:val="24"/>
          <w:u w:val="single"/>
        </w:rPr>
        <w:t>SCHEDULES</w:t>
      </w:r>
    </w:p>
    <w:p w:rsidR="0096275A" w:rsidRDefault="0096275A" w:rsidP="0096275A">
      <w:pPr>
        <w:pStyle w:val="Heading1"/>
        <w:spacing w:line="272" w:lineRule="exact"/>
        <w:ind w:left="332" w:right="7815"/>
        <w:jc w:val="center"/>
      </w:pPr>
      <w:r>
        <w:t>SCHEDULE</w:t>
      </w:r>
      <w:r>
        <w:rPr>
          <w:spacing w:val="-12"/>
        </w:rPr>
        <w:t xml:space="preserve"> </w:t>
      </w:r>
      <w:r>
        <w:t>‘A’</w:t>
      </w:r>
    </w:p>
    <w:p w:rsidR="0096275A" w:rsidRDefault="0096275A" w:rsidP="0096275A">
      <w:pPr>
        <w:pStyle w:val="BodyText"/>
        <w:spacing w:before="9"/>
        <w:rPr>
          <w:b/>
          <w:sz w:val="15"/>
        </w:rPr>
      </w:pPr>
    </w:p>
    <w:p w:rsidR="0096275A" w:rsidRDefault="0096275A" w:rsidP="0096275A">
      <w:pPr>
        <w:pStyle w:val="BodyText"/>
        <w:tabs>
          <w:tab w:val="left" w:pos="6764"/>
        </w:tabs>
        <w:spacing w:before="83"/>
        <w:ind w:left="823"/>
        <w:rPr>
          <w:b/>
        </w:rPr>
      </w:pPr>
      <w:r>
        <w:rPr>
          <w:w w:val="95"/>
        </w:rPr>
        <w:t>Schedule of</w:t>
      </w:r>
      <w:r>
        <w:rPr>
          <w:spacing w:val="-1"/>
          <w:w w:val="95"/>
        </w:rPr>
        <w:t xml:space="preserve"> </w:t>
      </w:r>
      <w:r>
        <w:rPr>
          <w:w w:val="95"/>
        </w:rPr>
        <w:t>quantities:</w:t>
      </w:r>
      <w:r>
        <w:rPr>
          <w:w w:val="95"/>
        </w:rPr>
        <w:tab/>
        <w:t>Civil</w:t>
      </w:r>
      <w:r>
        <w:rPr>
          <w:spacing w:val="-8"/>
          <w:w w:val="95"/>
        </w:rPr>
        <w:t xml:space="preserve"> </w:t>
      </w:r>
      <w:r>
        <w:rPr>
          <w:w w:val="95"/>
        </w:rPr>
        <w:t>work</w:t>
      </w:r>
      <w:r>
        <w:rPr>
          <w:spacing w:val="-9"/>
          <w:w w:val="95"/>
        </w:rPr>
        <w:t xml:space="preserve"> </w:t>
      </w:r>
      <w:r>
        <w:rPr>
          <w:w w:val="95"/>
        </w:rPr>
        <w:t>page</w:t>
      </w:r>
      <w:r>
        <w:rPr>
          <w:spacing w:val="-6"/>
          <w:w w:val="95"/>
        </w:rPr>
        <w:t xml:space="preserve"> </w:t>
      </w:r>
      <w:r w:rsidR="008C58AE">
        <w:rPr>
          <w:b/>
          <w:w w:val="95"/>
          <w:shd w:val="clear" w:color="auto" w:fill="FFFF00"/>
        </w:rPr>
        <w:t>50-5</w:t>
      </w:r>
      <w:r w:rsidR="00304E45">
        <w:rPr>
          <w:b/>
          <w:w w:val="95"/>
          <w:shd w:val="clear" w:color="auto" w:fill="FFFF00"/>
        </w:rPr>
        <w:t>1</w:t>
      </w:r>
    </w:p>
    <w:p w:rsidR="0096275A" w:rsidRDefault="0096275A" w:rsidP="0096275A">
      <w:pPr>
        <w:pStyle w:val="BodyText"/>
        <w:spacing w:before="11"/>
        <w:rPr>
          <w:b/>
          <w:sz w:val="22"/>
        </w:rPr>
      </w:pPr>
    </w:p>
    <w:p w:rsidR="0096275A" w:rsidRDefault="0096275A" w:rsidP="0096275A">
      <w:pPr>
        <w:pStyle w:val="Heading1"/>
      </w:pPr>
      <w:r>
        <w:t>SCHEDULE</w:t>
      </w:r>
      <w:r>
        <w:rPr>
          <w:spacing w:val="-5"/>
        </w:rPr>
        <w:t xml:space="preserve"> </w:t>
      </w:r>
      <w:r>
        <w:t>‘B’</w:t>
      </w:r>
    </w:p>
    <w:p w:rsidR="0096275A" w:rsidRDefault="0096275A" w:rsidP="0096275A">
      <w:pPr>
        <w:pStyle w:val="BodyText"/>
        <w:spacing w:before="11"/>
        <w:rPr>
          <w:b/>
          <w:sz w:val="22"/>
        </w:rPr>
      </w:pPr>
    </w:p>
    <w:p w:rsidR="0096275A" w:rsidRDefault="0096275A" w:rsidP="0096275A">
      <w:pPr>
        <w:pStyle w:val="BodyText"/>
        <w:ind w:left="823"/>
      </w:pPr>
      <w:r>
        <w:rPr>
          <w:w w:val="95"/>
        </w:rPr>
        <w:t>Schedule</w:t>
      </w:r>
      <w:r>
        <w:rPr>
          <w:spacing w:val="9"/>
          <w:w w:val="95"/>
        </w:rPr>
        <w:t xml:space="preserve"> </w:t>
      </w:r>
      <w:r>
        <w:rPr>
          <w:w w:val="95"/>
        </w:rPr>
        <w:t>of</w:t>
      </w:r>
      <w:r>
        <w:rPr>
          <w:spacing w:val="8"/>
          <w:w w:val="95"/>
        </w:rPr>
        <w:t xml:space="preserve"> </w:t>
      </w:r>
      <w:r>
        <w:rPr>
          <w:w w:val="95"/>
        </w:rPr>
        <w:t>materials</w:t>
      </w:r>
      <w:r>
        <w:rPr>
          <w:spacing w:val="9"/>
          <w:w w:val="95"/>
        </w:rPr>
        <w:t xml:space="preserve"> </w:t>
      </w:r>
      <w:r>
        <w:rPr>
          <w:w w:val="95"/>
        </w:rPr>
        <w:t>to</w:t>
      </w:r>
      <w:r>
        <w:rPr>
          <w:spacing w:val="9"/>
          <w:w w:val="95"/>
        </w:rPr>
        <w:t xml:space="preserve"> </w:t>
      </w:r>
      <w:r>
        <w:rPr>
          <w:w w:val="95"/>
        </w:rPr>
        <w:t>be</w:t>
      </w:r>
      <w:r>
        <w:rPr>
          <w:spacing w:val="8"/>
          <w:w w:val="95"/>
        </w:rPr>
        <w:t xml:space="preserve"> </w:t>
      </w:r>
      <w:r>
        <w:rPr>
          <w:w w:val="95"/>
        </w:rPr>
        <w:t>issued</w:t>
      </w:r>
      <w:r>
        <w:rPr>
          <w:spacing w:val="10"/>
          <w:w w:val="95"/>
        </w:rPr>
        <w:t xml:space="preserve"> </w:t>
      </w:r>
      <w:r>
        <w:rPr>
          <w:w w:val="95"/>
        </w:rPr>
        <w:t>to</w:t>
      </w:r>
      <w:r>
        <w:rPr>
          <w:spacing w:val="9"/>
          <w:w w:val="95"/>
        </w:rPr>
        <w:t xml:space="preserve"> </w:t>
      </w:r>
      <w:r>
        <w:rPr>
          <w:w w:val="95"/>
        </w:rPr>
        <w:t>the</w:t>
      </w:r>
      <w:r>
        <w:rPr>
          <w:spacing w:val="9"/>
          <w:w w:val="95"/>
        </w:rPr>
        <w:t xml:space="preserve"> </w:t>
      </w:r>
      <w:r>
        <w:rPr>
          <w:w w:val="95"/>
        </w:rPr>
        <w:t>contractor:</w:t>
      </w:r>
    </w:p>
    <w:p w:rsidR="0096275A" w:rsidRDefault="0096275A" w:rsidP="0096275A">
      <w:pPr>
        <w:pStyle w:val="BodyText"/>
        <w:spacing w:before="6"/>
      </w:pPr>
    </w:p>
    <w:tbl>
      <w:tblPr>
        <w:tblW w:w="0" w:type="auto"/>
        <w:tblInd w:w="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9"/>
        <w:gridCol w:w="1918"/>
        <w:gridCol w:w="1101"/>
        <w:gridCol w:w="2678"/>
        <w:gridCol w:w="1800"/>
      </w:tblGrid>
      <w:tr w:rsidR="0096275A" w:rsidTr="0096275A">
        <w:trPr>
          <w:trHeight w:val="808"/>
        </w:trPr>
        <w:tc>
          <w:tcPr>
            <w:tcW w:w="679" w:type="dxa"/>
          </w:tcPr>
          <w:p w:rsidR="0096275A" w:rsidRDefault="0096275A" w:rsidP="0096275A">
            <w:pPr>
              <w:pStyle w:val="TableParagraph"/>
              <w:spacing w:line="256" w:lineRule="exact"/>
              <w:ind w:left="227"/>
              <w:rPr>
                <w:sz w:val="24"/>
              </w:rPr>
            </w:pPr>
            <w:r>
              <w:rPr>
                <w:w w:val="95"/>
                <w:sz w:val="24"/>
              </w:rPr>
              <w:t>Sl.</w:t>
            </w:r>
          </w:p>
          <w:p w:rsidR="0096275A" w:rsidRDefault="0096275A" w:rsidP="0096275A">
            <w:pPr>
              <w:pStyle w:val="TableParagraph"/>
              <w:spacing w:line="274" w:lineRule="exact"/>
              <w:ind w:left="158"/>
              <w:rPr>
                <w:sz w:val="24"/>
              </w:rPr>
            </w:pPr>
            <w:r>
              <w:rPr>
                <w:sz w:val="24"/>
              </w:rPr>
              <w:t>No.</w:t>
            </w:r>
          </w:p>
        </w:tc>
        <w:tc>
          <w:tcPr>
            <w:tcW w:w="1918" w:type="dxa"/>
          </w:tcPr>
          <w:p w:rsidR="0096275A" w:rsidRDefault="0096275A" w:rsidP="0096275A">
            <w:pPr>
              <w:pStyle w:val="TableParagraph"/>
              <w:spacing w:line="235" w:lineRule="auto"/>
              <w:ind w:left="736" w:right="257" w:hanging="459"/>
              <w:rPr>
                <w:sz w:val="24"/>
              </w:rPr>
            </w:pPr>
            <w:r>
              <w:rPr>
                <w:spacing w:val="-2"/>
                <w:sz w:val="24"/>
              </w:rPr>
              <w:t xml:space="preserve">Description </w:t>
            </w:r>
            <w:r>
              <w:rPr>
                <w:spacing w:val="-1"/>
                <w:sz w:val="24"/>
              </w:rPr>
              <w:t>of</w:t>
            </w:r>
            <w:r>
              <w:rPr>
                <w:spacing w:val="-57"/>
                <w:sz w:val="24"/>
              </w:rPr>
              <w:t xml:space="preserve"> </w:t>
            </w:r>
            <w:r>
              <w:rPr>
                <w:sz w:val="24"/>
              </w:rPr>
              <w:t>Item</w:t>
            </w:r>
          </w:p>
        </w:tc>
        <w:tc>
          <w:tcPr>
            <w:tcW w:w="1101" w:type="dxa"/>
          </w:tcPr>
          <w:p w:rsidR="0096275A" w:rsidRDefault="0096275A" w:rsidP="0096275A">
            <w:pPr>
              <w:pStyle w:val="TableParagraph"/>
              <w:spacing w:line="258" w:lineRule="exact"/>
              <w:ind w:left="9"/>
              <w:jc w:val="center"/>
              <w:rPr>
                <w:sz w:val="24"/>
              </w:rPr>
            </w:pPr>
            <w:r>
              <w:rPr>
                <w:sz w:val="24"/>
              </w:rPr>
              <w:t>Quantity</w:t>
            </w:r>
          </w:p>
        </w:tc>
        <w:tc>
          <w:tcPr>
            <w:tcW w:w="2678" w:type="dxa"/>
          </w:tcPr>
          <w:p w:rsidR="0096275A" w:rsidRDefault="0096275A" w:rsidP="0096275A">
            <w:pPr>
              <w:pStyle w:val="TableParagraph"/>
              <w:spacing w:line="256" w:lineRule="exact"/>
              <w:ind w:left="147" w:hanging="27"/>
              <w:rPr>
                <w:sz w:val="24"/>
              </w:rPr>
            </w:pPr>
            <w:r>
              <w:rPr>
                <w:w w:val="95"/>
                <w:sz w:val="24"/>
              </w:rPr>
              <w:t>Rate</w:t>
            </w:r>
            <w:r>
              <w:rPr>
                <w:spacing w:val="3"/>
                <w:w w:val="95"/>
                <w:sz w:val="24"/>
              </w:rPr>
              <w:t xml:space="preserve"> </w:t>
            </w:r>
            <w:r>
              <w:rPr>
                <w:w w:val="95"/>
                <w:sz w:val="24"/>
              </w:rPr>
              <w:t>in</w:t>
            </w:r>
            <w:r>
              <w:rPr>
                <w:spacing w:val="4"/>
                <w:w w:val="95"/>
                <w:sz w:val="24"/>
              </w:rPr>
              <w:t xml:space="preserve"> </w:t>
            </w:r>
            <w:r>
              <w:rPr>
                <w:w w:val="95"/>
                <w:sz w:val="24"/>
              </w:rPr>
              <w:t>figures</w:t>
            </w:r>
            <w:r>
              <w:rPr>
                <w:spacing w:val="4"/>
                <w:w w:val="95"/>
                <w:sz w:val="24"/>
              </w:rPr>
              <w:t xml:space="preserve"> </w:t>
            </w:r>
            <w:r>
              <w:rPr>
                <w:w w:val="95"/>
                <w:sz w:val="24"/>
              </w:rPr>
              <w:t>&amp;</w:t>
            </w:r>
            <w:r>
              <w:rPr>
                <w:spacing w:val="4"/>
                <w:w w:val="95"/>
                <w:sz w:val="24"/>
              </w:rPr>
              <w:t xml:space="preserve"> </w:t>
            </w:r>
            <w:r>
              <w:rPr>
                <w:w w:val="95"/>
                <w:sz w:val="24"/>
              </w:rPr>
              <w:t>words</w:t>
            </w:r>
            <w:r>
              <w:rPr>
                <w:spacing w:val="1"/>
                <w:w w:val="95"/>
                <w:sz w:val="24"/>
              </w:rPr>
              <w:t xml:space="preserve"> </w:t>
            </w:r>
            <w:r>
              <w:rPr>
                <w:w w:val="95"/>
                <w:sz w:val="24"/>
              </w:rPr>
              <w:t>at</w:t>
            </w:r>
          </w:p>
          <w:p w:rsidR="0096275A" w:rsidRDefault="0096275A" w:rsidP="0096275A">
            <w:pPr>
              <w:pStyle w:val="TableParagraph"/>
              <w:spacing w:line="270" w:lineRule="exact"/>
              <w:ind w:left="159" w:right="135" w:hanging="12"/>
              <w:rPr>
                <w:sz w:val="24"/>
              </w:rPr>
            </w:pPr>
            <w:r>
              <w:rPr>
                <w:w w:val="95"/>
                <w:sz w:val="24"/>
              </w:rPr>
              <w:t>which</w:t>
            </w:r>
            <w:r>
              <w:rPr>
                <w:spacing w:val="-5"/>
                <w:w w:val="95"/>
                <w:sz w:val="24"/>
              </w:rPr>
              <w:t xml:space="preserve"> </w:t>
            </w:r>
            <w:r>
              <w:rPr>
                <w:w w:val="95"/>
                <w:sz w:val="24"/>
              </w:rPr>
              <w:t>the</w:t>
            </w:r>
            <w:r>
              <w:rPr>
                <w:spacing w:val="-4"/>
                <w:w w:val="95"/>
                <w:sz w:val="24"/>
              </w:rPr>
              <w:t xml:space="preserve"> </w:t>
            </w:r>
            <w:r>
              <w:rPr>
                <w:w w:val="95"/>
                <w:sz w:val="24"/>
              </w:rPr>
              <w:t>material</w:t>
            </w:r>
            <w:r>
              <w:rPr>
                <w:spacing w:val="-4"/>
                <w:w w:val="95"/>
                <w:sz w:val="24"/>
              </w:rPr>
              <w:t xml:space="preserve"> </w:t>
            </w:r>
            <w:r>
              <w:rPr>
                <w:w w:val="95"/>
                <w:sz w:val="24"/>
              </w:rPr>
              <w:t>will</w:t>
            </w:r>
            <w:r>
              <w:rPr>
                <w:spacing w:val="-4"/>
                <w:w w:val="95"/>
                <w:sz w:val="24"/>
              </w:rPr>
              <w:t xml:space="preserve"> </w:t>
            </w:r>
            <w:r>
              <w:rPr>
                <w:w w:val="95"/>
                <w:sz w:val="24"/>
              </w:rPr>
              <w:t>be</w:t>
            </w:r>
            <w:r>
              <w:rPr>
                <w:spacing w:val="-54"/>
                <w:w w:val="95"/>
                <w:sz w:val="24"/>
              </w:rPr>
              <w:t xml:space="preserve"> </w:t>
            </w:r>
            <w:r>
              <w:rPr>
                <w:sz w:val="24"/>
              </w:rPr>
              <w:t>charged</w:t>
            </w:r>
            <w:r>
              <w:rPr>
                <w:spacing w:val="-14"/>
                <w:sz w:val="24"/>
              </w:rPr>
              <w:t xml:space="preserve"> </w:t>
            </w:r>
            <w:r>
              <w:rPr>
                <w:sz w:val="24"/>
              </w:rPr>
              <w:t>to</w:t>
            </w:r>
            <w:r>
              <w:rPr>
                <w:spacing w:val="-13"/>
                <w:sz w:val="24"/>
              </w:rPr>
              <w:t xml:space="preserve"> </w:t>
            </w:r>
            <w:r>
              <w:rPr>
                <w:sz w:val="24"/>
              </w:rPr>
              <w:t>the</w:t>
            </w:r>
            <w:r>
              <w:rPr>
                <w:spacing w:val="-12"/>
                <w:sz w:val="24"/>
              </w:rPr>
              <w:t xml:space="preserve"> </w:t>
            </w:r>
            <w:r>
              <w:rPr>
                <w:sz w:val="24"/>
              </w:rPr>
              <w:t>contractor</w:t>
            </w:r>
          </w:p>
        </w:tc>
        <w:tc>
          <w:tcPr>
            <w:tcW w:w="1800" w:type="dxa"/>
          </w:tcPr>
          <w:p w:rsidR="0096275A" w:rsidRDefault="0096275A" w:rsidP="0096275A">
            <w:pPr>
              <w:pStyle w:val="TableParagraph"/>
              <w:spacing w:line="258" w:lineRule="exact"/>
              <w:ind w:left="232" w:right="223"/>
              <w:jc w:val="center"/>
              <w:rPr>
                <w:sz w:val="24"/>
              </w:rPr>
            </w:pPr>
            <w:r>
              <w:rPr>
                <w:spacing w:val="-1"/>
                <w:sz w:val="24"/>
              </w:rPr>
              <w:t>Place</w:t>
            </w:r>
            <w:r>
              <w:rPr>
                <w:spacing w:val="-13"/>
                <w:sz w:val="24"/>
              </w:rPr>
              <w:t xml:space="preserve"> </w:t>
            </w:r>
            <w:r>
              <w:rPr>
                <w:spacing w:val="-1"/>
                <w:sz w:val="24"/>
              </w:rPr>
              <w:t>of</w:t>
            </w:r>
            <w:r>
              <w:rPr>
                <w:spacing w:val="-14"/>
                <w:sz w:val="24"/>
              </w:rPr>
              <w:t xml:space="preserve"> </w:t>
            </w:r>
            <w:r>
              <w:rPr>
                <w:spacing w:val="-1"/>
                <w:sz w:val="24"/>
              </w:rPr>
              <w:t>Issue</w:t>
            </w:r>
          </w:p>
        </w:tc>
      </w:tr>
      <w:tr w:rsidR="0096275A" w:rsidTr="0096275A">
        <w:trPr>
          <w:trHeight w:val="270"/>
        </w:trPr>
        <w:tc>
          <w:tcPr>
            <w:tcW w:w="679" w:type="dxa"/>
          </w:tcPr>
          <w:p w:rsidR="0096275A" w:rsidRDefault="0096275A" w:rsidP="0096275A">
            <w:pPr>
              <w:pStyle w:val="TableParagraph"/>
              <w:spacing w:line="251" w:lineRule="exact"/>
              <w:ind w:left="9"/>
              <w:jc w:val="center"/>
              <w:rPr>
                <w:sz w:val="24"/>
              </w:rPr>
            </w:pPr>
            <w:r>
              <w:rPr>
                <w:w w:val="93"/>
                <w:sz w:val="24"/>
              </w:rPr>
              <w:t>1</w:t>
            </w:r>
          </w:p>
        </w:tc>
        <w:tc>
          <w:tcPr>
            <w:tcW w:w="1918" w:type="dxa"/>
          </w:tcPr>
          <w:p w:rsidR="0096275A" w:rsidRDefault="0096275A" w:rsidP="0096275A">
            <w:pPr>
              <w:pStyle w:val="TableParagraph"/>
              <w:spacing w:line="251" w:lineRule="exact"/>
              <w:ind w:left="4"/>
              <w:jc w:val="center"/>
              <w:rPr>
                <w:sz w:val="24"/>
              </w:rPr>
            </w:pPr>
            <w:r>
              <w:rPr>
                <w:w w:val="93"/>
                <w:sz w:val="24"/>
              </w:rPr>
              <w:t>2</w:t>
            </w:r>
          </w:p>
        </w:tc>
        <w:tc>
          <w:tcPr>
            <w:tcW w:w="1101" w:type="dxa"/>
          </w:tcPr>
          <w:p w:rsidR="0096275A" w:rsidRDefault="0096275A" w:rsidP="0096275A">
            <w:pPr>
              <w:pStyle w:val="TableParagraph"/>
              <w:spacing w:line="251" w:lineRule="exact"/>
              <w:ind w:left="10"/>
              <w:jc w:val="center"/>
              <w:rPr>
                <w:sz w:val="24"/>
              </w:rPr>
            </w:pPr>
            <w:r>
              <w:rPr>
                <w:w w:val="93"/>
                <w:sz w:val="24"/>
              </w:rPr>
              <w:t>3</w:t>
            </w:r>
          </w:p>
        </w:tc>
        <w:tc>
          <w:tcPr>
            <w:tcW w:w="2678" w:type="dxa"/>
          </w:tcPr>
          <w:p w:rsidR="0096275A" w:rsidRDefault="0096275A" w:rsidP="0096275A">
            <w:pPr>
              <w:pStyle w:val="TableParagraph"/>
              <w:spacing w:line="251" w:lineRule="exact"/>
              <w:ind w:left="9"/>
              <w:jc w:val="center"/>
              <w:rPr>
                <w:sz w:val="24"/>
              </w:rPr>
            </w:pPr>
            <w:r>
              <w:rPr>
                <w:w w:val="93"/>
                <w:sz w:val="24"/>
              </w:rPr>
              <w:t>4</w:t>
            </w:r>
          </w:p>
        </w:tc>
        <w:tc>
          <w:tcPr>
            <w:tcW w:w="1800" w:type="dxa"/>
          </w:tcPr>
          <w:p w:rsidR="0096275A" w:rsidRDefault="0096275A" w:rsidP="0096275A">
            <w:pPr>
              <w:pStyle w:val="TableParagraph"/>
              <w:spacing w:line="251" w:lineRule="exact"/>
              <w:ind w:left="11"/>
              <w:jc w:val="center"/>
              <w:rPr>
                <w:sz w:val="24"/>
              </w:rPr>
            </w:pPr>
            <w:r>
              <w:rPr>
                <w:w w:val="93"/>
                <w:sz w:val="24"/>
              </w:rPr>
              <w:t>5</w:t>
            </w:r>
          </w:p>
        </w:tc>
      </w:tr>
      <w:tr w:rsidR="0096275A" w:rsidTr="0096275A">
        <w:trPr>
          <w:trHeight w:val="1079"/>
        </w:trPr>
        <w:tc>
          <w:tcPr>
            <w:tcW w:w="679" w:type="dxa"/>
          </w:tcPr>
          <w:p w:rsidR="0096275A" w:rsidRDefault="0096275A" w:rsidP="0096275A">
            <w:pPr>
              <w:pStyle w:val="TableParagraph"/>
            </w:pPr>
          </w:p>
        </w:tc>
        <w:tc>
          <w:tcPr>
            <w:tcW w:w="1918" w:type="dxa"/>
          </w:tcPr>
          <w:p w:rsidR="0096275A" w:rsidRDefault="0096275A" w:rsidP="0096275A">
            <w:pPr>
              <w:pStyle w:val="TableParagraph"/>
            </w:pPr>
          </w:p>
        </w:tc>
        <w:tc>
          <w:tcPr>
            <w:tcW w:w="1101" w:type="dxa"/>
          </w:tcPr>
          <w:p w:rsidR="0096275A" w:rsidRDefault="0096275A" w:rsidP="0096275A">
            <w:pPr>
              <w:pStyle w:val="TableParagraph"/>
            </w:pPr>
          </w:p>
          <w:p w:rsidR="0096275A" w:rsidRDefault="0096275A" w:rsidP="0096275A">
            <w:pPr>
              <w:pStyle w:val="TableParagraph"/>
              <w:tabs>
                <w:tab w:val="left" w:pos="643"/>
              </w:tabs>
              <w:ind w:left="64"/>
              <w:jc w:val="center"/>
              <w:rPr>
                <w:b/>
                <w:sz w:val="24"/>
              </w:rPr>
            </w:pPr>
            <w:r>
              <w:rPr>
                <w:b/>
                <w:sz w:val="24"/>
                <w:u w:val="dotted"/>
              </w:rPr>
              <w:t xml:space="preserve"> </w:t>
            </w:r>
            <w:r>
              <w:rPr>
                <w:b/>
                <w:sz w:val="24"/>
                <w:u w:val="dotted"/>
              </w:rPr>
              <w:tab/>
            </w:r>
          </w:p>
        </w:tc>
        <w:tc>
          <w:tcPr>
            <w:tcW w:w="2678" w:type="dxa"/>
          </w:tcPr>
          <w:p w:rsidR="0096275A" w:rsidRDefault="0096275A" w:rsidP="0096275A">
            <w:pPr>
              <w:pStyle w:val="TableParagraph"/>
            </w:pPr>
          </w:p>
          <w:p w:rsidR="0096275A" w:rsidRDefault="0096275A" w:rsidP="0096275A">
            <w:pPr>
              <w:pStyle w:val="TableParagraph"/>
              <w:tabs>
                <w:tab w:val="left" w:pos="1689"/>
              </w:tabs>
              <w:ind w:left="61"/>
              <w:jc w:val="center"/>
              <w:rPr>
                <w:b/>
                <w:sz w:val="24"/>
              </w:rPr>
            </w:pPr>
            <w:r>
              <w:rPr>
                <w:b/>
                <w:sz w:val="24"/>
              </w:rPr>
              <w:t>------</w:t>
            </w:r>
            <w:r>
              <w:rPr>
                <w:b/>
                <w:spacing w:val="11"/>
                <w:sz w:val="24"/>
              </w:rPr>
              <w:t xml:space="preserve"> </w:t>
            </w:r>
            <w:r>
              <w:rPr>
                <w:b/>
                <w:sz w:val="24"/>
              </w:rPr>
              <w:t>NIL</w:t>
            </w:r>
            <w:r>
              <w:rPr>
                <w:b/>
                <w:sz w:val="24"/>
                <w:u w:val="dotted"/>
              </w:rPr>
              <w:t xml:space="preserve"> </w:t>
            </w:r>
            <w:r>
              <w:rPr>
                <w:b/>
                <w:sz w:val="24"/>
                <w:u w:val="dotted"/>
              </w:rPr>
              <w:tab/>
            </w:r>
          </w:p>
        </w:tc>
        <w:tc>
          <w:tcPr>
            <w:tcW w:w="1800" w:type="dxa"/>
          </w:tcPr>
          <w:p w:rsidR="0096275A" w:rsidRDefault="0096275A" w:rsidP="0096275A">
            <w:pPr>
              <w:pStyle w:val="TableParagraph"/>
            </w:pPr>
          </w:p>
        </w:tc>
      </w:tr>
    </w:tbl>
    <w:p w:rsidR="0096275A" w:rsidRDefault="0096275A" w:rsidP="0096275A">
      <w:pPr>
        <w:pStyle w:val="BodyText"/>
        <w:rPr>
          <w:sz w:val="26"/>
        </w:rPr>
      </w:pPr>
    </w:p>
    <w:p w:rsidR="0096275A" w:rsidRDefault="0096275A" w:rsidP="0096275A">
      <w:pPr>
        <w:pStyle w:val="BodyText"/>
        <w:rPr>
          <w:sz w:val="26"/>
        </w:rPr>
      </w:pPr>
    </w:p>
    <w:p w:rsidR="0096275A" w:rsidRDefault="0096275A" w:rsidP="0096275A">
      <w:pPr>
        <w:pStyle w:val="Heading1"/>
        <w:spacing w:before="195"/>
      </w:pPr>
      <w:r>
        <w:t>SCHEDULE</w:t>
      </w:r>
      <w:r>
        <w:rPr>
          <w:spacing w:val="-10"/>
        </w:rPr>
        <w:t xml:space="preserve"> </w:t>
      </w:r>
      <w:r>
        <w:t>‘C’</w:t>
      </w:r>
    </w:p>
    <w:p w:rsidR="0096275A" w:rsidRDefault="0096275A" w:rsidP="0096275A">
      <w:pPr>
        <w:pStyle w:val="BodyText"/>
        <w:rPr>
          <w:b/>
          <w:sz w:val="23"/>
        </w:rPr>
      </w:pPr>
    </w:p>
    <w:p w:rsidR="0096275A" w:rsidRDefault="0096275A" w:rsidP="0096275A">
      <w:pPr>
        <w:pStyle w:val="BodyText"/>
        <w:ind w:left="823"/>
      </w:pPr>
      <w:r>
        <w:t>Tools</w:t>
      </w:r>
      <w:r>
        <w:rPr>
          <w:spacing w:val="-10"/>
        </w:rPr>
        <w:t xml:space="preserve"> </w:t>
      </w:r>
      <w:r>
        <w:t>&amp;</w:t>
      </w:r>
      <w:r>
        <w:rPr>
          <w:spacing w:val="-8"/>
        </w:rPr>
        <w:t xml:space="preserve"> </w:t>
      </w:r>
      <w:r>
        <w:t>plants</w:t>
      </w:r>
      <w:r>
        <w:rPr>
          <w:spacing w:val="-10"/>
        </w:rPr>
        <w:t xml:space="preserve"> </w:t>
      </w:r>
      <w:r>
        <w:t>to</w:t>
      </w:r>
      <w:r>
        <w:rPr>
          <w:spacing w:val="-8"/>
        </w:rPr>
        <w:t xml:space="preserve"> </w:t>
      </w:r>
      <w:r>
        <w:t>be</w:t>
      </w:r>
      <w:r>
        <w:rPr>
          <w:spacing w:val="-9"/>
        </w:rPr>
        <w:t xml:space="preserve"> </w:t>
      </w:r>
      <w:r>
        <w:t>hired</w:t>
      </w:r>
      <w:r>
        <w:rPr>
          <w:spacing w:val="-9"/>
        </w:rPr>
        <w:t xml:space="preserve"> </w:t>
      </w:r>
      <w:r>
        <w:t>to</w:t>
      </w:r>
      <w:r>
        <w:rPr>
          <w:spacing w:val="-8"/>
        </w:rPr>
        <w:t xml:space="preserve"> </w:t>
      </w:r>
      <w:r>
        <w:t>the</w:t>
      </w:r>
      <w:r>
        <w:rPr>
          <w:spacing w:val="-9"/>
        </w:rPr>
        <w:t xml:space="preserve"> </w:t>
      </w:r>
      <w:r>
        <w:t>contractor</w:t>
      </w:r>
    </w:p>
    <w:p w:rsidR="0096275A" w:rsidRDefault="0096275A" w:rsidP="0096275A">
      <w:pPr>
        <w:pStyle w:val="BodyText"/>
        <w:spacing w:before="6"/>
      </w:pPr>
    </w:p>
    <w:tbl>
      <w:tblPr>
        <w:tblW w:w="0" w:type="auto"/>
        <w:tblInd w:w="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2"/>
        <w:gridCol w:w="2058"/>
        <w:gridCol w:w="2384"/>
        <w:gridCol w:w="2607"/>
      </w:tblGrid>
      <w:tr w:rsidR="0096275A" w:rsidTr="0096275A">
        <w:trPr>
          <w:trHeight w:val="539"/>
        </w:trPr>
        <w:tc>
          <w:tcPr>
            <w:tcW w:w="1042" w:type="dxa"/>
          </w:tcPr>
          <w:p w:rsidR="0096275A" w:rsidRDefault="0096275A" w:rsidP="0096275A">
            <w:pPr>
              <w:pStyle w:val="TableParagraph"/>
              <w:spacing w:line="256" w:lineRule="exact"/>
              <w:ind w:left="230"/>
              <w:rPr>
                <w:sz w:val="24"/>
              </w:rPr>
            </w:pPr>
            <w:r>
              <w:rPr>
                <w:w w:val="95"/>
                <w:sz w:val="24"/>
              </w:rPr>
              <w:t>Sl.</w:t>
            </w:r>
          </w:p>
          <w:p w:rsidR="0096275A" w:rsidRDefault="0096275A" w:rsidP="0096275A">
            <w:pPr>
              <w:pStyle w:val="TableParagraph"/>
              <w:spacing w:line="264" w:lineRule="exact"/>
              <w:ind w:left="160"/>
              <w:rPr>
                <w:sz w:val="24"/>
              </w:rPr>
            </w:pPr>
            <w:r>
              <w:rPr>
                <w:sz w:val="24"/>
              </w:rPr>
              <w:t>No.</w:t>
            </w:r>
          </w:p>
        </w:tc>
        <w:tc>
          <w:tcPr>
            <w:tcW w:w="2058" w:type="dxa"/>
          </w:tcPr>
          <w:p w:rsidR="0096275A" w:rsidRDefault="0096275A" w:rsidP="0096275A">
            <w:pPr>
              <w:pStyle w:val="TableParagraph"/>
              <w:spacing w:line="258" w:lineRule="exact"/>
              <w:ind w:left="449" w:right="438"/>
              <w:jc w:val="center"/>
              <w:rPr>
                <w:sz w:val="24"/>
              </w:rPr>
            </w:pPr>
            <w:r>
              <w:rPr>
                <w:sz w:val="24"/>
              </w:rPr>
              <w:t>Description</w:t>
            </w:r>
          </w:p>
        </w:tc>
        <w:tc>
          <w:tcPr>
            <w:tcW w:w="2384" w:type="dxa"/>
          </w:tcPr>
          <w:p w:rsidR="0096275A" w:rsidRDefault="0096275A" w:rsidP="0096275A">
            <w:pPr>
              <w:pStyle w:val="TableParagraph"/>
              <w:spacing w:line="256" w:lineRule="exact"/>
              <w:ind w:left="495"/>
              <w:rPr>
                <w:sz w:val="24"/>
              </w:rPr>
            </w:pPr>
            <w:r>
              <w:rPr>
                <w:w w:val="95"/>
                <w:sz w:val="24"/>
              </w:rPr>
              <w:t>Hire</w:t>
            </w:r>
            <w:r>
              <w:rPr>
                <w:spacing w:val="5"/>
                <w:w w:val="95"/>
                <w:sz w:val="24"/>
              </w:rPr>
              <w:t xml:space="preserve"> </w:t>
            </w:r>
            <w:r>
              <w:rPr>
                <w:w w:val="95"/>
                <w:sz w:val="24"/>
              </w:rPr>
              <w:t>charges</w:t>
            </w:r>
            <w:r>
              <w:rPr>
                <w:spacing w:val="6"/>
                <w:w w:val="95"/>
                <w:sz w:val="24"/>
              </w:rPr>
              <w:t xml:space="preserve"> </w:t>
            </w:r>
            <w:r>
              <w:rPr>
                <w:w w:val="95"/>
                <w:sz w:val="24"/>
              </w:rPr>
              <w:t>per</w:t>
            </w:r>
          </w:p>
          <w:p w:rsidR="0096275A" w:rsidRDefault="005358F4" w:rsidP="0096275A">
            <w:pPr>
              <w:pStyle w:val="TableParagraph"/>
              <w:spacing w:line="264" w:lineRule="exact"/>
              <w:ind w:left="495"/>
              <w:rPr>
                <w:sz w:val="24"/>
              </w:rPr>
            </w:pPr>
            <w:r>
              <w:rPr>
                <w:sz w:val="24"/>
              </w:rPr>
              <w:t>D</w:t>
            </w:r>
            <w:r w:rsidR="0096275A">
              <w:rPr>
                <w:sz w:val="24"/>
              </w:rPr>
              <w:t>ay</w:t>
            </w:r>
          </w:p>
        </w:tc>
        <w:tc>
          <w:tcPr>
            <w:tcW w:w="2607" w:type="dxa"/>
          </w:tcPr>
          <w:p w:rsidR="0096275A" w:rsidRDefault="0096275A" w:rsidP="0096275A">
            <w:pPr>
              <w:pStyle w:val="TableParagraph"/>
              <w:spacing w:line="258" w:lineRule="exact"/>
              <w:ind w:left="773" w:right="531"/>
              <w:jc w:val="center"/>
              <w:rPr>
                <w:sz w:val="24"/>
              </w:rPr>
            </w:pPr>
            <w:r>
              <w:rPr>
                <w:w w:val="95"/>
                <w:sz w:val="24"/>
              </w:rPr>
              <w:t>Place of</w:t>
            </w:r>
            <w:r>
              <w:rPr>
                <w:spacing w:val="-1"/>
                <w:w w:val="95"/>
                <w:sz w:val="24"/>
              </w:rPr>
              <w:t xml:space="preserve"> </w:t>
            </w:r>
            <w:r>
              <w:rPr>
                <w:w w:val="95"/>
                <w:sz w:val="24"/>
              </w:rPr>
              <w:t>issue</w:t>
            </w:r>
          </w:p>
        </w:tc>
      </w:tr>
      <w:tr w:rsidR="0096275A" w:rsidTr="0096275A">
        <w:trPr>
          <w:trHeight w:val="270"/>
        </w:trPr>
        <w:tc>
          <w:tcPr>
            <w:tcW w:w="1042" w:type="dxa"/>
          </w:tcPr>
          <w:p w:rsidR="0096275A" w:rsidRDefault="0096275A" w:rsidP="0096275A">
            <w:pPr>
              <w:pStyle w:val="TableParagraph"/>
              <w:spacing w:line="251" w:lineRule="exact"/>
              <w:ind w:left="285"/>
              <w:rPr>
                <w:sz w:val="24"/>
              </w:rPr>
            </w:pPr>
            <w:r>
              <w:rPr>
                <w:w w:val="93"/>
                <w:sz w:val="24"/>
              </w:rPr>
              <w:t>1</w:t>
            </w:r>
          </w:p>
        </w:tc>
        <w:tc>
          <w:tcPr>
            <w:tcW w:w="2058" w:type="dxa"/>
          </w:tcPr>
          <w:p w:rsidR="0096275A" w:rsidRDefault="0096275A" w:rsidP="0096275A">
            <w:pPr>
              <w:pStyle w:val="TableParagraph"/>
              <w:spacing w:line="251" w:lineRule="exact"/>
              <w:ind w:left="8"/>
              <w:jc w:val="center"/>
              <w:rPr>
                <w:sz w:val="24"/>
              </w:rPr>
            </w:pPr>
            <w:r>
              <w:rPr>
                <w:w w:val="93"/>
                <w:sz w:val="24"/>
              </w:rPr>
              <w:t>2</w:t>
            </w:r>
          </w:p>
        </w:tc>
        <w:tc>
          <w:tcPr>
            <w:tcW w:w="2384" w:type="dxa"/>
          </w:tcPr>
          <w:p w:rsidR="0096275A" w:rsidRDefault="0096275A" w:rsidP="0096275A">
            <w:pPr>
              <w:pStyle w:val="TableParagraph"/>
              <w:spacing w:line="251" w:lineRule="exact"/>
              <w:ind w:left="395"/>
              <w:jc w:val="center"/>
              <w:rPr>
                <w:sz w:val="24"/>
              </w:rPr>
            </w:pPr>
            <w:r>
              <w:rPr>
                <w:w w:val="93"/>
                <w:sz w:val="24"/>
              </w:rPr>
              <w:t>3</w:t>
            </w:r>
          </w:p>
        </w:tc>
        <w:tc>
          <w:tcPr>
            <w:tcW w:w="2607" w:type="dxa"/>
          </w:tcPr>
          <w:p w:rsidR="0096275A" w:rsidRDefault="0096275A" w:rsidP="0096275A">
            <w:pPr>
              <w:pStyle w:val="TableParagraph"/>
              <w:spacing w:line="251" w:lineRule="exact"/>
              <w:ind w:left="244"/>
              <w:jc w:val="center"/>
              <w:rPr>
                <w:sz w:val="24"/>
              </w:rPr>
            </w:pPr>
            <w:r>
              <w:rPr>
                <w:w w:val="93"/>
                <w:sz w:val="24"/>
              </w:rPr>
              <w:t>4</w:t>
            </w:r>
          </w:p>
        </w:tc>
      </w:tr>
      <w:tr w:rsidR="0096275A" w:rsidTr="0096275A">
        <w:trPr>
          <w:trHeight w:val="808"/>
        </w:trPr>
        <w:tc>
          <w:tcPr>
            <w:tcW w:w="8091" w:type="dxa"/>
            <w:gridSpan w:val="4"/>
          </w:tcPr>
          <w:p w:rsidR="0096275A" w:rsidRDefault="0096275A" w:rsidP="0096275A">
            <w:pPr>
              <w:pStyle w:val="TableParagraph"/>
            </w:pPr>
          </w:p>
          <w:p w:rsidR="0096275A" w:rsidRDefault="0096275A" w:rsidP="0096275A">
            <w:pPr>
              <w:pStyle w:val="TableParagraph"/>
              <w:ind w:left="3297"/>
              <w:rPr>
                <w:b/>
                <w:sz w:val="24"/>
              </w:rPr>
            </w:pPr>
            <w:r>
              <w:rPr>
                <w:b/>
                <w:sz w:val="24"/>
              </w:rPr>
              <w:t>-------</w:t>
            </w:r>
            <w:r>
              <w:rPr>
                <w:b/>
                <w:spacing w:val="5"/>
                <w:sz w:val="24"/>
              </w:rPr>
              <w:t xml:space="preserve"> </w:t>
            </w:r>
            <w:r>
              <w:rPr>
                <w:b/>
                <w:sz w:val="24"/>
              </w:rPr>
              <w:t>Nil</w:t>
            </w:r>
            <w:r>
              <w:rPr>
                <w:b/>
                <w:spacing w:val="5"/>
                <w:sz w:val="24"/>
              </w:rPr>
              <w:t xml:space="preserve"> </w:t>
            </w:r>
            <w:r>
              <w:rPr>
                <w:b/>
                <w:sz w:val="24"/>
              </w:rPr>
              <w:t>------</w:t>
            </w:r>
          </w:p>
        </w:tc>
      </w:tr>
    </w:tbl>
    <w:p w:rsidR="0096275A" w:rsidRDefault="0096275A" w:rsidP="0096275A">
      <w:pPr>
        <w:pStyle w:val="BodyText"/>
        <w:rPr>
          <w:sz w:val="22"/>
        </w:rPr>
      </w:pPr>
    </w:p>
    <w:p w:rsidR="0096275A" w:rsidRDefault="0096275A" w:rsidP="0096275A">
      <w:pPr>
        <w:pStyle w:val="Heading1"/>
      </w:pPr>
      <w:r>
        <w:t>SCHEDULE ‘D’</w:t>
      </w:r>
    </w:p>
    <w:p w:rsidR="0096275A" w:rsidRDefault="0096275A" w:rsidP="0096275A">
      <w:pPr>
        <w:pStyle w:val="BodyText"/>
        <w:spacing w:before="4"/>
        <w:rPr>
          <w:b/>
          <w:sz w:val="23"/>
        </w:rPr>
      </w:pPr>
    </w:p>
    <w:p w:rsidR="0096275A" w:rsidRDefault="0096275A" w:rsidP="0096275A">
      <w:pPr>
        <w:pStyle w:val="BodyText"/>
        <w:tabs>
          <w:tab w:val="left" w:pos="4784"/>
          <w:tab w:val="left" w:pos="5504"/>
        </w:tabs>
        <w:spacing w:line="235" w:lineRule="auto"/>
        <w:ind w:left="823" w:right="4800"/>
      </w:pPr>
      <w:r>
        <w:rPr>
          <w:spacing w:val="-1"/>
        </w:rPr>
        <w:t xml:space="preserve">Extra schedule for specific </w:t>
      </w:r>
      <w:r>
        <w:t xml:space="preserve">requirements </w:t>
      </w:r>
      <w:r>
        <w:rPr>
          <w:w w:val="115"/>
        </w:rPr>
        <w:t xml:space="preserve">/ </w:t>
      </w:r>
      <w:r>
        <w:t>document</w:t>
      </w:r>
      <w:r>
        <w:rPr>
          <w:spacing w:val="1"/>
        </w:rPr>
        <w:t xml:space="preserve"> </w:t>
      </w:r>
      <w:r>
        <w:rPr>
          <w:spacing w:val="-1"/>
        </w:rPr>
        <w:t>for</w:t>
      </w:r>
      <w:r>
        <w:rPr>
          <w:spacing w:val="-14"/>
        </w:rPr>
        <w:t xml:space="preserve"> </w:t>
      </w:r>
      <w:r>
        <w:rPr>
          <w:spacing w:val="-1"/>
        </w:rPr>
        <w:t>the</w:t>
      </w:r>
      <w:r>
        <w:rPr>
          <w:spacing w:val="-13"/>
        </w:rPr>
        <w:t xml:space="preserve"> </w:t>
      </w:r>
      <w:r>
        <w:rPr>
          <w:spacing w:val="-1"/>
        </w:rPr>
        <w:t>work,</w:t>
      </w:r>
      <w:r>
        <w:rPr>
          <w:spacing w:val="-12"/>
        </w:rPr>
        <w:t xml:space="preserve"> </w:t>
      </w:r>
      <w:r>
        <w:t>if</w:t>
      </w:r>
      <w:r>
        <w:rPr>
          <w:spacing w:val="-12"/>
        </w:rPr>
        <w:t xml:space="preserve"> </w:t>
      </w:r>
      <w:r>
        <w:t>any:</w:t>
      </w:r>
      <w:r>
        <w:tab/>
        <w:t>`</w:t>
      </w:r>
      <w:r>
        <w:tab/>
      </w:r>
      <w:r>
        <w:rPr>
          <w:spacing w:val="-2"/>
        </w:rPr>
        <w:t>:</w:t>
      </w:r>
      <w:r>
        <w:rPr>
          <w:spacing w:val="-11"/>
        </w:rPr>
        <w:t xml:space="preserve"> </w:t>
      </w:r>
      <w:r>
        <w:rPr>
          <w:spacing w:val="-2"/>
        </w:rPr>
        <w:t>NIL</w:t>
      </w:r>
    </w:p>
    <w:p w:rsidR="0096275A" w:rsidRDefault="0096275A" w:rsidP="0096275A">
      <w:pPr>
        <w:pStyle w:val="BodyText"/>
        <w:spacing w:before="2"/>
        <w:rPr>
          <w:sz w:val="23"/>
        </w:rPr>
      </w:pPr>
    </w:p>
    <w:p w:rsidR="0096275A" w:rsidRDefault="0096275A" w:rsidP="0096275A">
      <w:pPr>
        <w:pStyle w:val="Heading1"/>
      </w:pPr>
      <w:r>
        <w:t>SCHEDULE</w:t>
      </w:r>
      <w:r>
        <w:rPr>
          <w:spacing w:val="-2"/>
        </w:rPr>
        <w:t xml:space="preserve"> </w:t>
      </w:r>
      <w:r>
        <w:t>‘E’</w:t>
      </w:r>
    </w:p>
    <w:p w:rsidR="0096275A" w:rsidRDefault="0096275A" w:rsidP="0096275A">
      <w:pPr>
        <w:pStyle w:val="BodyText"/>
        <w:spacing w:before="5"/>
        <w:rPr>
          <w:b/>
        </w:rPr>
      </w:pPr>
    </w:p>
    <w:tbl>
      <w:tblPr>
        <w:tblW w:w="0" w:type="auto"/>
        <w:tblInd w:w="631" w:type="dxa"/>
        <w:tblLayout w:type="fixed"/>
        <w:tblCellMar>
          <w:left w:w="0" w:type="dxa"/>
          <w:right w:w="0" w:type="dxa"/>
        </w:tblCellMar>
        <w:tblLook w:val="01E0" w:firstRow="1" w:lastRow="1" w:firstColumn="1" w:lastColumn="1" w:noHBand="0" w:noVBand="0"/>
      </w:tblPr>
      <w:tblGrid>
        <w:gridCol w:w="4211"/>
        <w:gridCol w:w="4274"/>
      </w:tblGrid>
      <w:tr w:rsidR="0096275A" w:rsidTr="0096275A">
        <w:trPr>
          <w:trHeight w:val="1618"/>
        </w:trPr>
        <w:tc>
          <w:tcPr>
            <w:tcW w:w="4211" w:type="dxa"/>
          </w:tcPr>
          <w:p w:rsidR="0096275A" w:rsidRDefault="0096275A" w:rsidP="0096275A">
            <w:pPr>
              <w:pStyle w:val="TableParagraph"/>
              <w:spacing w:line="232" w:lineRule="auto"/>
              <w:ind w:left="200"/>
              <w:rPr>
                <w:sz w:val="24"/>
              </w:rPr>
            </w:pPr>
            <w:r>
              <w:rPr>
                <w:w w:val="95"/>
                <w:sz w:val="24"/>
              </w:rPr>
              <w:t>Reference</w:t>
            </w:r>
            <w:r>
              <w:rPr>
                <w:spacing w:val="18"/>
                <w:w w:val="95"/>
                <w:sz w:val="24"/>
              </w:rPr>
              <w:t xml:space="preserve"> </w:t>
            </w:r>
            <w:r>
              <w:rPr>
                <w:w w:val="95"/>
                <w:sz w:val="24"/>
              </w:rPr>
              <w:t>to</w:t>
            </w:r>
            <w:r>
              <w:rPr>
                <w:spacing w:val="18"/>
                <w:w w:val="95"/>
                <w:sz w:val="24"/>
              </w:rPr>
              <w:t xml:space="preserve"> </w:t>
            </w:r>
            <w:r>
              <w:rPr>
                <w:w w:val="95"/>
                <w:sz w:val="24"/>
              </w:rPr>
              <w:t>General</w:t>
            </w:r>
            <w:r>
              <w:rPr>
                <w:spacing w:val="15"/>
                <w:w w:val="95"/>
                <w:sz w:val="24"/>
              </w:rPr>
              <w:t xml:space="preserve"> </w:t>
            </w:r>
            <w:r>
              <w:rPr>
                <w:w w:val="95"/>
                <w:sz w:val="24"/>
              </w:rPr>
              <w:t>Conditions</w:t>
            </w:r>
            <w:r>
              <w:rPr>
                <w:spacing w:val="16"/>
                <w:w w:val="95"/>
                <w:sz w:val="24"/>
              </w:rPr>
              <w:t xml:space="preserve"> </w:t>
            </w:r>
            <w:r>
              <w:rPr>
                <w:w w:val="95"/>
                <w:sz w:val="24"/>
              </w:rPr>
              <w:t>of</w:t>
            </w:r>
            <w:r>
              <w:rPr>
                <w:spacing w:val="-54"/>
                <w:w w:val="95"/>
                <w:sz w:val="24"/>
              </w:rPr>
              <w:t xml:space="preserve"> </w:t>
            </w:r>
            <w:r>
              <w:rPr>
                <w:sz w:val="24"/>
              </w:rPr>
              <w:t>Contract.</w:t>
            </w:r>
          </w:p>
        </w:tc>
        <w:tc>
          <w:tcPr>
            <w:tcW w:w="4274" w:type="dxa"/>
          </w:tcPr>
          <w:p w:rsidR="0096275A" w:rsidRDefault="0096275A" w:rsidP="0096275A">
            <w:pPr>
              <w:pStyle w:val="TableParagraph"/>
              <w:spacing w:line="255" w:lineRule="exact"/>
              <w:ind w:left="679"/>
              <w:rPr>
                <w:b/>
                <w:sz w:val="24"/>
              </w:rPr>
            </w:pPr>
            <w:r>
              <w:rPr>
                <w:b/>
                <w:sz w:val="24"/>
              </w:rPr>
              <w:t>Form-8</w:t>
            </w:r>
          </w:p>
          <w:p w:rsidR="0096275A" w:rsidRDefault="0096275A" w:rsidP="0096275A">
            <w:pPr>
              <w:pStyle w:val="TableParagraph"/>
              <w:spacing w:before="1" w:line="235" w:lineRule="auto"/>
              <w:ind w:left="679" w:right="198"/>
              <w:jc w:val="both"/>
              <w:rPr>
                <w:b/>
                <w:sz w:val="24"/>
              </w:rPr>
            </w:pPr>
            <w:r>
              <w:rPr>
                <w:b/>
                <w:sz w:val="24"/>
              </w:rPr>
              <w:t>General</w:t>
            </w:r>
            <w:r>
              <w:rPr>
                <w:b/>
                <w:spacing w:val="1"/>
                <w:sz w:val="24"/>
              </w:rPr>
              <w:t xml:space="preserve"> </w:t>
            </w:r>
            <w:r>
              <w:rPr>
                <w:b/>
                <w:sz w:val="24"/>
              </w:rPr>
              <w:t>conditions</w:t>
            </w:r>
            <w:r>
              <w:rPr>
                <w:b/>
                <w:spacing w:val="1"/>
                <w:sz w:val="24"/>
              </w:rPr>
              <w:t xml:space="preserve"> </w:t>
            </w:r>
            <w:r>
              <w:rPr>
                <w:b/>
                <w:sz w:val="24"/>
              </w:rPr>
              <w:t>of</w:t>
            </w:r>
            <w:r>
              <w:rPr>
                <w:b/>
                <w:spacing w:val="1"/>
                <w:sz w:val="24"/>
              </w:rPr>
              <w:t xml:space="preserve"> </w:t>
            </w:r>
            <w:r>
              <w:rPr>
                <w:b/>
                <w:sz w:val="24"/>
              </w:rPr>
              <w:t>contract</w:t>
            </w:r>
            <w:r>
              <w:rPr>
                <w:b/>
                <w:spacing w:val="1"/>
                <w:sz w:val="24"/>
              </w:rPr>
              <w:t xml:space="preserve"> </w:t>
            </w:r>
            <w:r>
              <w:rPr>
                <w:b/>
                <w:sz w:val="24"/>
              </w:rPr>
              <w:t>for</w:t>
            </w:r>
            <w:r>
              <w:rPr>
                <w:b/>
                <w:spacing w:val="1"/>
                <w:sz w:val="24"/>
              </w:rPr>
              <w:t xml:space="preserve"> </w:t>
            </w:r>
            <w:r>
              <w:rPr>
                <w:b/>
                <w:sz w:val="24"/>
              </w:rPr>
              <w:t>CPWD</w:t>
            </w:r>
            <w:r>
              <w:rPr>
                <w:b/>
                <w:spacing w:val="1"/>
                <w:sz w:val="24"/>
              </w:rPr>
              <w:t xml:space="preserve"> </w:t>
            </w:r>
            <w:r>
              <w:rPr>
                <w:b/>
                <w:sz w:val="24"/>
              </w:rPr>
              <w:t>Works</w:t>
            </w:r>
            <w:r>
              <w:rPr>
                <w:b/>
                <w:spacing w:val="1"/>
                <w:sz w:val="24"/>
              </w:rPr>
              <w:t xml:space="preserve"> </w:t>
            </w:r>
            <w:r>
              <w:rPr>
                <w:b/>
                <w:sz w:val="24"/>
              </w:rPr>
              <w:t>2020</w:t>
            </w:r>
            <w:r>
              <w:rPr>
                <w:b/>
                <w:spacing w:val="1"/>
                <w:sz w:val="24"/>
              </w:rPr>
              <w:t xml:space="preserve"> </w:t>
            </w:r>
            <w:r>
              <w:rPr>
                <w:b/>
                <w:sz w:val="24"/>
              </w:rPr>
              <w:t>maintenance</w:t>
            </w:r>
            <w:r>
              <w:rPr>
                <w:b/>
                <w:spacing w:val="19"/>
                <w:sz w:val="24"/>
              </w:rPr>
              <w:t xml:space="preserve"> </w:t>
            </w:r>
            <w:r>
              <w:rPr>
                <w:b/>
                <w:sz w:val="24"/>
              </w:rPr>
              <w:t>works</w:t>
            </w:r>
            <w:r>
              <w:rPr>
                <w:b/>
                <w:spacing w:val="19"/>
                <w:sz w:val="24"/>
              </w:rPr>
              <w:t xml:space="preserve"> </w:t>
            </w:r>
            <w:r>
              <w:rPr>
                <w:b/>
                <w:sz w:val="24"/>
              </w:rPr>
              <w:t>amended</w:t>
            </w:r>
          </w:p>
          <w:p w:rsidR="0096275A" w:rsidRDefault="0096275A" w:rsidP="0096275A">
            <w:pPr>
              <w:pStyle w:val="TableParagraph"/>
              <w:spacing w:line="268" w:lineRule="exact"/>
              <w:ind w:left="679" w:right="203"/>
              <w:jc w:val="both"/>
              <w:rPr>
                <w:sz w:val="24"/>
              </w:rPr>
            </w:pPr>
            <w:r>
              <w:rPr>
                <w:b/>
                <w:sz w:val="24"/>
              </w:rPr>
              <w:t>with</w:t>
            </w:r>
            <w:r>
              <w:rPr>
                <w:b/>
                <w:spacing w:val="1"/>
                <w:sz w:val="24"/>
              </w:rPr>
              <w:t xml:space="preserve"> </w:t>
            </w:r>
            <w:r>
              <w:rPr>
                <w:b/>
                <w:sz w:val="24"/>
              </w:rPr>
              <w:t>up</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date</w:t>
            </w:r>
            <w:r>
              <w:rPr>
                <w:b/>
                <w:spacing w:val="1"/>
                <w:sz w:val="24"/>
              </w:rPr>
              <w:t xml:space="preserve"> </w:t>
            </w:r>
            <w:r>
              <w:rPr>
                <w:b/>
                <w:sz w:val="24"/>
              </w:rPr>
              <w:t>of</w:t>
            </w:r>
            <w:r>
              <w:rPr>
                <w:b/>
                <w:spacing w:val="1"/>
                <w:sz w:val="24"/>
              </w:rPr>
              <w:t xml:space="preserve"> </w:t>
            </w:r>
            <w:r>
              <w:rPr>
                <w:b/>
                <w:sz w:val="24"/>
              </w:rPr>
              <w:t>online</w:t>
            </w:r>
            <w:r>
              <w:rPr>
                <w:b/>
                <w:spacing w:val="1"/>
                <w:sz w:val="24"/>
              </w:rPr>
              <w:t xml:space="preserve"> </w:t>
            </w:r>
            <w:r>
              <w:rPr>
                <w:b/>
                <w:sz w:val="24"/>
              </w:rPr>
              <w:t>submission</w:t>
            </w:r>
            <w:r>
              <w:rPr>
                <w:b/>
                <w:spacing w:val="-2"/>
                <w:sz w:val="24"/>
              </w:rPr>
              <w:t xml:space="preserve"> </w:t>
            </w:r>
            <w:r>
              <w:rPr>
                <w:b/>
                <w:sz w:val="24"/>
              </w:rPr>
              <w:t>of</w:t>
            </w:r>
            <w:r>
              <w:rPr>
                <w:b/>
                <w:spacing w:val="-1"/>
                <w:sz w:val="24"/>
              </w:rPr>
              <w:t xml:space="preserve"> </w:t>
            </w:r>
            <w:r>
              <w:rPr>
                <w:b/>
                <w:sz w:val="24"/>
              </w:rPr>
              <w:t>bid</w:t>
            </w:r>
            <w:r>
              <w:rPr>
                <w:sz w:val="24"/>
              </w:rPr>
              <w:t>.</w:t>
            </w:r>
          </w:p>
        </w:tc>
      </w:tr>
    </w:tbl>
    <w:p w:rsidR="0096275A" w:rsidRDefault="0096275A" w:rsidP="0096275A">
      <w:pPr>
        <w:spacing w:line="268" w:lineRule="exact"/>
        <w:jc w:val="both"/>
        <w:rPr>
          <w:sz w:val="24"/>
        </w:rPr>
        <w:sectPr w:rsidR="0096275A">
          <w:pgSz w:w="11910" w:h="16840"/>
          <w:pgMar w:top="1680" w:right="240" w:bottom="280" w:left="840" w:header="1450" w:footer="0" w:gutter="0"/>
          <w:cols w:space="720"/>
        </w:sectPr>
      </w:pPr>
    </w:p>
    <w:p w:rsidR="0096275A" w:rsidRDefault="0096275A" w:rsidP="0096275A">
      <w:pPr>
        <w:pStyle w:val="BodyText"/>
        <w:rPr>
          <w:b/>
          <w:sz w:val="20"/>
        </w:rPr>
      </w:pPr>
    </w:p>
    <w:p w:rsidR="00C55C6C" w:rsidRDefault="0096275A" w:rsidP="00881B27">
      <w:pPr>
        <w:tabs>
          <w:tab w:val="left" w:pos="2835"/>
        </w:tabs>
        <w:ind w:left="2977" w:hanging="2257"/>
        <w:rPr>
          <w:b/>
          <w:bCs/>
          <w:lang w:bidi="hi-IN"/>
        </w:rPr>
      </w:pPr>
      <w:r>
        <w:rPr>
          <w:b/>
          <w:sz w:val="24"/>
        </w:rPr>
        <w:t>Name</w:t>
      </w:r>
      <w:r>
        <w:rPr>
          <w:b/>
          <w:spacing w:val="-3"/>
          <w:sz w:val="24"/>
        </w:rPr>
        <w:t xml:space="preserve"> </w:t>
      </w:r>
      <w:r>
        <w:rPr>
          <w:b/>
          <w:sz w:val="24"/>
        </w:rPr>
        <w:t>of</w:t>
      </w:r>
      <w:r>
        <w:rPr>
          <w:b/>
          <w:spacing w:val="-2"/>
          <w:sz w:val="24"/>
        </w:rPr>
        <w:t xml:space="preserve"> </w:t>
      </w:r>
      <w:r>
        <w:rPr>
          <w:b/>
          <w:sz w:val="24"/>
        </w:rPr>
        <w:t>work</w:t>
      </w:r>
      <w:r w:rsidR="00C740C6" w:rsidRPr="006F03A0">
        <w:rPr>
          <w:sz w:val="20"/>
          <w:szCs w:val="20"/>
        </w:rPr>
        <w:t>:–</w:t>
      </w:r>
      <w:r w:rsidR="00FB37D7" w:rsidRPr="00FB37D7">
        <w:rPr>
          <w:rFonts w:ascii="Tahoma"/>
          <w:b/>
          <w:sz w:val="20"/>
        </w:rPr>
        <w:t xml:space="preserve"> </w:t>
      </w:r>
      <w:r w:rsidR="00C55C6C" w:rsidRPr="00A864DA">
        <w:rPr>
          <w:b/>
          <w:bCs/>
          <w:lang w:bidi="hi-IN"/>
        </w:rPr>
        <w:t>Profile sheet roofing for D Type  Staff Quarters at AIR Pasighat (A.P.)</w:t>
      </w:r>
    </w:p>
    <w:p w:rsidR="004D7F7C" w:rsidRDefault="00944576" w:rsidP="00881B27">
      <w:pPr>
        <w:tabs>
          <w:tab w:val="left" w:pos="2835"/>
        </w:tabs>
        <w:ind w:left="2977" w:hanging="2257"/>
        <w:rPr>
          <w:b/>
          <w:color w:val="C00000"/>
          <w:sz w:val="24"/>
          <w:szCs w:val="24"/>
        </w:rPr>
      </w:pPr>
      <w:r>
        <w:rPr>
          <w:b/>
          <w:sz w:val="24"/>
        </w:rPr>
        <w:t xml:space="preserve">    </w:t>
      </w:r>
      <w:r w:rsidR="0078247D">
        <w:rPr>
          <w:b/>
          <w:color w:val="C00000"/>
          <w:sz w:val="24"/>
          <w:szCs w:val="24"/>
        </w:rPr>
        <w:t xml:space="preserve">  </w:t>
      </w:r>
    </w:p>
    <w:p w:rsidR="0096275A" w:rsidRPr="001A63D2" w:rsidRDefault="0078247D" w:rsidP="00881B27">
      <w:pPr>
        <w:tabs>
          <w:tab w:val="left" w:pos="2835"/>
        </w:tabs>
        <w:ind w:left="2977" w:hanging="2257"/>
        <w:rPr>
          <w:rFonts w:ascii="Calibri"/>
          <w:b/>
          <w:color w:val="C00000"/>
        </w:rPr>
      </w:pPr>
      <w:r>
        <w:rPr>
          <w:b/>
          <w:color w:val="C00000"/>
          <w:sz w:val="24"/>
          <w:szCs w:val="24"/>
        </w:rPr>
        <w:t xml:space="preserve"> </w:t>
      </w:r>
      <w:r w:rsidR="0096275A" w:rsidRPr="001A63D2">
        <w:rPr>
          <w:b/>
          <w:color w:val="C00000"/>
          <w:sz w:val="24"/>
          <w:szCs w:val="24"/>
        </w:rPr>
        <w:t>NIT</w:t>
      </w:r>
      <w:r w:rsidR="0096275A" w:rsidRPr="001A63D2">
        <w:rPr>
          <w:b/>
          <w:color w:val="C00000"/>
          <w:spacing w:val="10"/>
          <w:sz w:val="24"/>
          <w:szCs w:val="24"/>
        </w:rPr>
        <w:t xml:space="preserve"> </w:t>
      </w:r>
      <w:r w:rsidR="0096275A" w:rsidRPr="001A63D2">
        <w:rPr>
          <w:b/>
          <w:color w:val="C00000"/>
          <w:sz w:val="24"/>
          <w:szCs w:val="24"/>
        </w:rPr>
        <w:t>NO:-</w:t>
      </w:r>
      <w:r w:rsidR="0096275A" w:rsidRPr="001A63D2">
        <w:rPr>
          <w:b/>
          <w:color w:val="C00000"/>
          <w:spacing w:val="-11"/>
          <w:sz w:val="28"/>
        </w:rPr>
        <w:t xml:space="preserve"> </w:t>
      </w:r>
      <w:r w:rsidR="00C55C6C">
        <w:rPr>
          <w:rFonts w:ascii="Calibri"/>
          <w:b/>
          <w:color w:val="C00000"/>
        </w:rPr>
        <w:t>30</w:t>
      </w:r>
      <w:r w:rsidR="00645896" w:rsidRPr="001A63D2">
        <w:rPr>
          <w:rFonts w:ascii="Calibri"/>
          <w:b/>
          <w:color w:val="C00000"/>
        </w:rPr>
        <w:t>/AIR/CCW/GHY/202</w:t>
      </w:r>
      <w:r w:rsidR="00CD6413">
        <w:rPr>
          <w:rFonts w:ascii="Calibri"/>
          <w:b/>
          <w:color w:val="C00000"/>
        </w:rPr>
        <w:t>6-27</w:t>
      </w:r>
    </w:p>
    <w:p w:rsidR="000B0944" w:rsidRPr="000B0944" w:rsidRDefault="000B0944" w:rsidP="000B0944">
      <w:pPr>
        <w:ind w:left="943"/>
        <w:rPr>
          <w:b/>
          <w:sz w:val="24"/>
          <w:szCs w:val="24"/>
        </w:rPr>
      </w:pPr>
    </w:p>
    <w:p w:rsidR="0096275A" w:rsidRDefault="0096275A" w:rsidP="0096275A">
      <w:pPr>
        <w:pStyle w:val="ListParagraph"/>
        <w:numPr>
          <w:ilvl w:val="0"/>
          <w:numId w:val="28"/>
        </w:numPr>
        <w:tabs>
          <w:tab w:val="left" w:pos="1019"/>
        </w:tabs>
        <w:spacing w:before="14"/>
        <w:ind w:hanging="256"/>
        <w:rPr>
          <w:b/>
          <w:sz w:val="24"/>
        </w:rPr>
      </w:pPr>
      <w:r>
        <w:rPr>
          <w:b/>
          <w:sz w:val="24"/>
        </w:rPr>
        <w:t>Estimated</w:t>
      </w:r>
      <w:r>
        <w:rPr>
          <w:b/>
          <w:spacing w:val="-8"/>
          <w:sz w:val="24"/>
        </w:rPr>
        <w:t xml:space="preserve"> </w:t>
      </w:r>
      <w:r>
        <w:rPr>
          <w:b/>
          <w:sz w:val="24"/>
        </w:rPr>
        <w:t>cost</w:t>
      </w:r>
      <w:r>
        <w:rPr>
          <w:b/>
          <w:spacing w:val="-7"/>
          <w:sz w:val="24"/>
        </w:rPr>
        <w:t xml:space="preserve"> </w:t>
      </w:r>
      <w:r>
        <w:rPr>
          <w:b/>
          <w:sz w:val="24"/>
        </w:rPr>
        <w:t>of</w:t>
      </w:r>
      <w:r>
        <w:rPr>
          <w:b/>
          <w:spacing w:val="-5"/>
          <w:sz w:val="24"/>
        </w:rPr>
        <w:t xml:space="preserve"> </w:t>
      </w:r>
      <w:r>
        <w:rPr>
          <w:b/>
          <w:sz w:val="24"/>
        </w:rPr>
        <w:t>work:</w:t>
      </w:r>
      <w:r>
        <w:rPr>
          <w:b/>
          <w:spacing w:val="-8"/>
          <w:sz w:val="24"/>
        </w:rPr>
        <w:t xml:space="preserve"> </w:t>
      </w:r>
      <w:r>
        <w:rPr>
          <w:b/>
          <w:sz w:val="24"/>
        </w:rPr>
        <w:t>-</w:t>
      </w:r>
      <w:r w:rsidRPr="001A63D2">
        <w:rPr>
          <w:b/>
          <w:color w:val="C00000"/>
          <w:sz w:val="24"/>
        </w:rPr>
        <w:t>Rs.</w:t>
      </w:r>
      <w:r w:rsidR="009634A8" w:rsidRPr="009634A8">
        <w:rPr>
          <w:b/>
          <w:sz w:val="24"/>
        </w:rPr>
        <w:t xml:space="preserve"> </w:t>
      </w:r>
      <w:r w:rsidR="00C55C6C" w:rsidRPr="00C55C6C">
        <w:rPr>
          <w:b/>
          <w:color w:val="FF0000"/>
          <w:sz w:val="24"/>
        </w:rPr>
        <w:t>9,09,390</w:t>
      </w:r>
      <w:r w:rsidR="00881B27" w:rsidRPr="00C55C6C">
        <w:rPr>
          <w:b/>
          <w:color w:val="FF0000"/>
          <w:spacing w:val="-12"/>
          <w:sz w:val="28"/>
          <w:szCs w:val="28"/>
        </w:rPr>
        <w:t>/</w:t>
      </w:r>
      <w:r w:rsidR="00D27810" w:rsidRPr="00C55C6C">
        <w:rPr>
          <w:b/>
          <w:color w:val="FF0000"/>
        </w:rPr>
        <w:t xml:space="preserve"> </w:t>
      </w:r>
      <w:r w:rsidRPr="00C55C6C">
        <w:rPr>
          <w:b/>
          <w:color w:val="FF0000"/>
        </w:rPr>
        <w:t>-</w:t>
      </w:r>
    </w:p>
    <w:p w:rsidR="0096275A" w:rsidRDefault="0096275A" w:rsidP="0096275A">
      <w:pPr>
        <w:pStyle w:val="ListParagraph"/>
        <w:numPr>
          <w:ilvl w:val="0"/>
          <w:numId w:val="28"/>
        </w:numPr>
        <w:tabs>
          <w:tab w:val="left" w:pos="1067"/>
          <w:tab w:val="left" w:pos="3404"/>
        </w:tabs>
        <w:spacing w:before="256"/>
        <w:ind w:left="1066" w:hanging="364"/>
        <w:rPr>
          <w:sz w:val="24"/>
        </w:rPr>
      </w:pPr>
      <w:r>
        <w:rPr>
          <w:b/>
          <w:spacing w:val="-1"/>
          <w:w w:val="96"/>
          <w:sz w:val="24"/>
        </w:rPr>
        <w:t>Earn</w:t>
      </w:r>
      <w:r>
        <w:rPr>
          <w:b/>
          <w:w w:val="106"/>
          <w:sz w:val="24"/>
        </w:rPr>
        <w:t>es</w:t>
      </w:r>
      <w:r>
        <w:rPr>
          <w:b/>
          <w:w w:val="93"/>
          <w:sz w:val="24"/>
        </w:rPr>
        <w:t>t</w:t>
      </w:r>
      <w:r>
        <w:rPr>
          <w:b/>
          <w:spacing w:val="1"/>
          <w:sz w:val="24"/>
        </w:rPr>
        <w:t xml:space="preserve"> </w:t>
      </w:r>
      <w:r>
        <w:rPr>
          <w:b/>
          <w:spacing w:val="-1"/>
          <w:w w:val="101"/>
          <w:sz w:val="24"/>
        </w:rPr>
        <w:t>m</w:t>
      </w:r>
      <w:r>
        <w:rPr>
          <w:b/>
          <w:w w:val="101"/>
          <w:sz w:val="24"/>
        </w:rPr>
        <w:t>o</w:t>
      </w:r>
      <w:r>
        <w:rPr>
          <w:b/>
          <w:spacing w:val="-1"/>
          <w:w w:val="101"/>
          <w:sz w:val="24"/>
        </w:rPr>
        <w:t>n</w:t>
      </w:r>
      <w:r>
        <w:rPr>
          <w:b/>
          <w:w w:val="99"/>
          <w:sz w:val="24"/>
        </w:rPr>
        <w:t>ey</w:t>
      </w:r>
      <w:r>
        <w:rPr>
          <w:b/>
          <w:sz w:val="24"/>
        </w:rPr>
        <w:tab/>
        <w:t xml:space="preserve"> </w:t>
      </w:r>
      <w:r>
        <w:rPr>
          <w:b/>
          <w:sz w:val="24"/>
        </w:rPr>
        <w:tab/>
      </w:r>
      <w:r>
        <w:rPr>
          <w:b/>
          <w:w w:val="78"/>
          <w:sz w:val="24"/>
        </w:rPr>
        <w:t>:</w:t>
      </w:r>
      <w:r>
        <w:rPr>
          <w:b/>
          <w:spacing w:val="-1"/>
          <w:sz w:val="24"/>
        </w:rPr>
        <w:t xml:space="preserve"> </w:t>
      </w:r>
      <w:r>
        <w:rPr>
          <w:b/>
          <w:sz w:val="24"/>
        </w:rPr>
        <w:t>-</w:t>
      </w:r>
      <w:r>
        <w:rPr>
          <w:b/>
          <w:spacing w:val="-1"/>
          <w:sz w:val="24"/>
        </w:rPr>
        <w:t xml:space="preserve"> </w:t>
      </w:r>
      <w:r w:rsidRPr="001A63D2">
        <w:rPr>
          <w:b/>
          <w:color w:val="C00000"/>
          <w:sz w:val="24"/>
        </w:rPr>
        <w:t>R</w:t>
      </w:r>
      <w:r w:rsidRPr="001A63D2">
        <w:rPr>
          <w:b/>
          <w:color w:val="C00000"/>
          <w:spacing w:val="1"/>
          <w:sz w:val="24"/>
        </w:rPr>
        <w:t>s</w:t>
      </w:r>
      <w:r w:rsidR="00FB37D7">
        <w:rPr>
          <w:b/>
          <w:color w:val="C00000"/>
          <w:w w:val="104"/>
          <w:sz w:val="24"/>
        </w:rPr>
        <w:t>.</w:t>
      </w:r>
      <w:r w:rsidR="00BA1D72">
        <w:rPr>
          <w:b/>
          <w:color w:val="C00000"/>
          <w:w w:val="104"/>
          <w:sz w:val="24"/>
        </w:rPr>
        <w:t xml:space="preserve"> </w:t>
      </w:r>
      <w:r w:rsidR="00C55C6C">
        <w:rPr>
          <w:b/>
          <w:color w:val="C00000"/>
          <w:w w:val="104"/>
          <w:sz w:val="24"/>
        </w:rPr>
        <w:t>18188</w:t>
      </w:r>
      <w:r w:rsidRPr="001A63D2">
        <w:rPr>
          <w:b/>
          <w:color w:val="C00000"/>
          <w:spacing w:val="-1"/>
          <w:w w:val="198"/>
          <w:sz w:val="24"/>
        </w:rPr>
        <w:t>/</w:t>
      </w:r>
      <w:r w:rsidR="004A2920">
        <w:rPr>
          <w:b/>
          <w:color w:val="C00000"/>
          <w:spacing w:val="-1"/>
          <w:sz w:val="24"/>
        </w:rPr>
        <w:t xml:space="preserve">- </w:t>
      </w:r>
      <w:r w:rsidRPr="001A63D2">
        <w:rPr>
          <w:b/>
          <w:color w:val="C00000"/>
          <w:spacing w:val="1"/>
          <w:w w:val="106"/>
        </w:rPr>
        <w:t>(</w:t>
      </w:r>
      <w:r>
        <w:rPr>
          <w:b/>
          <w:spacing w:val="-1"/>
          <w:w w:val="103"/>
        </w:rPr>
        <w:t>T</w:t>
      </w:r>
      <w:r>
        <w:rPr>
          <w:b/>
          <w:w w:val="104"/>
        </w:rPr>
        <w:t>o</w:t>
      </w:r>
      <w:r>
        <w:rPr>
          <w:b/>
        </w:rPr>
        <w:t xml:space="preserve"> </w:t>
      </w:r>
      <w:r>
        <w:rPr>
          <w:b/>
          <w:w w:val="99"/>
        </w:rPr>
        <w:t>b</w:t>
      </w:r>
      <w:r>
        <w:rPr>
          <w:b/>
          <w:w w:val="105"/>
        </w:rPr>
        <w:t>e</w:t>
      </w:r>
      <w:r>
        <w:rPr>
          <w:b/>
          <w:spacing w:val="-3"/>
        </w:rPr>
        <w:t xml:space="preserve"> </w:t>
      </w:r>
      <w:r>
        <w:rPr>
          <w:b/>
          <w:spacing w:val="-2"/>
          <w:w w:val="77"/>
        </w:rPr>
        <w:t>r</w:t>
      </w:r>
      <w:r>
        <w:rPr>
          <w:b/>
          <w:w w:val="94"/>
        </w:rPr>
        <w:t>etu</w:t>
      </w:r>
      <w:r>
        <w:rPr>
          <w:b/>
          <w:spacing w:val="-1"/>
          <w:w w:val="94"/>
        </w:rPr>
        <w:t>r</w:t>
      </w:r>
      <w:r>
        <w:rPr>
          <w:b/>
          <w:spacing w:val="-1"/>
          <w:w w:val="101"/>
        </w:rPr>
        <w:t>ne</w:t>
      </w:r>
      <w:r>
        <w:rPr>
          <w:b/>
          <w:w w:val="101"/>
        </w:rPr>
        <w:t>d</w:t>
      </w:r>
      <w:r>
        <w:rPr>
          <w:b/>
        </w:rPr>
        <w:t xml:space="preserve"> </w:t>
      </w:r>
      <w:r>
        <w:rPr>
          <w:b/>
          <w:w w:val="94"/>
        </w:rPr>
        <w:t>a</w:t>
      </w:r>
      <w:r>
        <w:rPr>
          <w:b/>
          <w:spacing w:val="-2"/>
          <w:w w:val="94"/>
        </w:rPr>
        <w:t>f</w:t>
      </w:r>
      <w:r>
        <w:rPr>
          <w:b/>
          <w:w w:val="92"/>
        </w:rPr>
        <w:t>ter</w:t>
      </w:r>
      <w:r>
        <w:rPr>
          <w:b/>
          <w:spacing w:val="-2"/>
        </w:rPr>
        <w:t xml:space="preserve"> </w:t>
      </w:r>
      <w:r>
        <w:rPr>
          <w:b/>
          <w:w w:val="77"/>
        </w:rPr>
        <w:t>r</w:t>
      </w:r>
      <w:r>
        <w:rPr>
          <w:b/>
          <w:w w:val="105"/>
        </w:rPr>
        <w:t>e</w:t>
      </w:r>
      <w:r>
        <w:rPr>
          <w:b/>
          <w:spacing w:val="-1"/>
          <w:w w:val="105"/>
        </w:rPr>
        <w:t>c</w:t>
      </w:r>
      <w:r>
        <w:rPr>
          <w:b/>
          <w:w w:val="99"/>
        </w:rPr>
        <w:t>eiv</w:t>
      </w:r>
      <w:r>
        <w:rPr>
          <w:b/>
          <w:spacing w:val="-3"/>
          <w:w w:val="99"/>
        </w:rPr>
        <w:t>i</w:t>
      </w:r>
      <w:r>
        <w:rPr>
          <w:b/>
          <w:spacing w:val="-1"/>
          <w:w w:val="103"/>
        </w:rPr>
        <w:t>n</w:t>
      </w:r>
      <w:r>
        <w:rPr>
          <w:b/>
          <w:w w:val="103"/>
        </w:rPr>
        <w:t>g</w:t>
      </w:r>
      <w:r>
        <w:rPr>
          <w:b/>
          <w:spacing w:val="-1"/>
        </w:rPr>
        <w:t xml:space="preserve"> </w:t>
      </w:r>
      <w:r>
        <w:rPr>
          <w:b/>
          <w:w w:val="101"/>
        </w:rPr>
        <w:t>P</w:t>
      </w:r>
      <w:r>
        <w:rPr>
          <w:b/>
          <w:spacing w:val="-3"/>
          <w:w w:val="105"/>
        </w:rPr>
        <w:t>e</w:t>
      </w:r>
      <w:r>
        <w:rPr>
          <w:b/>
          <w:w w:val="77"/>
        </w:rPr>
        <w:t>r</w:t>
      </w:r>
      <w:r>
        <w:rPr>
          <w:b/>
          <w:spacing w:val="-1"/>
          <w:w w:val="99"/>
        </w:rPr>
        <w:t>f</w:t>
      </w:r>
      <w:r>
        <w:rPr>
          <w:b/>
          <w:spacing w:val="-2"/>
          <w:w w:val="99"/>
        </w:rPr>
        <w:t>o</w:t>
      </w:r>
      <w:r>
        <w:rPr>
          <w:b/>
          <w:w w:val="77"/>
        </w:rPr>
        <w:t>r</w:t>
      </w:r>
      <w:r>
        <w:rPr>
          <w:b/>
          <w:w w:val="101"/>
        </w:rPr>
        <w:t>m</w:t>
      </w:r>
      <w:r>
        <w:rPr>
          <w:b/>
          <w:spacing w:val="-3"/>
          <w:w w:val="96"/>
        </w:rPr>
        <w:t>a</w:t>
      </w:r>
      <w:r>
        <w:rPr>
          <w:b/>
          <w:spacing w:val="-1"/>
          <w:w w:val="103"/>
        </w:rPr>
        <w:t>nc</w:t>
      </w:r>
      <w:r>
        <w:rPr>
          <w:b/>
          <w:w w:val="103"/>
        </w:rPr>
        <w:t>e</w:t>
      </w:r>
      <w:r>
        <w:rPr>
          <w:b/>
        </w:rPr>
        <w:t xml:space="preserve"> </w:t>
      </w:r>
      <w:r>
        <w:rPr>
          <w:b/>
          <w:w w:val="96"/>
        </w:rPr>
        <w:t>Gu</w:t>
      </w:r>
      <w:r>
        <w:rPr>
          <w:b/>
          <w:spacing w:val="-3"/>
          <w:w w:val="96"/>
        </w:rPr>
        <w:t>a</w:t>
      </w:r>
      <w:r>
        <w:rPr>
          <w:b/>
          <w:w w:val="77"/>
        </w:rPr>
        <w:t>r</w:t>
      </w:r>
      <w:r>
        <w:rPr>
          <w:b/>
          <w:w w:val="97"/>
        </w:rPr>
        <w:t>a</w:t>
      </w:r>
      <w:r>
        <w:rPr>
          <w:b/>
          <w:spacing w:val="-2"/>
          <w:w w:val="97"/>
        </w:rPr>
        <w:t>n</w:t>
      </w:r>
      <w:r>
        <w:rPr>
          <w:b/>
          <w:w w:val="102"/>
        </w:rPr>
        <w:t>te</w:t>
      </w:r>
      <w:r>
        <w:rPr>
          <w:b/>
          <w:spacing w:val="1"/>
          <w:w w:val="102"/>
        </w:rPr>
        <w:t>e</w:t>
      </w:r>
      <w:r>
        <w:rPr>
          <w:w w:val="87"/>
        </w:rPr>
        <w:t>).</w:t>
      </w:r>
    </w:p>
    <w:p w:rsidR="0096275A" w:rsidRDefault="0096275A" w:rsidP="0096275A">
      <w:pPr>
        <w:pStyle w:val="BodyText"/>
        <w:rPr>
          <w:sz w:val="21"/>
        </w:rPr>
      </w:pPr>
    </w:p>
    <w:p w:rsidR="0096275A" w:rsidRDefault="0096275A" w:rsidP="0096275A">
      <w:pPr>
        <w:pStyle w:val="Heading1"/>
        <w:numPr>
          <w:ilvl w:val="0"/>
          <w:numId w:val="28"/>
        </w:numPr>
        <w:tabs>
          <w:tab w:val="left" w:pos="1119"/>
          <w:tab w:val="left" w:pos="4064"/>
        </w:tabs>
        <w:spacing w:before="1"/>
        <w:ind w:left="1118" w:hanging="416"/>
      </w:pPr>
      <w:r>
        <w:rPr>
          <w:spacing w:val="-1"/>
        </w:rPr>
        <w:t>Performance</w:t>
      </w:r>
      <w:r>
        <w:rPr>
          <w:spacing w:val="-12"/>
        </w:rPr>
        <w:t xml:space="preserve"> </w:t>
      </w:r>
      <w:r>
        <w:rPr>
          <w:spacing w:val="-1"/>
        </w:rPr>
        <w:t>guarantee</w:t>
      </w:r>
      <w:r>
        <w:rPr>
          <w:w w:val="95"/>
        </w:rPr>
        <w:t>:- 5%</w:t>
      </w:r>
      <w:r>
        <w:rPr>
          <w:spacing w:val="4"/>
          <w:w w:val="95"/>
        </w:rPr>
        <w:t xml:space="preserve"> </w:t>
      </w:r>
      <w:r>
        <w:rPr>
          <w:w w:val="95"/>
        </w:rPr>
        <w:t>of</w:t>
      </w:r>
      <w:r>
        <w:rPr>
          <w:spacing w:val="3"/>
          <w:w w:val="95"/>
        </w:rPr>
        <w:t xml:space="preserve"> </w:t>
      </w:r>
      <w:r>
        <w:rPr>
          <w:w w:val="95"/>
        </w:rPr>
        <w:t>tendered</w:t>
      </w:r>
      <w:r>
        <w:rPr>
          <w:spacing w:val="4"/>
          <w:w w:val="95"/>
        </w:rPr>
        <w:t xml:space="preserve"> </w:t>
      </w:r>
      <w:r>
        <w:rPr>
          <w:w w:val="95"/>
        </w:rPr>
        <w:t>value.</w:t>
      </w:r>
    </w:p>
    <w:p w:rsidR="0096275A" w:rsidRDefault="0096275A" w:rsidP="0096275A">
      <w:pPr>
        <w:pStyle w:val="BodyText"/>
        <w:spacing w:before="10"/>
        <w:rPr>
          <w:b/>
          <w:sz w:val="22"/>
        </w:rPr>
      </w:pPr>
    </w:p>
    <w:p w:rsidR="0096275A" w:rsidRDefault="0096275A" w:rsidP="0096275A">
      <w:pPr>
        <w:pStyle w:val="ListParagraph"/>
        <w:numPr>
          <w:ilvl w:val="0"/>
          <w:numId w:val="28"/>
        </w:numPr>
        <w:tabs>
          <w:tab w:val="left" w:pos="1142"/>
        </w:tabs>
        <w:spacing w:before="1"/>
        <w:ind w:left="1141" w:hanging="408"/>
        <w:rPr>
          <w:b/>
          <w:sz w:val="24"/>
        </w:rPr>
      </w:pPr>
      <w:r>
        <w:rPr>
          <w:b/>
          <w:sz w:val="24"/>
        </w:rPr>
        <w:t>Security</w:t>
      </w:r>
      <w:r>
        <w:rPr>
          <w:b/>
          <w:spacing w:val="-13"/>
          <w:sz w:val="24"/>
        </w:rPr>
        <w:t xml:space="preserve"> </w:t>
      </w:r>
      <w:r>
        <w:rPr>
          <w:b/>
          <w:sz w:val="24"/>
        </w:rPr>
        <w:t>Deposit</w:t>
      </w:r>
      <w:r>
        <w:rPr>
          <w:b/>
          <w:spacing w:val="22"/>
          <w:sz w:val="24"/>
        </w:rPr>
        <w:t xml:space="preserve">  </w:t>
      </w:r>
      <w:r>
        <w:rPr>
          <w:b/>
          <w:spacing w:val="22"/>
          <w:sz w:val="24"/>
        </w:rPr>
        <w:tab/>
      </w:r>
      <w:r>
        <w:rPr>
          <w:b/>
          <w:sz w:val="24"/>
        </w:rPr>
        <w:t>:-5</w:t>
      </w:r>
      <w:r>
        <w:rPr>
          <w:b/>
          <w:spacing w:val="-13"/>
          <w:sz w:val="24"/>
        </w:rPr>
        <w:t xml:space="preserve"> </w:t>
      </w:r>
      <w:r>
        <w:rPr>
          <w:b/>
          <w:sz w:val="24"/>
        </w:rPr>
        <w:t>%</w:t>
      </w:r>
      <w:r>
        <w:rPr>
          <w:b/>
          <w:spacing w:val="-14"/>
          <w:sz w:val="24"/>
        </w:rPr>
        <w:t xml:space="preserve"> </w:t>
      </w:r>
      <w:r>
        <w:rPr>
          <w:b/>
          <w:sz w:val="24"/>
        </w:rPr>
        <w:t>of</w:t>
      </w:r>
      <w:r>
        <w:rPr>
          <w:b/>
          <w:spacing w:val="-14"/>
          <w:sz w:val="24"/>
        </w:rPr>
        <w:t xml:space="preserve"> </w:t>
      </w:r>
      <w:r>
        <w:rPr>
          <w:b/>
          <w:sz w:val="24"/>
        </w:rPr>
        <w:t>tendered</w:t>
      </w:r>
      <w:r>
        <w:rPr>
          <w:b/>
          <w:spacing w:val="-14"/>
          <w:sz w:val="24"/>
        </w:rPr>
        <w:t xml:space="preserve"> </w:t>
      </w:r>
      <w:r>
        <w:rPr>
          <w:b/>
          <w:sz w:val="24"/>
        </w:rPr>
        <w:t>value.</w:t>
      </w:r>
    </w:p>
    <w:p w:rsidR="0096275A" w:rsidRDefault="0096275A" w:rsidP="0096275A">
      <w:pPr>
        <w:pStyle w:val="BodyText"/>
        <w:rPr>
          <w:b/>
          <w:sz w:val="26"/>
        </w:rPr>
      </w:pPr>
    </w:p>
    <w:p w:rsidR="0096275A" w:rsidRDefault="0096275A" w:rsidP="0096275A">
      <w:pPr>
        <w:pStyle w:val="BodyText"/>
        <w:spacing w:before="4"/>
        <w:rPr>
          <w:b/>
          <w:sz w:val="20"/>
        </w:rPr>
      </w:pPr>
    </w:p>
    <w:p w:rsidR="0096275A" w:rsidRDefault="0096275A" w:rsidP="0096275A">
      <w:pPr>
        <w:pStyle w:val="Heading1"/>
      </w:pPr>
      <w:r>
        <w:t>SCHEDULE</w:t>
      </w:r>
      <w:r>
        <w:rPr>
          <w:spacing w:val="-5"/>
        </w:rPr>
        <w:t xml:space="preserve"> </w:t>
      </w:r>
      <w:r>
        <w:t>‘F’</w:t>
      </w:r>
    </w:p>
    <w:p w:rsidR="0096275A" w:rsidRDefault="0096275A" w:rsidP="0096275A">
      <w:pPr>
        <w:pStyle w:val="BodyText"/>
        <w:spacing w:before="11"/>
        <w:rPr>
          <w:b/>
          <w:sz w:val="22"/>
        </w:rPr>
      </w:pPr>
    </w:p>
    <w:p w:rsidR="0096275A" w:rsidRDefault="0096275A" w:rsidP="0096275A">
      <w:pPr>
        <w:ind w:left="823"/>
        <w:rPr>
          <w:b/>
          <w:sz w:val="24"/>
        </w:rPr>
      </w:pPr>
      <w:r>
        <w:rPr>
          <w:b/>
          <w:sz w:val="24"/>
        </w:rPr>
        <w:t>GENERAL RULES</w:t>
      </w:r>
      <w:r>
        <w:rPr>
          <w:b/>
          <w:spacing w:val="-1"/>
          <w:sz w:val="24"/>
        </w:rPr>
        <w:t xml:space="preserve"> </w:t>
      </w:r>
      <w:r>
        <w:rPr>
          <w:b/>
          <w:sz w:val="24"/>
        </w:rPr>
        <w:t>&amp;</w:t>
      </w:r>
      <w:r>
        <w:rPr>
          <w:b/>
          <w:spacing w:val="-2"/>
          <w:sz w:val="24"/>
        </w:rPr>
        <w:t xml:space="preserve"> </w:t>
      </w:r>
      <w:r>
        <w:rPr>
          <w:b/>
          <w:sz w:val="24"/>
        </w:rPr>
        <w:t>DIRECTIONS:</w:t>
      </w:r>
      <w:r>
        <w:rPr>
          <w:b/>
          <w:spacing w:val="2"/>
          <w:sz w:val="24"/>
        </w:rPr>
        <w:t xml:space="preserve"> </w:t>
      </w:r>
      <w:r>
        <w:rPr>
          <w:b/>
          <w:sz w:val="24"/>
        </w:rPr>
        <w:t>-</w:t>
      </w:r>
    </w:p>
    <w:p w:rsidR="0096275A" w:rsidRDefault="0096275A" w:rsidP="0096275A">
      <w:pPr>
        <w:pStyle w:val="BodyText"/>
        <w:spacing w:before="5"/>
        <w:rPr>
          <w:b/>
        </w:rPr>
      </w:pPr>
    </w:p>
    <w:tbl>
      <w:tblPr>
        <w:tblW w:w="0" w:type="auto"/>
        <w:tblInd w:w="631" w:type="dxa"/>
        <w:tblLayout w:type="fixed"/>
        <w:tblCellMar>
          <w:left w:w="0" w:type="dxa"/>
          <w:right w:w="0" w:type="dxa"/>
        </w:tblCellMar>
        <w:tblLook w:val="01E0" w:firstRow="1" w:lastRow="1" w:firstColumn="1" w:lastColumn="1" w:noHBand="0" w:noVBand="0"/>
      </w:tblPr>
      <w:tblGrid>
        <w:gridCol w:w="4495"/>
        <w:gridCol w:w="3104"/>
      </w:tblGrid>
      <w:tr w:rsidR="0096275A" w:rsidTr="0096275A">
        <w:trPr>
          <w:trHeight w:val="540"/>
        </w:trPr>
        <w:tc>
          <w:tcPr>
            <w:tcW w:w="4495" w:type="dxa"/>
          </w:tcPr>
          <w:p w:rsidR="0096275A" w:rsidRDefault="0096275A" w:rsidP="0096275A">
            <w:pPr>
              <w:pStyle w:val="TableParagraph"/>
              <w:spacing w:line="259" w:lineRule="exact"/>
              <w:ind w:left="200"/>
              <w:rPr>
                <w:sz w:val="24"/>
              </w:rPr>
            </w:pPr>
            <w:r>
              <w:rPr>
                <w:w w:val="95"/>
                <w:sz w:val="24"/>
              </w:rPr>
              <w:t>Officer</w:t>
            </w:r>
            <w:r>
              <w:rPr>
                <w:spacing w:val="6"/>
                <w:w w:val="95"/>
                <w:sz w:val="24"/>
              </w:rPr>
              <w:t xml:space="preserve"> </w:t>
            </w:r>
            <w:r>
              <w:rPr>
                <w:w w:val="95"/>
                <w:sz w:val="24"/>
              </w:rPr>
              <w:t>inviting</w:t>
            </w:r>
            <w:r>
              <w:rPr>
                <w:spacing w:val="7"/>
                <w:w w:val="95"/>
                <w:sz w:val="24"/>
              </w:rPr>
              <w:t xml:space="preserve"> </w:t>
            </w:r>
            <w:r>
              <w:rPr>
                <w:w w:val="95"/>
                <w:sz w:val="24"/>
              </w:rPr>
              <w:t>tender</w:t>
            </w:r>
            <w:r>
              <w:rPr>
                <w:spacing w:val="7"/>
                <w:w w:val="95"/>
                <w:sz w:val="24"/>
              </w:rPr>
              <w:t xml:space="preserve"> </w:t>
            </w:r>
            <w:r>
              <w:rPr>
                <w:w w:val="95"/>
                <w:sz w:val="24"/>
              </w:rPr>
              <w:t>:</w:t>
            </w:r>
          </w:p>
        </w:tc>
        <w:tc>
          <w:tcPr>
            <w:tcW w:w="3104" w:type="dxa"/>
          </w:tcPr>
          <w:p w:rsidR="0096275A" w:rsidRDefault="0096275A" w:rsidP="0096275A">
            <w:pPr>
              <w:pStyle w:val="TableParagraph"/>
              <w:spacing w:line="256" w:lineRule="exact"/>
              <w:ind w:left="438"/>
              <w:rPr>
                <w:b/>
                <w:sz w:val="24"/>
              </w:rPr>
            </w:pPr>
            <w:r>
              <w:rPr>
                <w:b/>
                <w:sz w:val="24"/>
              </w:rPr>
              <w:t>Executive</w:t>
            </w:r>
            <w:r>
              <w:rPr>
                <w:b/>
                <w:spacing w:val="1"/>
                <w:sz w:val="24"/>
              </w:rPr>
              <w:t xml:space="preserve"> </w:t>
            </w:r>
            <w:r>
              <w:rPr>
                <w:b/>
                <w:sz w:val="24"/>
              </w:rPr>
              <w:t>Engineer</w:t>
            </w:r>
            <w:r>
              <w:rPr>
                <w:b/>
                <w:spacing w:val="2"/>
                <w:sz w:val="24"/>
              </w:rPr>
              <w:t xml:space="preserve"> </w:t>
            </w:r>
            <w:r>
              <w:rPr>
                <w:b/>
                <w:sz w:val="24"/>
              </w:rPr>
              <w:t>(C),</w:t>
            </w:r>
          </w:p>
          <w:p w:rsidR="0096275A" w:rsidRDefault="0096275A" w:rsidP="0096275A">
            <w:pPr>
              <w:pStyle w:val="TableParagraph"/>
              <w:spacing w:line="264" w:lineRule="exact"/>
              <w:ind w:left="438"/>
              <w:rPr>
                <w:b/>
                <w:sz w:val="24"/>
              </w:rPr>
            </w:pPr>
            <w:r>
              <w:rPr>
                <w:b/>
                <w:w w:val="95"/>
                <w:sz w:val="24"/>
              </w:rPr>
              <w:t>CCW,</w:t>
            </w:r>
            <w:r>
              <w:rPr>
                <w:b/>
                <w:spacing w:val="7"/>
                <w:w w:val="95"/>
                <w:sz w:val="24"/>
              </w:rPr>
              <w:t xml:space="preserve"> </w:t>
            </w:r>
            <w:r>
              <w:rPr>
                <w:b/>
                <w:w w:val="95"/>
                <w:sz w:val="24"/>
              </w:rPr>
              <w:t xml:space="preserve">AIR, </w:t>
            </w:r>
            <w:r w:rsidR="00B67DE8">
              <w:rPr>
                <w:b/>
                <w:spacing w:val="9"/>
                <w:w w:val="95"/>
                <w:sz w:val="24"/>
              </w:rPr>
              <w:t>GUWAHATI</w:t>
            </w:r>
            <w:r>
              <w:rPr>
                <w:b/>
                <w:w w:val="95"/>
                <w:sz w:val="24"/>
              </w:rPr>
              <w:t>.</w:t>
            </w:r>
          </w:p>
        </w:tc>
      </w:tr>
      <w:tr w:rsidR="0096275A" w:rsidTr="0096275A">
        <w:trPr>
          <w:trHeight w:val="1080"/>
        </w:trPr>
        <w:tc>
          <w:tcPr>
            <w:tcW w:w="4495" w:type="dxa"/>
          </w:tcPr>
          <w:p w:rsidR="0096275A" w:rsidRDefault="0096275A" w:rsidP="0096275A">
            <w:pPr>
              <w:pStyle w:val="TableParagraph"/>
              <w:spacing w:line="235" w:lineRule="auto"/>
              <w:ind w:left="200" w:right="436"/>
              <w:jc w:val="both"/>
              <w:rPr>
                <w:sz w:val="24"/>
              </w:rPr>
            </w:pPr>
            <w:r>
              <w:rPr>
                <w:sz w:val="24"/>
              </w:rPr>
              <w:t>Maximum</w:t>
            </w:r>
            <w:r>
              <w:rPr>
                <w:spacing w:val="1"/>
                <w:sz w:val="24"/>
              </w:rPr>
              <w:t xml:space="preserve"> </w:t>
            </w:r>
            <w:r>
              <w:rPr>
                <w:sz w:val="24"/>
              </w:rPr>
              <w:t>percentage</w:t>
            </w:r>
            <w:r>
              <w:rPr>
                <w:spacing w:val="1"/>
                <w:sz w:val="24"/>
              </w:rPr>
              <w:t xml:space="preserve"> </w:t>
            </w:r>
            <w:r>
              <w:rPr>
                <w:sz w:val="24"/>
              </w:rPr>
              <w:t>for</w:t>
            </w:r>
            <w:r>
              <w:rPr>
                <w:spacing w:val="1"/>
                <w:sz w:val="24"/>
              </w:rPr>
              <w:t xml:space="preserve"> </w:t>
            </w:r>
            <w:r>
              <w:rPr>
                <w:sz w:val="24"/>
              </w:rPr>
              <w:t>quantity</w:t>
            </w:r>
            <w:r>
              <w:rPr>
                <w:spacing w:val="1"/>
                <w:sz w:val="24"/>
              </w:rPr>
              <w:t xml:space="preserve"> </w:t>
            </w:r>
            <w:r>
              <w:rPr>
                <w:sz w:val="24"/>
              </w:rPr>
              <w:t>of</w:t>
            </w:r>
            <w:r>
              <w:rPr>
                <w:spacing w:val="1"/>
                <w:sz w:val="24"/>
              </w:rPr>
              <w:t xml:space="preserve"> </w:t>
            </w:r>
            <w:r>
              <w:rPr>
                <w:sz w:val="24"/>
              </w:rPr>
              <w:t>items of work to be executed beyond</w:t>
            </w:r>
            <w:r>
              <w:rPr>
                <w:spacing w:val="1"/>
                <w:sz w:val="24"/>
              </w:rPr>
              <w:t xml:space="preserve"> </w:t>
            </w:r>
            <w:r>
              <w:rPr>
                <w:sz w:val="24"/>
              </w:rPr>
              <w:t>which</w:t>
            </w:r>
            <w:r>
              <w:rPr>
                <w:spacing w:val="18"/>
                <w:sz w:val="24"/>
              </w:rPr>
              <w:t xml:space="preserve"> </w:t>
            </w:r>
            <w:r>
              <w:rPr>
                <w:sz w:val="24"/>
              </w:rPr>
              <w:t>rates</w:t>
            </w:r>
            <w:r>
              <w:rPr>
                <w:spacing w:val="17"/>
                <w:sz w:val="24"/>
              </w:rPr>
              <w:t xml:space="preserve"> </w:t>
            </w:r>
            <w:r>
              <w:rPr>
                <w:sz w:val="24"/>
              </w:rPr>
              <w:t>are</w:t>
            </w:r>
            <w:r>
              <w:rPr>
                <w:spacing w:val="18"/>
                <w:sz w:val="24"/>
              </w:rPr>
              <w:t xml:space="preserve"> </w:t>
            </w:r>
            <w:r>
              <w:rPr>
                <w:sz w:val="24"/>
              </w:rPr>
              <w:t>to</w:t>
            </w:r>
            <w:r>
              <w:rPr>
                <w:spacing w:val="18"/>
                <w:sz w:val="24"/>
              </w:rPr>
              <w:t xml:space="preserve"> </w:t>
            </w:r>
            <w:r>
              <w:rPr>
                <w:sz w:val="24"/>
              </w:rPr>
              <w:t>be</w:t>
            </w:r>
            <w:r>
              <w:rPr>
                <w:spacing w:val="19"/>
                <w:sz w:val="24"/>
              </w:rPr>
              <w:t xml:space="preserve"> </w:t>
            </w:r>
            <w:r>
              <w:rPr>
                <w:sz w:val="24"/>
              </w:rPr>
              <w:t>determined</w:t>
            </w:r>
            <w:r>
              <w:rPr>
                <w:spacing w:val="18"/>
                <w:sz w:val="24"/>
              </w:rPr>
              <w:t xml:space="preserve"> </w:t>
            </w:r>
            <w:r>
              <w:rPr>
                <w:sz w:val="24"/>
              </w:rPr>
              <w:t>in</w:t>
            </w:r>
          </w:p>
          <w:p w:rsidR="0096275A" w:rsidRDefault="0096275A" w:rsidP="0096275A">
            <w:pPr>
              <w:pStyle w:val="TableParagraph"/>
              <w:spacing w:line="263" w:lineRule="exact"/>
              <w:ind w:left="200"/>
              <w:jc w:val="both"/>
              <w:rPr>
                <w:sz w:val="24"/>
              </w:rPr>
            </w:pPr>
            <w:r>
              <w:rPr>
                <w:w w:val="95"/>
                <w:sz w:val="24"/>
              </w:rPr>
              <w:t>accordance</w:t>
            </w:r>
            <w:r>
              <w:rPr>
                <w:spacing w:val="-2"/>
                <w:w w:val="95"/>
                <w:sz w:val="24"/>
              </w:rPr>
              <w:t xml:space="preserve"> </w:t>
            </w:r>
            <w:r>
              <w:rPr>
                <w:w w:val="95"/>
                <w:sz w:val="24"/>
              </w:rPr>
              <w:t>with</w:t>
            </w:r>
            <w:r>
              <w:rPr>
                <w:spacing w:val="-2"/>
                <w:w w:val="95"/>
                <w:sz w:val="24"/>
              </w:rPr>
              <w:t xml:space="preserve"> </w:t>
            </w:r>
            <w:r>
              <w:rPr>
                <w:w w:val="95"/>
                <w:sz w:val="24"/>
              </w:rPr>
              <w:t>Clause</w:t>
            </w:r>
            <w:r>
              <w:rPr>
                <w:spacing w:val="-2"/>
                <w:w w:val="95"/>
                <w:sz w:val="24"/>
              </w:rPr>
              <w:t xml:space="preserve"> </w:t>
            </w:r>
            <w:r>
              <w:rPr>
                <w:w w:val="95"/>
                <w:sz w:val="24"/>
              </w:rPr>
              <w:t>12.2</w:t>
            </w:r>
            <w:r>
              <w:rPr>
                <w:spacing w:val="-1"/>
                <w:w w:val="95"/>
                <w:sz w:val="24"/>
              </w:rPr>
              <w:t xml:space="preserve"> </w:t>
            </w:r>
            <w:r>
              <w:rPr>
                <w:w w:val="95"/>
                <w:sz w:val="24"/>
              </w:rPr>
              <w:t>&amp;</w:t>
            </w:r>
            <w:r>
              <w:rPr>
                <w:spacing w:val="-2"/>
                <w:w w:val="95"/>
                <w:sz w:val="24"/>
              </w:rPr>
              <w:t xml:space="preserve"> </w:t>
            </w:r>
            <w:r>
              <w:rPr>
                <w:w w:val="95"/>
                <w:sz w:val="24"/>
              </w:rPr>
              <w:t>12.3.</w:t>
            </w:r>
          </w:p>
        </w:tc>
        <w:tc>
          <w:tcPr>
            <w:tcW w:w="3104" w:type="dxa"/>
          </w:tcPr>
          <w:p w:rsidR="0096275A" w:rsidRDefault="0096275A" w:rsidP="0096275A">
            <w:pPr>
              <w:pStyle w:val="TableParagraph"/>
              <w:rPr>
                <w:b/>
                <w:sz w:val="26"/>
              </w:rPr>
            </w:pPr>
          </w:p>
          <w:p w:rsidR="0096275A" w:rsidRDefault="0096275A" w:rsidP="0096275A">
            <w:pPr>
              <w:pStyle w:val="TableParagraph"/>
              <w:spacing w:before="223"/>
              <w:ind w:left="438"/>
              <w:rPr>
                <w:b/>
                <w:sz w:val="24"/>
              </w:rPr>
            </w:pPr>
            <w:r>
              <w:rPr>
                <w:b/>
                <w:sz w:val="24"/>
              </w:rPr>
              <w:t>See</w:t>
            </w:r>
            <w:r>
              <w:rPr>
                <w:b/>
                <w:spacing w:val="-15"/>
                <w:sz w:val="24"/>
              </w:rPr>
              <w:t xml:space="preserve"> </w:t>
            </w:r>
            <w:r>
              <w:rPr>
                <w:b/>
                <w:sz w:val="24"/>
              </w:rPr>
              <w:t>under</w:t>
            </w:r>
            <w:r>
              <w:rPr>
                <w:b/>
                <w:spacing w:val="-15"/>
                <w:sz w:val="24"/>
              </w:rPr>
              <w:t xml:space="preserve"> </w:t>
            </w:r>
            <w:r>
              <w:rPr>
                <w:b/>
                <w:sz w:val="24"/>
              </w:rPr>
              <w:t>clause-12.</w:t>
            </w:r>
          </w:p>
        </w:tc>
      </w:tr>
    </w:tbl>
    <w:p w:rsidR="0096275A" w:rsidRDefault="0096275A" w:rsidP="0096275A">
      <w:pPr>
        <w:pStyle w:val="BodyText"/>
        <w:rPr>
          <w:b/>
          <w:sz w:val="22"/>
        </w:rPr>
      </w:pPr>
    </w:p>
    <w:p w:rsidR="0096275A" w:rsidRDefault="0096275A" w:rsidP="0096275A">
      <w:pPr>
        <w:pStyle w:val="Heading1"/>
        <w:ind w:left="1063"/>
      </w:pPr>
      <w:r>
        <w:t>DEFINITIONS:</w:t>
      </w:r>
      <w:r>
        <w:rPr>
          <w:spacing w:val="27"/>
        </w:rPr>
        <w:t xml:space="preserve"> </w:t>
      </w:r>
      <w:r>
        <w:t>-</w:t>
      </w:r>
    </w:p>
    <w:p w:rsidR="0096275A" w:rsidRDefault="0096275A" w:rsidP="0096275A">
      <w:pPr>
        <w:pStyle w:val="BodyText"/>
        <w:spacing w:before="5"/>
        <w:rPr>
          <w:b/>
        </w:rPr>
      </w:pPr>
    </w:p>
    <w:tbl>
      <w:tblPr>
        <w:tblW w:w="0" w:type="auto"/>
        <w:tblInd w:w="779" w:type="dxa"/>
        <w:tblLayout w:type="fixed"/>
        <w:tblCellMar>
          <w:left w:w="0" w:type="dxa"/>
          <w:right w:w="0" w:type="dxa"/>
        </w:tblCellMar>
        <w:tblLook w:val="01E0" w:firstRow="1" w:lastRow="1" w:firstColumn="1" w:lastColumn="1" w:noHBand="0" w:noVBand="0"/>
      </w:tblPr>
      <w:tblGrid>
        <w:gridCol w:w="804"/>
        <w:gridCol w:w="3777"/>
        <w:gridCol w:w="4567"/>
      </w:tblGrid>
      <w:tr w:rsidR="0096275A" w:rsidTr="0096275A">
        <w:trPr>
          <w:trHeight w:val="835"/>
        </w:trPr>
        <w:tc>
          <w:tcPr>
            <w:tcW w:w="804" w:type="dxa"/>
          </w:tcPr>
          <w:p w:rsidR="0096275A" w:rsidRDefault="0096275A" w:rsidP="0096275A">
            <w:pPr>
              <w:pStyle w:val="TableParagraph"/>
              <w:spacing w:line="259" w:lineRule="exact"/>
              <w:ind w:left="156" w:right="138"/>
              <w:jc w:val="center"/>
              <w:rPr>
                <w:sz w:val="24"/>
              </w:rPr>
            </w:pPr>
            <w:r>
              <w:rPr>
                <w:sz w:val="24"/>
              </w:rPr>
              <w:t>2(i)</w:t>
            </w:r>
          </w:p>
        </w:tc>
        <w:tc>
          <w:tcPr>
            <w:tcW w:w="3777" w:type="dxa"/>
          </w:tcPr>
          <w:p w:rsidR="0096275A" w:rsidRDefault="0096275A" w:rsidP="0096275A">
            <w:pPr>
              <w:pStyle w:val="TableParagraph"/>
              <w:spacing w:line="259" w:lineRule="exact"/>
              <w:ind w:left="183"/>
              <w:rPr>
                <w:sz w:val="24"/>
              </w:rPr>
            </w:pPr>
            <w:r>
              <w:rPr>
                <w:sz w:val="24"/>
              </w:rPr>
              <w:t>Engineer-in-charge:</w:t>
            </w:r>
          </w:p>
        </w:tc>
        <w:tc>
          <w:tcPr>
            <w:tcW w:w="4567" w:type="dxa"/>
          </w:tcPr>
          <w:p w:rsidR="0096275A" w:rsidRDefault="0096275A" w:rsidP="00B67DE8">
            <w:pPr>
              <w:pStyle w:val="TableParagraph"/>
              <w:spacing w:line="232" w:lineRule="auto"/>
              <w:ind w:right="1988"/>
              <w:rPr>
                <w:b/>
                <w:sz w:val="24"/>
              </w:rPr>
            </w:pPr>
            <w:r>
              <w:rPr>
                <w:b/>
                <w:sz w:val="24"/>
              </w:rPr>
              <w:t>Executive</w:t>
            </w:r>
            <w:r>
              <w:rPr>
                <w:b/>
                <w:spacing w:val="3"/>
                <w:sz w:val="24"/>
              </w:rPr>
              <w:t xml:space="preserve"> </w:t>
            </w:r>
            <w:r>
              <w:rPr>
                <w:b/>
                <w:sz w:val="24"/>
              </w:rPr>
              <w:t>Engineer</w:t>
            </w:r>
            <w:r>
              <w:rPr>
                <w:b/>
                <w:spacing w:val="2"/>
                <w:sz w:val="24"/>
              </w:rPr>
              <w:t xml:space="preserve"> </w:t>
            </w:r>
            <w:r>
              <w:rPr>
                <w:b/>
                <w:sz w:val="24"/>
              </w:rPr>
              <w:t>(C),</w:t>
            </w:r>
            <w:r>
              <w:rPr>
                <w:b/>
                <w:spacing w:val="-57"/>
                <w:sz w:val="24"/>
              </w:rPr>
              <w:t xml:space="preserve"> </w:t>
            </w:r>
            <w:r w:rsidR="00B67DE8">
              <w:rPr>
                <w:b/>
                <w:w w:val="95"/>
                <w:sz w:val="24"/>
              </w:rPr>
              <w:t>CCW,AIR, GUWAHATI</w:t>
            </w:r>
            <w:r>
              <w:rPr>
                <w:b/>
                <w:w w:val="95"/>
                <w:sz w:val="24"/>
              </w:rPr>
              <w:t>.</w:t>
            </w:r>
          </w:p>
        </w:tc>
      </w:tr>
      <w:tr w:rsidR="0096275A" w:rsidTr="0096275A">
        <w:trPr>
          <w:trHeight w:val="837"/>
        </w:trPr>
        <w:tc>
          <w:tcPr>
            <w:tcW w:w="804" w:type="dxa"/>
          </w:tcPr>
          <w:p w:rsidR="0096275A" w:rsidRDefault="0096275A" w:rsidP="0096275A">
            <w:pPr>
              <w:pStyle w:val="TableParagraph"/>
              <w:spacing w:before="3"/>
              <w:rPr>
                <w:b/>
                <w:sz w:val="24"/>
              </w:rPr>
            </w:pPr>
          </w:p>
          <w:p w:rsidR="0096275A" w:rsidRDefault="0096275A" w:rsidP="0096275A">
            <w:pPr>
              <w:pStyle w:val="TableParagraph"/>
              <w:ind w:left="156" w:right="140"/>
              <w:jc w:val="center"/>
              <w:rPr>
                <w:sz w:val="24"/>
              </w:rPr>
            </w:pPr>
            <w:r>
              <w:rPr>
                <w:sz w:val="24"/>
              </w:rPr>
              <w:t>2(ii)</w:t>
            </w:r>
          </w:p>
        </w:tc>
        <w:tc>
          <w:tcPr>
            <w:tcW w:w="3777" w:type="dxa"/>
          </w:tcPr>
          <w:p w:rsidR="0096275A" w:rsidRDefault="0096275A" w:rsidP="0096275A">
            <w:pPr>
              <w:pStyle w:val="TableParagraph"/>
              <w:spacing w:before="3"/>
              <w:rPr>
                <w:b/>
                <w:sz w:val="24"/>
              </w:rPr>
            </w:pPr>
          </w:p>
          <w:p w:rsidR="0096275A" w:rsidRDefault="0096275A" w:rsidP="0096275A">
            <w:pPr>
              <w:pStyle w:val="TableParagraph"/>
              <w:ind w:left="183"/>
              <w:rPr>
                <w:sz w:val="24"/>
              </w:rPr>
            </w:pPr>
            <w:r>
              <w:rPr>
                <w:w w:val="95"/>
                <w:sz w:val="24"/>
              </w:rPr>
              <w:t>Accepting</w:t>
            </w:r>
            <w:r>
              <w:rPr>
                <w:spacing w:val="2"/>
                <w:w w:val="95"/>
                <w:sz w:val="24"/>
              </w:rPr>
              <w:t xml:space="preserve"> </w:t>
            </w:r>
            <w:r>
              <w:rPr>
                <w:w w:val="95"/>
                <w:sz w:val="24"/>
              </w:rPr>
              <w:t>Authority:</w:t>
            </w:r>
          </w:p>
        </w:tc>
        <w:tc>
          <w:tcPr>
            <w:tcW w:w="4567" w:type="dxa"/>
          </w:tcPr>
          <w:p w:rsidR="0096275A" w:rsidRDefault="0096275A" w:rsidP="0096275A">
            <w:pPr>
              <w:pStyle w:val="TableParagraph"/>
              <w:spacing w:before="8"/>
              <w:rPr>
                <w:b/>
                <w:sz w:val="23"/>
              </w:rPr>
            </w:pPr>
          </w:p>
          <w:p w:rsidR="0096275A" w:rsidRDefault="00B67DE8" w:rsidP="0096275A">
            <w:pPr>
              <w:pStyle w:val="TableParagraph"/>
              <w:spacing w:before="1" w:line="272" w:lineRule="exact"/>
              <w:ind w:left="107" w:right="1091"/>
              <w:rPr>
                <w:b/>
                <w:sz w:val="24"/>
              </w:rPr>
            </w:pPr>
            <w:r>
              <w:rPr>
                <w:b/>
                <w:w w:val="95"/>
                <w:sz w:val="24"/>
              </w:rPr>
              <w:t>E.E(C),CCW,AIR,GUWAHATI.</w:t>
            </w:r>
            <w:r w:rsidR="0096275A">
              <w:rPr>
                <w:b/>
                <w:spacing w:val="-54"/>
                <w:w w:val="95"/>
                <w:sz w:val="24"/>
              </w:rPr>
              <w:t xml:space="preserve"> </w:t>
            </w:r>
            <w:r w:rsidR="0096275A">
              <w:rPr>
                <w:b/>
                <w:w w:val="95"/>
                <w:sz w:val="24"/>
              </w:rPr>
              <w:t>SE</w:t>
            </w:r>
            <w:r w:rsidR="0096275A">
              <w:rPr>
                <w:b/>
                <w:spacing w:val="14"/>
                <w:w w:val="95"/>
                <w:sz w:val="24"/>
              </w:rPr>
              <w:t xml:space="preserve"> </w:t>
            </w:r>
            <w:r w:rsidR="0096275A">
              <w:rPr>
                <w:b/>
                <w:w w:val="95"/>
                <w:sz w:val="24"/>
              </w:rPr>
              <w:t>(C),</w:t>
            </w:r>
            <w:r w:rsidR="0096275A">
              <w:rPr>
                <w:b/>
                <w:spacing w:val="15"/>
                <w:w w:val="95"/>
                <w:sz w:val="24"/>
              </w:rPr>
              <w:t xml:space="preserve"> </w:t>
            </w:r>
            <w:r w:rsidR="0096275A">
              <w:rPr>
                <w:b/>
                <w:w w:val="95"/>
                <w:sz w:val="24"/>
              </w:rPr>
              <w:t>CCW,AIR,</w:t>
            </w:r>
            <w:r w:rsidR="0096275A">
              <w:rPr>
                <w:rFonts w:ascii="Garamond" w:hAnsi="Garamond" w:cs="Tahoma"/>
                <w:b/>
                <w:sz w:val="24"/>
                <w:szCs w:val="24"/>
              </w:rPr>
              <w:t xml:space="preserve"> GUWAHATI.</w:t>
            </w:r>
          </w:p>
        </w:tc>
      </w:tr>
      <w:tr w:rsidR="0096275A" w:rsidTr="0096275A">
        <w:trPr>
          <w:trHeight w:val="270"/>
        </w:trPr>
        <w:tc>
          <w:tcPr>
            <w:tcW w:w="804" w:type="dxa"/>
          </w:tcPr>
          <w:p w:rsidR="0096275A" w:rsidRDefault="0096275A" w:rsidP="0096275A">
            <w:pPr>
              <w:pStyle w:val="TableParagraph"/>
              <w:spacing w:line="250" w:lineRule="exact"/>
              <w:ind w:left="156" w:right="138"/>
              <w:jc w:val="center"/>
              <w:rPr>
                <w:sz w:val="24"/>
              </w:rPr>
            </w:pPr>
            <w:r>
              <w:rPr>
                <w:w w:val="95"/>
                <w:sz w:val="24"/>
              </w:rPr>
              <w:t>2(iii)</w:t>
            </w:r>
          </w:p>
        </w:tc>
        <w:tc>
          <w:tcPr>
            <w:tcW w:w="3777" w:type="dxa"/>
            <w:vMerge w:val="restart"/>
          </w:tcPr>
          <w:p w:rsidR="0096275A" w:rsidRDefault="0096275A" w:rsidP="0096275A">
            <w:pPr>
              <w:pStyle w:val="TableParagraph"/>
              <w:spacing w:line="235" w:lineRule="auto"/>
              <w:ind w:left="183" w:right="106"/>
              <w:jc w:val="both"/>
              <w:rPr>
                <w:sz w:val="24"/>
              </w:rPr>
            </w:pPr>
            <w:r>
              <w:rPr>
                <w:sz w:val="24"/>
              </w:rPr>
              <w:t>Percentage on cost of materials and</w:t>
            </w:r>
            <w:r>
              <w:rPr>
                <w:spacing w:val="1"/>
                <w:sz w:val="24"/>
              </w:rPr>
              <w:t xml:space="preserve"> </w:t>
            </w:r>
            <w:r>
              <w:rPr>
                <w:sz w:val="24"/>
              </w:rPr>
              <w:t>labour</w:t>
            </w:r>
            <w:r>
              <w:rPr>
                <w:spacing w:val="1"/>
                <w:sz w:val="24"/>
              </w:rPr>
              <w:t xml:space="preserve"> </w:t>
            </w:r>
            <w:r>
              <w:rPr>
                <w:sz w:val="24"/>
              </w:rPr>
              <w:t>to</w:t>
            </w:r>
            <w:r>
              <w:rPr>
                <w:spacing w:val="1"/>
                <w:sz w:val="24"/>
              </w:rPr>
              <w:t xml:space="preserve"> </w:t>
            </w:r>
            <w:r>
              <w:rPr>
                <w:sz w:val="24"/>
              </w:rPr>
              <w:t>cover</w:t>
            </w:r>
            <w:r>
              <w:rPr>
                <w:spacing w:val="1"/>
                <w:sz w:val="24"/>
              </w:rPr>
              <w:t xml:space="preserve"> </w:t>
            </w:r>
            <w:r>
              <w:rPr>
                <w:sz w:val="24"/>
              </w:rPr>
              <w:t>all</w:t>
            </w:r>
            <w:r>
              <w:rPr>
                <w:spacing w:val="1"/>
                <w:sz w:val="24"/>
              </w:rPr>
              <w:t xml:space="preserve"> </w:t>
            </w:r>
            <w:r>
              <w:rPr>
                <w:sz w:val="24"/>
              </w:rPr>
              <w:t>overheads</w:t>
            </w:r>
            <w:r>
              <w:rPr>
                <w:spacing w:val="1"/>
                <w:sz w:val="24"/>
              </w:rPr>
              <w:t xml:space="preserve"> </w:t>
            </w:r>
            <w:r>
              <w:rPr>
                <w:sz w:val="24"/>
              </w:rPr>
              <w:t>&amp;</w:t>
            </w:r>
            <w:r>
              <w:rPr>
                <w:spacing w:val="1"/>
                <w:sz w:val="24"/>
              </w:rPr>
              <w:t xml:space="preserve"> </w:t>
            </w:r>
            <w:r>
              <w:rPr>
                <w:sz w:val="24"/>
              </w:rPr>
              <w:t>profits:</w:t>
            </w:r>
          </w:p>
        </w:tc>
        <w:tc>
          <w:tcPr>
            <w:tcW w:w="4567" w:type="dxa"/>
          </w:tcPr>
          <w:p w:rsidR="0096275A" w:rsidRDefault="0096275A" w:rsidP="0096275A">
            <w:pPr>
              <w:pStyle w:val="TableParagraph"/>
              <w:rPr>
                <w:sz w:val="20"/>
              </w:rPr>
            </w:pPr>
          </w:p>
        </w:tc>
      </w:tr>
      <w:tr w:rsidR="0096275A" w:rsidTr="0096275A">
        <w:trPr>
          <w:trHeight w:val="674"/>
        </w:trPr>
        <w:tc>
          <w:tcPr>
            <w:tcW w:w="804" w:type="dxa"/>
          </w:tcPr>
          <w:p w:rsidR="0096275A" w:rsidRDefault="0096275A" w:rsidP="0096275A">
            <w:pPr>
              <w:pStyle w:val="TableParagraph"/>
            </w:pPr>
          </w:p>
        </w:tc>
        <w:tc>
          <w:tcPr>
            <w:tcW w:w="3777" w:type="dxa"/>
            <w:vMerge/>
            <w:tcBorders>
              <w:top w:val="nil"/>
            </w:tcBorders>
          </w:tcPr>
          <w:p w:rsidR="0096275A" w:rsidRDefault="0096275A" w:rsidP="0096275A">
            <w:pPr>
              <w:rPr>
                <w:sz w:val="2"/>
                <w:szCs w:val="2"/>
              </w:rPr>
            </w:pPr>
          </w:p>
        </w:tc>
        <w:tc>
          <w:tcPr>
            <w:tcW w:w="4567" w:type="dxa"/>
          </w:tcPr>
          <w:p w:rsidR="0096275A" w:rsidRDefault="0096275A" w:rsidP="0096275A">
            <w:pPr>
              <w:pStyle w:val="TableParagraph"/>
              <w:spacing w:line="259" w:lineRule="exact"/>
              <w:ind w:left="107"/>
              <w:rPr>
                <w:b/>
                <w:sz w:val="24"/>
              </w:rPr>
            </w:pPr>
            <w:r>
              <w:rPr>
                <w:b/>
                <w:w w:val="95"/>
                <w:sz w:val="24"/>
              </w:rPr>
              <w:t>15%.</w:t>
            </w:r>
          </w:p>
        </w:tc>
      </w:tr>
      <w:tr w:rsidR="0096275A" w:rsidTr="0096275A">
        <w:trPr>
          <w:trHeight w:val="811"/>
        </w:trPr>
        <w:tc>
          <w:tcPr>
            <w:tcW w:w="804" w:type="dxa"/>
          </w:tcPr>
          <w:p w:rsidR="0096275A" w:rsidRDefault="0096275A" w:rsidP="0096275A">
            <w:pPr>
              <w:pStyle w:val="TableParagraph"/>
              <w:spacing w:before="117"/>
              <w:ind w:left="156" w:right="140"/>
              <w:jc w:val="center"/>
              <w:rPr>
                <w:sz w:val="24"/>
              </w:rPr>
            </w:pPr>
            <w:r>
              <w:rPr>
                <w:sz w:val="24"/>
              </w:rPr>
              <w:t>2(iv)</w:t>
            </w:r>
          </w:p>
        </w:tc>
        <w:tc>
          <w:tcPr>
            <w:tcW w:w="3777" w:type="dxa"/>
          </w:tcPr>
          <w:p w:rsidR="0096275A" w:rsidRDefault="0096275A" w:rsidP="0096275A">
            <w:pPr>
              <w:pStyle w:val="TableParagraph"/>
              <w:spacing w:before="117"/>
              <w:ind w:left="183"/>
              <w:rPr>
                <w:sz w:val="24"/>
              </w:rPr>
            </w:pPr>
            <w:r>
              <w:rPr>
                <w:w w:val="95"/>
                <w:sz w:val="24"/>
              </w:rPr>
              <w:t>Standard</w:t>
            </w:r>
            <w:r>
              <w:rPr>
                <w:spacing w:val="3"/>
                <w:w w:val="95"/>
                <w:sz w:val="24"/>
              </w:rPr>
              <w:t xml:space="preserve"> </w:t>
            </w:r>
            <w:r>
              <w:rPr>
                <w:w w:val="95"/>
                <w:sz w:val="24"/>
              </w:rPr>
              <w:t>schedule</w:t>
            </w:r>
            <w:r>
              <w:rPr>
                <w:spacing w:val="4"/>
                <w:w w:val="95"/>
                <w:sz w:val="24"/>
              </w:rPr>
              <w:t xml:space="preserve"> </w:t>
            </w:r>
            <w:r>
              <w:rPr>
                <w:w w:val="95"/>
                <w:sz w:val="24"/>
              </w:rPr>
              <w:t>of</w:t>
            </w:r>
            <w:r>
              <w:rPr>
                <w:spacing w:val="3"/>
                <w:w w:val="95"/>
                <w:sz w:val="24"/>
              </w:rPr>
              <w:t xml:space="preserve"> </w:t>
            </w:r>
            <w:r>
              <w:rPr>
                <w:w w:val="95"/>
                <w:sz w:val="24"/>
              </w:rPr>
              <w:t>Rates:</w:t>
            </w:r>
          </w:p>
        </w:tc>
        <w:tc>
          <w:tcPr>
            <w:tcW w:w="4567" w:type="dxa"/>
          </w:tcPr>
          <w:p w:rsidR="0096275A" w:rsidRDefault="0096275A" w:rsidP="0096275A">
            <w:pPr>
              <w:pStyle w:val="TableParagraph"/>
              <w:spacing w:before="122" w:line="235" w:lineRule="auto"/>
              <w:ind w:left="107" w:right="197"/>
              <w:rPr>
                <w:b/>
                <w:sz w:val="24"/>
              </w:rPr>
            </w:pPr>
            <w:r>
              <w:rPr>
                <w:b/>
                <w:sz w:val="24"/>
              </w:rPr>
              <w:t>CPWD</w:t>
            </w:r>
            <w:r>
              <w:rPr>
                <w:b/>
                <w:spacing w:val="7"/>
                <w:sz w:val="24"/>
              </w:rPr>
              <w:t xml:space="preserve"> </w:t>
            </w:r>
            <w:r>
              <w:rPr>
                <w:b/>
                <w:sz w:val="24"/>
              </w:rPr>
              <w:t>Delhi</w:t>
            </w:r>
            <w:r>
              <w:rPr>
                <w:b/>
                <w:spacing w:val="6"/>
                <w:sz w:val="24"/>
              </w:rPr>
              <w:t xml:space="preserve"> </w:t>
            </w:r>
            <w:r>
              <w:rPr>
                <w:b/>
                <w:sz w:val="24"/>
              </w:rPr>
              <w:t>Schedule</w:t>
            </w:r>
            <w:r>
              <w:rPr>
                <w:b/>
                <w:spacing w:val="7"/>
                <w:sz w:val="24"/>
              </w:rPr>
              <w:t xml:space="preserve"> </w:t>
            </w:r>
            <w:r>
              <w:rPr>
                <w:b/>
                <w:sz w:val="24"/>
              </w:rPr>
              <w:t>of</w:t>
            </w:r>
            <w:r>
              <w:rPr>
                <w:b/>
                <w:spacing w:val="7"/>
                <w:sz w:val="24"/>
              </w:rPr>
              <w:t xml:space="preserve"> </w:t>
            </w:r>
            <w:r>
              <w:rPr>
                <w:b/>
                <w:sz w:val="24"/>
              </w:rPr>
              <w:t>rates</w:t>
            </w:r>
            <w:r>
              <w:rPr>
                <w:b/>
                <w:spacing w:val="8"/>
                <w:sz w:val="24"/>
              </w:rPr>
              <w:t xml:space="preserve"> </w:t>
            </w:r>
            <w:r>
              <w:rPr>
                <w:b/>
                <w:sz w:val="24"/>
              </w:rPr>
              <w:t>2021</w:t>
            </w:r>
            <w:r>
              <w:rPr>
                <w:b/>
                <w:spacing w:val="8"/>
                <w:sz w:val="24"/>
              </w:rPr>
              <w:t xml:space="preserve"> </w:t>
            </w:r>
            <w:r>
              <w:rPr>
                <w:b/>
                <w:sz w:val="24"/>
              </w:rPr>
              <w:t>with</w:t>
            </w:r>
            <w:r>
              <w:rPr>
                <w:b/>
                <w:spacing w:val="-57"/>
                <w:sz w:val="24"/>
              </w:rPr>
              <w:t xml:space="preserve"> </w:t>
            </w:r>
            <w:r>
              <w:rPr>
                <w:b/>
                <w:sz w:val="24"/>
              </w:rPr>
              <w:t>up</w:t>
            </w:r>
            <w:r>
              <w:rPr>
                <w:b/>
                <w:spacing w:val="-3"/>
                <w:sz w:val="24"/>
              </w:rPr>
              <w:t xml:space="preserve"> </w:t>
            </w:r>
            <w:r>
              <w:rPr>
                <w:b/>
                <w:sz w:val="24"/>
              </w:rPr>
              <w:t>to</w:t>
            </w:r>
            <w:r>
              <w:rPr>
                <w:b/>
                <w:spacing w:val="-2"/>
                <w:sz w:val="24"/>
              </w:rPr>
              <w:t xml:space="preserve"> </w:t>
            </w:r>
            <w:r>
              <w:rPr>
                <w:b/>
                <w:sz w:val="24"/>
              </w:rPr>
              <w:t>date</w:t>
            </w:r>
            <w:r>
              <w:rPr>
                <w:b/>
                <w:spacing w:val="-1"/>
                <w:sz w:val="24"/>
              </w:rPr>
              <w:t xml:space="preserve"> </w:t>
            </w:r>
            <w:r>
              <w:rPr>
                <w:b/>
                <w:sz w:val="24"/>
              </w:rPr>
              <w:t>correction</w:t>
            </w:r>
            <w:r>
              <w:rPr>
                <w:b/>
                <w:spacing w:val="-2"/>
                <w:sz w:val="24"/>
              </w:rPr>
              <w:t xml:space="preserve"> </w:t>
            </w:r>
            <w:r>
              <w:rPr>
                <w:b/>
                <w:sz w:val="24"/>
              </w:rPr>
              <w:t>slips.</w:t>
            </w:r>
          </w:p>
        </w:tc>
      </w:tr>
      <w:tr w:rsidR="0096275A" w:rsidTr="0096275A">
        <w:trPr>
          <w:trHeight w:val="540"/>
        </w:trPr>
        <w:tc>
          <w:tcPr>
            <w:tcW w:w="804" w:type="dxa"/>
          </w:tcPr>
          <w:p w:rsidR="0096275A" w:rsidRDefault="0096275A" w:rsidP="0096275A">
            <w:pPr>
              <w:pStyle w:val="TableParagraph"/>
              <w:spacing w:before="117"/>
              <w:ind w:left="156" w:right="138"/>
              <w:jc w:val="center"/>
              <w:rPr>
                <w:sz w:val="24"/>
              </w:rPr>
            </w:pPr>
            <w:r>
              <w:rPr>
                <w:sz w:val="24"/>
              </w:rPr>
              <w:t>2(v)</w:t>
            </w:r>
          </w:p>
        </w:tc>
        <w:tc>
          <w:tcPr>
            <w:tcW w:w="3777" w:type="dxa"/>
          </w:tcPr>
          <w:p w:rsidR="0096275A" w:rsidRDefault="0096275A" w:rsidP="0096275A">
            <w:pPr>
              <w:pStyle w:val="TableParagraph"/>
              <w:spacing w:before="117"/>
              <w:ind w:left="183"/>
              <w:rPr>
                <w:sz w:val="24"/>
              </w:rPr>
            </w:pPr>
            <w:r>
              <w:rPr>
                <w:sz w:val="24"/>
              </w:rPr>
              <w:t>Department:</w:t>
            </w:r>
          </w:p>
        </w:tc>
        <w:tc>
          <w:tcPr>
            <w:tcW w:w="4567" w:type="dxa"/>
          </w:tcPr>
          <w:p w:rsidR="0096275A" w:rsidRDefault="0096275A" w:rsidP="0096275A">
            <w:pPr>
              <w:pStyle w:val="TableParagraph"/>
              <w:spacing w:before="117"/>
              <w:ind w:left="107"/>
              <w:rPr>
                <w:b/>
                <w:sz w:val="24"/>
              </w:rPr>
            </w:pPr>
            <w:r>
              <w:rPr>
                <w:b/>
                <w:w w:val="95"/>
                <w:sz w:val="24"/>
              </w:rPr>
              <w:t>Civil</w:t>
            </w:r>
            <w:r>
              <w:rPr>
                <w:b/>
                <w:spacing w:val="16"/>
                <w:w w:val="95"/>
                <w:sz w:val="24"/>
              </w:rPr>
              <w:t xml:space="preserve"> </w:t>
            </w:r>
            <w:r>
              <w:rPr>
                <w:b/>
                <w:w w:val="95"/>
                <w:sz w:val="24"/>
              </w:rPr>
              <w:t>Construction</w:t>
            </w:r>
            <w:r>
              <w:rPr>
                <w:b/>
                <w:spacing w:val="15"/>
                <w:w w:val="95"/>
                <w:sz w:val="24"/>
              </w:rPr>
              <w:t xml:space="preserve"> </w:t>
            </w:r>
            <w:r>
              <w:rPr>
                <w:b/>
                <w:w w:val="95"/>
                <w:sz w:val="24"/>
              </w:rPr>
              <w:t>Wing,</w:t>
            </w:r>
            <w:r>
              <w:rPr>
                <w:b/>
                <w:spacing w:val="17"/>
                <w:w w:val="95"/>
                <w:sz w:val="24"/>
              </w:rPr>
              <w:t xml:space="preserve"> </w:t>
            </w:r>
            <w:r>
              <w:rPr>
                <w:b/>
                <w:w w:val="95"/>
                <w:sz w:val="24"/>
              </w:rPr>
              <w:t>All</w:t>
            </w:r>
            <w:r>
              <w:rPr>
                <w:b/>
                <w:spacing w:val="16"/>
                <w:w w:val="95"/>
                <w:sz w:val="24"/>
              </w:rPr>
              <w:t xml:space="preserve"> </w:t>
            </w:r>
            <w:r>
              <w:rPr>
                <w:b/>
                <w:w w:val="95"/>
                <w:sz w:val="24"/>
              </w:rPr>
              <w:t>India</w:t>
            </w:r>
            <w:r>
              <w:rPr>
                <w:b/>
                <w:spacing w:val="16"/>
                <w:w w:val="95"/>
                <w:sz w:val="24"/>
              </w:rPr>
              <w:t xml:space="preserve"> </w:t>
            </w:r>
            <w:r>
              <w:rPr>
                <w:b/>
                <w:w w:val="95"/>
                <w:sz w:val="24"/>
              </w:rPr>
              <w:t>Radio.</w:t>
            </w:r>
          </w:p>
        </w:tc>
      </w:tr>
      <w:tr w:rsidR="0096275A" w:rsidTr="0096275A">
        <w:trPr>
          <w:trHeight w:val="1213"/>
        </w:trPr>
        <w:tc>
          <w:tcPr>
            <w:tcW w:w="804" w:type="dxa"/>
          </w:tcPr>
          <w:p w:rsidR="0096275A" w:rsidRDefault="0096275A" w:rsidP="0096275A">
            <w:pPr>
              <w:pStyle w:val="TableParagraph"/>
              <w:spacing w:before="117"/>
              <w:ind w:left="156" w:right="140"/>
              <w:jc w:val="center"/>
              <w:rPr>
                <w:sz w:val="24"/>
              </w:rPr>
            </w:pPr>
            <w:r>
              <w:rPr>
                <w:sz w:val="24"/>
              </w:rPr>
              <w:t>2(vi)</w:t>
            </w:r>
          </w:p>
        </w:tc>
        <w:tc>
          <w:tcPr>
            <w:tcW w:w="3777" w:type="dxa"/>
          </w:tcPr>
          <w:p w:rsidR="0096275A" w:rsidRDefault="0096275A" w:rsidP="0096275A">
            <w:pPr>
              <w:pStyle w:val="TableParagraph"/>
              <w:spacing w:before="117"/>
              <w:ind w:left="183"/>
              <w:rPr>
                <w:sz w:val="24"/>
              </w:rPr>
            </w:pPr>
            <w:r>
              <w:rPr>
                <w:spacing w:val="-1"/>
                <w:sz w:val="24"/>
              </w:rPr>
              <w:t>Standard</w:t>
            </w:r>
            <w:r>
              <w:rPr>
                <w:spacing w:val="-13"/>
                <w:sz w:val="24"/>
              </w:rPr>
              <w:t xml:space="preserve"> </w:t>
            </w:r>
            <w:r>
              <w:rPr>
                <w:spacing w:val="-1"/>
                <w:sz w:val="24"/>
              </w:rPr>
              <w:t>CPWD</w:t>
            </w:r>
            <w:r>
              <w:rPr>
                <w:spacing w:val="-12"/>
                <w:sz w:val="24"/>
              </w:rPr>
              <w:t xml:space="preserve"> </w:t>
            </w:r>
            <w:r>
              <w:rPr>
                <w:spacing w:val="-1"/>
                <w:sz w:val="24"/>
              </w:rPr>
              <w:t>contract</w:t>
            </w:r>
            <w:r>
              <w:rPr>
                <w:spacing w:val="-14"/>
                <w:sz w:val="24"/>
              </w:rPr>
              <w:t xml:space="preserve"> </w:t>
            </w:r>
            <w:r>
              <w:rPr>
                <w:sz w:val="24"/>
              </w:rPr>
              <w:t>form:</w:t>
            </w:r>
          </w:p>
        </w:tc>
        <w:tc>
          <w:tcPr>
            <w:tcW w:w="4567" w:type="dxa"/>
          </w:tcPr>
          <w:p w:rsidR="0096275A" w:rsidRDefault="0096275A" w:rsidP="0096275A">
            <w:pPr>
              <w:pStyle w:val="TableParagraph"/>
              <w:spacing w:before="122" w:line="235" w:lineRule="auto"/>
              <w:ind w:left="107" w:right="264"/>
              <w:jc w:val="both"/>
              <w:rPr>
                <w:b/>
                <w:sz w:val="24"/>
              </w:rPr>
            </w:pPr>
            <w:r>
              <w:rPr>
                <w:b/>
                <w:spacing w:val="-1"/>
                <w:sz w:val="24"/>
              </w:rPr>
              <w:t>General</w:t>
            </w:r>
            <w:r>
              <w:rPr>
                <w:b/>
                <w:spacing w:val="-14"/>
                <w:sz w:val="24"/>
              </w:rPr>
              <w:t xml:space="preserve"> </w:t>
            </w:r>
            <w:r>
              <w:rPr>
                <w:b/>
                <w:spacing w:val="-1"/>
                <w:sz w:val="24"/>
              </w:rPr>
              <w:t>conditions</w:t>
            </w:r>
            <w:r>
              <w:rPr>
                <w:b/>
                <w:spacing w:val="-14"/>
                <w:sz w:val="24"/>
              </w:rPr>
              <w:t xml:space="preserve"> </w:t>
            </w:r>
            <w:r>
              <w:rPr>
                <w:b/>
                <w:spacing w:val="-1"/>
                <w:sz w:val="24"/>
              </w:rPr>
              <w:t>of</w:t>
            </w:r>
            <w:r>
              <w:rPr>
                <w:b/>
                <w:spacing w:val="-14"/>
                <w:sz w:val="24"/>
              </w:rPr>
              <w:t xml:space="preserve"> </w:t>
            </w:r>
            <w:r>
              <w:rPr>
                <w:b/>
                <w:spacing w:val="-1"/>
                <w:sz w:val="24"/>
              </w:rPr>
              <w:t>contract</w:t>
            </w:r>
            <w:r>
              <w:rPr>
                <w:b/>
                <w:spacing w:val="-14"/>
                <w:sz w:val="24"/>
              </w:rPr>
              <w:t xml:space="preserve"> </w:t>
            </w:r>
            <w:r>
              <w:rPr>
                <w:b/>
                <w:sz w:val="24"/>
              </w:rPr>
              <w:t>for</w:t>
            </w:r>
            <w:r>
              <w:rPr>
                <w:b/>
                <w:spacing w:val="-14"/>
                <w:sz w:val="24"/>
              </w:rPr>
              <w:t xml:space="preserve"> </w:t>
            </w:r>
            <w:r>
              <w:rPr>
                <w:b/>
                <w:sz w:val="24"/>
              </w:rPr>
              <w:t>CPWD</w:t>
            </w:r>
            <w:r>
              <w:rPr>
                <w:b/>
                <w:spacing w:val="-58"/>
                <w:sz w:val="24"/>
              </w:rPr>
              <w:t xml:space="preserve"> </w:t>
            </w:r>
            <w:r>
              <w:rPr>
                <w:b/>
                <w:w w:val="95"/>
                <w:sz w:val="24"/>
              </w:rPr>
              <w:t>Works 2020 maintenance works amended</w:t>
            </w:r>
            <w:r>
              <w:rPr>
                <w:b/>
                <w:spacing w:val="1"/>
                <w:w w:val="95"/>
                <w:sz w:val="24"/>
              </w:rPr>
              <w:t xml:space="preserve"> </w:t>
            </w:r>
            <w:r>
              <w:rPr>
                <w:b/>
                <w:sz w:val="24"/>
              </w:rPr>
              <w:t>with</w:t>
            </w:r>
            <w:r>
              <w:rPr>
                <w:b/>
                <w:spacing w:val="-3"/>
                <w:sz w:val="24"/>
              </w:rPr>
              <w:t xml:space="preserve"> </w:t>
            </w:r>
            <w:r>
              <w:rPr>
                <w:b/>
                <w:sz w:val="24"/>
              </w:rPr>
              <w:t>up</w:t>
            </w:r>
            <w:r>
              <w:rPr>
                <w:b/>
                <w:spacing w:val="-3"/>
                <w:sz w:val="24"/>
              </w:rPr>
              <w:t xml:space="preserve"> </w:t>
            </w:r>
            <w:r>
              <w:rPr>
                <w:b/>
                <w:sz w:val="24"/>
              </w:rPr>
              <w:t>to the</w:t>
            </w:r>
            <w:r>
              <w:rPr>
                <w:b/>
                <w:spacing w:val="-1"/>
                <w:sz w:val="24"/>
              </w:rPr>
              <w:t xml:space="preserve"> </w:t>
            </w:r>
            <w:r>
              <w:rPr>
                <w:b/>
                <w:sz w:val="24"/>
              </w:rPr>
              <w:t>date of</w:t>
            </w:r>
            <w:r>
              <w:rPr>
                <w:b/>
                <w:spacing w:val="-1"/>
                <w:sz w:val="24"/>
              </w:rPr>
              <w:t xml:space="preserve"> </w:t>
            </w:r>
            <w:r>
              <w:rPr>
                <w:b/>
                <w:sz w:val="24"/>
              </w:rPr>
              <w:t>online</w:t>
            </w:r>
            <w:r>
              <w:rPr>
                <w:b/>
                <w:spacing w:val="-1"/>
                <w:sz w:val="24"/>
              </w:rPr>
              <w:t xml:space="preserve"> </w:t>
            </w:r>
            <w:r>
              <w:rPr>
                <w:b/>
                <w:sz w:val="24"/>
              </w:rPr>
              <w:t>submission</w:t>
            </w:r>
          </w:p>
          <w:p w:rsidR="0096275A" w:rsidRDefault="0096275A" w:rsidP="0096275A">
            <w:pPr>
              <w:pStyle w:val="TableParagraph"/>
              <w:spacing w:line="260" w:lineRule="exact"/>
              <w:ind w:left="107"/>
              <w:jc w:val="both"/>
              <w:rPr>
                <w:b/>
                <w:sz w:val="24"/>
              </w:rPr>
            </w:pPr>
            <w:r>
              <w:rPr>
                <w:b/>
                <w:sz w:val="24"/>
              </w:rPr>
              <w:t>of</w:t>
            </w:r>
            <w:r>
              <w:rPr>
                <w:b/>
                <w:spacing w:val="-4"/>
                <w:sz w:val="24"/>
              </w:rPr>
              <w:t xml:space="preserve"> </w:t>
            </w:r>
            <w:r>
              <w:rPr>
                <w:b/>
                <w:sz w:val="24"/>
              </w:rPr>
              <w:t>bid.</w:t>
            </w:r>
          </w:p>
        </w:tc>
      </w:tr>
    </w:tbl>
    <w:p w:rsidR="0096275A" w:rsidRDefault="0096275A" w:rsidP="0096275A">
      <w:pPr>
        <w:spacing w:line="260" w:lineRule="exact"/>
        <w:jc w:val="both"/>
        <w:rPr>
          <w:sz w:val="24"/>
        </w:rPr>
        <w:sectPr w:rsidR="0096275A">
          <w:pgSz w:w="11910" w:h="16840"/>
          <w:pgMar w:top="1680" w:right="240" w:bottom="280" w:left="840" w:header="1450" w:footer="0" w:gutter="0"/>
          <w:cols w:space="720"/>
        </w:sectPr>
      </w:pPr>
    </w:p>
    <w:tbl>
      <w:tblPr>
        <w:tblW w:w="0" w:type="auto"/>
        <w:tblInd w:w="631" w:type="dxa"/>
        <w:tblLayout w:type="fixed"/>
        <w:tblCellMar>
          <w:left w:w="0" w:type="dxa"/>
          <w:right w:w="0" w:type="dxa"/>
        </w:tblCellMar>
        <w:tblLook w:val="01E0" w:firstRow="1" w:lastRow="1" w:firstColumn="1" w:lastColumn="1" w:noHBand="0" w:noVBand="0"/>
      </w:tblPr>
      <w:tblGrid>
        <w:gridCol w:w="4912"/>
        <w:gridCol w:w="4061"/>
      </w:tblGrid>
      <w:tr w:rsidR="0096275A" w:rsidTr="0096275A">
        <w:trPr>
          <w:trHeight w:val="3261"/>
        </w:trPr>
        <w:tc>
          <w:tcPr>
            <w:tcW w:w="4912" w:type="dxa"/>
          </w:tcPr>
          <w:p w:rsidR="0096275A" w:rsidRDefault="00C07C83" w:rsidP="0096275A">
            <w:pPr>
              <w:pStyle w:val="TableParagraph"/>
              <w:spacing w:line="257" w:lineRule="exact"/>
              <w:ind w:left="260"/>
              <w:rPr>
                <w:sz w:val="24"/>
              </w:rPr>
            </w:pPr>
            <w:r>
              <w:rPr>
                <w:sz w:val="24"/>
              </w:rPr>
              <w:lastRenderedPageBreak/>
              <w:t xml:space="preserve">                                                                     </w:t>
            </w:r>
            <w:r w:rsidR="0096275A">
              <w:rPr>
                <w:sz w:val="24"/>
              </w:rPr>
              <w:t>P-</w:t>
            </w:r>
            <w:r w:rsidR="0096275A">
              <w:rPr>
                <w:spacing w:val="-2"/>
                <w:sz w:val="24"/>
              </w:rPr>
              <w:t xml:space="preserve"> </w:t>
            </w:r>
            <w:r w:rsidR="0096275A">
              <w:rPr>
                <w:sz w:val="24"/>
              </w:rPr>
              <w:t>16</w:t>
            </w:r>
          </w:p>
          <w:p w:rsidR="0096275A" w:rsidRDefault="0096275A" w:rsidP="0096275A">
            <w:pPr>
              <w:pStyle w:val="TableParagraph"/>
              <w:spacing w:before="6"/>
              <w:rPr>
                <w:b/>
              </w:rPr>
            </w:pPr>
          </w:p>
          <w:p w:rsidR="0096275A" w:rsidRPr="0017617D" w:rsidRDefault="0096275A" w:rsidP="0096275A">
            <w:pPr>
              <w:pStyle w:val="TableParagraph"/>
              <w:ind w:left="200"/>
              <w:rPr>
                <w:b/>
                <w:sz w:val="24"/>
              </w:rPr>
            </w:pPr>
            <w:r>
              <w:rPr>
                <w:b/>
                <w:w w:val="95"/>
                <w:sz w:val="24"/>
              </w:rPr>
              <w:t>Clause</w:t>
            </w:r>
            <w:r>
              <w:rPr>
                <w:b/>
                <w:spacing w:val="3"/>
                <w:w w:val="95"/>
                <w:sz w:val="24"/>
              </w:rPr>
              <w:t xml:space="preserve"> </w:t>
            </w:r>
            <w:r>
              <w:rPr>
                <w:b/>
                <w:w w:val="95"/>
                <w:sz w:val="24"/>
              </w:rPr>
              <w:t>1</w:t>
            </w:r>
          </w:p>
          <w:p w:rsidR="0096275A" w:rsidRDefault="0096275A" w:rsidP="0096275A">
            <w:pPr>
              <w:pStyle w:val="TableParagraph"/>
              <w:numPr>
                <w:ilvl w:val="0"/>
                <w:numId w:val="27"/>
              </w:numPr>
              <w:tabs>
                <w:tab w:val="left" w:pos="491"/>
              </w:tabs>
              <w:spacing w:line="235" w:lineRule="auto"/>
              <w:ind w:right="108" w:hanging="375"/>
              <w:jc w:val="both"/>
              <w:rPr>
                <w:sz w:val="24"/>
              </w:rPr>
            </w:pPr>
            <w:r>
              <w:rPr>
                <w:spacing w:val="-1"/>
                <w:sz w:val="24"/>
              </w:rPr>
              <w:t>Time</w:t>
            </w:r>
            <w:r>
              <w:rPr>
                <w:spacing w:val="-7"/>
                <w:sz w:val="24"/>
              </w:rPr>
              <w:t xml:space="preserve"> </w:t>
            </w:r>
            <w:r>
              <w:rPr>
                <w:sz w:val="24"/>
              </w:rPr>
              <w:t>allowed</w:t>
            </w:r>
            <w:r>
              <w:rPr>
                <w:spacing w:val="-6"/>
                <w:sz w:val="24"/>
              </w:rPr>
              <w:t xml:space="preserve"> </w:t>
            </w:r>
            <w:r>
              <w:rPr>
                <w:sz w:val="24"/>
              </w:rPr>
              <w:t>for</w:t>
            </w:r>
            <w:r>
              <w:rPr>
                <w:spacing w:val="-8"/>
                <w:sz w:val="24"/>
              </w:rPr>
              <w:t xml:space="preserve"> </w:t>
            </w:r>
            <w:r>
              <w:rPr>
                <w:sz w:val="24"/>
              </w:rPr>
              <w:t>submission</w:t>
            </w:r>
            <w:r>
              <w:rPr>
                <w:spacing w:val="-7"/>
                <w:sz w:val="24"/>
              </w:rPr>
              <w:t xml:space="preserve"> </w:t>
            </w:r>
            <w:r>
              <w:rPr>
                <w:sz w:val="24"/>
              </w:rPr>
              <w:t>of</w:t>
            </w:r>
            <w:r>
              <w:rPr>
                <w:spacing w:val="-7"/>
                <w:sz w:val="24"/>
              </w:rPr>
              <w:t xml:space="preserve"> </w:t>
            </w:r>
            <w:r>
              <w:rPr>
                <w:sz w:val="24"/>
              </w:rPr>
              <w:t>performance</w:t>
            </w:r>
            <w:r>
              <w:rPr>
                <w:spacing w:val="-58"/>
                <w:sz w:val="24"/>
              </w:rPr>
              <w:t xml:space="preserve"> </w:t>
            </w:r>
            <w:r>
              <w:rPr>
                <w:sz w:val="24"/>
              </w:rPr>
              <w:t>Guarantee after the date of issue of letter of</w:t>
            </w:r>
            <w:r>
              <w:rPr>
                <w:spacing w:val="-57"/>
                <w:sz w:val="24"/>
              </w:rPr>
              <w:t xml:space="preserve"> </w:t>
            </w:r>
            <w:r>
              <w:rPr>
                <w:sz w:val="24"/>
              </w:rPr>
              <w:t>Acceptance,</w:t>
            </w:r>
            <w:r>
              <w:rPr>
                <w:spacing w:val="-3"/>
                <w:sz w:val="24"/>
              </w:rPr>
              <w:t xml:space="preserve"> </w:t>
            </w:r>
            <w:r>
              <w:rPr>
                <w:sz w:val="24"/>
              </w:rPr>
              <w:t>in</w:t>
            </w:r>
            <w:r>
              <w:rPr>
                <w:spacing w:val="-3"/>
                <w:sz w:val="24"/>
              </w:rPr>
              <w:t xml:space="preserve"> </w:t>
            </w:r>
            <w:r>
              <w:rPr>
                <w:sz w:val="24"/>
              </w:rPr>
              <w:t>days.</w:t>
            </w:r>
          </w:p>
          <w:p w:rsidR="0096275A" w:rsidRDefault="0096275A" w:rsidP="0096275A">
            <w:pPr>
              <w:pStyle w:val="TableParagraph"/>
              <w:spacing w:before="4"/>
              <w:rPr>
                <w:b/>
                <w:sz w:val="23"/>
              </w:rPr>
            </w:pPr>
          </w:p>
          <w:p w:rsidR="0096275A" w:rsidRDefault="0096275A" w:rsidP="0096275A">
            <w:pPr>
              <w:pStyle w:val="TableParagraph"/>
              <w:numPr>
                <w:ilvl w:val="0"/>
                <w:numId w:val="27"/>
              </w:numPr>
              <w:tabs>
                <w:tab w:val="left" w:pos="571"/>
              </w:tabs>
              <w:spacing w:line="235" w:lineRule="auto"/>
              <w:ind w:right="106" w:hanging="375"/>
              <w:jc w:val="both"/>
              <w:rPr>
                <w:sz w:val="24"/>
              </w:rPr>
            </w:pPr>
            <w:r>
              <w:rPr>
                <w:w w:val="95"/>
                <w:sz w:val="24"/>
              </w:rPr>
              <w:t>Maximum</w:t>
            </w:r>
            <w:r>
              <w:rPr>
                <w:spacing w:val="1"/>
                <w:w w:val="95"/>
                <w:sz w:val="24"/>
              </w:rPr>
              <w:t xml:space="preserve"> </w:t>
            </w:r>
            <w:r>
              <w:rPr>
                <w:w w:val="95"/>
                <w:sz w:val="24"/>
              </w:rPr>
              <w:t>allowable extension</w:t>
            </w:r>
            <w:r>
              <w:rPr>
                <w:spacing w:val="1"/>
                <w:w w:val="95"/>
                <w:sz w:val="24"/>
              </w:rPr>
              <w:t xml:space="preserve"> </w:t>
            </w:r>
            <w:r>
              <w:rPr>
                <w:w w:val="95"/>
                <w:sz w:val="24"/>
              </w:rPr>
              <w:t>with</w:t>
            </w:r>
            <w:r>
              <w:rPr>
                <w:spacing w:val="1"/>
                <w:w w:val="95"/>
                <w:sz w:val="24"/>
              </w:rPr>
              <w:t xml:space="preserve"> </w:t>
            </w:r>
            <w:r>
              <w:rPr>
                <w:w w:val="95"/>
                <w:sz w:val="24"/>
              </w:rPr>
              <w:t>late</w:t>
            </w:r>
            <w:r>
              <w:rPr>
                <w:spacing w:val="54"/>
                <w:sz w:val="24"/>
              </w:rPr>
              <w:t xml:space="preserve"> </w:t>
            </w:r>
            <w:r>
              <w:rPr>
                <w:w w:val="95"/>
                <w:sz w:val="24"/>
              </w:rPr>
              <w:t>fee</w:t>
            </w:r>
            <w:r>
              <w:rPr>
                <w:spacing w:val="-55"/>
                <w:w w:val="95"/>
                <w:sz w:val="24"/>
              </w:rPr>
              <w:t xml:space="preserve"> </w:t>
            </w:r>
            <w:r>
              <w:rPr>
                <w:sz w:val="24"/>
              </w:rPr>
              <w:t>@ 0.1% per day of Performance Guarantee</w:t>
            </w:r>
            <w:r>
              <w:rPr>
                <w:spacing w:val="1"/>
                <w:sz w:val="24"/>
              </w:rPr>
              <w:t xml:space="preserve"> </w:t>
            </w:r>
            <w:r>
              <w:rPr>
                <w:sz w:val="24"/>
              </w:rPr>
              <w:t>amount beyond the period provided in (i)</w:t>
            </w:r>
            <w:r>
              <w:rPr>
                <w:spacing w:val="1"/>
                <w:sz w:val="24"/>
              </w:rPr>
              <w:t xml:space="preserve"> </w:t>
            </w:r>
            <w:r>
              <w:rPr>
                <w:sz w:val="24"/>
              </w:rPr>
              <w:t>above.</w:t>
            </w:r>
          </w:p>
        </w:tc>
        <w:tc>
          <w:tcPr>
            <w:tcW w:w="4061" w:type="dxa"/>
          </w:tcPr>
          <w:p w:rsidR="0096275A" w:rsidRDefault="0096275A" w:rsidP="0096275A">
            <w:pPr>
              <w:pStyle w:val="TableParagraph"/>
              <w:rPr>
                <w:b/>
                <w:sz w:val="26"/>
              </w:rPr>
            </w:pPr>
          </w:p>
          <w:p w:rsidR="0096275A" w:rsidRDefault="0096275A" w:rsidP="0096275A">
            <w:pPr>
              <w:pStyle w:val="TableParagraph"/>
              <w:rPr>
                <w:b/>
                <w:sz w:val="26"/>
              </w:rPr>
            </w:pPr>
          </w:p>
          <w:p w:rsidR="0096275A" w:rsidRDefault="0096275A" w:rsidP="0096275A">
            <w:pPr>
              <w:pStyle w:val="TableParagraph"/>
              <w:rPr>
                <w:b/>
                <w:sz w:val="26"/>
              </w:rPr>
            </w:pPr>
          </w:p>
          <w:p w:rsidR="0096275A" w:rsidRPr="0017617D" w:rsidRDefault="0096275A" w:rsidP="0096275A">
            <w:pPr>
              <w:pStyle w:val="TableParagraph"/>
              <w:rPr>
                <w:b/>
                <w:sz w:val="36"/>
              </w:rPr>
            </w:pPr>
            <w:r>
              <w:rPr>
                <w:b/>
                <w:sz w:val="36"/>
              </w:rPr>
              <w:t xml:space="preserve"> </w:t>
            </w:r>
            <w:r>
              <w:rPr>
                <w:b/>
                <w:sz w:val="24"/>
              </w:rPr>
              <w:t>7</w:t>
            </w:r>
            <w:r>
              <w:rPr>
                <w:b/>
                <w:spacing w:val="-2"/>
                <w:sz w:val="24"/>
              </w:rPr>
              <w:t xml:space="preserve"> </w:t>
            </w:r>
            <w:r>
              <w:rPr>
                <w:b/>
                <w:sz w:val="24"/>
              </w:rPr>
              <w:t>(seven)</w:t>
            </w:r>
            <w:r>
              <w:rPr>
                <w:b/>
                <w:spacing w:val="-2"/>
                <w:sz w:val="24"/>
              </w:rPr>
              <w:t xml:space="preserve"> </w:t>
            </w:r>
            <w:r>
              <w:rPr>
                <w:b/>
                <w:sz w:val="24"/>
              </w:rPr>
              <w:t>days</w:t>
            </w:r>
          </w:p>
          <w:p w:rsidR="0096275A" w:rsidRDefault="0096275A" w:rsidP="0096275A">
            <w:pPr>
              <w:pStyle w:val="TableParagraph"/>
              <w:rPr>
                <w:b/>
                <w:sz w:val="26"/>
              </w:rPr>
            </w:pPr>
          </w:p>
          <w:p w:rsidR="0096275A" w:rsidRDefault="0096275A" w:rsidP="0096275A">
            <w:pPr>
              <w:pStyle w:val="TableParagraph"/>
              <w:rPr>
                <w:b/>
                <w:sz w:val="26"/>
              </w:rPr>
            </w:pPr>
          </w:p>
          <w:p w:rsidR="0096275A" w:rsidRDefault="0096275A" w:rsidP="0096275A">
            <w:pPr>
              <w:pStyle w:val="TableParagraph"/>
              <w:spacing w:before="225"/>
              <w:ind w:left="108"/>
              <w:rPr>
                <w:b/>
                <w:sz w:val="24"/>
              </w:rPr>
            </w:pPr>
            <w:r>
              <w:rPr>
                <w:b/>
                <w:sz w:val="24"/>
              </w:rPr>
              <w:t>5</w:t>
            </w:r>
            <w:r>
              <w:rPr>
                <w:b/>
                <w:spacing w:val="-4"/>
                <w:sz w:val="24"/>
              </w:rPr>
              <w:t xml:space="preserve"> </w:t>
            </w:r>
            <w:r>
              <w:rPr>
                <w:b/>
                <w:sz w:val="24"/>
              </w:rPr>
              <w:t>(Five)</w:t>
            </w:r>
            <w:r>
              <w:rPr>
                <w:b/>
                <w:spacing w:val="-2"/>
                <w:sz w:val="24"/>
              </w:rPr>
              <w:t xml:space="preserve"> </w:t>
            </w:r>
            <w:r>
              <w:rPr>
                <w:b/>
                <w:sz w:val="24"/>
              </w:rPr>
              <w:t>days</w:t>
            </w:r>
          </w:p>
          <w:p w:rsidR="0096275A" w:rsidRDefault="0096275A" w:rsidP="0096275A">
            <w:pPr>
              <w:pStyle w:val="TableParagraph"/>
              <w:spacing w:before="9"/>
              <w:ind w:left="108" w:right="199"/>
              <w:jc w:val="both"/>
              <w:rPr>
                <w:b/>
                <w:sz w:val="20"/>
              </w:rPr>
            </w:pPr>
            <w:r>
              <w:rPr>
                <w:b/>
                <w:sz w:val="20"/>
              </w:rPr>
              <w:t>(on written request of contractor stating the</w:t>
            </w:r>
            <w:r>
              <w:rPr>
                <w:b/>
                <w:spacing w:val="-47"/>
                <w:sz w:val="20"/>
              </w:rPr>
              <w:t xml:space="preserve"> </w:t>
            </w:r>
            <w:r>
              <w:rPr>
                <w:b/>
                <w:sz w:val="20"/>
              </w:rPr>
              <w:t>reason</w:t>
            </w:r>
            <w:r>
              <w:rPr>
                <w:b/>
                <w:spacing w:val="-3"/>
                <w:sz w:val="20"/>
              </w:rPr>
              <w:t xml:space="preserve"> </w:t>
            </w:r>
            <w:r>
              <w:rPr>
                <w:b/>
                <w:sz w:val="20"/>
              </w:rPr>
              <w:t>for</w:t>
            </w:r>
            <w:r>
              <w:rPr>
                <w:b/>
                <w:spacing w:val="-1"/>
                <w:sz w:val="20"/>
              </w:rPr>
              <w:t xml:space="preserve"> </w:t>
            </w:r>
            <w:r>
              <w:rPr>
                <w:b/>
                <w:sz w:val="20"/>
              </w:rPr>
              <w:t>delays</w:t>
            </w:r>
            <w:r>
              <w:rPr>
                <w:b/>
                <w:spacing w:val="-2"/>
                <w:sz w:val="20"/>
              </w:rPr>
              <w:t xml:space="preserve"> </w:t>
            </w:r>
            <w:r>
              <w:rPr>
                <w:b/>
                <w:sz w:val="20"/>
              </w:rPr>
              <w:t>in</w:t>
            </w:r>
            <w:r>
              <w:rPr>
                <w:b/>
                <w:spacing w:val="-2"/>
                <w:sz w:val="20"/>
              </w:rPr>
              <w:t xml:space="preserve"> </w:t>
            </w:r>
            <w:r>
              <w:rPr>
                <w:b/>
                <w:sz w:val="20"/>
              </w:rPr>
              <w:t>procuring the</w:t>
            </w:r>
            <w:r>
              <w:rPr>
                <w:b/>
                <w:spacing w:val="-1"/>
                <w:sz w:val="20"/>
              </w:rPr>
              <w:t xml:space="preserve"> </w:t>
            </w:r>
            <w:r>
              <w:rPr>
                <w:b/>
                <w:sz w:val="20"/>
              </w:rPr>
              <w:t>PG</w:t>
            </w:r>
            <w:r>
              <w:rPr>
                <w:b/>
                <w:spacing w:val="-3"/>
                <w:sz w:val="20"/>
              </w:rPr>
              <w:t xml:space="preserve"> </w:t>
            </w:r>
            <w:r>
              <w:rPr>
                <w:b/>
                <w:sz w:val="20"/>
              </w:rPr>
              <w:t>to the</w:t>
            </w:r>
            <w:r>
              <w:rPr>
                <w:b/>
                <w:spacing w:val="-48"/>
                <w:sz w:val="20"/>
              </w:rPr>
              <w:t xml:space="preserve"> </w:t>
            </w:r>
            <w:r>
              <w:rPr>
                <w:b/>
                <w:sz w:val="20"/>
              </w:rPr>
              <w:t>satisfaction</w:t>
            </w:r>
            <w:r>
              <w:rPr>
                <w:b/>
                <w:spacing w:val="-2"/>
                <w:sz w:val="20"/>
              </w:rPr>
              <w:t xml:space="preserve"> </w:t>
            </w:r>
            <w:r>
              <w:rPr>
                <w:b/>
                <w:sz w:val="20"/>
              </w:rPr>
              <w:t>of Engineer-in-Charge).</w:t>
            </w:r>
          </w:p>
        </w:tc>
      </w:tr>
      <w:tr w:rsidR="0096275A" w:rsidTr="0096275A">
        <w:trPr>
          <w:trHeight w:val="1480"/>
        </w:trPr>
        <w:tc>
          <w:tcPr>
            <w:tcW w:w="4912" w:type="dxa"/>
          </w:tcPr>
          <w:p w:rsidR="0096275A" w:rsidRDefault="0096275A" w:rsidP="0096275A">
            <w:pPr>
              <w:pStyle w:val="TableParagraph"/>
              <w:spacing w:before="3"/>
              <w:rPr>
                <w:b/>
                <w:sz w:val="21"/>
              </w:rPr>
            </w:pPr>
          </w:p>
          <w:p w:rsidR="0096275A" w:rsidRDefault="0096275A" w:rsidP="0096275A">
            <w:pPr>
              <w:pStyle w:val="TableParagraph"/>
              <w:spacing w:before="1"/>
              <w:ind w:left="440"/>
              <w:rPr>
                <w:b/>
                <w:sz w:val="24"/>
              </w:rPr>
            </w:pPr>
            <w:r>
              <w:rPr>
                <w:b/>
                <w:sz w:val="24"/>
              </w:rPr>
              <w:t>Clause</w:t>
            </w:r>
            <w:r>
              <w:rPr>
                <w:b/>
                <w:spacing w:val="-10"/>
                <w:sz w:val="24"/>
              </w:rPr>
              <w:t xml:space="preserve"> </w:t>
            </w:r>
            <w:r>
              <w:rPr>
                <w:b/>
                <w:sz w:val="24"/>
              </w:rPr>
              <w:t>2</w:t>
            </w:r>
          </w:p>
          <w:p w:rsidR="0096275A" w:rsidRDefault="0096275A" w:rsidP="0096275A">
            <w:pPr>
              <w:pStyle w:val="TableParagraph"/>
              <w:spacing w:before="6"/>
              <w:rPr>
                <w:b/>
                <w:sz w:val="23"/>
              </w:rPr>
            </w:pPr>
          </w:p>
          <w:p w:rsidR="0096275A" w:rsidRDefault="0096275A" w:rsidP="0096275A">
            <w:pPr>
              <w:pStyle w:val="TableParagraph"/>
              <w:spacing w:line="232" w:lineRule="auto"/>
              <w:ind w:left="200" w:right="288"/>
              <w:rPr>
                <w:sz w:val="24"/>
              </w:rPr>
            </w:pPr>
            <w:r>
              <w:rPr>
                <w:w w:val="95"/>
                <w:sz w:val="24"/>
              </w:rPr>
              <w:t>Authority</w:t>
            </w:r>
            <w:r>
              <w:rPr>
                <w:spacing w:val="13"/>
                <w:w w:val="95"/>
                <w:sz w:val="24"/>
              </w:rPr>
              <w:t xml:space="preserve"> </w:t>
            </w:r>
            <w:r>
              <w:rPr>
                <w:w w:val="95"/>
                <w:sz w:val="24"/>
              </w:rPr>
              <w:t>for</w:t>
            </w:r>
            <w:r>
              <w:rPr>
                <w:spacing w:val="12"/>
                <w:w w:val="95"/>
                <w:sz w:val="24"/>
              </w:rPr>
              <w:t xml:space="preserve"> </w:t>
            </w:r>
            <w:r>
              <w:rPr>
                <w:w w:val="95"/>
                <w:sz w:val="24"/>
              </w:rPr>
              <w:t>fixing</w:t>
            </w:r>
            <w:r>
              <w:rPr>
                <w:spacing w:val="14"/>
                <w:w w:val="95"/>
                <w:sz w:val="24"/>
              </w:rPr>
              <w:t xml:space="preserve"> </w:t>
            </w:r>
            <w:r>
              <w:rPr>
                <w:w w:val="95"/>
                <w:sz w:val="24"/>
              </w:rPr>
              <w:t>compensation</w:t>
            </w:r>
            <w:r>
              <w:rPr>
                <w:spacing w:val="14"/>
                <w:w w:val="95"/>
                <w:sz w:val="24"/>
              </w:rPr>
              <w:t xml:space="preserve"> </w:t>
            </w:r>
            <w:r>
              <w:rPr>
                <w:w w:val="95"/>
                <w:sz w:val="24"/>
              </w:rPr>
              <w:t>under</w:t>
            </w:r>
            <w:r>
              <w:rPr>
                <w:spacing w:val="13"/>
                <w:w w:val="95"/>
                <w:sz w:val="24"/>
              </w:rPr>
              <w:t xml:space="preserve"> </w:t>
            </w:r>
            <w:r>
              <w:rPr>
                <w:w w:val="95"/>
                <w:sz w:val="24"/>
              </w:rPr>
              <w:t>clause</w:t>
            </w:r>
            <w:r>
              <w:rPr>
                <w:spacing w:val="-54"/>
                <w:w w:val="95"/>
                <w:sz w:val="24"/>
              </w:rPr>
              <w:t xml:space="preserve"> </w:t>
            </w:r>
            <w:r>
              <w:rPr>
                <w:sz w:val="24"/>
              </w:rPr>
              <w:t>2.</w:t>
            </w:r>
          </w:p>
        </w:tc>
        <w:tc>
          <w:tcPr>
            <w:tcW w:w="4061" w:type="dxa"/>
          </w:tcPr>
          <w:p w:rsidR="0096275A" w:rsidRDefault="0096275A" w:rsidP="0096275A">
            <w:pPr>
              <w:pStyle w:val="TableParagraph"/>
              <w:rPr>
                <w:b/>
                <w:sz w:val="26"/>
              </w:rPr>
            </w:pPr>
          </w:p>
          <w:p w:rsidR="0096275A" w:rsidRDefault="0096275A" w:rsidP="0096275A">
            <w:pPr>
              <w:pStyle w:val="TableParagraph"/>
              <w:rPr>
                <w:b/>
                <w:sz w:val="26"/>
              </w:rPr>
            </w:pPr>
          </w:p>
          <w:p w:rsidR="0096275A" w:rsidRDefault="0096275A" w:rsidP="0096275A">
            <w:pPr>
              <w:pStyle w:val="TableParagraph"/>
              <w:spacing w:before="194" w:line="232" w:lineRule="auto"/>
              <w:ind w:left="175" w:right="874" w:hanging="15"/>
              <w:rPr>
                <w:sz w:val="24"/>
              </w:rPr>
            </w:pPr>
            <w:r>
              <w:rPr>
                <w:b/>
                <w:sz w:val="24"/>
              </w:rPr>
              <w:t>Superintending</w:t>
            </w:r>
            <w:r>
              <w:rPr>
                <w:b/>
                <w:spacing w:val="-13"/>
                <w:sz w:val="24"/>
              </w:rPr>
              <w:t xml:space="preserve"> </w:t>
            </w:r>
            <w:r>
              <w:rPr>
                <w:b/>
                <w:sz w:val="24"/>
              </w:rPr>
              <w:t>Engineer</w:t>
            </w:r>
            <w:r>
              <w:rPr>
                <w:b/>
                <w:spacing w:val="-14"/>
                <w:sz w:val="24"/>
              </w:rPr>
              <w:t xml:space="preserve"> </w:t>
            </w:r>
            <w:r>
              <w:rPr>
                <w:b/>
                <w:sz w:val="24"/>
              </w:rPr>
              <w:t>(C),</w:t>
            </w:r>
            <w:r>
              <w:rPr>
                <w:b/>
                <w:spacing w:val="-57"/>
                <w:sz w:val="24"/>
              </w:rPr>
              <w:t xml:space="preserve"> </w:t>
            </w:r>
            <w:r>
              <w:rPr>
                <w:b/>
                <w:sz w:val="24"/>
              </w:rPr>
              <w:t>CCW,AIR,</w:t>
            </w:r>
            <w:r>
              <w:rPr>
                <w:b/>
                <w:spacing w:val="-8"/>
                <w:sz w:val="24"/>
              </w:rPr>
              <w:t xml:space="preserve"> </w:t>
            </w:r>
            <w:r>
              <w:rPr>
                <w:b/>
                <w:sz w:val="24"/>
              </w:rPr>
              <w:t>Guwahati</w:t>
            </w:r>
            <w:r>
              <w:rPr>
                <w:sz w:val="24"/>
              </w:rPr>
              <w:t>.</w:t>
            </w:r>
          </w:p>
        </w:tc>
      </w:tr>
      <w:tr w:rsidR="0096275A" w:rsidTr="0096275A">
        <w:trPr>
          <w:trHeight w:val="1102"/>
        </w:trPr>
        <w:tc>
          <w:tcPr>
            <w:tcW w:w="4912" w:type="dxa"/>
          </w:tcPr>
          <w:p w:rsidR="0096275A" w:rsidRDefault="0096275A" w:rsidP="0096275A">
            <w:pPr>
              <w:pStyle w:val="TableParagraph"/>
              <w:spacing w:before="104"/>
              <w:ind w:left="200"/>
              <w:rPr>
                <w:b/>
                <w:sz w:val="24"/>
              </w:rPr>
            </w:pPr>
            <w:r>
              <w:rPr>
                <w:b/>
                <w:spacing w:val="-1"/>
                <w:sz w:val="24"/>
              </w:rPr>
              <w:t>Clause</w:t>
            </w:r>
            <w:r>
              <w:rPr>
                <w:b/>
                <w:spacing w:val="-14"/>
                <w:sz w:val="24"/>
              </w:rPr>
              <w:t xml:space="preserve"> </w:t>
            </w:r>
            <w:r>
              <w:rPr>
                <w:b/>
                <w:sz w:val="24"/>
              </w:rPr>
              <w:t>2A</w:t>
            </w:r>
          </w:p>
          <w:p w:rsidR="0096275A" w:rsidRDefault="0096275A" w:rsidP="0096275A">
            <w:pPr>
              <w:pStyle w:val="TableParagraph"/>
              <w:spacing w:before="11"/>
              <w:rPr>
                <w:b/>
              </w:rPr>
            </w:pPr>
          </w:p>
          <w:p w:rsidR="0096275A" w:rsidRDefault="0096275A" w:rsidP="0096275A">
            <w:pPr>
              <w:pStyle w:val="TableParagraph"/>
              <w:ind w:left="200"/>
              <w:rPr>
                <w:sz w:val="24"/>
              </w:rPr>
            </w:pPr>
            <w:r>
              <w:rPr>
                <w:w w:val="95"/>
                <w:sz w:val="24"/>
              </w:rPr>
              <w:t>Whether</w:t>
            </w:r>
            <w:r>
              <w:rPr>
                <w:spacing w:val="-2"/>
                <w:w w:val="95"/>
                <w:sz w:val="24"/>
              </w:rPr>
              <w:t xml:space="preserve"> </w:t>
            </w:r>
            <w:r>
              <w:rPr>
                <w:w w:val="95"/>
                <w:sz w:val="24"/>
              </w:rPr>
              <w:t>clause</w:t>
            </w:r>
            <w:r>
              <w:rPr>
                <w:spacing w:val="-1"/>
                <w:w w:val="95"/>
                <w:sz w:val="24"/>
              </w:rPr>
              <w:t xml:space="preserve"> </w:t>
            </w:r>
            <w:r>
              <w:rPr>
                <w:w w:val="95"/>
                <w:sz w:val="24"/>
              </w:rPr>
              <w:t>2A</w:t>
            </w:r>
            <w:r>
              <w:rPr>
                <w:spacing w:val="-1"/>
                <w:w w:val="95"/>
                <w:sz w:val="24"/>
              </w:rPr>
              <w:t xml:space="preserve"> </w:t>
            </w:r>
            <w:r>
              <w:rPr>
                <w:w w:val="95"/>
                <w:sz w:val="24"/>
              </w:rPr>
              <w:t>shall</w:t>
            </w:r>
            <w:r>
              <w:rPr>
                <w:spacing w:val="-1"/>
                <w:w w:val="95"/>
                <w:sz w:val="24"/>
              </w:rPr>
              <w:t xml:space="preserve"> </w:t>
            </w:r>
            <w:r>
              <w:rPr>
                <w:w w:val="95"/>
                <w:sz w:val="24"/>
              </w:rPr>
              <w:t>be applicable</w:t>
            </w:r>
          </w:p>
        </w:tc>
        <w:tc>
          <w:tcPr>
            <w:tcW w:w="4061" w:type="dxa"/>
          </w:tcPr>
          <w:p w:rsidR="0096275A" w:rsidRDefault="0096275A" w:rsidP="0096275A">
            <w:pPr>
              <w:pStyle w:val="TableParagraph"/>
              <w:rPr>
                <w:b/>
                <w:sz w:val="26"/>
              </w:rPr>
            </w:pPr>
          </w:p>
          <w:p w:rsidR="0096275A" w:rsidRDefault="0096275A" w:rsidP="0096275A">
            <w:pPr>
              <w:pStyle w:val="TableParagraph"/>
              <w:rPr>
                <w:b/>
                <w:sz w:val="30"/>
              </w:rPr>
            </w:pPr>
          </w:p>
          <w:p w:rsidR="0096275A" w:rsidRDefault="0096275A" w:rsidP="0096275A">
            <w:pPr>
              <w:pStyle w:val="TableParagraph"/>
              <w:ind w:left="374"/>
              <w:rPr>
                <w:b/>
                <w:sz w:val="24"/>
              </w:rPr>
            </w:pPr>
            <w:r>
              <w:rPr>
                <w:b/>
                <w:w w:val="110"/>
                <w:sz w:val="24"/>
              </w:rPr>
              <w:t>No.</w:t>
            </w:r>
          </w:p>
        </w:tc>
      </w:tr>
      <w:tr w:rsidR="0096275A" w:rsidTr="0096275A">
        <w:trPr>
          <w:trHeight w:val="2459"/>
        </w:trPr>
        <w:tc>
          <w:tcPr>
            <w:tcW w:w="4912" w:type="dxa"/>
          </w:tcPr>
          <w:p w:rsidR="0096275A" w:rsidRDefault="0096275A" w:rsidP="0096275A">
            <w:pPr>
              <w:pStyle w:val="TableParagraph"/>
              <w:spacing w:before="136"/>
              <w:ind w:left="200"/>
              <w:rPr>
                <w:b/>
                <w:sz w:val="24"/>
              </w:rPr>
            </w:pPr>
            <w:r>
              <w:rPr>
                <w:b/>
                <w:sz w:val="24"/>
              </w:rPr>
              <w:t>Clause</w:t>
            </w:r>
            <w:r>
              <w:rPr>
                <w:b/>
                <w:spacing w:val="-10"/>
                <w:sz w:val="24"/>
              </w:rPr>
              <w:t xml:space="preserve"> </w:t>
            </w:r>
            <w:r>
              <w:rPr>
                <w:b/>
                <w:sz w:val="24"/>
              </w:rPr>
              <w:t>5</w:t>
            </w:r>
          </w:p>
          <w:p w:rsidR="0096275A" w:rsidRDefault="0096275A" w:rsidP="0096275A">
            <w:pPr>
              <w:pStyle w:val="TableParagraph"/>
              <w:spacing w:before="1" w:line="540" w:lineRule="atLeast"/>
              <w:ind w:left="200" w:right="926"/>
              <w:rPr>
                <w:sz w:val="24"/>
              </w:rPr>
            </w:pPr>
            <w:r>
              <w:rPr>
                <w:sz w:val="24"/>
              </w:rPr>
              <w:t>Time allowed for execution of work.</w:t>
            </w:r>
            <w:r>
              <w:rPr>
                <w:spacing w:val="1"/>
                <w:sz w:val="24"/>
              </w:rPr>
              <w:t xml:space="preserve"> </w:t>
            </w:r>
            <w:r>
              <w:rPr>
                <w:w w:val="95"/>
                <w:sz w:val="24"/>
              </w:rPr>
              <w:t>Authority</w:t>
            </w:r>
            <w:r>
              <w:rPr>
                <w:spacing w:val="9"/>
                <w:w w:val="95"/>
                <w:sz w:val="24"/>
              </w:rPr>
              <w:t xml:space="preserve"> </w:t>
            </w:r>
            <w:r>
              <w:rPr>
                <w:w w:val="95"/>
                <w:sz w:val="24"/>
              </w:rPr>
              <w:t>to</w:t>
            </w:r>
            <w:r>
              <w:rPr>
                <w:spacing w:val="10"/>
                <w:w w:val="95"/>
                <w:sz w:val="24"/>
              </w:rPr>
              <w:t xml:space="preserve"> </w:t>
            </w:r>
            <w:r>
              <w:rPr>
                <w:w w:val="95"/>
                <w:sz w:val="24"/>
              </w:rPr>
              <w:t>decide:</w:t>
            </w:r>
            <w:r>
              <w:rPr>
                <w:spacing w:val="10"/>
                <w:w w:val="95"/>
                <w:sz w:val="24"/>
              </w:rPr>
              <w:t xml:space="preserve"> </w:t>
            </w:r>
            <w:r>
              <w:rPr>
                <w:w w:val="95"/>
                <w:sz w:val="24"/>
              </w:rPr>
              <w:t>i)</w:t>
            </w:r>
            <w:r>
              <w:rPr>
                <w:spacing w:val="10"/>
                <w:w w:val="95"/>
                <w:sz w:val="24"/>
              </w:rPr>
              <w:t xml:space="preserve"> </w:t>
            </w:r>
            <w:r>
              <w:rPr>
                <w:w w:val="95"/>
                <w:sz w:val="24"/>
              </w:rPr>
              <w:t>Extension</w:t>
            </w:r>
            <w:r>
              <w:rPr>
                <w:spacing w:val="8"/>
                <w:w w:val="95"/>
                <w:sz w:val="24"/>
              </w:rPr>
              <w:t xml:space="preserve"> </w:t>
            </w:r>
            <w:r>
              <w:rPr>
                <w:w w:val="95"/>
                <w:sz w:val="24"/>
              </w:rPr>
              <w:t>of</w:t>
            </w:r>
            <w:r>
              <w:rPr>
                <w:spacing w:val="8"/>
                <w:w w:val="95"/>
                <w:sz w:val="24"/>
              </w:rPr>
              <w:t xml:space="preserve"> </w:t>
            </w:r>
            <w:r>
              <w:rPr>
                <w:w w:val="95"/>
                <w:sz w:val="24"/>
              </w:rPr>
              <w:t>time</w:t>
            </w:r>
          </w:p>
          <w:p w:rsidR="0096275A" w:rsidRDefault="0096275A" w:rsidP="0096275A">
            <w:pPr>
              <w:pStyle w:val="TableParagraph"/>
              <w:numPr>
                <w:ilvl w:val="0"/>
                <w:numId w:val="26"/>
              </w:numPr>
              <w:tabs>
                <w:tab w:val="left" w:pos="560"/>
              </w:tabs>
              <w:spacing w:line="268" w:lineRule="exact"/>
              <w:rPr>
                <w:sz w:val="24"/>
              </w:rPr>
            </w:pPr>
            <w:r>
              <w:rPr>
                <w:w w:val="95"/>
                <w:sz w:val="24"/>
              </w:rPr>
              <w:t>Rescheduling</w:t>
            </w:r>
            <w:r>
              <w:rPr>
                <w:spacing w:val="5"/>
                <w:w w:val="95"/>
                <w:sz w:val="24"/>
              </w:rPr>
              <w:t xml:space="preserve"> </w:t>
            </w:r>
            <w:r>
              <w:rPr>
                <w:w w:val="95"/>
                <w:sz w:val="24"/>
              </w:rPr>
              <w:t>of</w:t>
            </w:r>
            <w:r>
              <w:rPr>
                <w:spacing w:val="4"/>
                <w:w w:val="95"/>
                <w:sz w:val="24"/>
              </w:rPr>
              <w:t xml:space="preserve"> </w:t>
            </w:r>
            <w:r>
              <w:rPr>
                <w:w w:val="95"/>
                <w:sz w:val="24"/>
              </w:rPr>
              <w:t>mile</w:t>
            </w:r>
            <w:r>
              <w:rPr>
                <w:spacing w:val="3"/>
                <w:w w:val="95"/>
                <w:sz w:val="24"/>
              </w:rPr>
              <w:t xml:space="preserve"> </w:t>
            </w:r>
            <w:r>
              <w:rPr>
                <w:w w:val="95"/>
                <w:sz w:val="24"/>
              </w:rPr>
              <w:t>stones</w:t>
            </w:r>
          </w:p>
          <w:p w:rsidR="0096275A" w:rsidRDefault="0096275A" w:rsidP="0096275A">
            <w:pPr>
              <w:pStyle w:val="TableParagraph"/>
              <w:numPr>
                <w:ilvl w:val="0"/>
                <w:numId w:val="26"/>
              </w:numPr>
              <w:tabs>
                <w:tab w:val="left" w:pos="555"/>
              </w:tabs>
              <w:spacing w:before="1" w:line="235" w:lineRule="auto"/>
              <w:ind w:left="200" w:right="482" w:firstLine="60"/>
              <w:rPr>
                <w:sz w:val="24"/>
              </w:rPr>
            </w:pPr>
            <w:r>
              <w:rPr>
                <w:w w:val="95"/>
                <w:sz w:val="24"/>
              </w:rPr>
              <w:t>Shifting</w:t>
            </w:r>
            <w:r>
              <w:rPr>
                <w:spacing w:val="3"/>
                <w:w w:val="95"/>
                <w:sz w:val="24"/>
              </w:rPr>
              <w:t xml:space="preserve"> </w:t>
            </w:r>
            <w:r>
              <w:rPr>
                <w:w w:val="95"/>
                <w:sz w:val="24"/>
              </w:rPr>
              <w:t>of</w:t>
            </w:r>
            <w:r>
              <w:rPr>
                <w:spacing w:val="3"/>
                <w:w w:val="95"/>
                <w:sz w:val="24"/>
              </w:rPr>
              <w:t xml:space="preserve"> </w:t>
            </w:r>
            <w:r>
              <w:rPr>
                <w:w w:val="95"/>
                <w:sz w:val="24"/>
              </w:rPr>
              <w:t>date</w:t>
            </w:r>
            <w:r>
              <w:rPr>
                <w:spacing w:val="3"/>
                <w:w w:val="95"/>
                <w:sz w:val="24"/>
              </w:rPr>
              <w:t xml:space="preserve"> </w:t>
            </w:r>
            <w:r>
              <w:rPr>
                <w:w w:val="95"/>
                <w:sz w:val="24"/>
              </w:rPr>
              <w:t>of</w:t>
            </w:r>
            <w:r>
              <w:rPr>
                <w:spacing w:val="3"/>
                <w:w w:val="95"/>
                <w:sz w:val="24"/>
              </w:rPr>
              <w:t xml:space="preserve"> </w:t>
            </w:r>
            <w:r>
              <w:rPr>
                <w:w w:val="95"/>
                <w:sz w:val="24"/>
              </w:rPr>
              <w:t>start</w:t>
            </w:r>
            <w:r>
              <w:rPr>
                <w:spacing w:val="3"/>
                <w:w w:val="95"/>
                <w:sz w:val="24"/>
              </w:rPr>
              <w:t xml:space="preserve"> </w:t>
            </w:r>
            <w:r>
              <w:rPr>
                <w:w w:val="95"/>
                <w:sz w:val="24"/>
              </w:rPr>
              <w:t>in</w:t>
            </w:r>
            <w:r>
              <w:rPr>
                <w:spacing w:val="4"/>
                <w:w w:val="95"/>
                <w:sz w:val="24"/>
              </w:rPr>
              <w:t xml:space="preserve"> </w:t>
            </w:r>
            <w:r>
              <w:rPr>
                <w:w w:val="95"/>
                <w:sz w:val="24"/>
              </w:rPr>
              <w:t>case</w:t>
            </w:r>
            <w:r>
              <w:rPr>
                <w:spacing w:val="4"/>
                <w:w w:val="95"/>
                <w:sz w:val="24"/>
              </w:rPr>
              <w:t xml:space="preserve"> </w:t>
            </w:r>
            <w:r>
              <w:rPr>
                <w:w w:val="95"/>
                <w:sz w:val="24"/>
              </w:rPr>
              <w:t>of</w:t>
            </w:r>
            <w:r>
              <w:rPr>
                <w:spacing w:val="2"/>
                <w:w w:val="95"/>
                <w:sz w:val="24"/>
              </w:rPr>
              <w:t xml:space="preserve"> </w:t>
            </w:r>
            <w:r>
              <w:rPr>
                <w:w w:val="95"/>
                <w:sz w:val="24"/>
              </w:rPr>
              <w:t>delay</w:t>
            </w:r>
            <w:r>
              <w:rPr>
                <w:spacing w:val="4"/>
                <w:w w:val="95"/>
                <w:sz w:val="24"/>
              </w:rPr>
              <w:t xml:space="preserve"> </w:t>
            </w:r>
            <w:r>
              <w:rPr>
                <w:w w:val="95"/>
                <w:sz w:val="24"/>
              </w:rPr>
              <w:t>in</w:t>
            </w:r>
            <w:r>
              <w:rPr>
                <w:spacing w:val="-54"/>
                <w:w w:val="95"/>
                <w:sz w:val="24"/>
              </w:rPr>
              <w:t xml:space="preserve"> </w:t>
            </w:r>
            <w:r>
              <w:rPr>
                <w:sz w:val="24"/>
              </w:rPr>
              <w:t>handing</w:t>
            </w:r>
            <w:r>
              <w:rPr>
                <w:spacing w:val="-2"/>
                <w:sz w:val="24"/>
              </w:rPr>
              <w:t xml:space="preserve"> </w:t>
            </w:r>
            <w:r>
              <w:rPr>
                <w:sz w:val="24"/>
              </w:rPr>
              <w:t>over</w:t>
            </w:r>
            <w:r>
              <w:rPr>
                <w:spacing w:val="-3"/>
                <w:sz w:val="24"/>
              </w:rPr>
              <w:t xml:space="preserve"> </w:t>
            </w:r>
            <w:r>
              <w:rPr>
                <w:sz w:val="24"/>
              </w:rPr>
              <w:t>the</w:t>
            </w:r>
            <w:r>
              <w:rPr>
                <w:spacing w:val="-3"/>
                <w:sz w:val="24"/>
              </w:rPr>
              <w:t xml:space="preserve"> </w:t>
            </w:r>
            <w:r>
              <w:rPr>
                <w:sz w:val="24"/>
              </w:rPr>
              <w:t>site.</w:t>
            </w:r>
          </w:p>
        </w:tc>
        <w:tc>
          <w:tcPr>
            <w:tcW w:w="4061" w:type="dxa"/>
          </w:tcPr>
          <w:p w:rsidR="0096275A" w:rsidRDefault="0096275A" w:rsidP="0096275A">
            <w:pPr>
              <w:pStyle w:val="TableParagraph"/>
              <w:rPr>
                <w:b/>
                <w:sz w:val="26"/>
              </w:rPr>
            </w:pPr>
          </w:p>
          <w:p w:rsidR="0096275A" w:rsidRDefault="0096275A" w:rsidP="0096275A">
            <w:pPr>
              <w:pStyle w:val="TableParagraph"/>
              <w:spacing w:before="10"/>
              <w:rPr>
                <w:b/>
                <w:sz w:val="32"/>
              </w:rPr>
            </w:pPr>
          </w:p>
          <w:p w:rsidR="0096275A" w:rsidRDefault="00AF0C56" w:rsidP="0096275A">
            <w:pPr>
              <w:pStyle w:val="TableParagraph"/>
              <w:ind w:left="108"/>
              <w:jc w:val="both"/>
              <w:rPr>
                <w:b/>
                <w:sz w:val="24"/>
              </w:rPr>
            </w:pPr>
            <w:r>
              <w:rPr>
                <w:b/>
                <w:sz w:val="24"/>
              </w:rPr>
              <w:t>15</w:t>
            </w:r>
            <w:r w:rsidR="0096275A">
              <w:rPr>
                <w:b/>
                <w:spacing w:val="-1"/>
                <w:sz w:val="24"/>
              </w:rPr>
              <w:t xml:space="preserve"> </w:t>
            </w:r>
            <w:r w:rsidR="00B67DE8">
              <w:rPr>
                <w:b/>
                <w:sz w:val="24"/>
              </w:rPr>
              <w:t>(</w:t>
            </w:r>
            <w:r>
              <w:rPr>
                <w:b/>
                <w:sz w:val="24"/>
              </w:rPr>
              <w:t>Fifteen</w:t>
            </w:r>
            <w:r w:rsidR="0096275A">
              <w:rPr>
                <w:b/>
                <w:sz w:val="24"/>
              </w:rPr>
              <w:t>)</w:t>
            </w:r>
            <w:r w:rsidR="0096275A">
              <w:rPr>
                <w:b/>
                <w:spacing w:val="-1"/>
                <w:sz w:val="24"/>
              </w:rPr>
              <w:t xml:space="preserve"> </w:t>
            </w:r>
            <w:r>
              <w:rPr>
                <w:b/>
                <w:sz w:val="24"/>
              </w:rPr>
              <w:t>Days</w:t>
            </w:r>
            <w:r w:rsidR="0096275A">
              <w:rPr>
                <w:b/>
                <w:sz w:val="24"/>
              </w:rPr>
              <w:t>.</w:t>
            </w:r>
          </w:p>
          <w:p w:rsidR="0096275A" w:rsidRDefault="0096275A" w:rsidP="0096275A">
            <w:pPr>
              <w:pStyle w:val="TableParagraph"/>
              <w:spacing w:before="4"/>
              <w:rPr>
                <w:b/>
                <w:sz w:val="23"/>
              </w:rPr>
            </w:pPr>
          </w:p>
          <w:p w:rsidR="0096275A" w:rsidRPr="00054873" w:rsidRDefault="00054873" w:rsidP="0096275A">
            <w:pPr>
              <w:pStyle w:val="TableParagraph"/>
              <w:spacing w:line="235" w:lineRule="auto"/>
              <w:ind w:left="108" w:right="820"/>
              <w:rPr>
                <w:b/>
              </w:rPr>
            </w:pPr>
            <w:r w:rsidRPr="00054873">
              <w:rPr>
                <w:b/>
                <w:w w:val="95"/>
              </w:rPr>
              <w:t>EE(C),CCW,AIR,GUWAHATI</w:t>
            </w:r>
            <w:r>
              <w:rPr>
                <w:b/>
                <w:w w:val="95"/>
              </w:rPr>
              <w:t>.</w:t>
            </w:r>
            <w:r w:rsidR="0096275A" w:rsidRPr="00054873">
              <w:rPr>
                <w:b/>
                <w:spacing w:val="1"/>
                <w:w w:val="95"/>
              </w:rPr>
              <w:t xml:space="preserve">    </w:t>
            </w:r>
            <w:r w:rsidRPr="00054873">
              <w:rPr>
                <w:b/>
                <w:w w:val="95"/>
              </w:rPr>
              <w:t>EE(C),CCW,AIR,GUWAHATI</w:t>
            </w:r>
            <w:r>
              <w:rPr>
                <w:b/>
                <w:w w:val="95"/>
              </w:rPr>
              <w:t>.</w:t>
            </w:r>
            <w:r w:rsidR="0096275A" w:rsidRPr="00054873">
              <w:rPr>
                <w:b/>
                <w:spacing w:val="1"/>
                <w:w w:val="95"/>
              </w:rPr>
              <w:t xml:space="preserve"> </w:t>
            </w:r>
            <w:r w:rsidRPr="00054873">
              <w:rPr>
                <w:b/>
                <w:w w:val="95"/>
              </w:rPr>
              <w:t>EE(C),CCW,AIR,GUWAHATI</w:t>
            </w:r>
            <w:r>
              <w:rPr>
                <w:b/>
                <w:w w:val="95"/>
              </w:rPr>
              <w:t>.</w:t>
            </w:r>
          </w:p>
        </w:tc>
      </w:tr>
      <w:tr w:rsidR="0096275A" w:rsidTr="0096275A">
        <w:trPr>
          <w:trHeight w:val="673"/>
        </w:trPr>
        <w:tc>
          <w:tcPr>
            <w:tcW w:w="4912" w:type="dxa"/>
          </w:tcPr>
          <w:p w:rsidR="0096275A" w:rsidRDefault="0096275A" w:rsidP="0096275A">
            <w:pPr>
              <w:pStyle w:val="TableParagraph"/>
              <w:spacing w:before="116" w:line="232" w:lineRule="auto"/>
              <w:ind w:left="200" w:right="341"/>
              <w:rPr>
                <w:sz w:val="24"/>
              </w:rPr>
            </w:pPr>
            <w:r>
              <w:rPr>
                <w:sz w:val="24"/>
              </w:rPr>
              <w:t>Number</w:t>
            </w:r>
            <w:r>
              <w:rPr>
                <w:spacing w:val="-14"/>
                <w:sz w:val="24"/>
              </w:rPr>
              <w:t xml:space="preserve"> </w:t>
            </w:r>
            <w:r>
              <w:rPr>
                <w:sz w:val="24"/>
              </w:rPr>
              <w:t>of</w:t>
            </w:r>
            <w:r>
              <w:rPr>
                <w:spacing w:val="-14"/>
                <w:sz w:val="24"/>
              </w:rPr>
              <w:t xml:space="preserve"> </w:t>
            </w:r>
            <w:r>
              <w:rPr>
                <w:sz w:val="24"/>
              </w:rPr>
              <w:t>days</w:t>
            </w:r>
            <w:r>
              <w:rPr>
                <w:spacing w:val="-13"/>
                <w:sz w:val="24"/>
              </w:rPr>
              <w:t xml:space="preserve"> </w:t>
            </w:r>
            <w:r>
              <w:rPr>
                <w:sz w:val="24"/>
              </w:rPr>
              <w:t>after</w:t>
            </w:r>
            <w:r>
              <w:rPr>
                <w:spacing w:val="-13"/>
                <w:sz w:val="24"/>
              </w:rPr>
              <w:t xml:space="preserve"> </w:t>
            </w:r>
            <w:r>
              <w:rPr>
                <w:sz w:val="24"/>
              </w:rPr>
              <w:t>the</w:t>
            </w:r>
            <w:r>
              <w:rPr>
                <w:spacing w:val="-14"/>
                <w:sz w:val="24"/>
              </w:rPr>
              <w:t xml:space="preserve"> </w:t>
            </w:r>
            <w:r>
              <w:rPr>
                <w:sz w:val="24"/>
              </w:rPr>
              <w:t>date</w:t>
            </w:r>
            <w:r>
              <w:rPr>
                <w:spacing w:val="-13"/>
                <w:sz w:val="24"/>
              </w:rPr>
              <w:t xml:space="preserve"> </w:t>
            </w:r>
            <w:r>
              <w:rPr>
                <w:sz w:val="24"/>
              </w:rPr>
              <w:t>of</w:t>
            </w:r>
            <w:r>
              <w:rPr>
                <w:spacing w:val="-13"/>
                <w:sz w:val="24"/>
              </w:rPr>
              <w:t xml:space="preserve"> </w:t>
            </w:r>
            <w:r>
              <w:rPr>
                <w:sz w:val="24"/>
              </w:rPr>
              <w:t>issue</w:t>
            </w:r>
            <w:r>
              <w:rPr>
                <w:spacing w:val="-14"/>
                <w:sz w:val="24"/>
              </w:rPr>
              <w:t xml:space="preserve"> </w:t>
            </w:r>
            <w:r>
              <w:rPr>
                <w:sz w:val="24"/>
              </w:rPr>
              <w:t>of</w:t>
            </w:r>
            <w:r>
              <w:rPr>
                <w:spacing w:val="-13"/>
                <w:sz w:val="24"/>
              </w:rPr>
              <w:t xml:space="preserve"> </w:t>
            </w:r>
            <w:r>
              <w:rPr>
                <w:sz w:val="24"/>
              </w:rPr>
              <w:t>letter</w:t>
            </w:r>
            <w:r>
              <w:rPr>
                <w:spacing w:val="-57"/>
                <w:sz w:val="24"/>
              </w:rPr>
              <w:t xml:space="preserve"> </w:t>
            </w:r>
            <w:r>
              <w:rPr>
                <w:sz w:val="24"/>
              </w:rPr>
              <w:t>of</w:t>
            </w:r>
            <w:r>
              <w:rPr>
                <w:spacing w:val="-9"/>
                <w:sz w:val="24"/>
              </w:rPr>
              <w:t xml:space="preserve"> </w:t>
            </w:r>
            <w:r>
              <w:rPr>
                <w:sz w:val="24"/>
              </w:rPr>
              <w:t>acceptance</w:t>
            </w:r>
            <w:r>
              <w:rPr>
                <w:spacing w:val="-6"/>
                <w:sz w:val="24"/>
              </w:rPr>
              <w:t xml:space="preserve"> </w:t>
            </w:r>
            <w:r>
              <w:rPr>
                <w:sz w:val="24"/>
              </w:rPr>
              <w:t>for</w:t>
            </w:r>
            <w:r>
              <w:rPr>
                <w:spacing w:val="-9"/>
                <w:sz w:val="24"/>
              </w:rPr>
              <w:t xml:space="preserve"> </w:t>
            </w:r>
            <w:r>
              <w:rPr>
                <w:sz w:val="24"/>
              </w:rPr>
              <w:t>reckoning</w:t>
            </w:r>
            <w:r>
              <w:rPr>
                <w:spacing w:val="-8"/>
                <w:sz w:val="24"/>
              </w:rPr>
              <w:t xml:space="preserve"> </w:t>
            </w:r>
            <w:r>
              <w:rPr>
                <w:sz w:val="24"/>
              </w:rPr>
              <w:t>date</w:t>
            </w:r>
            <w:r>
              <w:rPr>
                <w:spacing w:val="-7"/>
                <w:sz w:val="24"/>
              </w:rPr>
              <w:t xml:space="preserve"> </w:t>
            </w:r>
            <w:r>
              <w:rPr>
                <w:sz w:val="24"/>
              </w:rPr>
              <w:t>of</w:t>
            </w:r>
            <w:r>
              <w:rPr>
                <w:spacing w:val="-8"/>
                <w:sz w:val="24"/>
              </w:rPr>
              <w:t xml:space="preserve"> </w:t>
            </w:r>
            <w:r>
              <w:rPr>
                <w:sz w:val="24"/>
              </w:rPr>
              <w:t>start</w:t>
            </w:r>
          </w:p>
        </w:tc>
        <w:tc>
          <w:tcPr>
            <w:tcW w:w="4061" w:type="dxa"/>
          </w:tcPr>
          <w:p w:rsidR="0096275A" w:rsidRDefault="0096275A" w:rsidP="0096275A">
            <w:pPr>
              <w:pStyle w:val="TableParagraph"/>
              <w:spacing w:before="109"/>
              <w:ind w:left="108"/>
              <w:rPr>
                <w:b/>
                <w:sz w:val="24"/>
              </w:rPr>
            </w:pPr>
            <w:r>
              <w:rPr>
                <w:b/>
                <w:sz w:val="24"/>
              </w:rPr>
              <w:t>10</w:t>
            </w:r>
            <w:r>
              <w:rPr>
                <w:b/>
                <w:spacing w:val="-8"/>
                <w:sz w:val="24"/>
              </w:rPr>
              <w:t xml:space="preserve"> </w:t>
            </w:r>
            <w:r>
              <w:rPr>
                <w:b/>
                <w:sz w:val="24"/>
              </w:rPr>
              <w:t>(Ten)</w:t>
            </w:r>
            <w:r>
              <w:rPr>
                <w:b/>
                <w:spacing w:val="-9"/>
                <w:sz w:val="24"/>
              </w:rPr>
              <w:t xml:space="preserve"> </w:t>
            </w:r>
            <w:r>
              <w:rPr>
                <w:b/>
                <w:sz w:val="24"/>
              </w:rPr>
              <w:t>days</w:t>
            </w:r>
          </w:p>
        </w:tc>
      </w:tr>
    </w:tbl>
    <w:p w:rsidR="0096275A" w:rsidRDefault="0096275A" w:rsidP="0096275A">
      <w:pPr>
        <w:pStyle w:val="BodyText"/>
        <w:spacing w:before="3"/>
        <w:rPr>
          <w:b/>
          <w:sz w:val="6"/>
        </w:rPr>
      </w:pPr>
    </w:p>
    <w:p w:rsidR="0096275A" w:rsidRDefault="0096275A" w:rsidP="0096275A">
      <w:pPr>
        <w:tabs>
          <w:tab w:val="left" w:pos="4980"/>
        </w:tabs>
        <w:spacing w:before="83" w:line="272" w:lineRule="exact"/>
        <w:ind w:right="1124"/>
        <w:jc w:val="center"/>
        <w:rPr>
          <w:b/>
          <w:sz w:val="24"/>
        </w:rPr>
      </w:pPr>
      <w:r>
        <w:rPr>
          <w:b/>
          <w:sz w:val="24"/>
        </w:rPr>
        <w:t>Mile</w:t>
      </w:r>
      <w:r>
        <w:rPr>
          <w:b/>
          <w:spacing w:val="-6"/>
          <w:sz w:val="24"/>
        </w:rPr>
        <w:t xml:space="preserve"> </w:t>
      </w:r>
      <w:r>
        <w:rPr>
          <w:b/>
          <w:sz w:val="24"/>
        </w:rPr>
        <w:t>Stone(s)</w:t>
      </w:r>
      <w:r>
        <w:rPr>
          <w:b/>
          <w:spacing w:val="-4"/>
          <w:sz w:val="24"/>
        </w:rPr>
        <w:t xml:space="preserve"> </w:t>
      </w:r>
      <w:r>
        <w:rPr>
          <w:b/>
          <w:sz w:val="24"/>
        </w:rPr>
        <w:t>as</w:t>
      </w:r>
      <w:r>
        <w:rPr>
          <w:b/>
          <w:spacing w:val="-4"/>
          <w:sz w:val="24"/>
        </w:rPr>
        <w:t xml:space="preserve"> </w:t>
      </w:r>
      <w:r>
        <w:rPr>
          <w:b/>
          <w:sz w:val="24"/>
        </w:rPr>
        <w:t>per</w:t>
      </w:r>
      <w:r>
        <w:rPr>
          <w:b/>
          <w:spacing w:val="-6"/>
          <w:sz w:val="24"/>
        </w:rPr>
        <w:t xml:space="preserve"> </w:t>
      </w:r>
      <w:r>
        <w:rPr>
          <w:b/>
          <w:sz w:val="24"/>
        </w:rPr>
        <w:t>table</w:t>
      </w:r>
      <w:r>
        <w:rPr>
          <w:b/>
          <w:spacing w:val="-5"/>
          <w:sz w:val="24"/>
        </w:rPr>
        <w:t xml:space="preserve"> </w:t>
      </w:r>
      <w:r>
        <w:rPr>
          <w:b/>
          <w:sz w:val="24"/>
        </w:rPr>
        <w:t>given</w:t>
      </w:r>
      <w:r>
        <w:rPr>
          <w:b/>
          <w:spacing w:val="-4"/>
          <w:sz w:val="24"/>
        </w:rPr>
        <w:t xml:space="preserve"> </w:t>
      </w:r>
      <w:r>
        <w:rPr>
          <w:b/>
          <w:sz w:val="24"/>
        </w:rPr>
        <w:t>below:</w:t>
      </w:r>
      <w:r>
        <w:rPr>
          <w:b/>
          <w:spacing w:val="-4"/>
          <w:sz w:val="24"/>
        </w:rPr>
        <w:t xml:space="preserve"> </w:t>
      </w:r>
      <w:r>
        <w:rPr>
          <w:b/>
          <w:sz w:val="24"/>
        </w:rPr>
        <w:t>-</w:t>
      </w:r>
      <w:r>
        <w:rPr>
          <w:b/>
          <w:sz w:val="24"/>
        </w:rPr>
        <w:tab/>
        <w:t>Applicable</w:t>
      </w:r>
      <w:r>
        <w:rPr>
          <w:b/>
          <w:spacing w:val="-12"/>
          <w:sz w:val="24"/>
        </w:rPr>
        <w:t xml:space="preserve"> </w:t>
      </w:r>
      <w:r>
        <w:rPr>
          <w:b/>
          <w:sz w:val="24"/>
        </w:rPr>
        <w:t>as</w:t>
      </w:r>
      <w:r>
        <w:rPr>
          <w:b/>
          <w:spacing w:val="-12"/>
          <w:sz w:val="24"/>
        </w:rPr>
        <w:t xml:space="preserve"> </w:t>
      </w:r>
      <w:r>
        <w:rPr>
          <w:b/>
          <w:sz w:val="24"/>
        </w:rPr>
        <w:t>per</w:t>
      </w:r>
      <w:r>
        <w:rPr>
          <w:b/>
          <w:spacing w:val="-13"/>
          <w:sz w:val="24"/>
        </w:rPr>
        <w:t xml:space="preserve"> </w:t>
      </w:r>
      <w:r>
        <w:rPr>
          <w:b/>
          <w:sz w:val="24"/>
        </w:rPr>
        <w:t>Cl.5</w:t>
      </w:r>
      <w:r>
        <w:rPr>
          <w:b/>
          <w:spacing w:val="-12"/>
          <w:sz w:val="24"/>
        </w:rPr>
        <w:t xml:space="preserve"> </w:t>
      </w:r>
      <w:r>
        <w:rPr>
          <w:b/>
          <w:sz w:val="24"/>
        </w:rPr>
        <w:t>with</w:t>
      </w:r>
      <w:r>
        <w:rPr>
          <w:b/>
          <w:spacing w:val="-13"/>
          <w:sz w:val="24"/>
        </w:rPr>
        <w:t xml:space="preserve"> </w:t>
      </w:r>
      <w:r>
        <w:rPr>
          <w:b/>
          <w:sz w:val="24"/>
        </w:rPr>
        <w:t>up</w:t>
      </w:r>
      <w:r>
        <w:rPr>
          <w:b/>
          <w:spacing w:val="-12"/>
          <w:sz w:val="24"/>
        </w:rPr>
        <w:t xml:space="preserve"> </w:t>
      </w:r>
      <w:r>
        <w:rPr>
          <w:b/>
          <w:sz w:val="24"/>
        </w:rPr>
        <w:t>to</w:t>
      </w:r>
      <w:r>
        <w:rPr>
          <w:b/>
          <w:spacing w:val="-9"/>
          <w:sz w:val="24"/>
        </w:rPr>
        <w:t xml:space="preserve"> </w:t>
      </w:r>
      <w:r>
        <w:rPr>
          <w:b/>
          <w:sz w:val="24"/>
        </w:rPr>
        <w:t>date</w:t>
      </w:r>
    </w:p>
    <w:p w:rsidR="0096275A" w:rsidRDefault="0096275A" w:rsidP="0096275A">
      <w:pPr>
        <w:pStyle w:val="Heading1"/>
        <w:spacing w:line="270" w:lineRule="exact"/>
        <w:ind w:left="2294" w:right="783"/>
        <w:jc w:val="center"/>
      </w:pPr>
      <w:r>
        <w:t>correction</w:t>
      </w:r>
      <w:r>
        <w:rPr>
          <w:spacing w:val="-12"/>
        </w:rPr>
        <w:t xml:space="preserve"> </w:t>
      </w:r>
      <w:r>
        <w:t>slip</w:t>
      </w:r>
    </w:p>
    <w:p w:rsidR="0096275A" w:rsidRDefault="0096275A" w:rsidP="0096275A">
      <w:pPr>
        <w:pStyle w:val="BodyText"/>
        <w:spacing w:after="11" w:line="274" w:lineRule="exact"/>
        <w:ind w:left="638" w:right="429"/>
        <w:jc w:val="center"/>
      </w:pPr>
      <w:r>
        <w:rPr>
          <w:noProof/>
          <w:lang w:bidi="hi-IN"/>
        </w:rPr>
        <mc:AlternateContent>
          <mc:Choice Requires="wps">
            <w:drawing>
              <wp:anchor distT="0" distB="0" distL="114300" distR="114300" simplePos="0" relativeHeight="251647488" behindDoc="1" locked="0" layoutInCell="1" allowOverlap="1">
                <wp:simplePos x="0" y="0"/>
                <wp:positionH relativeFrom="page">
                  <wp:posOffset>2714625</wp:posOffset>
                </wp:positionH>
                <wp:positionV relativeFrom="paragraph">
                  <wp:posOffset>186690</wp:posOffset>
                </wp:positionV>
                <wp:extent cx="6350" cy="1562735"/>
                <wp:effectExtent l="0" t="3810" r="3175" b="0"/>
                <wp:wrapNone/>
                <wp:docPr id="63"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562735"/>
                        </a:xfrm>
                        <a:custGeom>
                          <a:avLst/>
                          <a:gdLst>
                            <a:gd name="T0" fmla="+- 0 4285 4275"/>
                            <a:gd name="T1" fmla="*/ T0 w 10"/>
                            <a:gd name="T2" fmla="+- 0 2212 294"/>
                            <a:gd name="T3" fmla="*/ 2212 h 2461"/>
                            <a:gd name="T4" fmla="+- 0 4275 4275"/>
                            <a:gd name="T5" fmla="*/ T4 w 10"/>
                            <a:gd name="T6" fmla="+- 0 2212 294"/>
                            <a:gd name="T7" fmla="*/ 2212 h 2461"/>
                            <a:gd name="T8" fmla="+- 0 4275 4275"/>
                            <a:gd name="T9" fmla="*/ T8 w 10"/>
                            <a:gd name="T10" fmla="+- 0 2754 294"/>
                            <a:gd name="T11" fmla="*/ 2754 h 2461"/>
                            <a:gd name="T12" fmla="+- 0 4285 4275"/>
                            <a:gd name="T13" fmla="*/ T12 w 10"/>
                            <a:gd name="T14" fmla="+- 0 2754 294"/>
                            <a:gd name="T15" fmla="*/ 2754 h 2461"/>
                            <a:gd name="T16" fmla="+- 0 4285 4275"/>
                            <a:gd name="T17" fmla="*/ T16 w 10"/>
                            <a:gd name="T18" fmla="+- 0 2212 294"/>
                            <a:gd name="T19" fmla="*/ 2212 h 2461"/>
                            <a:gd name="T20" fmla="+- 0 4285 4275"/>
                            <a:gd name="T21" fmla="*/ T20 w 10"/>
                            <a:gd name="T22" fmla="+- 0 1662 294"/>
                            <a:gd name="T23" fmla="*/ 1662 h 2461"/>
                            <a:gd name="T24" fmla="+- 0 4275 4275"/>
                            <a:gd name="T25" fmla="*/ T24 w 10"/>
                            <a:gd name="T26" fmla="+- 0 1662 294"/>
                            <a:gd name="T27" fmla="*/ 1662 h 2461"/>
                            <a:gd name="T28" fmla="+- 0 4275 4275"/>
                            <a:gd name="T29" fmla="*/ T28 w 10"/>
                            <a:gd name="T30" fmla="+- 0 2202 294"/>
                            <a:gd name="T31" fmla="*/ 2202 h 2461"/>
                            <a:gd name="T32" fmla="+- 0 4285 4275"/>
                            <a:gd name="T33" fmla="*/ T32 w 10"/>
                            <a:gd name="T34" fmla="+- 0 2202 294"/>
                            <a:gd name="T35" fmla="*/ 2202 h 2461"/>
                            <a:gd name="T36" fmla="+- 0 4285 4275"/>
                            <a:gd name="T37" fmla="*/ T36 w 10"/>
                            <a:gd name="T38" fmla="+- 0 1662 294"/>
                            <a:gd name="T39" fmla="*/ 1662 h 2461"/>
                            <a:gd name="T40" fmla="+- 0 4285 4275"/>
                            <a:gd name="T41" fmla="*/ T40 w 10"/>
                            <a:gd name="T42" fmla="+- 0 1113 294"/>
                            <a:gd name="T43" fmla="*/ 1113 h 2461"/>
                            <a:gd name="T44" fmla="+- 0 4275 4275"/>
                            <a:gd name="T45" fmla="*/ T44 w 10"/>
                            <a:gd name="T46" fmla="+- 0 1113 294"/>
                            <a:gd name="T47" fmla="*/ 1113 h 2461"/>
                            <a:gd name="T48" fmla="+- 0 4275 4275"/>
                            <a:gd name="T49" fmla="*/ T48 w 10"/>
                            <a:gd name="T50" fmla="+- 0 1653 294"/>
                            <a:gd name="T51" fmla="*/ 1653 h 2461"/>
                            <a:gd name="T52" fmla="+- 0 4285 4275"/>
                            <a:gd name="T53" fmla="*/ T52 w 10"/>
                            <a:gd name="T54" fmla="+- 0 1653 294"/>
                            <a:gd name="T55" fmla="*/ 1653 h 2461"/>
                            <a:gd name="T56" fmla="+- 0 4285 4275"/>
                            <a:gd name="T57" fmla="*/ T56 w 10"/>
                            <a:gd name="T58" fmla="+- 0 1113 294"/>
                            <a:gd name="T59" fmla="*/ 1113 h 2461"/>
                            <a:gd name="T60" fmla="+- 0 4285 4275"/>
                            <a:gd name="T61" fmla="*/ T60 w 10"/>
                            <a:gd name="T62" fmla="+- 0 294 294"/>
                            <a:gd name="T63" fmla="*/ 294 h 2461"/>
                            <a:gd name="T64" fmla="+- 0 4275 4275"/>
                            <a:gd name="T65" fmla="*/ T64 w 10"/>
                            <a:gd name="T66" fmla="+- 0 294 294"/>
                            <a:gd name="T67" fmla="*/ 294 h 2461"/>
                            <a:gd name="T68" fmla="+- 0 4275 4275"/>
                            <a:gd name="T69" fmla="*/ T68 w 10"/>
                            <a:gd name="T70" fmla="+- 0 1103 294"/>
                            <a:gd name="T71" fmla="*/ 1103 h 2461"/>
                            <a:gd name="T72" fmla="+- 0 4285 4275"/>
                            <a:gd name="T73" fmla="*/ T72 w 10"/>
                            <a:gd name="T74" fmla="+- 0 1103 294"/>
                            <a:gd name="T75" fmla="*/ 1103 h 2461"/>
                            <a:gd name="T76" fmla="+- 0 4285 4275"/>
                            <a:gd name="T77" fmla="*/ T76 w 10"/>
                            <a:gd name="T78" fmla="+- 0 294 294"/>
                            <a:gd name="T79" fmla="*/ 294 h 246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0" h="2461">
                              <a:moveTo>
                                <a:pt x="10" y="1918"/>
                              </a:moveTo>
                              <a:lnTo>
                                <a:pt x="0" y="1918"/>
                              </a:lnTo>
                              <a:lnTo>
                                <a:pt x="0" y="2460"/>
                              </a:lnTo>
                              <a:lnTo>
                                <a:pt x="10" y="2460"/>
                              </a:lnTo>
                              <a:lnTo>
                                <a:pt x="10" y="1918"/>
                              </a:lnTo>
                              <a:close/>
                              <a:moveTo>
                                <a:pt x="10" y="1368"/>
                              </a:moveTo>
                              <a:lnTo>
                                <a:pt x="0" y="1368"/>
                              </a:lnTo>
                              <a:lnTo>
                                <a:pt x="0" y="1908"/>
                              </a:lnTo>
                              <a:lnTo>
                                <a:pt x="10" y="1908"/>
                              </a:lnTo>
                              <a:lnTo>
                                <a:pt x="10" y="1368"/>
                              </a:lnTo>
                              <a:close/>
                              <a:moveTo>
                                <a:pt x="10" y="819"/>
                              </a:moveTo>
                              <a:lnTo>
                                <a:pt x="0" y="819"/>
                              </a:lnTo>
                              <a:lnTo>
                                <a:pt x="0" y="1359"/>
                              </a:lnTo>
                              <a:lnTo>
                                <a:pt x="10" y="1359"/>
                              </a:lnTo>
                              <a:lnTo>
                                <a:pt x="10" y="819"/>
                              </a:lnTo>
                              <a:close/>
                              <a:moveTo>
                                <a:pt x="10" y="0"/>
                              </a:moveTo>
                              <a:lnTo>
                                <a:pt x="0" y="0"/>
                              </a:lnTo>
                              <a:lnTo>
                                <a:pt x="0" y="809"/>
                              </a:lnTo>
                              <a:lnTo>
                                <a:pt x="10" y="809"/>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4422C7" id="Freeform 63" o:spid="_x0000_s1026" style="position:absolute;margin-left:213.75pt;margin-top:14.7pt;width:.5pt;height:123.05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2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" path="m10,1918r-10,l,2460r10,l10,1918xm10,1368r-10,l,1908r10,l10,1368xm10,819l,819r,540l10,1359r,-540xm10,l,,,809r10,l10,xe" fillcolor="black" stroked="f">
                <v:path arrowok="t" o:connecttype="custom" o:connectlocs="6350,1404620;0,1404620;0,1748790;6350,1748790;6350,1404620;6350,1055370;0,1055370;0,1398270;6350,1398270;6350,1055370;6350,706755;0,706755;0,1049655;6350,1049655;6350,706755;6350,186690;0,186690;0,700405;6350,700405;6350,186690" o:connectangles="0,0,0,0,0,0,0,0,0,0,0,0,0,0,0,0,0,0,0,0"/>
                <w10:wrap anchorx="page"/>
              </v:shape>
            </w:pict>
          </mc:Fallback>
        </mc:AlternateContent>
      </w:r>
      <w:r>
        <w:rPr>
          <w:noProof/>
          <w:lang w:bidi="hi-IN"/>
        </w:rPr>
        <mc:AlternateContent>
          <mc:Choice Requires="wps">
            <w:drawing>
              <wp:anchor distT="0" distB="0" distL="114300" distR="114300" simplePos="0" relativeHeight="251648512" behindDoc="1" locked="0" layoutInCell="1" allowOverlap="1">
                <wp:simplePos x="0" y="0"/>
                <wp:positionH relativeFrom="page">
                  <wp:posOffset>4246880</wp:posOffset>
                </wp:positionH>
                <wp:positionV relativeFrom="paragraph">
                  <wp:posOffset>186690</wp:posOffset>
                </wp:positionV>
                <wp:extent cx="6350" cy="513715"/>
                <wp:effectExtent l="0" t="3810" r="4445" b="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513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FBF370" id="Rectangle 62" o:spid="_x0000_s1026" style="position:absolute;margin-left:334.4pt;margin-top:14.7pt;width:.5pt;height:40.4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" fillcolor="black" stroked="f">
                <w10:wrap anchorx="page"/>
              </v:rect>
            </w:pict>
          </mc:Fallback>
        </mc:AlternateContent>
      </w:r>
      <w:r>
        <w:rPr>
          <w:noProof/>
          <w:lang w:bidi="hi-IN"/>
        </w:rPr>
        <mc:AlternateContent>
          <mc:Choice Requires="wps">
            <w:drawing>
              <wp:anchor distT="0" distB="0" distL="114300" distR="114300" simplePos="0" relativeHeight="251644416" behindDoc="0" locked="0" layoutInCell="1" allowOverlap="1">
                <wp:simplePos x="0" y="0"/>
                <wp:positionH relativeFrom="page">
                  <wp:posOffset>1116330</wp:posOffset>
                </wp:positionH>
                <wp:positionV relativeFrom="paragraph">
                  <wp:posOffset>271145</wp:posOffset>
                </wp:positionV>
                <wp:extent cx="5656580" cy="1585595"/>
                <wp:effectExtent l="1905" t="2540" r="8890" b="2540"/>
                <wp:wrapNone/>
                <wp:docPr id="61"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6580" cy="1585595"/>
                        </a:xfrm>
                        <a:custGeom>
                          <a:avLst/>
                          <a:gdLst>
                            <a:gd name="T0" fmla="+- 0 10548 1758"/>
                            <a:gd name="T1" fmla="*/ T0 w 8908"/>
                            <a:gd name="T2" fmla="+- 0 2875 427"/>
                            <a:gd name="T3" fmla="*/ 2875 h 2497"/>
                            <a:gd name="T4" fmla="+- 0 10534 1758"/>
                            <a:gd name="T5" fmla="*/ T4 w 8908"/>
                            <a:gd name="T6" fmla="+- 0 2923 427"/>
                            <a:gd name="T7" fmla="*/ 2923 h 2497"/>
                            <a:gd name="T8" fmla="+- 0 10666 1758"/>
                            <a:gd name="T9" fmla="*/ T8 w 8908"/>
                            <a:gd name="T10" fmla="+- 0 2897 427"/>
                            <a:gd name="T11" fmla="*/ 2897 h 2497"/>
                            <a:gd name="T12" fmla="+- 0 10647 1758"/>
                            <a:gd name="T13" fmla="*/ T12 w 8908"/>
                            <a:gd name="T14" fmla="+- 0 2880 427"/>
                            <a:gd name="T15" fmla="*/ 2880 h 2497"/>
                            <a:gd name="T16" fmla="+- 0 10567 1758"/>
                            <a:gd name="T17" fmla="*/ T16 w 8908"/>
                            <a:gd name="T18" fmla="+- 0 2880 427"/>
                            <a:gd name="T19" fmla="*/ 2880 h 2497"/>
                            <a:gd name="T20" fmla="+- 0 10548 1758"/>
                            <a:gd name="T21" fmla="*/ T20 w 8908"/>
                            <a:gd name="T22" fmla="+- 0 2875 427"/>
                            <a:gd name="T23" fmla="*/ 2875 h 2497"/>
                            <a:gd name="T24" fmla="+- 0 10553 1758"/>
                            <a:gd name="T25" fmla="*/ T24 w 8908"/>
                            <a:gd name="T26" fmla="+- 0 2856 427"/>
                            <a:gd name="T27" fmla="*/ 2856 h 2497"/>
                            <a:gd name="T28" fmla="+- 0 10548 1758"/>
                            <a:gd name="T29" fmla="*/ T28 w 8908"/>
                            <a:gd name="T30" fmla="+- 0 2875 427"/>
                            <a:gd name="T31" fmla="*/ 2875 h 2497"/>
                            <a:gd name="T32" fmla="+- 0 10567 1758"/>
                            <a:gd name="T33" fmla="*/ T32 w 8908"/>
                            <a:gd name="T34" fmla="+- 0 2880 427"/>
                            <a:gd name="T35" fmla="*/ 2880 h 2497"/>
                            <a:gd name="T36" fmla="+- 0 10572 1758"/>
                            <a:gd name="T37" fmla="*/ T36 w 8908"/>
                            <a:gd name="T38" fmla="+- 0 2861 427"/>
                            <a:gd name="T39" fmla="*/ 2861 h 2497"/>
                            <a:gd name="T40" fmla="+- 0 10553 1758"/>
                            <a:gd name="T41" fmla="*/ T40 w 8908"/>
                            <a:gd name="T42" fmla="+- 0 2856 427"/>
                            <a:gd name="T43" fmla="*/ 2856 h 2497"/>
                            <a:gd name="T44" fmla="+- 0 10566 1758"/>
                            <a:gd name="T45" fmla="*/ T44 w 8908"/>
                            <a:gd name="T46" fmla="+- 0 2807 427"/>
                            <a:gd name="T47" fmla="*/ 2807 h 2497"/>
                            <a:gd name="T48" fmla="+- 0 10553 1758"/>
                            <a:gd name="T49" fmla="*/ T48 w 8908"/>
                            <a:gd name="T50" fmla="+- 0 2856 427"/>
                            <a:gd name="T51" fmla="*/ 2856 h 2497"/>
                            <a:gd name="T52" fmla="+- 0 10572 1758"/>
                            <a:gd name="T53" fmla="*/ T52 w 8908"/>
                            <a:gd name="T54" fmla="+- 0 2861 427"/>
                            <a:gd name="T55" fmla="*/ 2861 h 2497"/>
                            <a:gd name="T56" fmla="+- 0 10567 1758"/>
                            <a:gd name="T57" fmla="*/ T56 w 8908"/>
                            <a:gd name="T58" fmla="+- 0 2880 427"/>
                            <a:gd name="T59" fmla="*/ 2880 h 2497"/>
                            <a:gd name="T60" fmla="+- 0 10647 1758"/>
                            <a:gd name="T61" fmla="*/ T60 w 8908"/>
                            <a:gd name="T62" fmla="+- 0 2880 427"/>
                            <a:gd name="T63" fmla="*/ 2880 h 2497"/>
                            <a:gd name="T64" fmla="+- 0 10566 1758"/>
                            <a:gd name="T65" fmla="*/ T64 w 8908"/>
                            <a:gd name="T66" fmla="+- 0 2807 427"/>
                            <a:gd name="T67" fmla="*/ 2807 h 2497"/>
                            <a:gd name="T68" fmla="+- 0 1876 1758"/>
                            <a:gd name="T69" fmla="*/ T68 w 8908"/>
                            <a:gd name="T70" fmla="+- 0 475 427"/>
                            <a:gd name="T71" fmla="*/ 475 h 2497"/>
                            <a:gd name="T72" fmla="+- 0 1871 1758"/>
                            <a:gd name="T73" fmla="*/ T72 w 8908"/>
                            <a:gd name="T74" fmla="+- 0 494 427"/>
                            <a:gd name="T75" fmla="*/ 494 h 2497"/>
                            <a:gd name="T76" fmla="+- 0 10548 1758"/>
                            <a:gd name="T77" fmla="*/ T76 w 8908"/>
                            <a:gd name="T78" fmla="+- 0 2875 427"/>
                            <a:gd name="T79" fmla="*/ 2875 h 2497"/>
                            <a:gd name="T80" fmla="+- 0 10553 1758"/>
                            <a:gd name="T81" fmla="*/ T80 w 8908"/>
                            <a:gd name="T82" fmla="+- 0 2856 427"/>
                            <a:gd name="T83" fmla="*/ 2856 h 2497"/>
                            <a:gd name="T84" fmla="+- 0 1876 1758"/>
                            <a:gd name="T85" fmla="*/ T84 w 8908"/>
                            <a:gd name="T86" fmla="+- 0 475 427"/>
                            <a:gd name="T87" fmla="*/ 475 h 2497"/>
                            <a:gd name="T88" fmla="+- 0 1890 1758"/>
                            <a:gd name="T89" fmla="*/ T88 w 8908"/>
                            <a:gd name="T90" fmla="+- 0 427 427"/>
                            <a:gd name="T91" fmla="*/ 427 h 2497"/>
                            <a:gd name="T92" fmla="+- 0 1758 1758"/>
                            <a:gd name="T93" fmla="*/ T92 w 8908"/>
                            <a:gd name="T94" fmla="+- 0 453 427"/>
                            <a:gd name="T95" fmla="*/ 453 h 2497"/>
                            <a:gd name="T96" fmla="+- 0 1858 1758"/>
                            <a:gd name="T97" fmla="*/ T96 w 8908"/>
                            <a:gd name="T98" fmla="+- 0 543 427"/>
                            <a:gd name="T99" fmla="*/ 543 h 2497"/>
                            <a:gd name="T100" fmla="+- 0 1871 1758"/>
                            <a:gd name="T101" fmla="*/ T100 w 8908"/>
                            <a:gd name="T102" fmla="+- 0 494 427"/>
                            <a:gd name="T103" fmla="*/ 494 h 2497"/>
                            <a:gd name="T104" fmla="+- 0 1852 1758"/>
                            <a:gd name="T105" fmla="*/ T104 w 8908"/>
                            <a:gd name="T106" fmla="+- 0 489 427"/>
                            <a:gd name="T107" fmla="*/ 489 h 2497"/>
                            <a:gd name="T108" fmla="+- 0 1857 1758"/>
                            <a:gd name="T109" fmla="*/ T108 w 8908"/>
                            <a:gd name="T110" fmla="+- 0 470 427"/>
                            <a:gd name="T111" fmla="*/ 470 h 2497"/>
                            <a:gd name="T112" fmla="+- 0 1878 1758"/>
                            <a:gd name="T113" fmla="*/ T112 w 8908"/>
                            <a:gd name="T114" fmla="+- 0 470 427"/>
                            <a:gd name="T115" fmla="*/ 470 h 2497"/>
                            <a:gd name="T116" fmla="+- 0 1890 1758"/>
                            <a:gd name="T117" fmla="*/ T116 w 8908"/>
                            <a:gd name="T118" fmla="+- 0 427 427"/>
                            <a:gd name="T119" fmla="*/ 427 h 2497"/>
                            <a:gd name="T120" fmla="+- 0 1857 1758"/>
                            <a:gd name="T121" fmla="*/ T120 w 8908"/>
                            <a:gd name="T122" fmla="+- 0 470 427"/>
                            <a:gd name="T123" fmla="*/ 470 h 2497"/>
                            <a:gd name="T124" fmla="+- 0 1852 1758"/>
                            <a:gd name="T125" fmla="*/ T124 w 8908"/>
                            <a:gd name="T126" fmla="+- 0 489 427"/>
                            <a:gd name="T127" fmla="*/ 489 h 2497"/>
                            <a:gd name="T128" fmla="+- 0 1871 1758"/>
                            <a:gd name="T129" fmla="*/ T128 w 8908"/>
                            <a:gd name="T130" fmla="+- 0 494 427"/>
                            <a:gd name="T131" fmla="*/ 494 h 2497"/>
                            <a:gd name="T132" fmla="+- 0 1876 1758"/>
                            <a:gd name="T133" fmla="*/ T132 w 8908"/>
                            <a:gd name="T134" fmla="+- 0 475 427"/>
                            <a:gd name="T135" fmla="*/ 475 h 2497"/>
                            <a:gd name="T136" fmla="+- 0 1857 1758"/>
                            <a:gd name="T137" fmla="*/ T136 w 8908"/>
                            <a:gd name="T138" fmla="+- 0 470 427"/>
                            <a:gd name="T139" fmla="*/ 470 h 2497"/>
                            <a:gd name="T140" fmla="+- 0 1878 1758"/>
                            <a:gd name="T141" fmla="*/ T140 w 8908"/>
                            <a:gd name="T142" fmla="+- 0 470 427"/>
                            <a:gd name="T143" fmla="*/ 470 h 2497"/>
                            <a:gd name="T144" fmla="+- 0 1857 1758"/>
                            <a:gd name="T145" fmla="*/ T144 w 8908"/>
                            <a:gd name="T146" fmla="+- 0 470 427"/>
                            <a:gd name="T147" fmla="*/ 470 h 2497"/>
                            <a:gd name="T148" fmla="+- 0 1876 1758"/>
                            <a:gd name="T149" fmla="*/ T148 w 8908"/>
                            <a:gd name="T150" fmla="+- 0 475 427"/>
                            <a:gd name="T151" fmla="*/ 475 h 2497"/>
                            <a:gd name="T152" fmla="+- 0 1878 1758"/>
                            <a:gd name="T153" fmla="*/ T152 w 8908"/>
                            <a:gd name="T154" fmla="+- 0 470 427"/>
                            <a:gd name="T155" fmla="*/ 470 h 24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Lst>
                          <a:rect l="0" t="0" r="r" b="b"/>
                          <a:pathLst>
                            <a:path w="8908" h="2497">
                              <a:moveTo>
                                <a:pt x="8790" y="2448"/>
                              </a:moveTo>
                              <a:lnTo>
                                <a:pt x="8776" y="2496"/>
                              </a:lnTo>
                              <a:lnTo>
                                <a:pt x="8908" y="2470"/>
                              </a:lnTo>
                              <a:lnTo>
                                <a:pt x="8889" y="2453"/>
                              </a:lnTo>
                              <a:lnTo>
                                <a:pt x="8809" y="2453"/>
                              </a:lnTo>
                              <a:lnTo>
                                <a:pt x="8790" y="2448"/>
                              </a:lnTo>
                              <a:close/>
                              <a:moveTo>
                                <a:pt x="8795" y="2429"/>
                              </a:moveTo>
                              <a:lnTo>
                                <a:pt x="8790" y="2448"/>
                              </a:lnTo>
                              <a:lnTo>
                                <a:pt x="8809" y="2453"/>
                              </a:lnTo>
                              <a:lnTo>
                                <a:pt x="8814" y="2434"/>
                              </a:lnTo>
                              <a:lnTo>
                                <a:pt x="8795" y="2429"/>
                              </a:lnTo>
                              <a:close/>
                              <a:moveTo>
                                <a:pt x="8808" y="2380"/>
                              </a:moveTo>
                              <a:lnTo>
                                <a:pt x="8795" y="2429"/>
                              </a:lnTo>
                              <a:lnTo>
                                <a:pt x="8814" y="2434"/>
                              </a:lnTo>
                              <a:lnTo>
                                <a:pt x="8809" y="2453"/>
                              </a:lnTo>
                              <a:lnTo>
                                <a:pt x="8889" y="2453"/>
                              </a:lnTo>
                              <a:lnTo>
                                <a:pt x="8808" y="2380"/>
                              </a:lnTo>
                              <a:close/>
                              <a:moveTo>
                                <a:pt x="118" y="48"/>
                              </a:moveTo>
                              <a:lnTo>
                                <a:pt x="113" y="67"/>
                              </a:lnTo>
                              <a:lnTo>
                                <a:pt x="8790" y="2448"/>
                              </a:lnTo>
                              <a:lnTo>
                                <a:pt x="8795" y="2429"/>
                              </a:lnTo>
                              <a:lnTo>
                                <a:pt x="118" y="48"/>
                              </a:lnTo>
                              <a:close/>
                              <a:moveTo>
                                <a:pt x="132" y="0"/>
                              </a:moveTo>
                              <a:lnTo>
                                <a:pt x="0" y="26"/>
                              </a:lnTo>
                              <a:lnTo>
                                <a:pt x="100" y="116"/>
                              </a:lnTo>
                              <a:lnTo>
                                <a:pt x="113" y="67"/>
                              </a:lnTo>
                              <a:lnTo>
                                <a:pt x="94" y="62"/>
                              </a:lnTo>
                              <a:lnTo>
                                <a:pt x="99" y="43"/>
                              </a:lnTo>
                              <a:lnTo>
                                <a:pt x="120" y="43"/>
                              </a:lnTo>
                              <a:lnTo>
                                <a:pt x="132" y="0"/>
                              </a:lnTo>
                              <a:close/>
                              <a:moveTo>
                                <a:pt x="99" y="43"/>
                              </a:moveTo>
                              <a:lnTo>
                                <a:pt x="94" y="62"/>
                              </a:lnTo>
                              <a:lnTo>
                                <a:pt x="113" y="67"/>
                              </a:lnTo>
                              <a:lnTo>
                                <a:pt x="118" y="48"/>
                              </a:lnTo>
                              <a:lnTo>
                                <a:pt x="99" y="43"/>
                              </a:lnTo>
                              <a:close/>
                              <a:moveTo>
                                <a:pt x="120" y="43"/>
                              </a:moveTo>
                              <a:lnTo>
                                <a:pt x="99" y="43"/>
                              </a:lnTo>
                              <a:lnTo>
                                <a:pt x="118" y="48"/>
                              </a:lnTo>
                              <a:lnTo>
                                <a:pt x="12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2A0387" id="Freeform 61" o:spid="_x0000_s1026" style="position:absolute;margin-left:87.9pt;margin-top:21.35pt;width:445.4pt;height:124.85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908,2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" path="m8790,2448r-14,48l8908,2470r-19,-17l8809,2453r-19,-5xm8795,2429r-5,19l8809,2453r5,-19l8795,2429xm8808,2380r-13,49l8814,2434r-5,19l8889,2453r-81,-73xm118,48r-5,19l8790,2448r5,-19l118,48xm132,l,26r100,90l113,67,94,62,99,43r21,l132,xm99,43l94,62r19,5l118,48,99,43xm120,43r-21,l118,48r2,-5xe" fillcolor="black" stroked="f">
                <v:path arrowok="t" o:connecttype="custom" o:connectlocs="5581650,1825625;5572760,1856105;5656580,1839595;5644515,1828800;5593715,1828800;5581650,1825625;5584825,1813560;5581650,1825625;5593715,1828800;5596890,1816735;5584825,1813560;5593080,1782445;5584825,1813560;5596890,1816735;5593715,1828800;5644515,1828800;5593080,1782445;74930,301625;71755,313690;5581650,1825625;5584825,1813560;74930,301625;83820,271145;0,287655;63500,344805;71755,313690;59690,310515;62865,298450;76200,298450;83820,271145;62865,298450;59690,310515;71755,313690;74930,301625;62865,298450;76200,298450;62865,298450;74930,301625;76200,298450" o:connectangles="0,0,0,0,0,0,0,0,0,0,0,0,0,0,0,0,0,0,0,0,0,0,0,0,0,0,0,0,0,0,0,0,0,0,0,0,0,0,0"/>
                <w10:wrap anchorx="page"/>
              </v:shape>
            </w:pict>
          </mc:Fallback>
        </mc:AlternateContent>
      </w:r>
      <w:r>
        <w:rPr>
          <w:w w:val="95"/>
        </w:rPr>
        <w:t>Table</w:t>
      </w:r>
      <w:r>
        <w:rPr>
          <w:spacing w:val="-2"/>
          <w:w w:val="95"/>
        </w:rPr>
        <w:t xml:space="preserve"> </w:t>
      </w:r>
      <w:r>
        <w:rPr>
          <w:w w:val="95"/>
        </w:rPr>
        <w:t>of</w:t>
      </w:r>
      <w:r>
        <w:rPr>
          <w:spacing w:val="-2"/>
          <w:w w:val="95"/>
        </w:rPr>
        <w:t xml:space="preserve"> </w:t>
      </w:r>
      <w:r>
        <w:rPr>
          <w:w w:val="95"/>
        </w:rPr>
        <w:t>Mile</w:t>
      </w:r>
      <w:r>
        <w:rPr>
          <w:spacing w:val="-2"/>
          <w:w w:val="95"/>
        </w:rPr>
        <w:t xml:space="preserve"> </w:t>
      </w:r>
      <w:r>
        <w:rPr>
          <w:w w:val="95"/>
        </w:rPr>
        <w:t>Stone(s)</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269"/>
        <w:gridCol w:w="2416"/>
        <w:gridCol w:w="4104"/>
      </w:tblGrid>
      <w:tr w:rsidR="0096275A" w:rsidTr="0096275A">
        <w:trPr>
          <w:trHeight w:val="808"/>
        </w:trPr>
        <w:tc>
          <w:tcPr>
            <w:tcW w:w="708" w:type="dxa"/>
          </w:tcPr>
          <w:p w:rsidR="0096275A" w:rsidRDefault="0096275A" w:rsidP="0096275A">
            <w:pPr>
              <w:pStyle w:val="TableParagraph"/>
              <w:spacing w:line="256" w:lineRule="exact"/>
              <w:ind w:left="122"/>
              <w:rPr>
                <w:b/>
                <w:sz w:val="24"/>
              </w:rPr>
            </w:pPr>
            <w:r>
              <w:rPr>
                <w:b/>
                <w:sz w:val="24"/>
              </w:rPr>
              <w:t>SI.</w:t>
            </w:r>
          </w:p>
          <w:p w:rsidR="0096275A" w:rsidRDefault="0096275A" w:rsidP="0096275A">
            <w:pPr>
              <w:pStyle w:val="TableParagraph"/>
              <w:spacing w:line="274" w:lineRule="exact"/>
              <w:ind w:left="67"/>
              <w:rPr>
                <w:b/>
                <w:sz w:val="24"/>
              </w:rPr>
            </w:pPr>
            <w:r>
              <w:rPr>
                <w:b/>
                <w:w w:val="110"/>
                <w:sz w:val="24"/>
              </w:rPr>
              <w:t>No.</w:t>
            </w:r>
          </w:p>
        </w:tc>
        <w:tc>
          <w:tcPr>
            <w:tcW w:w="2269" w:type="dxa"/>
            <w:tcBorders>
              <w:right w:val="nil"/>
            </w:tcBorders>
          </w:tcPr>
          <w:p w:rsidR="0096275A" w:rsidRDefault="0096275A" w:rsidP="0096275A">
            <w:pPr>
              <w:pStyle w:val="TableParagraph"/>
              <w:spacing w:line="259" w:lineRule="exact"/>
              <w:ind w:left="196"/>
              <w:rPr>
                <w:b/>
                <w:sz w:val="24"/>
              </w:rPr>
            </w:pPr>
            <w:r>
              <w:rPr>
                <w:b/>
                <w:sz w:val="24"/>
              </w:rPr>
              <w:t>Financial</w:t>
            </w:r>
            <w:r>
              <w:rPr>
                <w:b/>
                <w:spacing w:val="-14"/>
                <w:sz w:val="24"/>
              </w:rPr>
              <w:t xml:space="preserve"> </w:t>
            </w:r>
            <w:r>
              <w:rPr>
                <w:b/>
                <w:sz w:val="24"/>
              </w:rPr>
              <w:t>progress</w:t>
            </w:r>
          </w:p>
        </w:tc>
        <w:tc>
          <w:tcPr>
            <w:tcW w:w="2416" w:type="dxa"/>
            <w:tcBorders>
              <w:left w:val="nil"/>
              <w:right w:val="nil"/>
            </w:tcBorders>
          </w:tcPr>
          <w:p w:rsidR="0096275A" w:rsidRDefault="0096275A" w:rsidP="0096275A">
            <w:pPr>
              <w:pStyle w:val="TableParagraph"/>
              <w:spacing w:line="235" w:lineRule="auto"/>
              <w:ind w:left="225" w:firstLine="292"/>
              <w:rPr>
                <w:b/>
                <w:sz w:val="24"/>
              </w:rPr>
            </w:pPr>
            <w:r>
              <w:rPr>
                <w:b/>
                <w:sz w:val="24"/>
              </w:rPr>
              <w:t>Time</w:t>
            </w:r>
            <w:r>
              <w:rPr>
                <w:b/>
                <w:spacing w:val="1"/>
                <w:sz w:val="24"/>
              </w:rPr>
              <w:t xml:space="preserve"> </w:t>
            </w:r>
            <w:r>
              <w:rPr>
                <w:b/>
                <w:sz w:val="24"/>
              </w:rPr>
              <w:t>allowed</w:t>
            </w:r>
            <w:r>
              <w:rPr>
                <w:b/>
                <w:spacing w:val="1"/>
                <w:sz w:val="24"/>
              </w:rPr>
              <w:t xml:space="preserve"> </w:t>
            </w:r>
            <w:r>
              <w:rPr>
                <w:b/>
                <w:w w:val="95"/>
                <w:sz w:val="24"/>
              </w:rPr>
              <w:t>(from</w:t>
            </w:r>
            <w:r>
              <w:rPr>
                <w:b/>
                <w:spacing w:val="8"/>
                <w:w w:val="95"/>
                <w:sz w:val="24"/>
              </w:rPr>
              <w:t xml:space="preserve"> </w:t>
            </w:r>
            <w:r>
              <w:rPr>
                <w:b/>
                <w:w w:val="95"/>
                <w:sz w:val="24"/>
              </w:rPr>
              <w:t>date</w:t>
            </w:r>
            <w:r>
              <w:rPr>
                <w:b/>
                <w:spacing w:val="8"/>
                <w:w w:val="95"/>
                <w:sz w:val="24"/>
              </w:rPr>
              <w:t xml:space="preserve"> </w:t>
            </w:r>
            <w:r>
              <w:rPr>
                <w:b/>
                <w:w w:val="95"/>
                <w:sz w:val="24"/>
              </w:rPr>
              <w:t>of</w:t>
            </w:r>
            <w:r>
              <w:rPr>
                <w:b/>
                <w:spacing w:val="8"/>
                <w:w w:val="95"/>
                <w:sz w:val="24"/>
              </w:rPr>
              <w:t xml:space="preserve"> </w:t>
            </w:r>
            <w:r>
              <w:rPr>
                <w:b/>
                <w:w w:val="95"/>
                <w:sz w:val="24"/>
              </w:rPr>
              <w:t>start)</w:t>
            </w:r>
          </w:p>
        </w:tc>
        <w:tc>
          <w:tcPr>
            <w:tcW w:w="4104" w:type="dxa"/>
            <w:tcBorders>
              <w:left w:val="nil"/>
            </w:tcBorders>
          </w:tcPr>
          <w:p w:rsidR="0096275A" w:rsidRDefault="0096275A" w:rsidP="0096275A">
            <w:pPr>
              <w:pStyle w:val="TableParagraph"/>
              <w:spacing w:line="235" w:lineRule="auto"/>
              <w:ind w:left="473" w:right="355" w:hanging="84"/>
              <w:rPr>
                <w:b/>
                <w:sz w:val="24"/>
              </w:rPr>
            </w:pPr>
            <w:r>
              <w:rPr>
                <w:b/>
                <w:sz w:val="24"/>
              </w:rPr>
              <w:t>Amount</w:t>
            </w:r>
            <w:r>
              <w:rPr>
                <w:b/>
                <w:spacing w:val="-5"/>
                <w:sz w:val="24"/>
              </w:rPr>
              <w:t xml:space="preserve"> </w:t>
            </w:r>
            <w:r>
              <w:rPr>
                <w:b/>
                <w:sz w:val="24"/>
              </w:rPr>
              <w:t>to</w:t>
            </w:r>
            <w:r>
              <w:rPr>
                <w:b/>
                <w:spacing w:val="-4"/>
                <w:sz w:val="24"/>
              </w:rPr>
              <w:t xml:space="preserve"> </w:t>
            </w:r>
            <w:r>
              <w:rPr>
                <w:b/>
                <w:sz w:val="24"/>
              </w:rPr>
              <w:t>be</w:t>
            </w:r>
            <w:r>
              <w:rPr>
                <w:b/>
                <w:spacing w:val="-3"/>
                <w:sz w:val="24"/>
              </w:rPr>
              <w:t xml:space="preserve"> </w:t>
            </w:r>
            <w:r>
              <w:rPr>
                <w:b/>
                <w:sz w:val="24"/>
              </w:rPr>
              <w:t>withheld</w:t>
            </w:r>
            <w:r>
              <w:rPr>
                <w:b/>
                <w:spacing w:val="-2"/>
                <w:sz w:val="24"/>
              </w:rPr>
              <w:t xml:space="preserve"> </w:t>
            </w:r>
            <w:r>
              <w:rPr>
                <w:b/>
                <w:sz w:val="24"/>
              </w:rPr>
              <w:t>in</w:t>
            </w:r>
            <w:r>
              <w:rPr>
                <w:b/>
                <w:spacing w:val="-3"/>
                <w:sz w:val="24"/>
              </w:rPr>
              <w:t xml:space="preserve"> </w:t>
            </w:r>
            <w:r>
              <w:rPr>
                <w:b/>
                <w:sz w:val="24"/>
              </w:rPr>
              <w:t>case</w:t>
            </w:r>
            <w:r>
              <w:rPr>
                <w:b/>
                <w:spacing w:val="-3"/>
                <w:sz w:val="24"/>
              </w:rPr>
              <w:t xml:space="preserve"> </w:t>
            </w:r>
            <w:r>
              <w:rPr>
                <w:b/>
                <w:sz w:val="24"/>
              </w:rPr>
              <w:t>of</w:t>
            </w:r>
            <w:r>
              <w:rPr>
                <w:b/>
                <w:spacing w:val="-57"/>
                <w:sz w:val="24"/>
              </w:rPr>
              <w:t xml:space="preserve"> </w:t>
            </w:r>
            <w:r>
              <w:rPr>
                <w:b/>
                <w:sz w:val="24"/>
              </w:rPr>
              <w:t>non-</w:t>
            </w:r>
            <w:r>
              <w:rPr>
                <w:b/>
                <w:spacing w:val="3"/>
                <w:sz w:val="24"/>
              </w:rPr>
              <w:t xml:space="preserve"> </w:t>
            </w:r>
            <w:r>
              <w:rPr>
                <w:b/>
                <w:sz w:val="24"/>
              </w:rPr>
              <w:t>achievement</w:t>
            </w:r>
            <w:r>
              <w:rPr>
                <w:b/>
                <w:spacing w:val="5"/>
                <w:sz w:val="24"/>
              </w:rPr>
              <w:t xml:space="preserve"> </w:t>
            </w:r>
            <w:r>
              <w:rPr>
                <w:b/>
                <w:sz w:val="24"/>
              </w:rPr>
              <w:t>of</w:t>
            </w:r>
            <w:r>
              <w:rPr>
                <w:b/>
                <w:spacing w:val="4"/>
                <w:sz w:val="24"/>
              </w:rPr>
              <w:t xml:space="preserve"> </w:t>
            </w:r>
            <w:r>
              <w:rPr>
                <w:b/>
                <w:sz w:val="24"/>
              </w:rPr>
              <w:t>milestone.</w:t>
            </w:r>
          </w:p>
        </w:tc>
      </w:tr>
      <w:tr w:rsidR="0096275A" w:rsidTr="0096275A">
        <w:trPr>
          <w:trHeight w:val="539"/>
        </w:trPr>
        <w:tc>
          <w:tcPr>
            <w:tcW w:w="708" w:type="dxa"/>
          </w:tcPr>
          <w:p w:rsidR="0096275A" w:rsidRDefault="0096275A" w:rsidP="0096275A">
            <w:pPr>
              <w:pStyle w:val="TableParagraph"/>
              <w:spacing w:line="261" w:lineRule="exact"/>
              <w:ind w:right="259"/>
              <w:jc w:val="right"/>
              <w:rPr>
                <w:sz w:val="24"/>
              </w:rPr>
            </w:pPr>
            <w:r>
              <w:rPr>
                <w:sz w:val="24"/>
              </w:rPr>
              <w:t>1.</w:t>
            </w:r>
          </w:p>
        </w:tc>
        <w:tc>
          <w:tcPr>
            <w:tcW w:w="2269" w:type="dxa"/>
            <w:tcBorders>
              <w:right w:val="nil"/>
            </w:tcBorders>
          </w:tcPr>
          <w:p w:rsidR="0096275A" w:rsidRDefault="0096275A" w:rsidP="0096275A">
            <w:pPr>
              <w:pStyle w:val="TableParagraph"/>
              <w:spacing w:line="261" w:lineRule="exact"/>
              <w:ind w:left="110"/>
              <w:rPr>
                <w:sz w:val="24"/>
              </w:rPr>
            </w:pPr>
            <w:r>
              <w:rPr>
                <w:sz w:val="24"/>
              </w:rPr>
              <w:t>1/8</w:t>
            </w:r>
            <w:r>
              <w:rPr>
                <w:sz w:val="24"/>
                <w:vertAlign w:val="superscript"/>
              </w:rPr>
              <w:t>th</w:t>
            </w:r>
            <w:r>
              <w:rPr>
                <w:spacing w:val="-9"/>
                <w:sz w:val="24"/>
              </w:rPr>
              <w:t xml:space="preserve"> </w:t>
            </w:r>
            <w:r>
              <w:rPr>
                <w:sz w:val="24"/>
              </w:rPr>
              <w:t>(of</w:t>
            </w:r>
            <w:r>
              <w:rPr>
                <w:spacing w:val="-10"/>
                <w:sz w:val="24"/>
              </w:rPr>
              <w:t xml:space="preserve"> </w:t>
            </w:r>
            <w:r>
              <w:rPr>
                <w:sz w:val="24"/>
              </w:rPr>
              <w:t>whole</w:t>
            </w:r>
            <w:r>
              <w:rPr>
                <w:spacing w:val="-8"/>
                <w:sz w:val="24"/>
              </w:rPr>
              <w:t xml:space="preserve"> </w:t>
            </w:r>
            <w:r>
              <w:rPr>
                <w:sz w:val="24"/>
              </w:rPr>
              <w:t>work</w:t>
            </w:r>
          </w:p>
        </w:tc>
        <w:tc>
          <w:tcPr>
            <w:tcW w:w="2416" w:type="dxa"/>
            <w:tcBorders>
              <w:left w:val="nil"/>
              <w:right w:val="nil"/>
            </w:tcBorders>
          </w:tcPr>
          <w:p w:rsidR="0096275A" w:rsidRDefault="0096275A" w:rsidP="0096275A">
            <w:pPr>
              <w:pStyle w:val="TableParagraph"/>
              <w:spacing w:line="261" w:lineRule="exact"/>
              <w:ind w:left="114"/>
              <w:rPr>
                <w:sz w:val="24"/>
              </w:rPr>
            </w:pPr>
            <w:r>
              <w:rPr>
                <w:sz w:val="24"/>
              </w:rPr>
              <w:t>1/4</w:t>
            </w:r>
            <w:r>
              <w:rPr>
                <w:sz w:val="24"/>
                <w:vertAlign w:val="superscript"/>
              </w:rPr>
              <w:t>th</w:t>
            </w:r>
            <w:r>
              <w:rPr>
                <w:sz w:val="24"/>
              </w:rPr>
              <w:t>(</w:t>
            </w:r>
            <w:r>
              <w:rPr>
                <w:spacing w:val="-12"/>
                <w:sz w:val="24"/>
              </w:rPr>
              <w:t xml:space="preserve"> </w:t>
            </w:r>
            <w:r>
              <w:rPr>
                <w:sz w:val="24"/>
              </w:rPr>
              <w:t>of</w:t>
            </w:r>
            <w:r>
              <w:rPr>
                <w:spacing w:val="-12"/>
                <w:sz w:val="24"/>
              </w:rPr>
              <w:t xml:space="preserve"> </w:t>
            </w:r>
            <w:r>
              <w:rPr>
                <w:sz w:val="24"/>
              </w:rPr>
              <w:t>whole</w:t>
            </w:r>
            <w:r>
              <w:rPr>
                <w:spacing w:val="-12"/>
                <w:sz w:val="24"/>
              </w:rPr>
              <w:t xml:space="preserve"> </w:t>
            </w:r>
            <w:r>
              <w:rPr>
                <w:sz w:val="24"/>
              </w:rPr>
              <w:t>work)</w:t>
            </w:r>
          </w:p>
        </w:tc>
        <w:tc>
          <w:tcPr>
            <w:tcW w:w="4104" w:type="dxa"/>
            <w:vMerge w:val="restart"/>
            <w:tcBorders>
              <w:left w:val="nil"/>
              <w:bottom w:val="nil"/>
            </w:tcBorders>
          </w:tcPr>
          <w:p w:rsidR="0096275A" w:rsidRDefault="0096275A" w:rsidP="0096275A">
            <w:pPr>
              <w:pStyle w:val="TableParagraph"/>
              <w:spacing w:line="235" w:lineRule="auto"/>
              <w:ind w:left="274"/>
              <w:rPr>
                <w:sz w:val="24"/>
              </w:rPr>
            </w:pPr>
            <w:r>
              <w:rPr>
                <w:sz w:val="24"/>
              </w:rPr>
              <w:t>In the event of not achieving the</w:t>
            </w:r>
            <w:r>
              <w:rPr>
                <w:spacing w:val="1"/>
                <w:sz w:val="24"/>
              </w:rPr>
              <w:t xml:space="preserve"> </w:t>
            </w:r>
            <w:r>
              <w:rPr>
                <w:w w:val="95"/>
                <w:sz w:val="24"/>
              </w:rPr>
              <w:t>necessary</w:t>
            </w:r>
            <w:r>
              <w:rPr>
                <w:spacing w:val="5"/>
                <w:w w:val="95"/>
                <w:sz w:val="24"/>
              </w:rPr>
              <w:t xml:space="preserve"> </w:t>
            </w:r>
            <w:r>
              <w:rPr>
                <w:w w:val="95"/>
                <w:sz w:val="24"/>
              </w:rPr>
              <w:t>progress</w:t>
            </w:r>
            <w:r>
              <w:rPr>
                <w:spacing w:val="4"/>
                <w:w w:val="95"/>
                <w:sz w:val="24"/>
              </w:rPr>
              <w:t xml:space="preserve"> </w:t>
            </w:r>
            <w:r>
              <w:rPr>
                <w:w w:val="95"/>
                <w:sz w:val="24"/>
              </w:rPr>
              <w:t>as</w:t>
            </w:r>
            <w:r>
              <w:rPr>
                <w:spacing w:val="3"/>
                <w:w w:val="95"/>
                <w:sz w:val="24"/>
              </w:rPr>
              <w:t xml:space="preserve"> </w:t>
            </w:r>
            <w:r>
              <w:rPr>
                <w:w w:val="95"/>
                <w:sz w:val="24"/>
              </w:rPr>
              <w:t>assessed</w:t>
            </w:r>
            <w:r>
              <w:rPr>
                <w:spacing w:val="6"/>
                <w:w w:val="95"/>
                <w:sz w:val="24"/>
              </w:rPr>
              <w:t xml:space="preserve"> </w:t>
            </w:r>
            <w:r>
              <w:rPr>
                <w:w w:val="95"/>
                <w:sz w:val="24"/>
              </w:rPr>
              <w:t>from</w:t>
            </w:r>
            <w:r>
              <w:rPr>
                <w:spacing w:val="6"/>
                <w:w w:val="95"/>
                <w:sz w:val="24"/>
              </w:rPr>
              <w:t xml:space="preserve"> </w:t>
            </w:r>
            <w:r>
              <w:rPr>
                <w:w w:val="95"/>
                <w:sz w:val="24"/>
              </w:rPr>
              <w:t>the</w:t>
            </w:r>
            <w:r>
              <w:rPr>
                <w:spacing w:val="-54"/>
                <w:w w:val="95"/>
                <w:sz w:val="24"/>
              </w:rPr>
              <w:t xml:space="preserve"> </w:t>
            </w:r>
            <w:r>
              <w:rPr>
                <w:spacing w:val="-1"/>
                <w:sz w:val="24"/>
              </w:rPr>
              <w:t xml:space="preserve">running payments, </w:t>
            </w:r>
            <w:r>
              <w:rPr>
                <w:sz w:val="24"/>
              </w:rPr>
              <w:t>1% of the tendered</w:t>
            </w:r>
            <w:r>
              <w:rPr>
                <w:spacing w:val="-57"/>
                <w:sz w:val="24"/>
              </w:rPr>
              <w:t xml:space="preserve"> </w:t>
            </w:r>
            <w:r>
              <w:rPr>
                <w:sz w:val="24"/>
              </w:rPr>
              <w:t>value of work will be withheld for</w:t>
            </w:r>
            <w:r>
              <w:rPr>
                <w:spacing w:val="1"/>
                <w:sz w:val="24"/>
              </w:rPr>
              <w:t xml:space="preserve"> </w:t>
            </w:r>
            <w:r>
              <w:rPr>
                <w:w w:val="95"/>
                <w:sz w:val="24"/>
              </w:rPr>
              <w:t>failure</w:t>
            </w:r>
            <w:r>
              <w:rPr>
                <w:spacing w:val="1"/>
                <w:w w:val="95"/>
                <w:sz w:val="24"/>
              </w:rPr>
              <w:t xml:space="preserve"> </w:t>
            </w:r>
            <w:r>
              <w:rPr>
                <w:w w:val="95"/>
                <w:sz w:val="24"/>
              </w:rPr>
              <w:t>of</w:t>
            </w:r>
            <w:r>
              <w:rPr>
                <w:spacing w:val="1"/>
                <w:w w:val="95"/>
                <w:sz w:val="24"/>
              </w:rPr>
              <w:t xml:space="preserve"> </w:t>
            </w:r>
            <w:r>
              <w:rPr>
                <w:w w:val="95"/>
                <w:sz w:val="24"/>
              </w:rPr>
              <w:t>achieving</w:t>
            </w:r>
            <w:r>
              <w:rPr>
                <w:spacing w:val="1"/>
                <w:w w:val="95"/>
                <w:sz w:val="24"/>
              </w:rPr>
              <w:t xml:space="preserve"> </w:t>
            </w:r>
            <w:r>
              <w:rPr>
                <w:w w:val="95"/>
                <w:sz w:val="24"/>
              </w:rPr>
              <w:t>each mile</w:t>
            </w:r>
            <w:r>
              <w:rPr>
                <w:spacing w:val="1"/>
                <w:w w:val="95"/>
                <w:sz w:val="24"/>
              </w:rPr>
              <w:t xml:space="preserve"> </w:t>
            </w:r>
            <w:r>
              <w:rPr>
                <w:w w:val="95"/>
                <w:sz w:val="24"/>
              </w:rPr>
              <w:t>stone.</w:t>
            </w:r>
          </w:p>
        </w:tc>
      </w:tr>
      <w:tr w:rsidR="0096275A" w:rsidTr="0096275A">
        <w:trPr>
          <w:trHeight w:val="539"/>
        </w:trPr>
        <w:tc>
          <w:tcPr>
            <w:tcW w:w="708" w:type="dxa"/>
          </w:tcPr>
          <w:p w:rsidR="0096275A" w:rsidRDefault="0096275A" w:rsidP="0096275A">
            <w:pPr>
              <w:pStyle w:val="TableParagraph"/>
              <w:spacing w:line="261" w:lineRule="exact"/>
              <w:ind w:right="259"/>
              <w:jc w:val="right"/>
              <w:rPr>
                <w:sz w:val="24"/>
              </w:rPr>
            </w:pPr>
            <w:r>
              <w:rPr>
                <w:sz w:val="24"/>
              </w:rPr>
              <w:t>2.</w:t>
            </w:r>
          </w:p>
        </w:tc>
        <w:tc>
          <w:tcPr>
            <w:tcW w:w="2269" w:type="dxa"/>
            <w:tcBorders>
              <w:right w:val="nil"/>
            </w:tcBorders>
          </w:tcPr>
          <w:p w:rsidR="0096275A" w:rsidRDefault="0096275A" w:rsidP="0096275A">
            <w:pPr>
              <w:pStyle w:val="TableParagraph"/>
              <w:spacing w:line="261" w:lineRule="exact"/>
              <w:ind w:left="110"/>
              <w:rPr>
                <w:sz w:val="24"/>
              </w:rPr>
            </w:pPr>
            <w:r>
              <w:rPr>
                <w:sz w:val="24"/>
              </w:rPr>
              <w:t>3/8</w:t>
            </w:r>
            <w:r>
              <w:rPr>
                <w:sz w:val="24"/>
                <w:vertAlign w:val="superscript"/>
              </w:rPr>
              <w:t>th</w:t>
            </w:r>
            <w:r>
              <w:rPr>
                <w:spacing w:val="-9"/>
                <w:sz w:val="24"/>
              </w:rPr>
              <w:t xml:space="preserve"> </w:t>
            </w:r>
            <w:r>
              <w:rPr>
                <w:sz w:val="24"/>
              </w:rPr>
              <w:t>(of</w:t>
            </w:r>
            <w:r>
              <w:rPr>
                <w:spacing w:val="-10"/>
                <w:sz w:val="24"/>
              </w:rPr>
              <w:t xml:space="preserve"> </w:t>
            </w:r>
            <w:r>
              <w:rPr>
                <w:sz w:val="24"/>
              </w:rPr>
              <w:t>whole</w:t>
            </w:r>
            <w:r>
              <w:rPr>
                <w:spacing w:val="-8"/>
                <w:sz w:val="24"/>
              </w:rPr>
              <w:t xml:space="preserve"> </w:t>
            </w:r>
            <w:r>
              <w:rPr>
                <w:sz w:val="24"/>
              </w:rPr>
              <w:t>work</w:t>
            </w:r>
          </w:p>
        </w:tc>
        <w:tc>
          <w:tcPr>
            <w:tcW w:w="2416" w:type="dxa"/>
            <w:tcBorders>
              <w:left w:val="nil"/>
              <w:right w:val="nil"/>
            </w:tcBorders>
          </w:tcPr>
          <w:p w:rsidR="0096275A" w:rsidRDefault="0096275A" w:rsidP="0096275A">
            <w:pPr>
              <w:pStyle w:val="TableParagraph"/>
              <w:spacing w:line="261" w:lineRule="exact"/>
              <w:ind w:left="114"/>
              <w:rPr>
                <w:sz w:val="24"/>
              </w:rPr>
            </w:pPr>
            <w:r>
              <w:rPr>
                <w:sz w:val="24"/>
              </w:rPr>
              <w:t>1/2</w:t>
            </w:r>
            <w:r>
              <w:rPr>
                <w:sz w:val="24"/>
                <w:vertAlign w:val="superscript"/>
              </w:rPr>
              <w:t>nd</w:t>
            </w:r>
            <w:r>
              <w:rPr>
                <w:spacing w:val="42"/>
                <w:sz w:val="24"/>
              </w:rPr>
              <w:t xml:space="preserve"> </w:t>
            </w:r>
            <w:r>
              <w:rPr>
                <w:sz w:val="24"/>
              </w:rPr>
              <w:t>(</w:t>
            </w:r>
            <w:r>
              <w:rPr>
                <w:spacing w:val="-9"/>
                <w:sz w:val="24"/>
              </w:rPr>
              <w:t xml:space="preserve"> </w:t>
            </w:r>
            <w:r>
              <w:rPr>
                <w:sz w:val="24"/>
              </w:rPr>
              <w:t>of</w:t>
            </w:r>
            <w:r>
              <w:rPr>
                <w:spacing w:val="-10"/>
                <w:sz w:val="24"/>
              </w:rPr>
              <w:t xml:space="preserve"> </w:t>
            </w:r>
            <w:r>
              <w:rPr>
                <w:sz w:val="24"/>
              </w:rPr>
              <w:t>whole</w:t>
            </w:r>
            <w:r>
              <w:rPr>
                <w:spacing w:val="-9"/>
                <w:sz w:val="24"/>
              </w:rPr>
              <w:t xml:space="preserve"> </w:t>
            </w:r>
            <w:r>
              <w:rPr>
                <w:sz w:val="24"/>
              </w:rPr>
              <w:t>work)</w:t>
            </w:r>
          </w:p>
        </w:tc>
        <w:tc>
          <w:tcPr>
            <w:tcW w:w="4104" w:type="dxa"/>
            <w:vMerge/>
            <w:tcBorders>
              <w:top w:val="nil"/>
              <w:left w:val="nil"/>
              <w:bottom w:val="nil"/>
            </w:tcBorders>
          </w:tcPr>
          <w:p w:rsidR="0096275A" w:rsidRDefault="0096275A" w:rsidP="0096275A">
            <w:pPr>
              <w:rPr>
                <w:sz w:val="2"/>
                <w:szCs w:val="2"/>
              </w:rPr>
            </w:pPr>
          </w:p>
        </w:tc>
      </w:tr>
      <w:tr w:rsidR="0096275A" w:rsidTr="0096275A">
        <w:trPr>
          <w:trHeight w:val="542"/>
        </w:trPr>
        <w:tc>
          <w:tcPr>
            <w:tcW w:w="708" w:type="dxa"/>
          </w:tcPr>
          <w:p w:rsidR="0096275A" w:rsidRDefault="0096275A" w:rsidP="0096275A">
            <w:pPr>
              <w:pStyle w:val="TableParagraph"/>
              <w:spacing w:line="261" w:lineRule="exact"/>
              <w:ind w:right="259"/>
              <w:jc w:val="right"/>
              <w:rPr>
                <w:sz w:val="24"/>
              </w:rPr>
            </w:pPr>
            <w:r>
              <w:rPr>
                <w:sz w:val="24"/>
              </w:rPr>
              <w:t>3.</w:t>
            </w:r>
          </w:p>
        </w:tc>
        <w:tc>
          <w:tcPr>
            <w:tcW w:w="2269" w:type="dxa"/>
            <w:tcBorders>
              <w:right w:val="nil"/>
            </w:tcBorders>
          </w:tcPr>
          <w:p w:rsidR="0096275A" w:rsidRDefault="0096275A" w:rsidP="0096275A">
            <w:pPr>
              <w:pStyle w:val="TableParagraph"/>
              <w:spacing w:line="258" w:lineRule="exact"/>
              <w:ind w:left="110"/>
              <w:rPr>
                <w:sz w:val="24"/>
              </w:rPr>
            </w:pPr>
            <w:r>
              <w:rPr>
                <w:sz w:val="24"/>
              </w:rPr>
              <w:t>3/4</w:t>
            </w:r>
            <w:r>
              <w:rPr>
                <w:sz w:val="24"/>
                <w:vertAlign w:val="superscript"/>
              </w:rPr>
              <w:t>th</w:t>
            </w:r>
            <w:r>
              <w:rPr>
                <w:spacing w:val="-9"/>
                <w:sz w:val="24"/>
              </w:rPr>
              <w:t xml:space="preserve"> </w:t>
            </w:r>
            <w:r>
              <w:rPr>
                <w:sz w:val="24"/>
              </w:rPr>
              <w:t>(of</w:t>
            </w:r>
            <w:r>
              <w:rPr>
                <w:spacing w:val="-10"/>
                <w:sz w:val="24"/>
              </w:rPr>
              <w:t xml:space="preserve"> </w:t>
            </w:r>
            <w:r>
              <w:rPr>
                <w:sz w:val="24"/>
              </w:rPr>
              <w:t>whole</w:t>
            </w:r>
            <w:r>
              <w:rPr>
                <w:spacing w:val="-8"/>
                <w:sz w:val="24"/>
              </w:rPr>
              <w:t xml:space="preserve"> </w:t>
            </w:r>
            <w:r>
              <w:rPr>
                <w:sz w:val="24"/>
              </w:rPr>
              <w:t>work</w:t>
            </w:r>
          </w:p>
          <w:p w:rsidR="0096275A" w:rsidRDefault="0096275A" w:rsidP="0096275A">
            <w:pPr>
              <w:pStyle w:val="TableParagraph"/>
              <w:spacing w:line="264" w:lineRule="exact"/>
              <w:ind w:left="110"/>
              <w:rPr>
                <w:sz w:val="24"/>
              </w:rPr>
            </w:pPr>
            <w:r>
              <w:rPr>
                <w:w w:val="87"/>
                <w:sz w:val="24"/>
              </w:rPr>
              <w:t>)</w:t>
            </w:r>
          </w:p>
        </w:tc>
        <w:tc>
          <w:tcPr>
            <w:tcW w:w="2416" w:type="dxa"/>
            <w:tcBorders>
              <w:left w:val="nil"/>
              <w:right w:val="nil"/>
            </w:tcBorders>
          </w:tcPr>
          <w:p w:rsidR="0096275A" w:rsidRDefault="0096275A" w:rsidP="0096275A">
            <w:pPr>
              <w:pStyle w:val="TableParagraph"/>
              <w:spacing w:line="261" w:lineRule="exact"/>
              <w:ind w:left="114"/>
              <w:rPr>
                <w:sz w:val="24"/>
              </w:rPr>
            </w:pPr>
            <w:r>
              <w:rPr>
                <w:sz w:val="24"/>
              </w:rPr>
              <w:t>3/4</w:t>
            </w:r>
            <w:r>
              <w:rPr>
                <w:sz w:val="24"/>
                <w:vertAlign w:val="superscript"/>
              </w:rPr>
              <w:t>th</w:t>
            </w:r>
            <w:r>
              <w:rPr>
                <w:spacing w:val="-9"/>
                <w:sz w:val="24"/>
              </w:rPr>
              <w:t xml:space="preserve"> </w:t>
            </w:r>
            <w:r>
              <w:rPr>
                <w:sz w:val="24"/>
              </w:rPr>
              <w:t>(of</w:t>
            </w:r>
            <w:r>
              <w:rPr>
                <w:spacing w:val="-10"/>
                <w:sz w:val="24"/>
              </w:rPr>
              <w:t xml:space="preserve"> </w:t>
            </w:r>
            <w:r>
              <w:rPr>
                <w:sz w:val="24"/>
              </w:rPr>
              <w:t>whole</w:t>
            </w:r>
            <w:r>
              <w:rPr>
                <w:spacing w:val="-9"/>
                <w:sz w:val="24"/>
              </w:rPr>
              <w:t xml:space="preserve"> </w:t>
            </w:r>
            <w:r>
              <w:rPr>
                <w:sz w:val="24"/>
              </w:rPr>
              <w:t>work</w:t>
            </w:r>
            <w:r>
              <w:rPr>
                <w:spacing w:val="-9"/>
                <w:sz w:val="24"/>
              </w:rPr>
              <w:t xml:space="preserve"> </w:t>
            </w:r>
            <w:r>
              <w:rPr>
                <w:sz w:val="24"/>
              </w:rPr>
              <w:t>)</w:t>
            </w:r>
          </w:p>
        </w:tc>
        <w:tc>
          <w:tcPr>
            <w:tcW w:w="4104" w:type="dxa"/>
            <w:vMerge/>
            <w:tcBorders>
              <w:top w:val="nil"/>
              <w:left w:val="nil"/>
              <w:bottom w:val="nil"/>
            </w:tcBorders>
          </w:tcPr>
          <w:p w:rsidR="0096275A" w:rsidRDefault="0096275A" w:rsidP="0096275A">
            <w:pPr>
              <w:rPr>
                <w:sz w:val="2"/>
                <w:szCs w:val="2"/>
              </w:rPr>
            </w:pPr>
          </w:p>
        </w:tc>
      </w:tr>
      <w:tr w:rsidR="0096275A" w:rsidTr="0096275A">
        <w:trPr>
          <w:trHeight w:val="299"/>
        </w:trPr>
        <w:tc>
          <w:tcPr>
            <w:tcW w:w="708" w:type="dxa"/>
          </w:tcPr>
          <w:p w:rsidR="0096275A" w:rsidRDefault="0096275A" w:rsidP="0096275A">
            <w:pPr>
              <w:pStyle w:val="TableParagraph"/>
              <w:spacing w:line="258" w:lineRule="exact"/>
              <w:ind w:right="259"/>
              <w:jc w:val="right"/>
              <w:rPr>
                <w:sz w:val="24"/>
              </w:rPr>
            </w:pPr>
            <w:r>
              <w:rPr>
                <w:sz w:val="24"/>
              </w:rPr>
              <w:t>4.</w:t>
            </w:r>
          </w:p>
        </w:tc>
        <w:tc>
          <w:tcPr>
            <w:tcW w:w="2269" w:type="dxa"/>
          </w:tcPr>
          <w:p w:rsidR="0096275A" w:rsidRDefault="0096275A" w:rsidP="0096275A">
            <w:pPr>
              <w:pStyle w:val="TableParagraph"/>
              <w:spacing w:line="258" w:lineRule="exact"/>
              <w:ind w:left="110"/>
              <w:rPr>
                <w:sz w:val="24"/>
              </w:rPr>
            </w:pPr>
            <w:r>
              <w:rPr>
                <w:sz w:val="24"/>
              </w:rPr>
              <w:t>Full</w:t>
            </w:r>
          </w:p>
        </w:tc>
        <w:tc>
          <w:tcPr>
            <w:tcW w:w="2416" w:type="dxa"/>
          </w:tcPr>
          <w:p w:rsidR="0096275A" w:rsidRDefault="0096275A" w:rsidP="0096275A">
            <w:pPr>
              <w:pStyle w:val="TableParagraph"/>
              <w:spacing w:line="258" w:lineRule="exact"/>
              <w:ind w:left="109"/>
              <w:rPr>
                <w:sz w:val="24"/>
              </w:rPr>
            </w:pPr>
            <w:r>
              <w:rPr>
                <w:sz w:val="24"/>
              </w:rPr>
              <w:t>Full</w:t>
            </w:r>
          </w:p>
        </w:tc>
        <w:tc>
          <w:tcPr>
            <w:tcW w:w="4104" w:type="dxa"/>
            <w:tcBorders>
              <w:top w:val="nil"/>
            </w:tcBorders>
          </w:tcPr>
          <w:p w:rsidR="0096275A" w:rsidRDefault="0096275A" w:rsidP="0096275A">
            <w:pPr>
              <w:pStyle w:val="TableParagraph"/>
            </w:pPr>
          </w:p>
        </w:tc>
      </w:tr>
    </w:tbl>
    <w:p w:rsidR="0096275A" w:rsidRDefault="0096275A" w:rsidP="0096275A">
      <w:pPr>
        <w:sectPr w:rsidR="0096275A">
          <w:headerReference w:type="default" r:id="rId28"/>
          <w:pgSz w:w="11910" w:h="16840"/>
          <w:pgMar w:top="1440" w:right="240" w:bottom="280" w:left="840" w:header="0" w:footer="0" w:gutter="0"/>
          <w:cols w:space="720"/>
        </w:sectPr>
      </w:pPr>
    </w:p>
    <w:p w:rsidR="0096275A" w:rsidRDefault="00C07C83" w:rsidP="0096275A">
      <w:pPr>
        <w:spacing w:before="66"/>
        <w:ind w:left="463"/>
      </w:pPr>
      <w:r>
        <w:lastRenderedPageBreak/>
        <w:t xml:space="preserve">                                                                                </w:t>
      </w:r>
      <w:r w:rsidR="0096275A">
        <w:t>P-17</w:t>
      </w:r>
    </w:p>
    <w:p w:rsidR="0096275A" w:rsidRDefault="0096275A" w:rsidP="0096275A">
      <w:pPr>
        <w:pStyle w:val="BodyText"/>
        <w:rPr>
          <w:sz w:val="21"/>
        </w:rPr>
      </w:pPr>
    </w:p>
    <w:p w:rsidR="0096275A" w:rsidRDefault="0096275A" w:rsidP="0096275A">
      <w:pPr>
        <w:tabs>
          <w:tab w:val="left" w:pos="5281"/>
        </w:tabs>
        <w:ind w:left="521"/>
        <w:rPr>
          <w:b/>
          <w:sz w:val="24"/>
        </w:rPr>
      </w:pPr>
      <w:r>
        <w:rPr>
          <w:b/>
          <w:w w:val="95"/>
          <w:sz w:val="24"/>
        </w:rPr>
        <w:t>Clause</w:t>
      </w:r>
      <w:r>
        <w:rPr>
          <w:b/>
          <w:spacing w:val="1"/>
          <w:w w:val="95"/>
          <w:sz w:val="24"/>
        </w:rPr>
        <w:t xml:space="preserve"> </w:t>
      </w:r>
      <w:r>
        <w:rPr>
          <w:b/>
          <w:w w:val="95"/>
          <w:sz w:val="24"/>
        </w:rPr>
        <w:t>6,</w:t>
      </w:r>
      <w:r>
        <w:rPr>
          <w:b/>
          <w:spacing w:val="2"/>
          <w:w w:val="95"/>
          <w:sz w:val="24"/>
        </w:rPr>
        <w:t xml:space="preserve"> </w:t>
      </w:r>
      <w:r>
        <w:rPr>
          <w:b/>
          <w:w w:val="95"/>
          <w:sz w:val="24"/>
        </w:rPr>
        <w:t>6A</w:t>
      </w:r>
      <w:r>
        <w:rPr>
          <w:w w:val="95"/>
          <w:sz w:val="24"/>
        </w:rPr>
        <w:t>Clause</w:t>
      </w:r>
      <w:r>
        <w:rPr>
          <w:spacing w:val="2"/>
          <w:w w:val="95"/>
          <w:sz w:val="24"/>
        </w:rPr>
        <w:t xml:space="preserve"> </w:t>
      </w:r>
      <w:r>
        <w:rPr>
          <w:w w:val="95"/>
          <w:sz w:val="24"/>
        </w:rPr>
        <w:t>applicable</w:t>
      </w:r>
      <w:r>
        <w:rPr>
          <w:spacing w:val="2"/>
          <w:w w:val="95"/>
          <w:sz w:val="24"/>
        </w:rPr>
        <w:t xml:space="preserve"> </w:t>
      </w:r>
      <w:r>
        <w:rPr>
          <w:w w:val="95"/>
          <w:sz w:val="24"/>
        </w:rPr>
        <w:t>6</w:t>
      </w:r>
      <w:r>
        <w:rPr>
          <w:spacing w:val="3"/>
          <w:w w:val="95"/>
          <w:sz w:val="24"/>
        </w:rPr>
        <w:t xml:space="preserve"> </w:t>
      </w:r>
      <w:r>
        <w:rPr>
          <w:w w:val="95"/>
          <w:sz w:val="24"/>
        </w:rPr>
        <w:t>or</w:t>
      </w:r>
      <w:r>
        <w:rPr>
          <w:spacing w:val="1"/>
          <w:w w:val="95"/>
          <w:sz w:val="24"/>
        </w:rPr>
        <w:t xml:space="preserve"> </w:t>
      </w:r>
      <w:r>
        <w:rPr>
          <w:w w:val="95"/>
          <w:sz w:val="24"/>
        </w:rPr>
        <w:t>6A</w:t>
      </w:r>
      <w:r>
        <w:rPr>
          <w:w w:val="95"/>
          <w:sz w:val="24"/>
        </w:rPr>
        <w:tab/>
      </w:r>
      <w:r w:rsidRPr="001A63D2">
        <w:rPr>
          <w:b/>
          <w:color w:val="C00000"/>
          <w:sz w:val="24"/>
        </w:rPr>
        <w:t>Clause</w:t>
      </w:r>
      <w:r w:rsidRPr="001A63D2">
        <w:rPr>
          <w:b/>
          <w:color w:val="C00000"/>
          <w:spacing w:val="-12"/>
          <w:sz w:val="24"/>
        </w:rPr>
        <w:t xml:space="preserve"> </w:t>
      </w:r>
      <w:r w:rsidRPr="001A63D2">
        <w:rPr>
          <w:b/>
          <w:color w:val="C00000"/>
          <w:sz w:val="24"/>
        </w:rPr>
        <w:t>6</w:t>
      </w:r>
      <w:r w:rsidR="00A718D2" w:rsidRPr="001A63D2">
        <w:rPr>
          <w:b/>
          <w:color w:val="C00000"/>
          <w:sz w:val="24"/>
        </w:rPr>
        <w:t>A</w:t>
      </w:r>
      <w:r w:rsidRPr="001A63D2">
        <w:rPr>
          <w:b/>
          <w:color w:val="C00000"/>
          <w:spacing w:val="-10"/>
          <w:sz w:val="24"/>
        </w:rPr>
        <w:t xml:space="preserve"> </w:t>
      </w:r>
      <w:r w:rsidRPr="001A63D2">
        <w:rPr>
          <w:b/>
          <w:color w:val="C00000"/>
          <w:sz w:val="24"/>
        </w:rPr>
        <w:t>–</w:t>
      </w:r>
      <w:r w:rsidRPr="001A63D2">
        <w:rPr>
          <w:b/>
          <w:color w:val="C00000"/>
          <w:spacing w:val="-12"/>
          <w:sz w:val="24"/>
        </w:rPr>
        <w:t xml:space="preserve"> </w:t>
      </w:r>
      <w:r w:rsidRPr="001A63D2">
        <w:rPr>
          <w:b/>
          <w:color w:val="C00000"/>
          <w:sz w:val="24"/>
        </w:rPr>
        <w:t>Applicable</w:t>
      </w:r>
    </w:p>
    <w:p w:rsidR="0096275A" w:rsidRDefault="0096275A" w:rsidP="0096275A">
      <w:pPr>
        <w:pStyle w:val="BodyText"/>
        <w:spacing w:before="5" w:after="1"/>
        <w:rPr>
          <w:b/>
        </w:rPr>
      </w:pPr>
    </w:p>
    <w:tbl>
      <w:tblPr>
        <w:tblW w:w="0" w:type="auto"/>
        <w:tblInd w:w="379" w:type="dxa"/>
        <w:tblLayout w:type="fixed"/>
        <w:tblCellMar>
          <w:left w:w="0" w:type="dxa"/>
          <w:right w:w="0" w:type="dxa"/>
        </w:tblCellMar>
        <w:tblLook w:val="01E0" w:firstRow="1" w:lastRow="1" w:firstColumn="1" w:lastColumn="1" w:noHBand="0" w:noVBand="0"/>
      </w:tblPr>
      <w:tblGrid>
        <w:gridCol w:w="4638"/>
        <w:gridCol w:w="2988"/>
      </w:tblGrid>
      <w:tr w:rsidR="0096275A" w:rsidTr="0096275A">
        <w:trPr>
          <w:trHeight w:val="3549"/>
        </w:trPr>
        <w:tc>
          <w:tcPr>
            <w:tcW w:w="4638" w:type="dxa"/>
          </w:tcPr>
          <w:p w:rsidR="0096275A" w:rsidRDefault="0096275A" w:rsidP="0096275A">
            <w:pPr>
              <w:pStyle w:val="TableParagraph"/>
              <w:spacing w:line="255" w:lineRule="exact"/>
              <w:ind w:left="200"/>
              <w:jc w:val="both"/>
              <w:rPr>
                <w:b/>
                <w:sz w:val="24"/>
              </w:rPr>
            </w:pPr>
            <w:r>
              <w:rPr>
                <w:b/>
                <w:sz w:val="24"/>
              </w:rPr>
              <w:t>Clause</w:t>
            </w:r>
            <w:r>
              <w:rPr>
                <w:b/>
                <w:spacing w:val="-10"/>
                <w:sz w:val="24"/>
              </w:rPr>
              <w:t xml:space="preserve"> </w:t>
            </w:r>
            <w:r>
              <w:rPr>
                <w:b/>
                <w:sz w:val="24"/>
              </w:rPr>
              <w:t>7</w:t>
            </w:r>
          </w:p>
          <w:p w:rsidR="0096275A" w:rsidRDefault="0096275A" w:rsidP="0096275A">
            <w:pPr>
              <w:pStyle w:val="TableParagraph"/>
              <w:spacing w:before="1" w:line="235" w:lineRule="auto"/>
              <w:ind w:left="200" w:right="107"/>
              <w:jc w:val="both"/>
              <w:rPr>
                <w:sz w:val="24"/>
              </w:rPr>
            </w:pPr>
            <w:r>
              <w:rPr>
                <w:sz w:val="24"/>
              </w:rPr>
              <w:t>Gross</w:t>
            </w:r>
            <w:r>
              <w:rPr>
                <w:spacing w:val="1"/>
                <w:sz w:val="24"/>
              </w:rPr>
              <w:t xml:space="preserve"> </w:t>
            </w:r>
            <w:r>
              <w:rPr>
                <w:sz w:val="24"/>
              </w:rPr>
              <w:t>work</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done</w:t>
            </w:r>
            <w:r>
              <w:rPr>
                <w:spacing w:val="1"/>
                <w:sz w:val="24"/>
              </w:rPr>
              <w:t xml:space="preserve"> </w:t>
            </w:r>
            <w:r>
              <w:rPr>
                <w:sz w:val="24"/>
              </w:rPr>
              <w:t>together</w:t>
            </w:r>
            <w:r>
              <w:rPr>
                <w:spacing w:val="1"/>
                <w:sz w:val="24"/>
              </w:rPr>
              <w:t xml:space="preserve"> </w:t>
            </w:r>
            <w:r>
              <w:rPr>
                <w:sz w:val="24"/>
              </w:rPr>
              <w:t>with</w:t>
            </w:r>
            <w:r>
              <w:rPr>
                <w:spacing w:val="1"/>
                <w:sz w:val="24"/>
              </w:rPr>
              <w:t xml:space="preserve"> </w:t>
            </w:r>
            <w:r>
              <w:rPr>
                <w:sz w:val="24"/>
              </w:rPr>
              <w:t>net</w:t>
            </w:r>
            <w:r>
              <w:rPr>
                <w:spacing w:val="-57"/>
                <w:sz w:val="24"/>
              </w:rPr>
              <w:t xml:space="preserve"> </w:t>
            </w:r>
            <w:r>
              <w:rPr>
                <w:sz w:val="24"/>
              </w:rPr>
              <w:t>payment/adjustment</w:t>
            </w:r>
            <w:r>
              <w:rPr>
                <w:spacing w:val="-4"/>
                <w:sz w:val="24"/>
              </w:rPr>
              <w:t xml:space="preserve"> </w:t>
            </w:r>
            <w:r>
              <w:rPr>
                <w:sz w:val="24"/>
              </w:rPr>
              <w:t>of</w:t>
            </w:r>
            <w:r>
              <w:rPr>
                <w:spacing w:val="-5"/>
                <w:sz w:val="24"/>
              </w:rPr>
              <w:t xml:space="preserve"> </w:t>
            </w:r>
            <w:r>
              <w:rPr>
                <w:sz w:val="24"/>
              </w:rPr>
              <w:t>advances</w:t>
            </w:r>
            <w:r>
              <w:rPr>
                <w:spacing w:val="-5"/>
                <w:sz w:val="24"/>
              </w:rPr>
              <w:t xml:space="preserve"> </w:t>
            </w:r>
            <w:r>
              <w:rPr>
                <w:sz w:val="24"/>
              </w:rPr>
              <w:t>for</w:t>
            </w:r>
            <w:r>
              <w:rPr>
                <w:spacing w:val="-5"/>
                <w:sz w:val="24"/>
              </w:rPr>
              <w:t xml:space="preserve"> </w:t>
            </w:r>
            <w:r>
              <w:rPr>
                <w:sz w:val="24"/>
              </w:rPr>
              <w:t>material</w:t>
            </w:r>
            <w:r>
              <w:rPr>
                <w:spacing w:val="-57"/>
                <w:sz w:val="24"/>
              </w:rPr>
              <w:t xml:space="preserve"> </w:t>
            </w:r>
            <w:r>
              <w:rPr>
                <w:sz w:val="24"/>
              </w:rPr>
              <w:t>collected, if any, since the last such payment</w:t>
            </w:r>
            <w:r>
              <w:rPr>
                <w:spacing w:val="-57"/>
                <w:sz w:val="24"/>
              </w:rPr>
              <w:t xml:space="preserve"> </w:t>
            </w:r>
            <w:r>
              <w:rPr>
                <w:sz w:val="24"/>
              </w:rPr>
              <w:t>for</w:t>
            </w:r>
            <w:r>
              <w:rPr>
                <w:spacing w:val="-10"/>
                <w:sz w:val="24"/>
              </w:rPr>
              <w:t xml:space="preserve"> </w:t>
            </w:r>
            <w:r>
              <w:rPr>
                <w:sz w:val="24"/>
              </w:rPr>
              <w:t>being</w:t>
            </w:r>
            <w:r>
              <w:rPr>
                <w:spacing w:val="-8"/>
                <w:sz w:val="24"/>
              </w:rPr>
              <w:t xml:space="preserve"> </w:t>
            </w:r>
            <w:r>
              <w:rPr>
                <w:sz w:val="24"/>
              </w:rPr>
              <w:t>eligible</w:t>
            </w:r>
            <w:r>
              <w:rPr>
                <w:spacing w:val="-7"/>
                <w:sz w:val="24"/>
              </w:rPr>
              <w:t xml:space="preserve"> </w:t>
            </w:r>
            <w:r>
              <w:rPr>
                <w:sz w:val="24"/>
              </w:rPr>
              <w:t>to</w:t>
            </w:r>
            <w:r>
              <w:rPr>
                <w:spacing w:val="-7"/>
                <w:sz w:val="24"/>
              </w:rPr>
              <w:t xml:space="preserve"> </w:t>
            </w:r>
            <w:r>
              <w:rPr>
                <w:sz w:val="24"/>
              </w:rPr>
              <w:t>interim</w:t>
            </w:r>
            <w:r>
              <w:rPr>
                <w:spacing w:val="-8"/>
                <w:sz w:val="24"/>
              </w:rPr>
              <w:t xml:space="preserve"> </w:t>
            </w:r>
            <w:r>
              <w:rPr>
                <w:sz w:val="24"/>
              </w:rPr>
              <w:t>payment</w:t>
            </w:r>
          </w:p>
          <w:p w:rsidR="0096275A" w:rsidRDefault="0096275A" w:rsidP="0096275A">
            <w:pPr>
              <w:pStyle w:val="TableParagraph"/>
              <w:spacing w:before="4"/>
              <w:rPr>
                <w:b/>
                <w:sz w:val="24"/>
              </w:rPr>
            </w:pPr>
          </w:p>
          <w:p w:rsidR="0096275A" w:rsidRDefault="0096275A" w:rsidP="0096275A">
            <w:pPr>
              <w:pStyle w:val="TableParagraph"/>
              <w:ind w:left="200"/>
              <w:jc w:val="both"/>
              <w:rPr>
                <w:b/>
                <w:sz w:val="20"/>
              </w:rPr>
            </w:pPr>
            <w:r>
              <w:rPr>
                <w:b/>
                <w:sz w:val="20"/>
              </w:rPr>
              <w:t>Clause</w:t>
            </w:r>
            <w:r>
              <w:rPr>
                <w:b/>
                <w:spacing w:val="-2"/>
                <w:sz w:val="20"/>
              </w:rPr>
              <w:t xml:space="preserve"> </w:t>
            </w:r>
            <w:r>
              <w:rPr>
                <w:b/>
                <w:sz w:val="20"/>
              </w:rPr>
              <w:t>7A</w:t>
            </w:r>
          </w:p>
          <w:p w:rsidR="0096275A" w:rsidRDefault="0096275A" w:rsidP="0096275A">
            <w:pPr>
              <w:pStyle w:val="TableParagraph"/>
              <w:spacing w:before="1"/>
              <w:ind w:left="200"/>
              <w:jc w:val="both"/>
              <w:rPr>
                <w:sz w:val="20"/>
              </w:rPr>
            </w:pPr>
            <w:r>
              <w:rPr>
                <w:sz w:val="20"/>
              </w:rPr>
              <w:t>Whether</w:t>
            </w:r>
            <w:r>
              <w:rPr>
                <w:spacing w:val="-1"/>
                <w:sz w:val="20"/>
              </w:rPr>
              <w:t xml:space="preserve"> </w:t>
            </w:r>
            <w:r>
              <w:rPr>
                <w:sz w:val="20"/>
              </w:rPr>
              <w:t>Clause</w:t>
            </w:r>
            <w:r>
              <w:rPr>
                <w:spacing w:val="-1"/>
                <w:sz w:val="20"/>
              </w:rPr>
              <w:t xml:space="preserve"> </w:t>
            </w:r>
            <w:r>
              <w:rPr>
                <w:sz w:val="20"/>
              </w:rPr>
              <w:t>7A</w:t>
            </w:r>
            <w:r>
              <w:rPr>
                <w:spacing w:val="-2"/>
                <w:sz w:val="20"/>
              </w:rPr>
              <w:t xml:space="preserve"> </w:t>
            </w:r>
            <w:r>
              <w:rPr>
                <w:sz w:val="20"/>
              </w:rPr>
              <w:t>shall</w:t>
            </w:r>
            <w:r>
              <w:rPr>
                <w:spacing w:val="-1"/>
                <w:sz w:val="20"/>
              </w:rPr>
              <w:t xml:space="preserve"> </w:t>
            </w:r>
            <w:r>
              <w:rPr>
                <w:sz w:val="20"/>
              </w:rPr>
              <w:t>be</w:t>
            </w:r>
            <w:r>
              <w:rPr>
                <w:spacing w:val="-1"/>
                <w:sz w:val="20"/>
              </w:rPr>
              <w:t xml:space="preserve"> </w:t>
            </w:r>
            <w:r>
              <w:rPr>
                <w:sz w:val="20"/>
              </w:rPr>
              <w:t>applicable</w:t>
            </w:r>
          </w:p>
          <w:p w:rsidR="0096275A" w:rsidRDefault="0096275A" w:rsidP="0096275A">
            <w:pPr>
              <w:pStyle w:val="TableParagraph"/>
              <w:spacing w:before="182"/>
              <w:ind w:left="200" w:right="110"/>
              <w:jc w:val="both"/>
              <w:rPr>
                <w:b/>
                <w:sz w:val="20"/>
              </w:rPr>
            </w:pPr>
            <w:r>
              <w:rPr>
                <w:b/>
                <w:sz w:val="20"/>
              </w:rPr>
              <w:t>No</w:t>
            </w:r>
            <w:r>
              <w:rPr>
                <w:b/>
                <w:spacing w:val="1"/>
                <w:sz w:val="20"/>
              </w:rPr>
              <w:t xml:space="preserve"> </w:t>
            </w:r>
            <w:r>
              <w:rPr>
                <w:b/>
                <w:sz w:val="20"/>
              </w:rPr>
              <w:t>Running</w:t>
            </w:r>
            <w:r>
              <w:rPr>
                <w:b/>
                <w:spacing w:val="1"/>
                <w:sz w:val="20"/>
              </w:rPr>
              <w:t xml:space="preserve"> </w:t>
            </w:r>
            <w:r>
              <w:rPr>
                <w:b/>
                <w:sz w:val="20"/>
              </w:rPr>
              <w:t>Account</w:t>
            </w:r>
            <w:r>
              <w:rPr>
                <w:b/>
                <w:spacing w:val="1"/>
                <w:sz w:val="20"/>
              </w:rPr>
              <w:t xml:space="preserve"> </w:t>
            </w:r>
            <w:r>
              <w:rPr>
                <w:b/>
                <w:sz w:val="20"/>
              </w:rPr>
              <w:t>Bill</w:t>
            </w:r>
            <w:r>
              <w:rPr>
                <w:b/>
                <w:spacing w:val="1"/>
                <w:sz w:val="20"/>
              </w:rPr>
              <w:t xml:space="preserve"> </w:t>
            </w:r>
            <w:r>
              <w:rPr>
                <w:b/>
                <w:sz w:val="20"/>
              </w:rPr>
              <w:t>shall</w:t>
            </w:r>
            <w:r>
              <w:rPr>
                <w:b/>
                <w:spacing w:val="1"/>
                <w:sz w:val="20"/>
              </w:rPr>
              <w:t xml:space="preserve"> </w:t>
            </w:r>
            <w:r>
              <w:rPr>
                <w:b/>
                <w:sz w:val="20"/>
              </w:rPr>
              <w:t>be</w:t>
            </w:r>
            <w:r>
              <w:rPr>
                <w:b/>
                <w:spacing w:val="1"/>
                <w:sz w:val="20"/>
              </w:rPr>
              <w:t xml:space="preserve"> </w:t>
            </w:r>
            <w:r>
              <w:rPr>
                <w:b/>
                <w:sz w:val="20"/>
              </w:rPr>
              <w:t>paid</w:t>
            </w:r>
            <w:r>
              <w:rPr>
                <w:b/>
                <w:spacing w:val="1"/>
                <w:sz w:val="20"/>
              </w:rPr>
              <w:t xml:space="preserve"> </w:t>
            </w:r>
            <w:r>
              <w:rPr>
                <w:b/>
                <w:sz w:val="20"/>
              </w:rPr>
              <w:t>for</w:t>
            </w:r>
            <w:r>
              <w:rPr>
                <w:b/>
                <w:spacing w:val="1"/>
                <w:sz w:val="20"/>
              </w:rPr>
              <w:t xml:space="preserve"> </w:t>
            </w:r>
            <w:r>
              <w:rPr>
                <w:b/>
                <w:sz w:val="20"/>
              </w:rPr>
              <w:t>the</w:t>
            </w:r>
            <w:r>
              <w:rPr>
                <w:b/>
                <w:spacing w:val="-47"/>
                <w:sz w:val="20"/>
              </w:rPr>
              <w:t xml:space="preserve"> </w:t>
            </w:r>
            <w:r>
              <w:rPr>
                <w:b/>
                <w:sz w:val="20"/>
              </w:rPr>
              <w:t>work</w:t>
            </w:r>
            <w:r>
              <w:rPr>
                <w:b/>
                <w:spacing w:val="1"/>
                <w:sz w:val="20"/>
              </w:rPr>
              <w:t xml:space="preserve"> </w:t>
            </w:r>
            <w:r>
              <w:rPr>
                <w:b/>
                <w:sz w:val="20"/>
              </w:rPr>
              <w:t>till</w:t>
            </w:r>
            <w:r>
              <w:rPr>
                <w:b/>
                <w:spacing w:val="1"/>
                <w:sz w:val="20"/>
              </w:rPr>
              <w:t xml:space="preserve"> </w:t>
            </w:r>
            <w:r>
              <w:rPr>
                <w:b/>
                <w:sz w:val="20"/>
              </w:rPr>
              <w:t>the</w:t>
            </w:r>
            <w:r>
              <w:rPr>
                <w:b/>
                <w:spacing w:val="1"/>
                <w:sz w:val="20"/>
              </w:rPr>
              <w:t xml:space="preserve"> </w:t>
            </w:r>
            <w:r>
              <w:rPr>
                <w:b/>
                <w:sz w:val="20"/>
              </w:rPr>
              <w:t>applicable</w:t>
            </w:r>
            <w:r>
              <w:rPr>
                <w:b/>
                <w:spacing w:val="1"/>
                <w:sz w:val="20"/>
              </w:rPr>
              <w:t xml:space="preserve"> </w:t>
            </w:r>
            <w:r>
              <w:rPr>
                <w:b/>
                <w:sz w:val="20"/>
              </w:rPr>
              <w:t>labour</w:t>
            </w:r>
            <w:r>
              <w:rPr>
                <w:b/>
                <w:spacing w:val="1"/>
                <w:sz w:val="20"/>
              </w:rPr>
              <w:t xml:space="preserve"> </w:t>
            </w:r>
            <w:r>
              <w:rPr>
                <w:b/>
                <w:sz w:val="20"/>
              </w:rPr>
              <w:t>licenses,</w:t>
            </w:r>
            <w:r>
              <w:rPr>
                <w:b/>
                <w:spacing w:val="1"/>
                <w:sz w:val="20"/>
              </w:rPr>
              <w:t xml:space="preserve"> </w:t>
            </w:r>
            <w:r>
              <w:rPr>
                <w:b/>
                <w:sz w:val="20"/>
              </w:rPr>
              <w:t>registration</w:t>
            </w:r>
            <w:r>
              <w:rPr>
                <w:b/>
                <w:spacing w:val="1"/>
                <w:sz w:val="20"/>
              </w:rPr>
              <w:t xml:space="preserve"> </w:t>
            </w:r>
            <w:r>
              <w:rPr>
                <w:b/>
                <w:sz w:val="20"/>
              </w:rPr>
              <w:t>with</w:t>
            </w:r>
            <w:r>
              <w:rPr>
                <w:b/>
                <w:spacing w:val="1"/>
                <w:sz w:val="20"/>
              </w:rPr>
              <w:t xml:space="preserve"> </w:t>
            </w:r>
            <w:r>
              <w:rPr>
                <w:b/>
                <w:sz w:val="20"/>
              </w:rPr>
              <w:t>EPFO,</w:t>
            </w:r>
            <w:r>
              <w:rPr>
                <w:b/>
                <w:spacing w:val="1"/>
                <w:sz w:val="20"/>
              </w:rPr>
              <w:t xml:space="preserve"> </w:t>
            </w:r>
            <w:r>
              <w:rPr>
                <w:b/>
                <w:sz w:val="20"/>
              </w:rPr>
              <w:t>ESIC</w:t>
            </w:r>
            <w:r>
              <w:rPr>
                <w:b/>
                <w:spacing w:val="1"/>
                <w:sz w:val="20"/>
              </w:rPr>
              <w:t xml:space="preserve"> </w:t>
            </w:r>
            <w:r>
              <w:rPr>
                <w:b/>
                <w:sz w:val="20"/>
              </w:rPr>
              <w:t>and</w:t>
            </w:r>
            <w:r>
              <w:rPr>
                <w:b/>
                <w:spacing w:val="51"/>
                <w:sz w:val="20"/>
              </w:rPr>
              <w:t xml:space="preserve"> </w:t>
            </w:r>
            <w:r>
              <w:rPr>
                <w:b/>
                <w:sz w:val="20"/>
              </w:rPr>
              <w:t>BOCW</w:t>
            </w:r>
            <w:r>
              <w:rPr>
                <w:b/>
                <w:spacing w:val="1"/>
                <w:sz w:val="20"/>
              </w:rPr>
              <w:t xml:space="preserve"> </w:t>
            </w:r>
            <w:r>
              <w:rPr>
                <w:b/>
                <w:sz w:val="20"/>
              </w:rPr>
              <w:t>Welfare Board, whatever applicable are submitted</w:t>
            </w:r>
            <w:r>
              <w:rPr>
                <w:b/>
                <w:spacing w:val="-47"/>
                <w:sz w:val="20"/>
              </w:rPr>
              <w:t xml:space="preserve"> </w:t>
            </w:r>
            <w:r>
              <w:rPr>
                <w:b/>
                <w:sz w:val="20"/>
              </w:rPr>
              <w:t>by</w:t>
            </w:r>
            <w:r>
              <w:rPr>
                <w:b/>
                <w:spacing w:val="-1"/>
                <w:sz w:val="20"/>
              </w:rPr>
              <w:t xml:space="preserve"> </w:t>
            </w:r>
            <w:r>
              <w:rPr>
                <w:b/>
                <w:sz w:val="20"/>
              </w:rPr>
              <w:t>the contractor</w:t>
            </w:r>
            <w:r>
              <w:rPr>
                <w:b/>
                <w:spacing w:val="-3"/>
                <w:sz w:val="20"/>
              </w:rPr>
              <w:t xml:space="preserve"> </w:t>
            </w:r>
            <w:r>
              <w:rPr>
                <w:b/>
                <w:sz w:val="20"/>
              </w:rPr>
              <w:t>to</w:t>
            </w:r>
            <w:r>
              <w:rPr>
                <w:b/>
                <w:spacing w:val="-1"/>
                <w:sz w:val="20"/>
              </w:rPr>
              <w:t xml:space="preserve"> </w:t>
            </w:r>
            <w:r>
              <w:rPr>
                <w:b/>
                <w:sz w:val="20"/>
              </w:rPr>
              <w:t>the</w:t>
            </w:r>
            <w:r>
              <w:rPr>
                <w:b/>
                <w:spacing w:val="-1"/>
                <w:sz w:val="20"/>
              </w:rPr>
              <w:t xml:space="preserve"> </w:t>
            </w:r>
            <w:r>
              <w:rPr>
                <w:b/>
                <w:sz w:val="20"/>
              </w:rPr>
              <w:t>Engineer in-Charge.</w:t>
            </w:r>
          </w:p>
        </w:tc>
        <w:tc>
          <w:tcPr>
            <w:tcW w:w="2988" w:type="dxa"/>
          </w:tcPr>
          <w:p w:rsidR="0096275A" w:rsidRDefault="0096275A" w:rsidP="0096275A">
            <w:pPr>
              <w:pStyle w:val="TableParagraph"/>
              <w:spacing w:before="10"/>
              <w:rPr>
                <w:b/>
                <w:sz w:val="21"/>
              </w:rPr>
            </w:pPr>
          </w:p>
          <w:p w:rsidR="0096275A" w:rsidRDefault="0096275A" w:rsidP="0096275A">
            <w:pPr>
              <w:pStyle w:val="TableParagraph"/>
              <w:ind w:left="463"/>
              <w:rPr>
                <w:b/>
                <w:sz w:val="24"/>
              </w:rPr>
            </w:pPr>
            <w:r>
              <w:rPr>
                <w:b/>
                <w:sz w:val="24"/>
              </w:rPr>
              <w:t>Applicable</w:t>
            </w:r>
          </w:p>
          <w:p w:rsidR="0096275A" w:rsidRDefault="0096275A" w:rsidP="0096275A">
            <w:pPr>
              <w:pStyle w:val="TableParagraph"/>
              <w:rPr>
                <w:b/>
                <w:sz w:val="26"/>
              </w:rPr>
            </w:pPr>
          </w:p>
          <w:p w:rsidR="0096275A" w:rsidRDefault="0096275A" w:rsidP="0096275A">
            <w:pPr>
              <w:pStyle w:val="TableParagraph"/>
              <w:rPr>
                <w:b/>
                <w:sz w:val="26"/>
              </w:rPr>
            </w:pPr>
          </w:p>
          <w:p w:rsidR="0096275A" w:rsidRDefault="0096275A" w:rsidP="0096275A">
            <w:pPr>
              <w:pStyle w:val="TableParagraph"/>
              <w:rPr>
                <w:b/>
                <w:sz w:val="26"/>
              </w:rPr>
            </w:pPr>
          </w:p>
          <w:p w:rsidR="0096275A" w:rsidRDefault="0096275A" w:rsidP="0096275A">
            <w:pPr>
              <w:pStyle w:val="TableParagraph"/>
              <w:spacing w:before="10"/>
              <w:rPr>
                <w:b/>
                <w:sz w:val="38"/>
              </w:rPr>
            </w:pPr>
          </w:p>
          <w:p w:rsidR="0096275A" w:rsidRDefault="0096275A" w:rsidP="0096275A">
            <w:pPr>
              <w:pStyle w:val="TableParagraph"/>
              <w:ind w:left="463"/>
              <w:rPr>
                <w:b/>
                <w:sz w:val="24"/>
              </w:rPr>
            </w:pPr>
            <w:r>
              <w:rPr>
                <w:b/>
                <w:sz w:val="24"/>
              </w:rPr>
              <w:t>Yes</w:t>
            </w:r>
          </w:p>
        </w:tc>
      </w:tr>
      <w:tr w:rsidR="0096275A" w:rsidTr="0096275A">
        <w:trPr>
          <w:trHeight w:val="1080"/>
        </w:trPr>
        <w:tc>
          <w:tcPr>
            <w:tcW w:w="4638" w:type="dxa"/>
          </w:tcPr>
          <w:p w:rsidR="0096275A" w:rsidRDefault="0096275A" w:rsidP="0096275A">
            <w:pPr>
              <w:pStyle w:val="TableParagraph"/>
              <w:spacing w:before="118" w:line="272" w:lineRule="exact"/>
              <w:ind w:left="303"/>
              <w:rPr>
                <w:b/>
                <w:sz w:val="24"/>
              </w:rPr>
            </w:pPr>
            <w:r>
              <w:rPr>
                <w:b/>
                <w:w w:val="95"/>
                <w:sz w:val="24"/>
              </w:rPr>
              <w:t>Clause 10</w:t>
            </w:r>
            <w:r>
              <w:rPr>
                <w:b/>
                <w:spacing w:val="2"/>
                <w:w w:val="95"/>
                <w:sz w:val="24"/>
              </w:rPr>
              <w:t xml:space="preserve"> </w:t>
            </w:r>
            <w:r>
              <w:rPr>
                <w:b/>
                <w:w w:val="95"/>
                <w:sz w:val="24"/>
              </w:rPr>
              <w:t>A</w:t>
            </w:r>
          </w:p>
          <w:p w:rsidR="0096275A" w:rsidRDefault="0096275A" w:rsidP="0096275A">
            <w:pPr>
              <w:pStyle w:val="TableParagraph"/>
              <w:spacing w:before="1" w:line="235" w:lineRule="auto"/>
              <w:ind w:left="303" w:right="212"/>
              <w:rPr>
                <w:sz w:val="24"/>
              </w:rPr>
            </w:pPr>
            <w:r>
              <w:rPr>
                <w:spacing w:val="-1"/>
                <w:sz w:val="24"/>
              </w:rPr>
              <w:t>List</w:t>
            </w:r>
            <w:r>
              <w:rPr>
                <w:spacing w:val="-13"/>
                <w:sz w:val="24"/>
              </w:rPr>
              <w:t xml:space="preserve"> </w:t>
            </w:r>
            <w:r>
              <w:rPr>
                <w:spacing w:val="-1"/>
                <w:sz w:val="24"/>
              </w:rPr>
              <w:t>of</w:t>
            </w:r>
            <w:r>
              <w:rPr>
                <w:spacing w:val="-13"/>
                <w:sz w:val="24"/>
              </w:rPr>
              <w:t xml:space="preserve"> </w:t>
            </w:r>
            <w:r>
              <w:rPr>
                <w:spacing w:val="-1"/>
                <w:sz w:val="24"/>
              </w:rPr>
              <w:t>the</w:t>
            </w:r>
            <w:r>
              <w:rPr>
                <w:spacing w:val="-12"/>
                <w:sz w:val="24"/>
              </w:rPr>
              <w:t xml:space="preserve"> </w:t>
            </w:r>
            <w:r>
              <w:rPr>
                <w:spacing w:val="-1"/>
                <w:sz w:val="24"/>
              </w:rPr>
              <w:t>testing</w:t>
            </w:r>
            <w:r>
              <w:rPr>
                <w:spacing w:val="-12"/>
                <w:sz w:val="24"/>
              </w:rPr>
              <w:t xml:space="preserve"> </w:t>
            </w:r>
            <w:r>
              <w:rPr>
                <w:sz w:val="24"/>
              </w:rPr>
              <w:t>equipment</w:t>
            </w:r>
            <w:r>
              <w:rPr>
                <w:spacing w:val="-12"/>
                <w:sz w:val="24"/>
              </w:rPr>
              <w:t xml:space="preserve"> </w:t>
            </w:r>
            <w:r>
              <w:rPr>
                <w:sz w:val="24"/>
              </w:rPr>
              <w:t>to</w:t>
            </w:r>
            <w:r>
              <w:rPr>
                <w:spacing w:val="-12"/>
                <w:sz w:val="24"/>
              </w:rPr>
              <w:t xml:space="preserve"> </w:t>
            </w:r>
            <w:r>
              <w:rPr>
                <w:sz w:val="24"/>
              </w:rPr>
              <w:t>be</w:t>
            </w:r>
            <w:r>
              <w:rPr>
                <w:spacing w:val="-13"/>
                <w:sz w:val="24"/>
              </w:rPr>
              <w:t xml:space="preserve"> </w:t>
            </w:r>
            <w:r>
              <w:rPr>
                <w:sz w:val="24"/>
              </w:rPr>
              <w:t>provided</w:t>
            </w:r>
            <w:r>
              <w:rPr>
                <w:spacing w:val="-57"/>
                <w:sz w:val="24"/>
              </w:rPr>
              <w:t xml:space="preserve"> </w:t>
            </w:r>
            <w:r>
              <w:rPr>
                <w:sz w:val="24"/>
              </w:rPr>
              <w:t>By</w:t>
            </w:r>
            <w:r>
              <w:rPr>
                <w:spacing w:val="-3"/>
                <w:sz w:val="24"/>
              </w:rPr>
              <w:t xml:space="preserve"> </w:t>
            </w:r>
            <w:r>
              <w:rPr>
                <w:sz w:val="24"/>
              </w:rPr>
              <w:t>the</w:t>
            </w:r>
            <w:r>
              <w:rPr>
                <w:spacing w:val="-3"/>
                <w:sz w:val="24"/>
              </w:rPr>
              <w:t xml:space="preserve"> </w:t>
            </w:r>
            <w:r>
              <w:rPr>
                <w:sz w:val="24"/>
              </w:rPr>
              <w:t>contractor</w:t>
            </w:r>
            <w:r>
              <w:rPr>
                <w:spacing w:val="-5"/>
                <w:sz w:val="24"/>
              </w:rPr>
              <w:t xml:space="preserve"> </w:t>
            </w:r>
            <w:r>
              <w:rPr>
                <w:sz w:val="24"/>
              </w:rPr>
              <w:t>at</w:t>
            </w:r>
            <w:r>
              <w:rPr>
                <w:spacing w:val="-3"/>
                <w:sz w:val="24"/>
              </w:rPr>
              <w:t xml:space="preserve"> </w:t>
            </w:r>
            <w:r>
              <w:rPr>
                <w:sz w:val="24"/>
              </w:rPr>
              <w:t>site</w:t>
            </w:r>
            <w:r>
              <w:rPr>
                <w:spacing w:val="-3"/>
                <w:sz w:val="24"/>
              </w:rPr>
              <w:t xml:space="preserve"> </w:t>
            </w:r>
            <w:r>
              <w:rPr>
                <w:sz w:val="24"/>
              </w:rPr>
              <w:t>lab</w:t>
            </w:r>
          </w:p>
        </w:tc>
        <w:tc>
          <w:tcPr>
            <w:tcW w:w="2988" w:type="dxa"/>
          </w:tcPr>
          <w:p w:rsidR="0096275A" w:rsidRDefault="0096275A" w:rsidP="0096275A">
            <w:pPr>
              <w:pStyle w:val="TableParagraph"/>
              <w:spacing w:before="7"/>
              <w:rPr>
                <w:b/>
                <w:sz w:val="33"/>
              </w:rPr>
            </w:pPr>
          </w:p>
          <w:p w:rsidR="0096275A" w:rsidRDefault="0096275A" w:rsidP="0096275A">
            <w:pPr>
              <w:pStyle w:val="TableParagraph"/>
              <w:rPr>
                <w:b/>
                <w:sz w:val="24"/>
              </w:rPr>
            </w:pPr>
            <w:r>
              <w:rPr>
                <w:b/>
                <w:w w:val="95"/>
                <w:sz w:val="24"/>
              </w:rPr>
              <w:t xml:space="preserve">  As</w:t>
            </w:r>
            <w:r>
              <w:rPr>
                <w:b/>
                <w:spacing w:val="6"/>
                <w:w w:val="95"/>
                <w:sz w:val="24"/>
              </w:rPr>
              <w:t xml:space="preserve"> </w:t>
            </w:r>
            <w:r>
              <w:rPr>
                <w:b/>
                <w:w w:val="95"/>
                <w:sz w:val="24"/>
              </w:rPr>
              <w:t>per</w:t>
            </w:r>
            <w:r>
              <w:rPr>
                <w:b/>
                <w:spacing w:val="5"/>
                <w:w w:val="95"/>
                <w:sz w:val="24"/>
              </w:rPr>
              <w:t xml:space="preserve"> </w:t>
            </w:r>
            <w:r>
              <w:rPr>
                <w:b/>
                <w:w w:val="95"/>
                <w:sz w:val="24"/>
              </w:rPr>
              <w:t>Annexure</w:t>
            </w:r>
            <w:r>
              <w:rPr>
                <w:b/>
                <w:spacing w:val="6"/>
                <w:w w:val="95"/>
                <w:sz w:val="24"/>
              </w:rPr>
              <w:t xml:space="preserve"> </w:t>
            </w:r>
            <w:r>
              <w:rPr>
                <w:b/>
                <w:w w:val="95"/>
                <w:sz w:val="24"/>
              </w:rPr>
              <w:t>“Y”</w:t>
            </w:r>
          </w:p>
        </w:tc>
      </w:tr>
      <w:tr w:rsidR="0096275A" w:rsidTr="0096275A">
        <w:trPr>
          <w:trHeight w:val="944"/>
        </w:trPr>
        <w:tc>
          <w:tcPr>
            <w:tcW w:w="4638" w:type="dxa"/>
          </w:tcPr>
          <w:p w:rsidR="0096275A" w:rsidRDefault="0096275A" w:rsidP="0096275A">
            <w:pPr>
              <w:pStyle w:val="TableParagraph"/>
              <w:spacing w:before="117" w:line="272" w:lineRule="exact"/>
              <w:ind w:left="247"/>
              <w:rPr>
                <w:b/>
                <w:sz w:val="24"/>
              </w:rPr>
            </w:pPr>
            <w:r>
              <w:rPr>
                <w:b/>
                <w:spacing w:val="-1"/>
                <w:sz w:val="24"/>
              </w:rPr>
              <w:t>Clause</w:t>
            </w:r>
            <w:r>
              <w:rPr>
                <w:b/>
                <w:spacing w:val="-13"/>
                <w:sz w:val="24"/>
              </w:rPr>
              <w:t xml:space="preserve"> </w:t>
            </w:r>
            <w:r>
              <w:rPr>
                <w:b/>
                <w:sz w:val="24"/>
              </w:rPr>
              <w:t>10B(ii)</w:t>
            </w:r>
          </w:p>
          <w:p w:rsidR="0096275A" w:rsidRDefault="0096275A" w:rsidP="0096275A">
            <w:pPr>
              <w:pStyle w:val="TableParagraph"/>
              <w:spacing w:line="272" w:lineRule="exact"/>
              <w:ind w:left="200"/>
              <w:rPr>
                <w:sz w:val="24"/>
              </w:rPr>
            </w:pPr>
            <w:r>
              <w:rPr>
                <w:w w:val="95"/>
                <w:sz w:val="24"/>
              </w:rPr>
              <w:t>Whether</w:t>
            </w:r>
            <w:r>
              <w:rPr>
                <w:spacing w:val="-7"/>
                <w:w w:val="95"/>
                <w:sz w:val="24"/>
              </w:rPr>
              <w:t xml:space="preserve"> </w:t>
            </w:r>
            <w:r>
              <w:rPr>
                <w:w w:val="95"/>
                <w:sz w:val="24"/>
              </w:rPr>
              <w:t>clauses</w:t>
            </w:r>
            <w:r>
              <w:rPr>
                <w:spacing w:val="-6"/>
                <w:w w:val="95"/>
                <w:sz w:val="24"/>
              </w:rPr>
              <w:t xml:space="preserve"> </w:t>
            </w:r>
            <w:r>
              <w:rPr>
                <w:w w:val="95"/>
                <w:sz w:val="24"/>
              </w:rPr>
              <w:t>10B</w:t>
            </w:r>
            <w:r>
              <w:rPr>
                <w:spacing w:val="-8"/>
                <w:w w:val="95"/>
                <w:sz w:val="24"/>
              </w:rPr>
              <w:t xml:space="preserve"> </w:t>
            </w:r>
            <w:r>
              <w:rPr>
                <w:w w:val="95"/>
                <w:sz w:val="24"/>
              </w:rPr>
              <w:t>(ii)</w:t>
            </w:r>
            <w:r>
              <w:rPr>
                <w:spacing w:val="-5"/>
                <w:w w:val="95"/>
                <w:sz w:val="24"/>
              </w:rPr>
              <w:t xml:space="preserve"> </w:t>
            </w:r>
            <w:r>
              <w:rPr>
                <w:w w:val="95"/>
                <w:sz w:val="24"/>
              </w:rPr>
              <w:t>shall</w:t>
            </w:r>
            <w:r>
              <w:rPr>
                <w:spacing w:val="-6"/>
                <w:w w:val="95"/>
                <w:sz w:val="24"/>
              </w:rPr>
              <w:t xml:space="preserve"> </w:t>
            </w:r>
            <w:r>
              <w:rPr>
                <w:w w:val="95"/>
                <w:sz w:val="24"/>
              </w:rPr>
              <w:t>be</w:t>
            </w:r>
            <w:r>
              <w:rPr>
                <w:spacing w:val="-6"/>
                <w:w w:val="95"/>
                <w:sz w:val="24"/>
              </w:rPr>
              <w:t xml:space="preserve"> </w:t>
            </w:r>
            <w:r>
              <w:rPr>
                <w:w w:val="95"/>
                <w:sz w:val="24"/>
              </w:rPr>
              <w:t>applicable.</w:t>
            </w:r>
          </w:p>
        </w:tc>
        <w:tc>
          <w:tcPr>
            <w:tcW w:w="2988" w:type="dxa"/>
          </w:tcPr>
          <w:p w:rsidR="0096275A" w:rsidRDefault="0096275A" w:rsidP="0096275A">
            <w:pPr>
              <w:pStyle w:val="TableParagraph"/>
              <w:spacing w:before="7"/>
              <w:rPr>
                <w:b/>
                <w:sz w:val="33"/>
              </w:rPr>
            </w:pPr>
          </w:p>
          <w:p w:rsidR="0096275A" w:rsidRDefault="0096275A" w:rsidP="0096275A">
            <w:pPr>
              <w:pStyle w:val="TableParagraph"/>
              <w:ind w:left="108"/>
              <w:rPr>
                <w:b/>
                <w:sz w:val="24"/>
              </w:rPr>
            </w:pPr>
            <w:r>
              <w:rPr>
                <w:b/>
                <w:w w:val="110"/>
                <w:sz w:val="24"/>
              </w:rPr>
              <w:t>No.</w:t>
            </w:r>
          </w:p>
        </w:tc>
      </w:tr>
      <w:tr w:rsidR="0096275A" w:rsidTr="0096275A">
        <w:trPr>
          <w:trHeight w:val="1215"/>
        </w:trPr>
        <w:tc>
          <w:tcPr>
            <w:tcW w:w="4638" w:type="dxa"/>
          </w:tcPr>
          <w:p w:rsidR="0096275A" w:rsidRDefault="0096275A" w:rsidP="0096275A">
            <w:pPr>
              <w:pStyle w:val="TableParagraph"/>
              <w:rPr>
                <w:b/>
              </w:rPr>
            </w:pPr>
          </w:p>
          <w:p w:rsidR="0096275A" w:rsidRDefault="0096275A" w:rsidP="0096275A">
            <w:pPr>
              <w:pStyle w:val="TableParagraph"/>
              <w:spacing w:line="272" w:lineRule="exact"/>
              <w:ind w:left="200"/>
              <w:rPr>
                <w:b/>
                <w:sz w:val="24"/>
              </w:rPr>
            </w:pPr>
            <w:r>
              <w:rPr>
                <w:b/>
                <w:w w:val="95"/>
                <w:sz w:val="24"/>
              </w:rPr>
              <w:t>Clause</w:t>
            </w:r>
            <w:r>
              <w:rPr>
                <w:b/>
                <w:spacing w:val="2"/>
                <w:w w:val="95"/>
                <w:sz w:val="24"/>
              </w:rPr>
              <w:t xml:space="preserve"> </w:t>
            </w:r>
            <w:r>
              <w:rPr>
                <w:b/>
                <w:w w:val="95"/>
                <w:sz w:val="24"/>
              </w:rPr>
              <w:t>10</w:t>
            </w:r>
            <w:r>
              <w:rPr>
                <w:b/>
                <w:spacing w:val="3"/>
                <w:w w:val="95"/>
                <w:sz w:val="24"/>
              </w:rPr>
              <w:t xml:space="preserve"> </w:t>
            </w:r>
            <w:r>
              <w:rPr>
                <w:b/>
                <w:w w:val="95"/>
                <w:sz w:val="24"/>
              </w:rPr>
              <w:t>C</w:t>
            </w:r>
          </w:p>
          <w:p w:rsidR="0096275A" w:rsidRDefault="0096275A" w:rsidP="0096275A">
            <w:pPr>
              <w:pStyle w:val="TableParagraph"/>
              <w:spacing w:before="1" w:line="235" w:lineRule="auto"/>
              <w:ind w:left="320"/>
              <w:rPr>
                <w:sz w:val="24"/>
              </w:rPr>
            </w:pPr>
            <w:r>
              <w:rPr>
                <w:sz w:val="24"/>
              </w:rPr>
              <w:t>Component</w:t>
            </w:r>
            <w:r>
              <w:rPr>
                <w:spacing w:val="19"/>
                <w:sz w:val="24"/>
              </w:rPr>
              <w:t xml:space="preserve"> </w:t>
            </w:r>
            <w:r>
              <w:rPr>
                <w:sz w:val="24"/>
              </w:rPr>
              <w:t>of</w:t>
            </w:r>
            <w:r>
              <w:rPr>
                <w:spacing w:val="20"/>
                <w:sz w:val="24"/>
              </w:rPr>
              <w:t xml:space="preserve"> </w:t>
            </w:r>
            <w:r>
              <w:rPr>
                <w:sz w:val="24"/>
              </w:rPr>
              <w:t>labour</w:t>
            </w:r>
            <w:r>
              <w:rPr>
                <w:spacing w:val="19"/>
                <w:sz w:val="24"/>
              </w:rPr>
              <w:t xml:space="preserve"> </w:t>
            </w:r>
            <w:r>
              <w:rPr>
                <w:sz w:val="24"/>
              </w:rPr>
              <w:t>expressed</w:t>
            </w:r>
            <w:r>
              <w:rPr>
                <w:spacing w:val="21"/>
                <w:sz w:val="24"/>
              </w:rPr>
              <w:t xml:space="preserve"> </w:t>
            </w:r>
            <w:r>
              <w:rPr>
                <w:sz w:val="24"/>
              </w:rPr>
              <w:t>as</w:t>
            </w:r>
            <w:r>
              <w:rPr>
                <w:spacing w:val="19"/>
                <w:sz w:val="24"/>
              </w:rPr>
              <w:t xml:space="preserve"> </w:t>
            </w:r>
            <w:r>
              <w:rPr>
                <w:sz w:val="24"/>
              </w:rPr>
              <w:t>percent</w:t>
            </w:r>
            <w:r>
              <w:rPr>
                <w:spacing w:val="-57"/>
                <w:sz w:val="24"/>
              </w:rPr>
              <w:t xml:space="preserve"> </w:t>
            </w:r>
            <w:r>
              <w:rPr>
                <w:sz w:val="24"/>
              </w:rPr>
              <w:t>of</w:t>
            </w:r>
            <w:r>
              <w:rPr>
                <w:spacing w:val="-3"/>
                <w:sz w:val="24"/>
              </w:rPr>
              <w:t xml:space="preserve"> </w:t>
            </w:r>
            <w:r>
              <w:rPr>
                <w:sz w:val="24"/>
              </w:rPr>
              <w:t>value</w:t>
            </w:r>
            <w:r>
              <w:rPr>
                <w:spacing w:val="-1"/>
                <w:sz w:val="24"/>
              </w:rPr>
              <w:t xml:space="preserve"> </w:t>
            </w:r>
            <w:r>
              <w:rPr>
                <w:sz w:val="24"/>
              </w:rPr>
              <w:t>of</w:t>
            </w:r>
            <w:r>
              <w:rPr>
                <w:spacing w:val="-3"/>
                <w:sz w:val="24"/>
              </w:rPr>
              <w:t xml:space="preserve"> </w:t>
            </w:r>
            <w:r>
              <w:rPr>
                <w:sz w:val="24"/>
              </w:rPr>
              <w:t>work.</w:t>
            </w:r>
          </w:p>
        </w:tc>
        <w:tc>
          <w:tcPr>
            <w:tcW w:w="2988" w:type="dxa"/>
          </w:tcPr>
          <w:p w:rsidR="0096275A" w:rsidRDefault="0096275A" w:rsidP="0096275A">
            <w:pPr>
              <w:pStyle w:val="TableParagraph"/>
              <w:rPr>
                <w:b/>
                <w:sz w:val="26"/>
              </w:rPr>
            </w:pPr>
          </w:p>
          <w:p w:rsidR="0096275A" w:rsidRDefault="0096275A" w:rsidP="0096275A">
            <w:pPr>
              <w:pStyle w:val="TableParagraph"/>
              <w:spacing w:before="223"/>
              <w:ind w:left="108"/>
              <w:rPr>
                <w:b/>
                <w:sz w:val="24"/>
              </w:rPr>
            </w:pPr>
            <w:r>
              <w:rPr>
                <w:b/>
                <w:w w:val="95"/>
                <w:sz w:val="24"/>
              </w:rPr>
              <w:t>25%(Twenty</w:t>
            </w:r>
            <w:r>
              <w:rPr>
                <w:b/>
                <w:spacing w:val="19"/>
                <w:w w:val="95"/>
                <w:sz w:val="24"/>
              </w:rPr>
              <w:t xml:space="preserve"> </w:t>
            </w:r>
            <w:r>
              <w:rPr>
                <w:b/>
                <w:w w:val="95"/>
                <w:sz w:val="24"/>
              </w:rPr>
              <w:t>Five</w:t>
            </w:r>
            <w:r>
              <w:rPr>
                <w:b/>
                <w:spacing w:val="19"/>
                <w:w w:val="95"/>
                <w:sz w:val="24"/>
              </w:rPr>
              <w:t xml:space="preserve"> </w:t>
            </w:r>
            <w:r>
              <w:rPr>
                <w:b/>
                <w:w w:val="95"/>
                <w:sz w:val="24"/>
              </w:rPr>
              <w:t>percent)</w:t>
            </w:r>
          </w:p>
        </w:tc>
      </w:tr>
      <w:tr w:rsidR="0096275A" w:rsidTr="0096275A">
        <w:trPr>
          <w:trHeight w:val="405"/>
        </w:trPr>
        <w:tc>
          <w:tcPr>
            <w:tcW w:w="4638" w:type="dxa"/>
          </w:tcPr>
          <w:p w:rsidR="0096275A" w:rsidRDefault="0096275A" w:rsidP="0096275A">
            <w:pPr>
              <w:pStyle w:val="TableParagraph"/>
              <w:spacing w:before="117" w:line="267" w:lineRule="exact"/>
              <w:ind w:left="200"/>
              <w:rPr>
                <w:b/>
                <w:sz w:val="24"/>
              </w:rPr>
            </w:pPr>
            <w:r>
              <w:rPr>
                <w:b/>
                <w:w w:val="95"/>
                <w:sz w:val="24"/>
              </w:rPr>
              <w:t>Clause 10</w:t>
            </w:r>
            <w:r>
              <w:rPr>
                <w:b/>
                <w:spacing w:val="2"/>
                <w:w w:val="95"/>
                <w:sz w:val="24"/>
              </w:rPr>
              <w:t xml:space="preserve"> </w:t>
            </w:r>
            <w:r>
              <w:rPr>
                <w:b/>
                <w:w w:val="95"/>
                <w:sz w:val="24"/>
              </w:rPr>
              <w:t>CC</w:t>
            </w:r>
          </w:p>
        </w:tc>
        <w:tc>
          <w:tcPr>
            <w:tcW w:w="2988" w:type="dxa"/>
          </w:tcPr>
          <w:p w:rsidR="0096275A" w:rsidRDefault="0096275A" w:rsidP="0096275A">
            <w:pPr>
              <w:pStyle w:val="TableParagraph"/>
              <w:spacing w:before="117" w:line="267" w:lineRule="exact"/>
              <w:ind w:left="108"/>
              <w:rPr>
                <w:b/>
                <w:sz w:val="24"/>
              </w:rPr>
            </w:pPr>
            <w:r>
              <w:rPr>
                <w:b/>
                <w:sz w:val="24"/>
              </w:rPr>
              <w:t>Not</w:t>
            </w:r>
            <w:r>
              <w:rPr>
                <w:b/>
                <w:spacing w:val="3"/>
                <w:sz w:val="24"/>
              </w:rPr>
              <w:t xml:space="preserve"> </w:t>
            </w:r>
            <w:r>
              <w:rPr>
                <w:b/>
                <w:sz w:val="24"/>
              </w:rPr>
              <w:t>applicable</w:t>
            </w:r>
          </w:p>
        </w:tc>
      </w:tr>
    </w:tbl>
    <w:p w:rsidR="0096275A" w:rsidRDefault="0096275A" w:rsidP="0096275A">
      <w:pPr>
        <w:pStyle w:val="BodyText"/>
        <w:spacing w:before="11"/>
        <w:rPr>
          <w:b/>
          <w:sz w:val="21"/>
        </w:rPr>
      </w:pPr>
    </w:p>
    <w:p w:rsidR="0096275A" w:rsidRDefault="0096275A" w:rsidP="0096275A">
      <w:pPr>
        <w:pStyle w:val="Heading1"/>
        <w:ind w:left="463"/>
      </w:pPr>
      <w:r>
        <w:rPr>
          <w:w w:val="95"/>
        </w:rPr>
        <w:t>Clauses</w:t>
      </w:r>
      <w:r>
        <w:rPr>
          <w:spacing w:val="3"/>
          <w:w w:val="95"/>
        </w:rPr>
        <w:t xml:space="preserve"> </w:t>
      </w:r>
      <w:r>
        <w:rPr>
          <w:w w:val="95"/>
        </w:rPr>
        <w:t>10CA</w:t>
      </w:r>
    </w:p>
    <w:p w:rsidR="0096275A" w:rsidRDefault="0096275A" w:rsidP="0096275A">
      <w:pPr>
        <w:pStyle w:val="BodyText"/>
        <w:spacing w:before="3"/>
        <w:rPr>
          <w:b/>
        </w:rPr>
      </w:pPr>
    </w:p>
    <w:tbl>
      <w:tblPr>
        <w:tblW w:w="0" w:type="auto"/>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70"/>
        <w:gridCol w:w="2455"/>
        <w:gridCol w:w="1694"/>
        <w:gridCol w:w="1611"/>
        <w:gridCol w:w="1546"/>
      </w:tblGrid>
      <w:tr w:rsidR="0096275A" w:rsidTr="0096275A">
        <w:trPr>
          <w:trHeight w:val="539"/>
        </w:trPr>
        <w:tc>
          <w:tcPr>
            <w:tcW w:w="2470" w:type="dxa"/>
            <w:vMerge w:val="restart"/>
          </w:tcPr>
          <w:p w:rsidR="0096275A" w:rsidRDefault="0096275A" w:rsidP="0096275A">
            <w:pPr>
              <w:pStyle w:val="TableParagraph"/>
              <w:spacing w:line="232" w:lineRule="auto"/>
              <w:ind w:left="-3" w:right="273" w:hanging="71"/>
              <w:rPr>
                <w:b/>
                <w:sz w:val="24"/>
              </w:rPr>
            </w:pPr>
            <w:r>
              <w:rPr>
                <w:w w:val="95"/>
                <w:sz w:val="24"/>
              </w:rPr>
              <w:t>Materials</w:t>
            </w:r>
            <w:r>
              <w:rPr>
                <w:spacing w:val="3"/>
                <w:w w:val="95"/>
                <w:sz w:val="24"/>
              </w:rPr>
              <w:t xml:space="preserve"> </w:t>
            </w:r>
            <w:r>
              <w:rPr>
                <w:w w:val="95"/>
                <w:sz w:val="24"/>
              </w:rPr>
              <w:t>covered</w:t>
            </w:r>
            <w:r>
              <w:rPr>
                <w:spacing w:val="5"/>
                <w:w w:val="95"/>
                <w:sz w:val="24"/>
              </w:rPr>
              <w:t xml:space="preserve"> </w:t>
            </w:r>
            <w:r>
              <w:rPr>
                <w:w w:val="95"/>
                <w:sz w:val="24"/>
              </w:rPr>
              <w:t>under</w:t>
            </w:r>
            <w:r>
              <w:rPr>
                <w:spacing w:val="-54"/>
                <w:w w:val="95"/>
                <w:sz w:val="24"/>
              </w:rPr>
              <w:t xml:space="preserve"> </w:t>
            </w:r>
            <w:r>
              <w:rPr>
                <w:sz w:val="24"/>
              </w:rPr>
              <w:t>his</w:t>
            </w:r>
            <w:r>
              <w:rPr>
                <w:spacing w:val="-5"/>
                <w:sz w:val="24"/>
              </w:rPr>
              <w:t xml:space="preserve"> </w:t>
            </w:r>
            <w:r>
              <w:rPr>
                <w:sz w:val="24"/>
              </w:rPr>
              <w:t>clause</w:t>
            </w:r>
            <w:r>
              <w:rPr>
                <w:b/>
                <w:sz w:val="24"/>
              </w:rPr>
              <w:t>.</w:t>
            </w:r>
          </w:p>
        </w:tc>
        <w:tc>
          <w:tcPr>
            <w:tcW w:w="2455" w:type="dxa"/>
            <w:vMerge w:val="restart"/>
          </w:tcPr>
          <w:p w:rsidR="0096275A" w:rsidRDefault="0096275A" w:rsidP="0096275A">
            <w:pPr>
              <w:pStyle w:val="TableParagraph"/>
              <w:spacing w:line="257" w:lineRule="exact"/>
              <w:ind w:left="107"/>
              <w:rPr>
                <w:sz w:val="24"/>
              </w:rPr>
            </w:pPr>
            <w:r>
              <w:rPr>
                <w:w w:val="95"/>
                <w:sz w:val="24"/>
              </w:rPr>
              <w:t>Nearest</w:t>
            </w:r>
            <w:r>
              <w:rPr>
                <w:spacing w:val="7"/>
                <w:w w:val="95"/>
                <w:sz w:val="24"/>
              </w:rPr>
              <w:t xml:space="preserve"> </w:t>
            </w:r>
            <w:r>
              <w:rPr>
                <w:w w:val="95"/>
                <w:sz w:val="24"/>
              </w:rPr>
              <w:t>materials</w:t>
            </w:r>
          </w:p>
          <w:p w:rsidR="0096275A" w:rsidRDefault="0096275A" w:rsidP="0096275A">
            <w:pPr>
              <w:pStyle w:val="TableParagraph"/>
              <w:spacing w:before="1" w:line="235" w:lineRule="auto"/>
              <w:ind w:left="107" w:right="92"/>
              <w:rPr>
                <w:sz w:val="24"/>
              </w:rPr>
            </w:pPr>
            <w:r>
              <w:rPr>
                <w:sz w:val="24"/>
              </w:rPr>
              <w:t>( other than cement,</w:t>
            </w:r>
            <w:r>
              <w:rPr>
                <w:spacing w:val="1"/>
                <w:sz w:val="24"/>
              </w:rPr>
              <w:t xml:space="preserve"> </w:t>
            </w:r>
            <w:r>
              <w:rPr>
                <w:sz w:val="24"/>
              </w:rPr>
              <w:t>reinforcement bars &amp;</w:t>
            </w:r>
            <w:r>
              <w:rPr>
                <w:spacing w:val="1"/>
                <w:sz w:val="24"/>
              </w:rPr>
              <w:t xml:space="preserve"> </w:t>
            </w:r>
            <w:r>
              <w:rPr>
                <w:sz w:val="24"/>
              </w:rPr>
              <w:t>structural steel) for</w:t>
            </w:r>
            <w:r>
              <w:rPr>
                <w:spacing w:val="1"/>
                <w:sz w:val="24"/>
              </w:rPr>
              <w:t xml:space="preserve"> </w:t>
            </w:r>
            <w:r>
              <w:rPr>
                <w:sz w:val="24"/>
              </w:rPr>
              <w:t>which All India</w:t>
            </w:r>
            <w:r>
              <w:rPr>
                <w:spacing w:val="1"/>
                <w:sz w:val="24"/>
              </w:rPr>
              <w:t xml:space="preserve"> </w:t>
            </w:r>
            <w:r>
              <w:rPr>
                <w:w w:val="95"/>
                <w:sz w:val="24"/>
              </w:rPr>
              <w:t>wholesale</w:t>
            </w:r>
            <w:r>
              <w:rPr>
                <w:spacing w:val="2"/>
                <w:w w:val="95"/>
                <w:sz w:val="24"/>
              </w:rPr>
              <w:t xml:space="preserve"> </w:t>
            </w:r>
            <w:r>
              <w:rPr>
                <w:w w:val="95"/>
                <w:sz w:val="24"/>
              </w:rPr>
              <w:t>price index</w:t>
            </w:r>
            <w:r>
              <w:rPr>
                <w:spacing w:val="1"/>
                <w:w w:val="95"/>
                <w:sz w:val="24"/>
              </w:rPr>
              <w:t xml:space="preserve"> </w:t>
            </w:r>
            <w:r>
              <w:rPr>
                <w:w w:val="95"/>
                <w:sz w:val="24"/>
              </w:rPr>
              <w:t>to</w:t>
            </w:r>
            <w:r>
              <w:rPr>
                <w:spacing w:val="-54"/>
                <w:w w:val="95"/>
                <w:sz w:val="24"/>
              </w:rPr>
              <w:t xml:space="preserve"> </w:t>
            </w:r>
            <w:r>
              <w:rPr>
                <w:sz w:val="24"/>
              </w:rPr>
              <w:t>be</w:t>
            </w:r>
            <w:r>
              <w:rPr>
                <w:spacing w:val="-5"/>
                <w:sz w:val="24"/>
              </w:rPr>
              <w:t xml:space="preserve"> </w:t>
            </w:r>
            <w:r>
              <w:rPr>
                <w:sz w:val="24"/>
              </w:rPr>
              <w:t>followed:</w:t>
            </w:r>
          </w:p>
        </w:tc>
        <w:tc>
          <w:tcPr>
            <w:tcW w:w="4851" w:type="dxa"/>
            <w:gridSpan w:val="3"/>
          </w:tcPr>
          <w:p w:rsidR="0096275A" w:rsidRDefault="0096275A" w:rsidP="0096275A">
            <w:pPr>
              <w:pStyle w:val="TableParagraph"/>
              <w:spacing w:line="257" w:lineRule="exact"/>
              <w:ind w:left="355" w:right="346"/>
              <w:jc w:val="center"/>
              <w:rPr>
                <w:sz w:val="24"/>
              </w:rPr>
            </w:pPr>
            <w:r>
              <w:rPr>
                <w:w w:val="95"/>
                <w:sz w:val="24"/>
              </w:rPr>
              <w:t>Base</w:t>
            </w:r>
            <w:r>
              <w:rPr>
                <w:spacing w:val="4"/>
                <w:w w:val="95"/>
                <w:sz w:val="24"/>
              </w:rPr>
              <w:t xml:space="preserve"> </w:t>
            </w:r>
            <w:r>
              <w:rPr>
                <w:w w:val="95"/>
                <w:sz w:val="24"/>
              </w:rPr>
              <w:t>price</w:t>
            </w:r>
            <w:r>
              <w:rPr>
                <w:spacing w:val="4"/>
                <w:w w:val="95"/>
                <w:sz w:val="24"/>
              </w:rPr>
              <w:t xml:space="preserve"> </w:t>
            </w:r>
            <w:r>
              <w:rPr>
                <w:w w:val="95"/>
                <w:sz w:val="24"/>
              </w:rPr>
              <w:t>of</w:t>
            </w:r>
            <w:r>
              <w:rPr>
                <w:spacing w:val="4"/>
                <w:w w:val="95"/>
                <w:sz w:val="24"/>
              </w:rPr>
              <w:t xml:space="preserve"> </w:t>
            </w:r>
            <w:r>
              <w:rPr>
                <w:w w:val="95"/>
                <w:sz w:val="24"/>
              </w:rPr>
              <w:t>all</w:t>
            </w:r>
            <w:r>
              <w:rPr>
                <w:spacing w:val="4"/>
                <w:w w:val="95"/>
                <w:sz w:val="24"/>
              </w:rPr>
              <w:t xml:space="preserve"> </w:t>
            </w:r>
            <w:r>
              <w:rPr>
                <w:w w:val="95"/>
                <w:sz w:val="24"/>
              </w:rPr>
              <w:t>the</w:t>
            </w:r>
            <w:r>
              <w:rPr>
                <w:spacing w:val="4"/>
                <w:w w:val="95"/>
                <w:sz w:val="24"/>
              </w:rPr>
              <w:t xml:space="preserve"> </w:t>
            </w:r>
            <w:r>
              <w:rPr>
                <w:w w:val="95"/>
                <w:sz w:val="24"/>
              </w:rPr>
              <w:t>materials</w:t>
            </w:r>
            <w:r>
              <w:rPr>
                <w:spacing w:val="4"/>
                <w:w w:val="95"/>
                <w:sz w:val="24"/>
              </w:rPr>
              <w:t xml:space="preserve"> </w:t>
            </w:r>
            <w:r>
              <w:rPr>
                <w:w w:val="95"/>
                <w:sz w:val="24"/>
              </w:rPr>
              <w:t>covered</w:t>
            </w:r>
            <w:r>
              <w:rPr>
                <w:spacing w:val="4"/>
                <w:w w:val="95"/>
                <w:sz w:val="24"/>
              </w:rPr>
              <w:t xml:space="preserve"> </w:t>
            </w:r>
            <w:r>
              <w:rPr>
                <w:w w:val="95"/>
                <w:sz w:val="24"/>
              </w:rPr>
              <w:t>under</w:t>
            </w:r>
          </w:p>
          <w:p w:rsidR="0096275A" w:rsidRDefault="0096275A" w:rsidP="0096275A">
            <w:pPr>
              <w:pStyle w:val="TableParagraph"/>
              <w:spacing w:line="263" w:lineRule="exact"/>
              <w:ind w:left="355" w:right="344"/>
              <w:jc w:val="center"/>
              <w:rPr>
                <w:sz w:val="24"/>
              </w:rPr>
            </w:pPr>
            <w:r>
              <w:rPr>
                <w:w w:val="95"/>
                <w:sz w:val="24"/>
              </w:rPr>
              <w:t>clause</w:t>
            </w:r>
            <w:r>
              <w:rPr>
                <w:spacing w:val="-4"/>
                <w:w w:val="95"/>
                <w:sz w:val="24"/>
              </w:rPr>
              <w:t xml:space="preserve"> </w:t>
            </w:r>
            <w:r>
              <w:rPr>
                <w:w w:val="95"/>
                <w:sz w:val="24"/>
              </w:rPr>
              <w:t>10</w:t>
            </w:r>
            <w:r>
              <w:rPr>
                <w:spacing w:val="-3"/>
                <w:w w:val="95"/>
                <w:sz w:val="24"/>
              </w:rPr>
              <w:t xml:space="preserve"> </w:t>
            </w:r>
            <w:r>
              <w:rPr>
                <w:w w:val="95"/>
                <w:sz w:val="24"/>
              </w:rPr>
              <w:t>CA</w:t>
            </w:r>
          </w:p>
        </w:tc>
      </w:tr>
      <w:tr w:rsidR="0096275A" w:rsidTr="0096275A">
        <w:trPr>
          <w:trHeight w:val="1610"/>
        </w:trPr>
        <w:tc>
          <w:tcPr>
            <w:tcW w:w="2470" w:type="dxa"/>
            <w:vMerge/>
            <w:tcBorders>
              <w:top w:val="nil"/>
            </w:tcBorders>
          </w:tcPr>
          <w:p w:rsidR="0096275A" w:rsidRDefault="0096275A" w:rsidP="0096275A">
            <w:pPr>
              <w:rPr>
                <w:sz w:val="2"/>
                <w:szCs w:val="2"/>
              </w:rPr>
            </w:pPr>
          </w:p>
        </w:tc>
        <w:tc>
          <w:tcPr>
            <w:tcW w:w="2455" w:type="dxa"/>
            <w:vMerge/>
            <w:tcBorders>
              <w:top w:val="nil"/>
            </w:tcBorders>
          </w:tcPr>
          <w:p w:rsidR="0096275A" w:rsidRDefault="0096275A" w:rsidP="0096275A">
            <w:pPr>
              <w:rPr>
                <w:sz w:val="2"/>
                <w:szCs w:val="2"/>
              </w:rPr>
            </w:pPr>
          </w:p>
        </w:tc>
        <w:tc>
          <w:tcPr>
            <w:tcW w:w="1694" w:type="dxa"/>
          </w:tcPr>
          <w:p w:rsidR="0096275A" w:rsidRDefault="0096275A" w:rsidP="0096275A">
            <w:pPr>
              <w:pStyle w:val="TableParagraph"/>
              <w:spacing w:line="261" w:lineRule="exact"/>
              <w:ind w:left="153" w:right="145"/>
              <w:jc w:val="center"/>
              <w:rPr>
                <w:sz w:val="24"/>
              </w:rPr>
            </w:pPr>
            <w:r>
              <w:rPr>
                <w:w w:val="95"/>
                <w:sz w:val="24"/>
              </w:rPr>
              <w:t>Base</w:t>
            </w:r>
            <w:r>
              <w:rPr>
                <w:spacing w:val="-3"/>
                <w:w w:val="95"/>
                <w:sz w:val="24"/>
              </w:rPr>
              <w:t xml:space="preserve"> </w:t>
            </w:r>
            <w:r>
              <w:rPr>
                <w:w w:val="95"/>
                <w:sz w:val="24"/>
              </w:rPr>
              <w:t>Price</w:t>
            </w:r>
          </w:p>
        </w:tc>
        <w:tc>
          <w:tcPr>
            <w:tcW w:w="1611" w:type="dxa"/>
          </w:tcPr>
          <w:p w:rsidR="0096275A" w:rsidRDefault="0096275A" w:rsidP="0096275A">
            <w:pPr>
              <w:pStyle w:val="TableParagraph"/>
              <w:spacing w:line="235" w:lineRule="auto"/>
              <w:ind w:left="505" w:hanging="397"/>
              <w:rPr>
                <w:sz w:val="24"/>
              </w:rPr>
            </w:pPr>
            <w:r>
              <w:rPr>
                <w:w w:val="95"/>
                <w:sz w:val="24"/>
              </w:rPr>
              <w:t>Corresponding</w:t>
            </w:r>
            <w:r>
              <w:rPr>
                <w:spacing w:val="-54"/>
                <w:w w:val="95"/>
                <w:sz w:val="24"/>
              </w:rPr>
              <w:t xml:space="preserve"> </w:t>
            </w:r>
            <w:r>
              <w:rPr>
                <w:sz w:val="24"/>
              </w:rPr>
              <w:t>period</w:t>
            </w:r>
          </w:p>
        </w:tc>
        <w:tc>
          <w:tcPr>
            <w:tcW w:w="1546" w:type="dxa"/>
          </w:tcPr>
          <w:p w:rsidR="0096275A" w:rsidRDefault="0096275A" w:rsidP="0096275A">
            <w:pPr>
              <w:pStyle w:val="TableParagraph"/>
              <w:spacing w:line="235" w:lineRule="auto"/>
              <w:ind w:left="310" w:hanging="171"/>
              <w:rPr>
                <w:sz w:val="24"/>
              </w:rPr>
            </w:pPr>
            <w:r>
              <w:rPr>
                <w:w w:val="95"/>
                <w:sz w:val="24"/>
              </w:rPr>
              <w:t>Reduction</w:t>
            </w:r>
            <w:r>
              <w:rPr>
                <w:spacing w:val="20"/>
                <w:w w:val="95"/>
                <w:sz w:val="24"/>
              </w:rPr>
              <w:t xml:space="preserve"> </w:t>
            </w:r>
            <w:r>
              <w:rPr>
                <w:w w:val="95"/>
                <w:sz w:val="24"/>
              </w:rPr>
              <w:t>on</w:t>
            </w:r>
            <w:r>
              <w:rPr>
                <w:spacing w:val="-54"/>
                <w:w w:val="95"/>
                <w:sz w:val="24"/>
              </w:rPr>
              <w:t xml:space="preserve"> </w:t>
            </w:r>
            <w:r>
              <w:rPr>
                <w:sz w:val="24"/>
              </w:rPr>
              <w:t>base</w:t>
            </w:r>
            <w:r>
              <w:rPr>
                <w:spacing w:val="-12"/>
                <w:sz w:val="24"/>
              </w:rPr>
              <w:t xml:space="preserve"> </w:t>
            </w:r>
            <w:r>
              <w:rPr>
                <w:sz w:val="24"/>
              </w:rPr>
              <w:t>price</w:t>
            </w:r>
          </w:p>
        </w:tc>
      </w:tr>
      <w:tr w:rsidR="0096275A" w:rsidTr="0096275A">
        <w:trPr>
          <w:trHeight w:val="810"/>
        </w:trPr>
        <w:tc>
          <w:tcPr>
            <w:tcW w:w="2470" w:type="dxa"/>
          </w:tcPr>
          <w:p w:rsidR="0096275A" w:rsidRDefault="0096275A" w:rsidP="0096275A">
            <w:pPr>
              <w:pStyle w:val="TableParagraph"/>
              <w:spacing w:line="235" w:lineRule="auto"/>
              <w:ind w:left="107" w:right="273"/>
              <w:rPr>
                <w:b/>
                <w:sz w:val="24"/>
              </w:rPr>
            </w:pPr>
            <w:r>
              <w:rPr>
                <w:b/>
                <w:spacing w:val="-1"/>
                <w:sz w:val="24"/>
              </w:rPr>
              <w:t>Cement</w:t>
            </w:r>
            <w:r>
              <w:rPr>
                <w:b/>
                <w:spacing w:val="-14"/>
                <w:sz w:val="24"/>
              </w:rPr>
              <w:t xml:space="preserve"> </w:t>
            </w:r>
            <w:r>
              <w:rPr>
                <w:b/>
                <w:sz w:val="24"/>
              </w:rPr>
              <w:t>(OPC</w:t>
            </w:r>
            <w:r>
              <w:rPr>
                <w:b/>
                <w:spacing w:val="-13"/>
                <w:sz w:val="24"/>
              </w:rPr>
              <w:t xml:space="preserve"> </w:t>
            </w:r>
            <w:r>
              <w:rPr>
                <w:b/>
                <w:sz w:val="24"/>
              </w:rPr>
              <w:t>grade</w:t>
            </w:r>
            <w:r>
              <w:rPr>
                <w:b/>
                <w:spacing w:val="-57"/>
                <w:sz w:val="24"/>
              </w:rPr>
              <w:t xml:space="preserve"> </w:t>
            </w:r>
            <w:r>
              <w:rPr>
                <w:b/>
                <w:sz w:val="24"/>
              </w:rPr>
              <w:t>43)</w:t>
            </w:r>
          </w:p>
        </w:tc>
        <w:tc>
          <w:tcPr>
            <w:tcW w:w="2455" w:type="dxa"/>
          </w:tcPr>
          <w:p w:rsidR="0096275A" w:rsidRDefault="0096275A" w:rsidP="0096275A">
            <w:pPr>
              <w:pStyle w:val="TableParagraph"/>
              <w:spacing w:line="261" w:lineRule="exact"/>
              <w:ind w:left="532" w:right="527"/>
              <w:jc w:val="center"/>
              <w:rPr>
                <w:sz w:val="24"/>
              </w:rPr>
            </w:pPr>
            <w:r>
              <w:rPr>
                <w:w w:val="95"/>
                <w:sz w:val="24"/>
              </w:rPr>
              <w:t>Not</w:t>
            </w:r>
            <w:r>
              <w:rPr>
                <w:spacing w:val="9"/>
                <w:w w:val="95"/>
                <w:sz w:val="24"/>
              </w:rPr>
              <w:t xml:space="preserve"> </w:t>
            </w:r>
            <w:r>
              <w:rPr>
                <w:w w:val="95"/>
                <w:sz w:val="24"/>
              </w:rPr>
              <w:t>applicable</w:t>
            </w:r>
          </w:p>
        </w:tc>
        <w:tc>
          <w:tcPr>
            <w:tcW w:w="1694" w:type="dxa"/>
          </w:tcPr>
          <w:p w:rsidR="0096275A" w:rsidRDefault="0096275A" w:rsidP="0096275A">
            <w:pPr>
              <w:pStyle w:val="TableParagraph"/>
              <w:spacing w:line="261" w:lineRule="exact"/>
              <w:ind w:left="154" w:right="145"/>
              <w:jc w:val="center"/>
              <w:rPr>
                <w:sz w:val="24"/>
              </w:rPr>
            </w:pPr>
            <w:r>
              <w:rPr>
                <w:w w:val="95"/>
                <w:sz w:val="24"/>
              </w:rPr>
              <w:t>Not</w:t>
            </w:r>
            <w:r>
              <w:rPr>
                <w:spacing w:val="9"/>
                <w:w w:val="95"/>
                <w:sz w:val="24"/>
              </w:rPr>
              <w:t xml:space="preserve"> </w:t>
            </w:r>
            <w:r>
              <w:rPr>
                <w:w w:val="95"/>
                <w:sz w:val="24"/>
              </w:rPr>
              <w:t>applicable</w:t>
            </w:r>
          </w:p>
        </w:tc>
        <w:tc>
          <w:tcPr>
            <w:tcW w:w="1611" w:type="dxa"/>
          </w:tcPr>
          <w:p w:rsidR="0096275A" w:rsidRDefault="0096275A" w:rsidP="0096275A">
            <w:pPr>
              <w:pStyle w:val="TableParagraph"/>
              <w:spacing w:line="261" w:lineRule="exact"/>
              <w:ind w:right="754"/>
              <w:jc w:val="right"/>
              <w:rPr>
                <w:sz w:val="24"/>
              </w:rPr>
            </w:pPr>
            <w:r>
              <w:rPr>
                <w:w w:val="93"/>
                <w:sz w:val="24"/>
              </w:rPr>
              <w:t>-</w:t>
            </w:r>
          </w:p>
        </w:tc>
        <w:tc>
          <w:tcPr>
            <w:tcW w:w="1546" w:type="dxa"/>
          </w:tcPr>
          <w:p w:rsidR="0096275A" w:rsidRDefault="0096275A" w:rsidP="0096275A">
            <w:pPr>
              <w:pStyle w:val="TableParagraph"/>
              <w:spacing w:line="235" w:lineRule="auto"/>
              <w:ind w:left="310" w:firstLine="273"/>
              <w:rPr>
                <w:sz w:val="24"/>
              </w:rPr>
            </w:pPr>
            <w:r>
              <w:rPr>
                <w:sz w:val="24"/>
              </w:rPr>
              <w:t>Not</w:t>
            </w:r>
            <w:r>
              <w:rPr>
                <w:spacing w:val="1"/>
                <w:sz w:val="24"/>
              </w:rPr>
              <w:t xml:space="preserve"> </w:t>
            </w:r>
            <w:r>
              <w:rPr>
                <w:w w:val="90"/>
                <w:sz w:val="24"/>
              </w:rPr>
              <w:t>applicable</w:t>
            </w:r>
          </w:p>
        </w:tc>
      </w:tr>
      <w:tr w:rsidR="0096275A" w:rsidTr="0096275A">
        <w:trPr>
          <w:trHeight w:val="1079"/>
        </w:trPr>
        <w:tc>
          <w:tcPr>
            <w:tcW w:w="2470" w:type="dxa"/>
          </w:tcPr>
          <w:p w:rsidR="0096275A" w:rsidRDefault="0096275A" w:rsidP="0096275A">
            <w:pPr>
              <w:pStyle w:val="TableParagraph"/>
              <w:tabs>
                <w:tab w:val="left" w:pos="939"/>
              </w:tabs>
              <w:spacing w:line="232" w:lineRule="auto"/>
              <w:ind w:left="107" w:right="96"/>
              <w:rPr>
                <w:b/>
                <w:sz w:val="24"/>
              </w:rPr>
            </w:pPr>
            <w:r>
              <w:rPr>
                <w:b/>
                <w:sz w:val="24"/>
              </w:rPr>
              <w:t>Steel</w:t>
            </w:r>
            <w:r>
              <w:rPr>
                <w:b/>
                <w:sz w:val="24"/>
              </w:rPr>
              <w:tab/>
            </w:r>
            <w:r>
              <w:rPr>
                <w:b/>
                <w:w w:val="95"/>
                <w:sz w:val="24"/>
              </w:rPr>
              <w:t>reinforcement</w:t>
            </w:r>
            <w:r>
              <w:rPr>
                <w:b/>
                <w:spacing w:val="-54"/>
                <w:w w:val="95"/>
                <w:sz w:val="24"/>
              </w:rPr>
              <w:t xml:space="preserve"> </w:t>
            </w:r>
            <w:r>
              <w:rPr>
                <w:b/>
                <w:sz w:val="24"/>
              </w:rPr>
              <w:t>(TMT</w:t>
            </w:r>
            <w:r>
              <w:rPr>
                <w:b/>
                <w:spacing w:val="18"/>
                <w:sz w:val="24"/>
              </w:rPr>
              <w:t xml:space="preserve"> </w:t>
            </w:r>
            <w:r>
              <w:rPr>
                <w:b/>
                <w:sz w:val="24"/>
              </w:rPr>
              <w:t>bars</w:t>
            </w:r>
            <w:r>
              <w:rPr>
                <w:b/>
                <w:spacing w:val="19"/>
                <w:sz w:val="24"/>
              </w:rPr>
              <w:t xml:space="preserve"> </w:t>
            </w:r>
            <w:r>
              <w:rPr>
                <w:b/>
                <w:sz w:val="24"/>
              </w:rPr>
              <w:t>FE-500D)</w:t>
            </w:r>
          </w:p>
          <w:p w:rsidR="0096275A" w:rsidRDefault="0096275A" w:rsidP="0096275A">
            <w:pPr>
              <w:pStyle w:val="TableParagraph"/>
              <w:spacing w:line="274" w:lineRule="exact"/>
              <w:ind w:left="107"/>
              <w:rPr>
                <w:b/>
                <w:sz w:val="24"/>
              </w:rPr>
            </w:pPr>
            <w:r>
              <w:rPr>
                <w:b/>
                <w:w w:val="95"/>
                <w:sz w:val="24"/>
              </w:rPr>
              <w:t>for</w:t>
            </w:r>
            <w:r>
              <w:rPr>
                <w:b/>
                <w:spacing w:val="-5"/>
                <w:w w:val="95"/>
                <w:sz w:val="24"/>
              </w:rPr>
              <w:t xml:space="preserve"> </w:t>
            </w:r>
            <w:r>
              <w:rPr>
                <w:b/>
                <w:w w:val="95"/>
                <w:sz w:val="24"/>
              </w:rPr>
              <w:t>primary</w:t>
            </w:r>
            <w:r>
              <w:rPr>
                <w:b/>
                <w:spacing w:val="-4"/>
                <w:w w:val="95"/>
                <w:sz w:val="24"/>
              </w:rPr>
              <w:t xml:space="preserve"> </w:t>
            </w:r>
            <w:r>
              <w:rPr>
                <w:b/>
                <w:w w:val="95"/>
                <w:sz w:val="24"/>
              </w:rPr>
              <w:t>producers</w:t>
            </w:r>
          </w:p>
        </w:tc>
        <w:tc>
          <w:tcPr>
            <w:tcW w:w="2455" w:type="dxa"/>
          </w:tcPr>
          <w:p w:rsidR="0096275A" w:rsidRDefault="0096275A" w:rsidP="0096275A">
            <w:pPr>
              <w:pStyle w:val="TableParagraph"/>
              <w:rPr>
                <w:b/>
              </w:rPr>
            </w:pPr>
          </w:p>
          <w:p w:rsidR="0096275A" w:rsidRDefault="0096275A" w:rsidP="0096275A">
            <w:pPr>
              <w:pStyle w:val="TableParagraph"/>
              <w:ind w:left="532" w:right="527"/>
              <w:jc w:val="center"/>
              <w:rPr>
                <w:sz w:val="24"/>
              </w:rPr>
            </w:pPr>
            <w:r>
              <w:rPr>
                <w:w w:val="95"/>
                <w:sz w:val="24"/>
              </w:rPr>
              <w:t>Not</w:t>
            </w:r>
            <w:r>
              <w:rPr>
                <w:spacing w:val="9"/>
                <w:w w:val="95"/>
                <w:sz w:val="24"/>
              </w:rPr>
              <w:t xml:space="preserve"> </w:t>
            </w:r>
            <w:r>
              <w:rPr>
                <w:w w:val="95"/>
                <w:sz w:val="24"/>
              </w:rPr>
              <w:t>applicable</w:t>
            </w:r>
          </w:p>
        </w:tc>
        <w:tc>
          <w:tcPr>
            <w:tcW w:w="1694" w:type="dxa"/>
          </w:tcPr>
          <w:p w:rsidR="0096275A" w:rsidRDefault="0096275A" w:rsidP="0096275A">
            <w:pPr>
              <w:pStyle w:val="TableParagraph"/>
              <w:rPr>
                <w:b/>
              </w:rPr>
            </w:pPr>
          </w:p>
          <w:p w:rsidR="0096275A" w:rsidRDefault="0096275A" w:rsidP="0096275A">
            <w:pPr>
              <w:pStyle w:val="TableParagraph"/>
              <w:ind w:left="154" w:right="145"/>
              <w:jc w:val="center"/>
              <w:rPr>
                <w:sz w:val="24"/>
              </w:rPr>
            </w:pPr>
            <w:r>
              <w:rPr>
                <w:w w:val="95"/>
                <w:sz w:val="24"/>
              </w:rPr>
              <w:t>Not</w:t>
            </w:r>
            <w:r>
              <w:rPr>
                <w:spacing w:val="9"/>
                <w:w w:val="95"/>
                <w:sz w:val="24"/>
              </w:rPr>
              <w:t xml:space="preserve"> </w:t>
            </w:r>
            <w:r>
              <w:rPr>
                <w:w w:val="95"/>
                <w:sz w:val="24"/>
              </w:rPr>
              <w:t>applicable</w:t>
            </w:r>
          </w:p>
        </w:tc>
        <w:tc>
          <w:tcPr>
            <w:tcW w:w="1611" w:type="dxa"/>
          </w:tcPr>
          <w:p w:rsidR="0096275A" w:rsidRDefault="0096275A" w:rsidP="0096275A">
            <w:pPr>
              <w:pStyle w:val="TableParagraph"/>
              <w:rPr>
                <w:b/>
              </w:rPr>
            </w:pPr>
          </w:p>
          <w:p w:rsidR="0096275A" w:rsidRDefault="0096275A" w:rsidP="0096275A">
            <w:pPr>
              <w:pStyle w:val="TableParagraph"/>
              <w:ind w:right="754"/>
              <w:jc w:val="right"/>
              <w:rPr>
                <w:sz w:val="24"/>
              </w:rPr>
            </w:pPr>
            <w:r>
              <w:rPr>
                <w:w w:val="93"/>
                <w:sz w:val="24"/>
              </w:rPr>
              <w:t>-</w:t>
            </w:r>
          </w:p>
        </w:tc>
        <w:tc>
          <w:tcPr>
            <w:tcW w:w="1546" w:type="dxa"/>
          </w:tcPr>
          <w:p w:rsidR="0096275A" w:rsidRDefault="0096275A" w:rsidP="0096275A">
            <w:pPr>
              <w:pStyle w:val="TableParagraph"/>
              <w:spacing w:before="4"/>
              <w:rPr>
                <w:b/>
              </w:rPr>
            </w:pPr>
          </w:p>
          <w:p w:rsidR="0096275A" w:rsidRDefault="0096275A" w:rsidP="0096275A">
            <w:pPr>
              <w:pStyle w:val="TableParagraph"/>
              <w:spacing w:before="1" w:line="235" w:lineRule="auto"/>
              <w:ind w:left="310" w:firstLine="273"/>
              <w:rPr>
                <w:sz w:val="24"/>
              </w:rPr>
            </w:pPr>
            <w:r>
              <w:rPr>
                <w:sz w:val="24"/>
              </w:rPr>
              <w:t>Not</w:t>
            </w:r>
            <w:r>
              <w:rPr>
                <w:spacing w:val="1"/>
                <w:sz w:val="24"/>
              </w:rPr>
              <w:t xml:space="preserve"> </w:t>
            </w:r>
            <w:r>
              <w:rPr>
                <w:w w:val="90"/>
                <w:sz w:val="24"/>
              </w:rPr>
              <w:t>applicable</w:t>
            </w:r>
          </w:p>
        </w:tc>
      </w:tr>
    </w:tbl>
    <w:p w:rsidR="0096275A" w:rsidRDefault="0096275A" w:rsidP="0096275A">
      <w:pPr>
        <w:spacing w:line="235" w:lineRule="auto"/>
        <w:rPr>
          <w:sz w:val="24"/>
        </w:rPr>
        <w:sectPr w:rsidR="0096275A">
          <w:headerReference w:type="default" r:id="rId29"/>
          <w:pgSz w:w="11910" w:h="16840"/>
          <w:pgMar w:top="1340" w:right="240" w:bottom="280" w:left="840" w:header="0" w:footer="0" w:gutter="0"/>
          <w:cols w:space="720"/>
        </w:sectPr>
      </w:pPr>
    </w:p>
    <w:p w:rsidR="0096275A" w:rsidRDefault="0096275A" w:rsidP="0096275A">
      <w:pPr>
        <w:pStyle w:val="BodyText"/>
        <w:spacing w:before="7"/>
        <w:rPr>
          <w:b/>
          <w:sz w:val="26"/>
        </w:rPr>
      </w:pPr>
    </w:p>
    <w:p w:rsidR="0096275A" w:rsidRDefault="0096275A" w:rsidP="0096275A">
      <w:pPr>
        <w:ind w:left="463"/>
        <w:rPr>
          <w:b/>
          <w:sz w:val="24"/>
        </w:rPr>
      </w:pPr>
      <w:r>
        <w:rPr>
          <w:b/>
          <w:w w:val="95"/>
          <w:sz w:val="24"/>
        </w:rPr>
        <w:t>Clause</w:t>
      </w:r>
      <w:r>
        <w:rPr>
          <w:b/>
          <w:spacing w:val="-7"/>
          <w:w w:val="95"/>
          <w:sz w:val="24"/>
        </w:rPr>
        <w:t xml:space="preserve"> </w:t>
      </w:r>
      <w:r>
        <w:rPr>
          <w:b/>
          <w:w w:val="95"/>
          <w:sz w:val="24"/>
        </w:rPr>
        <w:t>11</w:t>
      </w:r>
    </w:p>
    <w:p w:rsidR="0096275A" w:rsidRDefault="0096275A" w:rsidP="0096275A">
      <w:pPr>
        <w:spacing w:before="83"/>
        <w:ind w:left="463"/>
        <w:rPr>
          <w:rFonts w:ascii="Tahoma"/>
          <w:sz w:val="20"/>
        </w:rPr>
      </w:pPr>
      <w:r>
        <w:br w:type="column"/>
      </w:r>
      <w:r>
        <w:rPr>
          <w:rFonts w:ascii="Tahoma"/>
          <w:sz w:val="20"/>
        </w:rPr>
        <w:lastRenderedPageBreak/>
        <w:t>P-18</w:t>
      </w:r>
    </w:p>
    <w:p w:rsidR="0096275A" w:rsidRDefault="0096275A" w:rsidP="0096275A">
      <w:pPr>
        <w:rPr>
          <w:rFonts w:ascii="Tahoma"/>
          <w:sz w:val="20"/>
        </w:rPr>
        <w:sectPr w:rsidR="0096275A">
          <w:headerReference w:type="default" r:id="rId30"/>
          <w:pgSz w:w="11910" w:h="16840"/>
          <w:pgMar w:top="1340" w:right="240" w:bottom="280" w:left="840" w:header="0" w:footer="0" w:gutter="0"/>
          <w:cols w:num="2" w:space="720" w:equalWidth="0">
            <w:col w:w="1440" w:space="3236"/>
            <w:col w:w="6154"/>
          </w:cols>
        </w:sectPr>
      </w:pPr>
    </w:p>
    <w:p w:rsidR="0096275A" w:rsidRDefault="0096275A" w:rsidP="0096275A">
      <w:pPr>
        <w:spacing w:line="268" w:lineRule="exact"/>
        <w:ind w:left="372"/>
        <w:rPr>
          <w:b/>
          <w:sz w:val="24"/>
        </w:rPr>
      </w:pPr>
      <w:r>
        <w:rPr>
          <w:spacing w:val="-1"/>
          <w:sz w:val="24"/>
        </w:rPr>
        <w:lastRenderedPageBreak/>
        <w:t>Specifications</w:t>
      </w:r>
      <w:r>
        <w:rPr>
          <w:spacing w:val="-14"/>
          <w:sz w:val="24"/>
        </w:rPr>
        <w:t xml:space="preserve"> </w:t>
      </w:r>
      <w:r>
        <w:rPr>
          <w:spacing w:val="-1"/>
          <w:sz w:val="24"/>
        </w:rPr>
        <w:t>to</w:t>
      </w:r>
      <w:r>
        <w:rPr>
          <w:spacing w:val="-12"/>
          <w:sz w:val="24"/>
        </w:rPr>
        <w:t xml:space="preserve"> </w:t>
      </w:r>
      <w:r>
        <w:rPr>
          <w:spacing w:val="-1"/>
          <w:sz w:val="24"/>
        </w:rPr>
        <w:t>be</w:t>
      </w:r>
      <w:r>
        <w:rPr>
          <w:spacing w:val="-13"/>
          <w:sz w:val="24"/>
        </w:rPr>
        <w:t xml:space="preserve"> </w:t>
      </w:r>
      <w:r>
        <w:rPr>
          <w:spacing w:val="-1"/>
          <w:sz w:val="24"/>
        </w:rPr>
        <w:t>followed</w:t>
      </w:r>
      <w:r>
        <w:rPr>
          <w:spacing w:val="-12"/>
          <w:sz w:val="24"/>
        </w:rPr>
        <w:t xml:space="preserve"> </w:t>
      </w:r>
      <w:r>
        <w:rPr>
          <w:spacing w:val="-1"/>
          <w:sz w:val="24"/>
        </w:rPr>
        <w:t>for</w:t>
      </w:r>
      <w:r>
        <w:rPr>
          <w:spacing w:val="-14"/>
          <w:sz w:val="24"/>
        </w:rPr>
        <w:t xml:space="preserve"> </w:t>
      </w:r>
      <w:r>
        <w:rPr>
          <w:spacing w:val="-1"/>
          <w:sz w:val="24"/>
        </w:rPr>
        <w:t>execution</w:t>
      </w:r>
      <w:r>
        <w:rPr>
          <w:spacing w:val="-12"/>
          <w:sz w:val="24"/>
        </w:rPr>
        <w:t xml:space="preserve"> </w:t>
      </w:r>
      <w:r>
        <w:rPr>
          <w:sz w:val="24"/>
        </w:rPr>
        <w:t>of</w:t>
      </w:r>
      <w:r>
        <w:rPr>
          <w:spacing w:val="-14"/>
          <w:sz w:val="24"/>
        </w:rPr>
        <w:t xml:space="preserve"> </w:t>
      </w:r>
      <w:r>
        <w:rPr>
          <w:sz w:val="24"/>
        </w:rPr>
        <w:t>work.:</w:t>
      </w:r>
      <w:r>
        <w:rPr>
          <w:spacing w:val="41"/>
          <w:sz w:val="24"/>
        </w:rPr>
        <w:t xml:space="preserve"> </w:t>
      </w:r>
      <w:r>
        <w:rPr>
          <w:b/>
          <w:sz w:val="24"/>
        </w:rPr>
        <w:t>CPWD</w:t>
      </w:r>
      <w:r>
        <w:rPr>
          <w:b/>
          <w:spacing w:val="-13"/>
          <w:sz w:val="24"/>
        </w:rPr>
        <w:t xml:space="preserve"> </w:t>
      </w:r>
      <w:r>
        <w:rPr>
          <w:b/>
          <w:sz w:val="24"/>
        </w:rPr>
        <w:t>book</w:t>
      </w:r>
      <w:r>
        <w:rPr>
          <w:b/>
          <w:spacing w:val="-13"/>
          <w:sz w:val="24"/>
        </w:rPr>
        <w:t xml:space="preserve"> </w:t>
      </w:r>
      <w:r>
        <w:rPr>
          <w:b/>
          <w:sz w:val="24"/>
        </w:rPr>
        <w:t>of</w:t>
      </w:r>
      <w:r>
        <w:rPr>
          <w:b/>
          <w:spacing w:val="-12"/>
          <w:sz w:val="24"/>
        </w:rPr>
        <w:t xml:space="preserve"> </w:t>
      </w:r>
      <w:r>
        <w:rPr>
          <w:b/>
          <w:sz w:val="24"/>
        </w:rPr>
        <w:t>specification</w:t>
      </w:r>
      <w:r>
        <w:rPr>
          <w:b/>
          <w:spacing w:val="-13"/>
          <w:sz w:val="24"/>
        </w:rPr>
        <w:t xml:space="preserve"> </w:t>
      </w:r>
      <w:r>
        <w:rPr>
          <w:b/>
          <w:sz w:val="24"/>
        </w:rPr>
        <w:t>20</w:t>
      </w:r>
      <w:r w:rsidR="00850429">
        <w:rPr>
          <w:b/>
          <w:sz w:val="24"/>
        </w:rPr>
        <w:t>1</w:t>
      </w:r>
      <w:r>
        <w:rPr>
          <w:b/>
          <w:sz w:val="24"/>
        </w:rPr>
        <w:t>9(Vol.</w:t>
      </w:r>
      <w:r>
        <w:rPr>
          <w:b/>
          <w:spacing w:val="-13"/>
          <w:sz w:val="24"/>
        </w:rPr>
        <w:t xml:space="preserve"> </w:t>
      </w:r>
      <w:r>
        <w:rPr>
          <w:b/>
          <w:sz w:val="24"/>
        </w:rPr>
        <w:t>I</w:t>
      </w:r>
      <w:r>
        <w:rPr>
          <w:b/>
          <w:spacing w:val="-12"/>
          <w:sz w:val="24"/>
        </w:rPr>
        <w:t xml:space="preserve"> </w:t>
      </w:r>
      <w:r>
        <w:rPr>
          <w:b/>
          <w:sz w:val="24"/>
        </w:rPr>
        <w:t>&amp;</w:t>
      </w:r>
      <w:r>
        <w:rPr>
          <w:b/>
          <w:spacing w:val="-13"/>
          <w:sz w:val="24"/>
        </w:rPr>
        <w:t xml:space="preserve"> </w:t>
      </w:r>
      <w:r>
        <w:rPr>
          <w:b/>
          <w:sz w:val="24"/>
        </w:rPr>
        <w:t>II)</w:t>
      </w:r>
    </w:p>
    <w:p w:rsidR="0096275A" w:rsidRDefault="0096275A" w:rsidP="0096275A">
      <w:pPr>
        <w:pStyle w:val="Heading1"/>
        <w:spacing w:line="270" w:lineRule="exact"/>
        <w:ind w:left="5384"/>
      </w:pPr>
      <w:r>
        <w:t>with</w:t>
      </w:r>
      <w:r>
        <w:rPr>
          <w:spacing w:val="-15"/>
        </w:rPr>
        <w:t xml:space="preserve"> </w:t>
      </w:r>
      <w:r>
        <w:t>up</w:t>
      </w:r>
      <w:r>
        <w:rPr>
          <w:spacing w:val="-15"/>
        </w:rPr>
        <w:t xml:space="preserve"> </w:t>
      </w:r>
      <w:r>
        <w:t>to</w:t>
      </w:r>
      <w:r>
        <w:rPr>
          <w:spacing w:val="-13"/>
        </w:rPr>
        <w:t xml:space="preserve"> </w:t>
      </w:r>
      <w:r>
        <w:t>date</w:t>
      </w:r>
      <w:r>
        <w:rPr>
          <w:spacing w:val="-14"/>
        </w:rPr>
        <w:t xml:space="preserve"> </w:t>
      </w:r>
      <w:r>
        <w:t>circular.</w:t>
      </w:r>
    </w:p>
    <w:p w:rsidR="0096275A" w:rsidRDefault="0096275A" w:rsidP="0096275A">
      <w:pPr>
        <w:spacing w:before="4" w:line="232" w:lineRule="auto"/>
        <w:ind w:left="5384" w:right="1049"/>
        <w:rPr>
          <w:b/>
          <w:sz w:val="24"/>
        </w:rPr>
      </w:pPr>
      <w:r>
        <w:rPr>
          <w:b/>
          <w:sz w:val="24"/>
        </w:rPr>
        <w:t>[Where</w:t>
      </w:r>
      <w:r>
        <w:rPr>
          <w:b/>
          <w:spacing w:val="-12"/>
          <w:sz w:val="24"/>
        </w:rPr>
        <w:t xml:space="preserve"> </w:t>
      </w:r>
      <w:r>
        <w:rPr>
          <w:b/>
          <w:sz w:val="24"/>
        </w:rPr>
        <w:t>specifications</w:t>
      </w:r>
      <w:r>
        <w:rPr>
          <w:b/>
          <w:spacing w:val="-13"/>
          <w:sz w:val="24"/>
        </w:rPr>
        <w:t xml:space="preserve"> </w:t>
      </w:r>
      <w:r>
        <w:rPr>
          <w:b/>
          <w:sz w:val="24"/>
        </w:rPr>
        <w:t>silence</w:t>
      </w:r>
      <w:r>
        <w:rPr>
          <w:b/>
          <w:spacing w:val="-12"/>
          <w:sz w:val="24"/>
        </w:rPr>
        <w:t xml:space="preserve"> </w:t>
      </w:r>
      <w:r>
        <w:rPr>
          <w:b/>
          <w:sz w:val="24"/>
        </w:rPr>
        <w:t>relevant</w:t>
      </w:r>
      <w:r>
        <w:rPr>
          <w:b/>
          <w:spacing w:val="-13"/>
          <w:sz w:val="24"/>
        </w:rPr>
        <w:t xml:space="preserve"> </w:t>
      </w:r>
      <w:r>
        <w:rPr>
          <w:b/>
          <w:sz w:val="24"/>
        </w:rPr>
        <w:t>I.S.</w:t>
      </w:r>
      <w:r>
        <w:rPr>
          <w:b/>
          <w:spacing w:val="-57"/>
          <w:sz w:val="24"/>
        </w:rPr>
        <w:t xml:space="preserve"> </w:t>
      </w:r>
      <w:r>
        <w:rPr>
          <w:b/>
          <w:sz w:val="24"/>
        </w:rPr>
        <w:t>Codes</w:t>
      </w:r>
      <w:r>
        <w:rPr>
          <w:b/>
          <w:spacing w:val="-1"/>
          <w:sz w:val="24"/>
        </w:rPr>
        <w:t xml:space="preserve"> </w:t>
      </w:r>
      <w:r>
        <w:rPr>
          <w:b/>
          <w:sz w:val="24"/>
        </w:rPr>
        <w:t>shall be</w:t>
      </w:r>
      <w:r>
        <w:rPr>
          <w:b/>
          <w:spacing w:val="-1"/>
          <w:sz w:val="24"/>
        </w:rPr>
        <w:t xml:space="preserve"> </w:t>
      </w:r>
      <w:r>
        <w:rPr>
          <w:b/>
          <w:sz w:val="24"/>
        </w:rPr>
        <w:t>followed]</w:t>
      </w:r>
    </w:p>
    <w:p w:rsidR="0096275A" w:rsidRDefault="0096275A" w:rsidP="0096275A">
      <w:pPr>
        <w:pStyle w:val="Heading1"/>
        <w:tabs>
          <w:tab w:val="left" w:pos="6953"/>
        </w:tabs>
        <w:spacing w:line="270" w:lineRule="exact"/>
        <w:ind w:left="372"/>
      </w:pPr>
      <w:r>
        <w:t>Clause</w:t>
      </w:r>
      <w:r>
        <w:rPr>
          <w:spacing w:val="-5"/>
        </w:rPr>
        <w:t xml:space="preserve"> </w:t>
      </w:r>
      <w:r>
        <w:t>12</w:t>
      </w:r>
      <w:r>
        <w:rPr>
          <w:spacing w:val="-3"/>
        </w:rPr>
        <w:t xml:space="preserve"> </w:t>
      </w:r>
      <w:r>
        <w:t>(VIDE</w:t>
      </w:r>
      <w:r>
        <w:rPr>
          <w:spacing w:val="-5"/>
        </w:rPr>
        <w:t xml:space="preserve"> </w:t>
      </w:r>
      <w:r>
        <w:t>DG, CPWD no-DG/SOP/16</w:t>
      </w:r>
      <w:r>
        <w:rPr>
          <w:spacing w:val="-4"/>
        </w:rPr>
        <w:t xml:space="preserve"> </w:t>
      </w:r>
      <w:r>
        <w:t>dtd</w:t>
      </w:r>
      <w:r>
        <w:rPr>
          <w:spacing w:val="-5"/>
        </w:rPr>
        <w:t xml:space="preserve"> </w:t>
      </w:r>
      <w:r>
        <w:t>5.02.2021)</w:t>
      </w:r>
      <w:r>
        <w:tab/>
      </w:r>
      <w:r>
        <w:rPr>
          <w:w w:val="95"/>
        </w:rPr>
        <w:t>Maintenance</w:t>
      </w:r>
      <w:r>
        <w:rPr>
          <w:spacing w:val="19"/>
          <w:w w:val="95"/>
        </w:rPr>
        <w:t xml:space="preserve"> </w:t>
      </w:r>
      <w:r>
        <w:rPr>
          <w:w w:val="95"/>
        </w:rPr>
        <w:t>Work</w:t>
      </w:r>
    </w:p>
    <w:p w:rsidR="0096275A" w:rsidRDefault="0096275A" w:rsidP="0096275A">
      <w:pPr>
        <w:pStyle w:val="ListParagraph"/>
        <w:numPr>
          <w:ilvl w:val="1"/>
          <w:numId w:val="25"/>
        </w:numPr>
        <w:tabs>
          <w:tab w:val="left" w:pos="735"/>
          <w:tab w:val="left" w:pos="1659"/>
        </w:tabs>
        <w:spacing w:before="1" w:line="235" w:lineRule="auto"/>
        <w:ind w:right="6316" w:firstLine="0"/>
        <w:rPr>
          <w:sz w:val="24"/>
        </w:rPr>
      </w:pPr>
      <w:r>
        <w:rPr>
          <w:sz w:val="24"/>
        </w:rPr>
        <w:t>&amp;</w:t>
      </w:r>
      <w:r>
        <w:rPr>
          <w:spacing w:val="-13"/>
          <w:sz w:val="24"/>
        </w:rPr>
        <w:t xml:space="preserve"> </w:t>
      </w:r>
      <w:r>
        <w:rPr>
          <w:sz w:val="24"/>
        </w:rPr>
        <w:t>12.3</w:t>
      </w:r>
      <w:r>
        <w:rPr>
          <w:sz w:val="24"/>
        </w:rPr>
        <w:tab/>
      </w:r>
      <w:r>
        <w:rPr>
          <w:w w:val="95"/>
          <w:sz w:val="24"/>
        </w:rPr>
        <w:t>Deviation</w:t>
      </w:r>
      <w:r>
        <w:rPr>
          <w:spacing w:val="7"/>
          <w:w w:val="95"/>
          <w:sz w:val="24"/>
        </w:rPr>
        <w:t xml:space="preserve"> </w:t>
      </w:r>
      <w:r>
        <w:rPr>
          <w:w w:val="95"/>
          <w:sz w:val="24"/>
        </w:rPr>
        <w:t>Limit</w:t>
      </w:r>
      <w:r>
        <w:rPr>
          <w:spacing w:val="11"/>
          <w:w w:val="95"/>
          <w:sz w:val="24"/>
        </w:rPr>
        <w:t xml:space="preserve"> </w:t>
      </w:r>
      <w:r>
        <w:rPr>
          <w:w w:val="95"/>
          <w:sz w:val="24"/>
        </w:rPr>
        <w:t>beyond</w:t>
      </w:r>
      <w:r>
        <w:rPr>
          <w:spacing w:val="9"/>
          <w:w w:val="95"/>
          <w:sz w:val="24"/>
        </w:rPr>
        <w:t xml:space="preserve"> </w:t>
      </w:r>
      <w:r>
        <w:rPr>
          <w:w w:val="95"/>
          <w:sz w:val="24"/>
        </w:rPr>
        <w:t>which</w:t>
      </w:r>
      <w:r>
        <w:rPr>
          <w:spacing w:val="-54"/>
          <w:w w:val="95"/>
          <w:sz w:val="24"/>
        </w:rPr>
        <w:t xml:space="preserve"> </w:t>
      </w:r>
      <w:r>
        <w:rPr>
          <w:sz w:val="24"/>
        </w:rPr>
        <w:t>Clauses</w:t>
      </w:r>
      <w:r>
        <w:rPr>
          <w:spacing w:val="-10"/>
          <w:sz w:val="24"/>
        </w:rPr>
        <w:t xml:space="preserve"> </w:t>
      </w:r>
      <w:r>
        <w:rPr>
          <w:sz w:val="24"/>
        </w:rPr>
        <w:t>12.2</w:t>
      </w:r>
      <w:r>
        <w:rPr>
          <w:spacing w:val="-10"/>
          <w:sz w:val="24"/>
        </w:rPr>
        <w:t xml:space="preserve"> </w:t>
      </w:r>
      <w:r>
        <w:rPr>
          <w:sz w:val="24"/>
        </w:rPr>
        <w:t>&amp;</w:t>
      </w:r>
      <w:r>
        <w:rPr>
          <w:spacing w:val="-9"/>
          <w:sz w:val="24"/>
        </w:rPr>
        <w:t xml:space="preserve"> </w:t>
      </w:r>
      <w:r>
        <w:rPr>
          <w:sz w:val="24"/>
        </w:rPr>
        <w:t>12.3</w:t>
      </w:r>
      <w:r>
        <w:rPr>
          <w:spacing w:val="-10"/>
          <w:sz w:val="24"/>
        </w:rPr>
        <w:t xml:space="preserve"> </w:t>
      </w:r>
      <w:r>
        <w:rPr>
          <w:sz w:val="24"/>
        </w:rPr>
        <w:t>shall</w:t>
      </w:r>
      <w:r>
        <w:rPr>
          <w:spacing w:val="-11"/>
          <w:sz w:val="24"/>
        </w:rPr>
        <w:t xml:space="preserve"> </w:t>
      </w:r>
      <w:r>
        <w:rPr>
          <w:sz w:val="24"/>
        </w:rPr>
        <w:t>apply</w:t>
      </w:r>
      <w:r>
        <w:rPr>
          <w:spacing w:val="-10"/>
          <w:sz w:val="24"/>
        </w:rPr>
        <w:t xml:space="preserve"> </w:t>
      </w:r>
      <w:r>
        <w:rPr>
          <w:sz w:val="24"/>
        </w:rPr>
        <w:t>for:</w:t>
      </w:r>
    </w:p>
    <w:p w:rsidR="0096275A" w:rsidRDefault="0096275A" w:rsidP="0096275A">
      <w:pPr>
        <w:pStyle w:val="ListParagraph"/>
        <w:numPr>
          <w:ilvl w:val="2"/>
          <w:numId w:val="25"/>
        </w:numPr>
        <w:tabs>
          <w:tab w:val="left" w:pos="1902"/>
          <w:tab w:val="left" w:pos="5504"/>
        </w:tabs>
        <w:spacing w:line="268" w:lineRule="exact"/>
        <w:rPr>
          <w:b/>
          <w:sz w:val="24"/>
        </w:rPr>
      </w:pPr>
      <w:r>
        <w:rPr>
          <w:w w:val="95"/>
          <w:sz w:val="24"/>
        </w:rPr>
        <w:t>Building</w:t>
      </w:r>
      <w:r>
        <w:rPr>
          <w:spacing w:val="-3"/>
          <w:w w:val="95"/>
          <w:sz w:val="24"/>
        </w:rPr>
        <w:t xml:space="preserve"> </w:t>
      </w:r>
      <w:r>
        <w:rPr>
          <w:w w:val="95"/>
          <w:sz w:val="24"/>
        </w:rPr>
        <w:t>work.</w:t>
      </w:r>
      <w:r>
        <w:rPr>
          <w:w w:val="95"/>
          <w:sz w:val="24"/>
        </w:rPr>
        <w:tab/>
      </w:r>
      <w:r>
        <w:rPr>
          <w:b/>
          <w:sz w:val="24"/>
        </w:rPr>
        <w:t>No</w:t>
      </w:r>
      <w:r>
        <w:rPr>
          <w:b/>
          <w:spacing w:val="9"/>
          <w:sz w:val="24"/>
        </w:rPr>
        <w:t xml:space="preserve"> </w:t>
      </w:r>
      <w:r>
        <w:rPr>
          <w:b/>
          <w:sz w:val="24"/>
        </w:rPr>
        <w:t>limit</w:t>
      </w:r>
    </w:p>
    <w:p w:rsidR="0096275A" w:rsidRDefault="0096275A" w:rsidP="0096275A">
      <w:pPr>
        <w:pStyle w:val="BodyText"/>
        <w:tabs>
          <w:tab w:val="left" w:pos="1363"/>
        </w:tabs>
        <w:spacing w:before="4" w:line="232" w:lineRule="auto"/>
        <w:ind w:left="1183" w:right="5149" w:hanging="720"/>
      </w:pPr>
      <w:r>
        <w:t>12.5</w:t>
      </w:r>
      <w:r>
        <w:tab/>
      </w:r>
      <w:r>
        <w:tab/>
      </w:r>
      <w:r>
        <w:rPr>
          <w:w w:val="95"/>
        </w:rPr>
        <w:t>(i) Deviation Limit beyond which Clauses 12.2</w:t>
      </w:r>
      <w:r>
        <w:rPr>
          <w:spacing w:val="-54"/>
          <w:w w:val="95"/>
        </w:rPr>
        <w:t xml:space="preserve"> </w:t>
      </w:r>
      <w:r>
        <w:t>&amp;</w:t>
      </w:r>
      <w:r>
        <w:rPr>
          <w:spacing w:val="-8"/>
        </w:rPr>
        <w:t xml:space="preserve"> </w:t>
      </w:r>
      <w:r>
        <w:t>12.3</w:t>
      </w:r>
      <w:r>
        <w:rPr>
          <w:spacing w:val="-7"/>
        </w:rPr>
        <w:t xml:space="preserve"> </w:t>
      </w:r>
      <w:r>
        <w:t>shall</w:t>
      </w:r>
      <w:r>
        <w:rPr>
          <w:spacing w:val="-7"/>
        </w:rPr>
        <w:t xml:space="preserve"> </w:t>
      </w:r>
      <w:r>
        <w:t>apply</w:t>
      </w:r>
      <w:r>
        <w:rPr>
          <w:spacing w:val="-7"/>
        </w:rPr>
        <w:t xml:space="preserve"> </w:t>
      </w:r>
      <w:r>
        <w:t>for</w:t>
      </w:r>
      <w:r>
        <w:rPr>
          <w:spacing w:val="-9"/>
        </w:rPr>
        <w:t xml:space="preserve"> </w:t>
      </w:r>
      <w:r>
        <w:t>foundation</w:t>
      </w:r>
      <w:r>
        <w:rPr>
          <w:spacing w:val="-8"/>
        </w:rPr>
        <w:t xml:space="preserve"> </w:t>
      </w:r>
      <w:r>
        <w:t>work</w:t>
      </w:r>
    </w:p>
    <w:p w:rsidR="0096275A" w:rsidRDefault="0096275A" w:rsidP="0096275A">
      <w:pPr>
        <w:pStyle w:val="BodyText"/>
        <w:spacing w:before="3" w:line="235" w:lineRule="auto"/>
        <w:ind w:left="1183" w:right="5252"/>
      </w:pPr>
      <w:r>
        <w:rPr>
          <w:w w:val="95"/>
        </w:rPr>
        <w:t>(except</w:t>
      </w:r>
      <w:r>
        <w:rPr>
          <w:spacing w:val="13"/>
          <w:w w:val="95"/>
        </w:rPr>
        <w:t xml:space="preserve"> </w:t>
      </w:r>
      <w:r>
        <w:rPr>
          <w:w w:val="95"/>
        </w:rPr>
        <w:t>items</w:t>
      </w:r>
      <w:r>
        <w:rPr>
          <w:spacing w:val="12"/>
          <w:w w:val="95"/>
        </w:rPr>
        <w:t xml:space="preserve"> </w:t>
      </w:r>
      <w:r>
        <w:rPr>
          <w:w w:val="95"/>
        </w:rPr>
        <w:t>mentioned</w:t>
      </w:r>
      <w:r>
        <w:rPr>
          <w:spacing w:val="13"/>
          <w:w w:val="95"/>
        </w:rPr>
        <w:t xml:space="preserve"> </w:t>
      </w:r>
      <w:r>
        <w:rPr>
          <w:w w:val="95"/>
        </w:rPr>
        <w:t>in</w:t>
      </w:r>
      <w:r>
        <w:rPr>
          <w:spacing w:val="12"/>
          <w:w w:val="95"/>
        </w:rPr>
        <w:t xml:space="preserve"> </w:t>
      </w:r>
      <w:r>
        <w:rPr>
          <w:w w:val="95"/>
        </w:rPr>
        <w:t>earth</w:t>
      </w:r>
      <w:r>
        <w:rPr>
          <w:spacing w:val="12"/>
          <w:w w:val="95"/>
        </w:rPr>
        <w:t xml:space="preserve"> </w:t>
      </w:r>
      <w:r>
        <w:rPr>
          <w:w w:val="95"/>
        </w:rPr>
        <w:t>work</w:t>
      </w:r>
      <w:r>
        <w:rPr>
          <w:spacing w:val="12"/>
          <w:w w:val="95"/>
        </w:rPr>
        <w:t xml:space="preserve"> </w:t>
      </w:r>
      <w:r>
        <w:rPr>
          <w:w w:val="95"/>
        </w:rPr>
        <w:t>sub</w:t>
      </w:r>
      <w:r>
        <w:rPr>
          <w:spacing w:val="-54"/>
          <w:w w:val="95"/>
        </w:rPr>
        <w:t xml:space="preserve"> </w:t>
      </w:r>
      <w:r>
        <w:t>head</w:t>
      </w:r>
      <w:r>
        <w:rPr>
          <w:spacing w:val="-6"/>
        </w:rPr>
        <w:t xml:space="preserve"> </w:t>
      </w:r>
      <w:r>
        <w:t>in</w:t>
      </w:r>
      <w:r>
        <w:rPr>
          <w:spacing w:val="-6"/>
        </w:rPr>
        <w:t xml:space="preserve"> </w:t>
      </w:r>
      <w:r>
        <w:t>DSR</w:t>
      </w:r>
      <w:r>
        <w:rPr>
          <w:spacing w:val="-8"/>
        </w:rPr>
        <w:t xml:space="preserve"> </w:t>
      </w:r>
      <w:r>
        <w:t>and</w:t>
      </w:r>
      <w:r>
        <w:rPr>
          <w:spacing w:val="-7"/>
        </w:rPr>
        <w:t xml:space="preserve"> </w:t>
      </w:r>
      <w:r>
        <w:t>related</w:t>
      </w:r>
      <w:r>
        <w:rPr>
          <w:spacing w:val="-6"/>
        </w:rPr>
        <w:t xml:space="preserve"> </w:t>
      </w:r>
      <w:r>
        <w:t>items):</w:t>
      </w:r>
    </w:p>
    <w:p w:rsidR="0096275A" w:rsidRDefault="0096275A" w:rsidP="0096275A">
      <w:pPr>
        <w:tabs>
          <w:tab w:val="left" w:pos="5629"/>
        </w:tabs>
        <w:spacing w:line="268" w:lineRule="exact"/>
        <w:ind w:left="1183"/>
        <w:rPr>
          <w:b/>
          <w:sz w:val="24"/>
        </w:rPr>
      </w:pPr>
      <w:r>
        <w:rPr>
          <w:w w:val="95"/>
          <w:sz w:val="24"/>
        </w:rPr>
        <w:t>(a)</w:t>
      </w:r>
      <w:r>
        <w:rPr>
          <w:spacing w:val="-8"/>
          <w:w w:val="95"/>
          <w:sz w:val="24"/>
        </w:rPr>
        <w:t xml:space="preserve"> </w:t>
      </w:r>
      <w:r>
        <w:rPr>
          <w:w w:val="95"/>
          <w:sz w:val="24"/>
        </w:rPr>
        <w:t>Civilwork</w:t>
      </w:r>
      <w:r>
        <w:rPr>
          <w:b/>
          <w:w w:val="95"/>
          <w:sz w:val="24"/>
        </w:rPr>
        <w:t>.</w:t>
      </w:r>
      <w:r>
        <w:rPr>
          <w:b/>
          <w:w w:val="95"/>
          <w:sz w:val="24"/>
        </w:rPr>
        <w:tab/>
      </w:r>
      <w:r>
        <w:rPr>
          <w:b/>
          <w:sz w:val="24"/>
        </w:rPr>
        <w:t>No</w:t>
      </w:r>
      <w:r>
        <w:rPr>
          <w:b/>
          <w:spacing w:val="11"/>
          <w:sz w:val="24"/>
        </w:rPr>
        <w:t xml:space="preserve"> </w:t>
      </w:r>
      <w:r>
        <w:rPr>
          <w:b/>
          <w:sz w:val="24"/>
        </w:rPr>
        <w:t>limit</w:t>
      </w:r>
    </w:p>
    <w:p w:rsidR="0096275A" w:rsidRDefault="0096275A" w:rsidP="0096275A">
      <w:pPr>
        <w:pStyle w:val="ListParagraph"/>
        <w:numPr>
          <w:ilvl w:val="1"/>
          <w:numId w:val="28"/>
        </w:numPr>
        <w:tabs>
          <w:tab w:val="left" w:pos="1495"/>
        </w:tabs>
        <w:spacing w:before="1" w:line="235" w:lineRule="auto"/>
        <w:ind w:right="5126" w:firstLine="0"/>
        <w:rPr>
          <w:sz w:val="24"/>
        </w:rPr>
      </w:pPr>
      <w:r>
        <w:rPr>
          <w:w w:val="95"/>
          <w:sz w:val="24"/>
        </w:rPr>
        <w:t>Deviation</w:t>
      </w:r>
      <w:r>
        <w:rPr>
          <w:spacing w:val="15"/>
          <w:w w:val="95"/>
          <w:sz w:val="24"/>
        </w:rPr>
        <w:t xml:space="preserve"> </w:t>
      </w:r>
      <w:r>
        <w:rPr>
          <w:w w:val="95"/>
          <w:sz w:val="24"/>
        </w:rPr>
        <w:t>Limit</w:t>
      </w:r>
      <w:r>
        <w:rPr>
          <w:spacing w:val="15"/>
          <w:w w:val="95"/>
          <w:sz w:val="24"/>
        </w:rPr>
        <w:t xml:space="preserve"> </w:t>
      </w:r>
      <w:r>
        <w:rPr>
          <w:w w:val="95"/>
          <w:sz w:val="24"/>
        </w:rPr>
        <w:t>for</w:t>
      </w:r>
      <w:r>
        <w:rPr>
          <w:spacing w:val="14"/>
          <w:w w:val="95"/>
          <w:sz w:val="24"/>
        </w:rPr>
        <w:t xml:space="preserve"> </w:t>
      </w:r>
      <w:r>
        <w:rPr>
          <w:w w:val="95"/>
          <w:sz w:val="24"/>
        </w:rPr>
        <w:t>items</w:t>
      </w:r>
      <w:r>
        <w:rPr>
          <w:spacing w:val="13"/>
          <w:w w:val="95"/>
          <w:sz w:val="24"/>
        </w:rPr>
        <w:t xml:space="preserve"> </w:t>
      </w:r>
      <w:r>
        <w:rPr>
          <w:w w:val="95"/>
          <w:sz w:val="24"/>
        </w:rPr>
        <w:t>mentioned</w:t>
      </w:r>
      <w:r>
        <w:rPr>
          <w:spacing w:val="15"/>
          <w:w w:val="95"/>
          <w:sz w:val="24"/>
        </w:rPr>
        <w:t xml:space="preserve"> </w:t>
      </w:r>
      <w:r>
        <w:rPr>
          <w:w w:val="95"/>
          <w:sz w:val="24"/>
        </w:rPr>
        <w:t>in</w:t>
      </w:r>
      <w:r>
        <w:rPr>
          <w:spacing w:val="16"/>
          <w:w w:val="95"/>
          <w:sz w:val="24"/>
        </w:rPr>
        <w:t xml:space="preserve"> </w:t>
      </w:r>
      <w:r>
        <w:rPr>
          <w:w w:val="95"/>
          <w:sz w:val="24"/>
        </w:rPr>
        <w:t>earth</w:t>
      </w:r>
      <w:r>
        <w:rPr>
          <w:spacing w:val="-54"/>
          <w:w w:val="95"/>
          <w:sz w:val="24"/>
        </w:rPr>
        <w:t xml:space="preserve"> </w:t>
      </w:r>
      <w:r>
        <w:rPr>
          <w:sz w:val="24"/>
        </w:rPr>
        <w:t>work</w:t>
      </w:r>
      <w:r>
        <w:rPr>
          <w:spacing w:val="-9"/>
          <w:sz w:val="24"/>
        </w:rPr>
        <w:t xml:space="preserve"> </w:t>
      </w:r>
      <w:r>
        <w:rPr>
          <w:sz w:val="24"/>
        </w:rPr>
        <w:t>sub</w:t>
      </w:r>
      <w:r>
        <w:rPr>
          <w:spacing w:val="-7"/>
          <w:sz w:val="24"/>
        </w:rPr>
        <w:t xml:space="preserve"> </w:t>
      </w:r>
      <w:r>
        <w:rPr>
          <w:sz w:val="24"/>
        </w:rPr>
        <w:t>head</w:t>
      </w:r>
      <w:r>
        <w:rPr>
          <w:spacing w:val="-7"/>
          <w:sz w:val="24"/>
        </w:rPr>
        <w:t xml:space="preserve"> </w:t>
      </w:r>
      <w:r>
        <w:rPr>
          <w:sz w:val="24"/>
        </w:rPr>
        <w:t>of</w:t>
      </w:r>
      <w:r>
        <w:rPr>
          <w:spacing w:val="-8"/>
          <w:sz w:val="24"/>
        </w:rPr>
        <w:t xml:space="preserve"> </w:t>
      </w:r>
      <w:r>
        <w:rPr>
          <w:sz w:val="24"/>
        </w:rPr>
        <w:t>DSR</w:t>
      </w:r>
      <w:r>
        <w:rPr>
          <w:spacing w:val="-6"/>
          <w:sz w:val="24"/>
        </w:rPr>
        <w:t xml:space="preserve"> </w:t>
      </w:r>
      <w:r>
        <w:rPr>
          <w:sz w:val="24"/>
        </w:rPr>
        <w:t>and</w:t>
      </w:r>
      <w:r>
        <w:rPr>
          <w:spacing w:val="-8"/>
          <w:sz w:val="24"/>
        </w:rPr>
        <w:t xml:space="preserve"> </w:t>
      </w:r>
      <w:r>
        <w:rPr>
          <w:sz w:val="24"/>
        </w:rPr>
        <w:t>related</w:t>
      </w:r>
      <w:r>
        <w:rPr>
          <w:spacing w:val="-7"/>
          <w:sz w:val="24"/>
        </w:rPr>
        <w:t xml:space="preserve"> </w:t>
      </w:r>
      <w:r>
        <w:rPr>
          <w:sz w:val="24"/>
        </w:rPr>
        <w:t>items.</w:t>
      </w:r>
    </w:p>
    <w:p w:rsidR="0096275A" w:rsidRDefault="0096275A" w:rsidP="0096275A">
      <w:pPr>
        <w:pStyle w:val="ListParagraph"/>
        <w:numPr>
          <w:ilvl w:val="2"/>
          <w:numId w:val="28"/>
        </w:numPr>
        <w:tabs>
          <w:tab w:val="left" w:pos="1904"/>
          <w:tab w:val="left" w:pos="6042"/>
        </w:tabs>
        <w:spacing w:line="268" w:lineRule="exact"/>
        <w:ind w:hanging="361"/>
        <w:rPr>
          <w:b/>
          <w:sz w:val="24"/>
        </w:rPr>
      </w:pPr>
      <w:r>
        <w:rPr>
          <w:sz w:val="24"/>
        </w:rPr>
        <w:t>Civil</w:t>
      </w:r>
      <w:r w:rsidR="00EC1D69">
        <w:rPr>
          <w:sz w:val="24"/>
        </w:rPr>
        <w:t xml:space="preserve"> </w:t>
      </w:r>
      <w:r>
        <w:rPr>
          <w:sz w:val="24"/>
        </w:rPr>
        <w:t>work.</w:t>
      </w:r>
      <w:r>
        <w:rPr>
          <w:sz w:val="24"/>
        </w:rPr>
        <w:tab/>
      </w:r>
      <w:r>
        <w:rPr>
          <w:b/>
          <w:sz w:val="24"/>
        </w:rPr>
        <w:t>No</w:t>
      </w:r>
      <w:r>
        <w:rPr>
          <w:b/>
          <w:spacing w:val="10"/>
          <w:sz w:val="24"/>
        </w:rPr>
        <w:t xml:space="preserve"> </w:t>
      </w:r>
      <w:r>
        <w:rPr>
          <w:b/>
          <w:sz w:val="24"/>
        </w:rPr>
        <w:t>limit</w:t>
      </w:r>
    </w:p>
    <w:p w:rsidR="0096275A" w:rsidRDefault="0096275A" w:rsidP="0096275A">
      <w:pPr>
        <w:spacing w:line="247" w:lineRule="auto"/>
        <w:ind w:left="463" w:right="610"/>
        <w:rPr>
          <w:b/>
        </w:rPr>
      </w:pPr>
      <w:r>
        <w:rPr>
          <w:b/>
          <w:sz w:val="24"/>
        </w:rPr>
        <w:t>NOTE</w:t>
      </w:r>
      <w:r>
        <w:rPr>
          <w:b/>
        </w:rPr>
        <w:t>-</w:t>
      </w:r>
      <w:r>
        <w:rPr>
          <w:b/>
          <w:spacing w:val="2"/>
        </w:rPr>
        <w:t xml:space="preserve"> </w:t>
      </w:r>
      <w:r>
        <w:rPr>
          <w:b/>
        </w:rPr>
        <w:t>1.</w:t>
      </w:r>
      <w:r>
        <w:rPr>
          <w:b/>
          <w:spacing w:val="3"/>
        </w:rPr>
        <w:t xml:space="preserve"> </w:t>
      </w:r>
      <w:r>
        <w:rPr>
          <w:b/>
        </w:rPr>
        <w:t>Deviation</w:t>
      </w:r>
      <w:r>
        <w:rPr>
          <w:b/>
          <w:spacing w:val="3"/>
        </w:rPr>
        <w:t xml:space="preserve"> </w:t>
      </w:r>
      <w:r>
        <w:rPr>
          <w:b/>
        </w:rPr>
        <w:t>upto</w:t>
      </w:r>
      <w:r>
        <w:rPr>
          <w:b/>
          <w:spacing w:val="2"/>
        </w:rPr>
        <w:t xml:space="preserve"> </w:t>
      </w:r>
      <w:r>
        <w:rPr>
          <w:b/>
        </w:rPr>
        <w:t>1.25</w:t>
      </w:r>
      <w:r>
        <w:rPr>
          <w:b/>
          <w:spacing w:val="3"/>
        </w:rPr>
        <w:t xml:space="preserve"> </w:t>
      </w:r>
      <w:r>
        <w:rPr>
          <w:b/>
        </w:rPr>
        <w:t>times</w:t>
      </w:r>
      <w:r>
        <w:rPr>
          <w:b/>
          <w:spacing w:val="1"/>
        </w:rPr>
        <w:t xml:space="preserve"> </w:t>
      </w:r>
      <w:r>
        <w:rPr>
          <w:b/>
        </w:rPr>
        <w:t>to</w:t>
      </w:r>
      <w:r>
        <w:rPr>
          <w:b/>
          <w:spacing w:val="2"/>
        </w:rPr>
        <w:t xml:space="preserve"> </w:t>
      </w:r>
      <w:r>
        <w:rPr>
          <w:b/>
        </w:rPr>
        <w:t>tender</w:t>
      </w:r>
      <w:r>
        <w:rPr>
          <w:b/>
          <w:spacing w:val="1"/>
        </w:rPr>
        <w:t xml:space="preserve"> </w:t>
      </w:r>
      <w:r>
        <w:rPr>
          <w:b/>
        </w:rPr>
        <w:t>amount</w:t>
      </w:r>
      <w:r>
        <w:rPr>
          <w:b/>
          <w:spacing w:val="5"/>
        </w:rPr>
        <w:t xml:space="preserve"> </w:t>
      </w:r>
      <w:r>
        <w:rPr>
          <w:b/>
        </w:rPr>
        <w:t>shall</w:t>
      </w:r>
      <w:r>
        <w:rPr>
          <w:b/>
          <w:spacing w:val="4"/>
        </w:rPr>
        <w:t xml:space="preserve"> </w:t>
      </w:r>
      <w:r>
        <w:rPr>
          <w:b/>
        </w:rPr>
        <w:t>be</w:t>
      </w:r>
      <w:r>
        <w:rPr>
          <w:b/>
          <w:spacing w:val="2"/>
        </w:rPr>
        <w:t xml:space="preserve"> </w:t>
      </w:r>
      <w:r>
        <w:rPr>
          <w:b/>
        </w:rPr>
        <w:t>approved</w:t>
      </w:r>
      <w:r>
        <w:rPr>
          <w:b/>
          <w:spacing w:val="3"/>
        </w:rPr>
        <w:t xml:space="preserve"> </w:t>
      </w:r>
      <w:r>
        <w:rPr>
          <w:b/>
        </w:rPr>
        <w:t>by Engineer</w:t>
      </w:r>
      <w:r>
        <w:rPr>
          <w:b/>
          <w:spacing w:val="2"/>
        </w:rPr>
        <w:t xml:space="preserve"> </w:t>
      </w:r>
      <w:r>
        <w:rPr>
          <w:b/>
        </w:rPr>
        <w:t>in charge</w:t>
      </w:r>
      <w:r>
        <w:rPr>
          <w:b/>
          <w:spacing w:val="1"/>
        </w:rPr>
        <w:t xml:space="preserve"> </w:t>
      </w:r>
      <w:r>
        <w:rPr>
          <w:b/>
        </w:rPr>
        <w:t>with</w:t>
      </w:r>
      <w:r>
        <w:rPr>
          <w:b/>
          <w:spacing w:val="-52"/>
        </w:rPr>
        <w:t xml:space="preserve"> </w:t>
      </w:r>
      <w:r>
        <w:rPr>
          <w:b/>
        </w:rPr>
        <w:t>recorded</w:t>
      </w:r>
      <w:r>
        <w:rPr>
          <w:b/>
          <w:spacing w:val="-1"/>
        </w:rPr>
        <w:t xml:space="preserve"> </w:t>
      </w:r>
      <w:r>
        <w:rPr>
          <w:b/>
        </w:rPr>
        <w:t>reasons</w:t>
      </w:r>
      <w:r>
        <w:rPr>
          <w:b/>
          <w:spacing w:val="-2"/>
        </w:rPr>
        <w:t xml:space="preserve"> </w:t>
      </w:r>
      <w:r>
        <w:rPr>
          <w:b/>
        </w:rPr>
        <w:t>(In normal</w:t>
      </w:r>
      <w:r>
        <w:rPr>
          <w:b/>
          <w:spacing w:val="1"/>
        </w:rPr>
        <w:t xml:space="preserve"> </w:t>
      </w:r>
      <w:r>
        <w:rPr>
          <w:b/>
        </w:rPr>
        <w:t>practice)</w:t>
      </w:r>
      <w:r>
        <w:rPr>
          <w:b/>
          <w:spacing w:val="-2"/>
        </w:rPr>
        <w:t xml:space="preserve"> </w:t>
      </w:r>
      <w:r>
        <w:rPr>
          <w:b/>
        </w:rPr>
        <w:t>vide</w:t>
      </w:r>
      <w:r>
        <w:rPr>
          <w:b/>
          <w:spacing w:val="-1"/>
        </w:rPr>
        <w:t xml:space="preserve"> </w:t>
      </w:r>
      <w:r>
        <w:rPr>
          <w:b/>
        </w:rPr>
        <w:t>CPWD</w:t>
      </w:r>
      <w:r>
        <w:rPr>
          <w:b/>
          <w:spacing w:val="-2"/>
        </w:rPr>
        <w:t xml:space="preserve"> </w:t>
      </w:r>
      <w:r>
        <w:rPr>
          <w:b/>
        </w:rPr>
        <w:t>OM. DG/CON/313 dated</w:t>
      </w:r>
      <w:r>
        <w:rPr>
          <w:b/>
          <w:spacing w:val="-3"/>
        </w:rPr>
        <w:t xml:space="preserve"> </w:t>
      </w:r>
      <w:r>
        <w:rPr>
          <w:b/>
        </w:rPr>
        <w:t>17.02.21.</w:t>
      </w:r>
    </w:p>
    <w:p w:rsidR="0096275A" w:rsidRDefault="0096275A" w:rsidP="0096275A">
      <w:pPr>
        <w:pStyle w:val="ListParagraph"/>
        <w:numPr>
          <w:ilvl w:val="0"/>
          <w:numId w:val="24"/>
        </w:numPr>
        <w:tabs>
          <w:tab w:val="left" w:pos="685"/>
        </w:tabs>
        <w:ind w:right="1182" w:firstLine="0"/>
        <w:rPr>
          <w:b/>
        </w:rPr>
      </w:pPr>
      <w:r>
        <w:rPr>
          <w:b/>
        </w:rPr>
        <w:t>Deviation upto 1.50 times to tender amount shall be approved by Superintending Engineer with</w:t>
      </w:r>
      <w:r>
        <w:rPr>
          <w:b/>
          <w:spacing w:val="-52"/>
        </w:rPr>
        <w:t xml:space="preserve"> </w:t>
      </w:r>
      <w:r>
        <w:rPr>
          <w:b/>
        </w:rPr>
        <w:t>recorded</w:t>
      </w:r>
      <w:r>
        <w:rPr>
          <w:b/>
          <w:spacing w:val="-1"/>
        </w:rPr>
        <w:t xml:space="preserve"> </w:t>
      </w:r>
      <w:r>
        <w:rPr>
          <w:b/>
        </w:rPr>
        <w:t>reasons</w:t>
      </w:r>
      <w:r>
        <w:rPr>
          <w:b/>
          <w:spacing w:val="-3"/>
        </w:rPr>
        <w:t xml:space="preserve"> </w:t>
      </w:r>
      <w:r>
        <w:rPr>
          <w:b/>
        </w:rPr>
        <w:t>(In unavoidable</w:t>
      </w:r>
      <w:r>
        <w:rPr>
          <w:b/>
          <w:spacing w:val="-1"/>
        </w:rPr>
        <w:t xml:space="preserve"> </w:t>
      </w:r>
      <w:r>
        <w:rPr>
          <w:b/>
        </w:rPr>
        <w:t>circumstances)</w:t>
      </w:r>
      <w:r>
        <w:rPr>
          <w:b/>
          <w:spacing w:val="-2"/>
        </w:rPr>
        <w:t xml:space="preserve"> </w:t>
      </w:r>
      <w:r>
        <w:rPr>
          <w:b/>
        </w:rPr>
        <w:t>vide</w:t>
      </w:r>
      <w:r>
        <w:rPr>
          <w:b/>
          <w:spacing w:val="-1"/>
        </w:rPr>
        <w:t xml:space="preserve"> </w:t>
      </w:r>
      <w:r>
        <w:rPr>
          <w:b/>
        </w:rPr>
        <w:t>CPWD</w:t>
      </w:r>
      <w:r>
        <w:rPr>
          <w:b/>
          <w:spacing w:val="-4"/>
        </w:rPr>
        <w:t xml:space="preserve"> </w:t>
      </w:r>
      <w:r>
        <w:rPr>
          <w:b/>
        </w:rPr>
        <w:t>OM.</w:t>
      </w:r>
      <w:r>
        <w:rPr>
          <w:b/>
          <w:spacing w:val="-1"/>
        </w:rPr>
        <w:t xml:space="preserve"> </w:t>
      </w:r>
      <w:r>
        <w:rPr>
          <w:b/>
        </w:rPr>
        <w:t>DG/CON/313</w:t>
      </w:r>
      <w:r>
        <w:rPr>
          <w:b/>
          <w:spacing w:val="-1"/>
        </w:rPr>
        <w:t xml:space="preserve"> </w:t>
      </w:r>
      <w:r>
        <w:rPr>
          <w:b/>
        </w:rPr>
        <w:t>dated</w:t>
      </w:r>
    </w:p>
    <w:p w:rsidR="0096275A" w:rsidRDefault="0096275A" w:rsidP="0096275A">
      <w:pPr>
        <w:spacing w:line="252" w:lineRule="exact"/>
        <w:ind w:left="463"/>
        <w:rPr>
          <w:b/>
        </w:rPr>
      </w:pPr>
      <w:r>
        <w:rPr>
          <w:b/>
        </w:rPr>
        <w:t>17.02.21.</w:t>
      </w:r>
    </w:p>
    <w:p w:rsidR="0096275A" w:rsidRDefault="0096275A" w:rsidP="0096275A">
      <w:pPr>
        <w:pStyle w:val="ListParagraph"/>
        <w:numPr>
          <w:ilvl w:val="0"/>
          <w:numId w:val="24"/>
        </w:numPr>
        <w:tabs>
          <w:tab w:val="left" w:pos="795"/>
        </w:tabs>
        <w:ind w:right="1180" w:firstLine="0"/>
        <w:rPr>
          <w:b/>
        </w:rPr>
      </w:pPr>
      <w:r>
        <w:rPr>
          <w:b/>
        </w:rPr>
        <w:t>Payment</w:t>
      </w:r>
      <w:r>
        <w:rPr>
          <w:b/>
          <w:spacing w:val="-1"/>
        </w:rPr>
        <w:t xml:space="preserve"> </w:t>
      </w:r>
      <w:r>
        <w:rPr>
          <w:b/>
        </w:rPr>
        <w:t>of</w:t>
      </w:r>
      <w:r>
        <w:rPr>
          <w:b/>
          <w:spacing w:val="-1"/>
        </w:rPr>
        <w:t xml:space="preserve"> </w:t>
      </w:r>
      <w:r>
        <w:rPr>
          <w:b/>
        </w:rPr>
        <w:t>extra/substitute</w:t>
      </w:r>
      <w:r>
        <w:rPr>
          <w:b/>
          <w:spacing w:val="-2"/>
        </w:rPr>
        <w:t xml:space="preserve"> </w:t>
      </w:r>
      <w:r>
        <w:rPr>
          <w:b/>
        </w:rPr>
        <w:t>items</w:t>
      </w:r>
      <w:r>
        <w:rPr>
          <w:b/>
          <w:spacing w:val="-1"/>
        </w:rPr>
        <w:t xml:space="preserve"> </w:t>
      </w:r>
      <w:r>
        <w:rPr>
          <w:b/>
        </w:rPr>
        <w:t>are</w:t>
      </w:r>
      <w:r>
        <w:rPr>
          <w:b/>
          <w:spacing w:val="-2"/>
        </w:rPr>
        <w:t xml:space="preserve"> </w:t>
      </w:r>
      <w:r>
        <w:rPr>
          <w:b/>
        </w:rPr>
        <w:t>to</w:t>
      </w:r>
      <w:r>
        <w:rPr>
          <w:b/>
          <w:spacing w:val="-1"/>
        </w:rPr>
        <w:t xml:space="preserve"> </w:t>
      </w:r>
      <w:r>
        <w:rPr>
          <w:b/>
        </w:rPr>
        <w:t>be paid</w:t>
      </w:r>
      <w:r>
        <w:rPr>
          <w:b/>
          <w:spacing w:val="-7"/>
        </w:rPr>
        <w:t xml:space="preserve"> </w:t>
      </w:r>
      <w:r>
        <w:rPr>
          <w:b/>
        </w:rPr>
        <w:t>as per</w:t>
      </w:r>
      <w:r>
        <w:rPr>
          <w:b/>
          <w:spacing w:val="-3"/>
        </w:rPr>
        <w:t xml:space="preserve"> </w:t>
      </w:r>
      <w:r>
        <w:rPr>
          <w:b/>
        </w:rPr>
        <w:t>the relavant</w:t>
      </w:r>
      <w:r>
        <w:rPr>
          <w:b/>
          <w:spacing w:val="-3"/>
        </w:rPr>
        <w:t xml:space="preserve"> </w:t>
      </w:r>
      <w:r>
        <w:rPr>
          <w:b/>
        </w:rPr>
        <w:t>clause</w:t>
      </w:r>
      <w:r>
        <w:rPr>
          <w:b/>
          <w:spacing w:val="-2"/>
        </w:rPr>
        <w:t xml:space="preserve"> </w:t>
      </w:r>
      <w:r>
        <w:rPr>
          <w:b/>
        </w:rPr>
        <w:t>of</w:t>
      </w:r>
      <w:r>
        <w:rPr>
          <w:b/>
          <w:spacing w:val="2"/>
        </w:rPr>
        <w:t xml:space="preserve"> </w:t>
      </w:r>
      <w:r>
        <w:rPr>
          <w:b/>
        </w:rPr>
        <w:t>GCC</w:t>
      </w:r>
      <w:r>
        <w:rPr>
          <w:b/>
          <w:spacing w:val="-1"/>
        </w:rPr>
        <w:t xml:space="preserve"> </w:t>
      </w:r>
      <w:r>
        <w:rPr>
          <w:b/>
        </w:rPr>
        <w:t>2020</w:t>
      </w:r>
      <w:r>
        <w:rPr>
          <w:b/>
          <w:spacing w:val="-1"/>
        </w:rPr>
        <w:t xml:space="preserve"> </w:t>
      </w:r>
      <w:r>
        <w:rPr>
          <w:b/>
        </w:rPr>
        <w:t>and</w:t>
      </w:r>
      <w:r>
        <w:rPr>
          <w:b/>
          <w:spacing w:val="-3"/>
        </w:rPr>
        <w:t xml:space="preserve"> </w:t>
      </w:r>
      <w:r>
        <w:rPr>
          <w:b/>
        </w:rPr>
        <w:t>in</w:t>
      </w:r>
      <w:r>
        <w:rPr>
          <w:b/>
          <w:spacing w:val="-52"/>
        </w:rPr>
        <w:t xml:space="preserve"> </w:t>
      </w:r>
      <w:r>
        <w:rPr>
          <w:b/>
        </w:rPr>
        <w:t>accordance</w:t>
      </w:r>
      <w:r>
        <w:rPr>
          <w:b/>
          <w:spacing w:val="2"/>
        </w:rPr>
        <w:t xml:space="preserve"> </w:t>
      </w:r>
      <w:r>
        <w:rPr>
          <w:b/>
        </w:rPr>
        <w:t>with</w:t>
      </w:r>
      <w:r>
        <w:rPr>
          <w:b/>
          <w:spacing w:val="4"/>
        </w:rPr>
        <w:t xml:space="preserve"> </w:t>
      </w:r>
      <w:r>
        <w:rPr>
          <w:b/>
        </w:rPr>
        <w:t>CPWD OM</w:t>
      </w:r>
      <w:r>
        <w:rPr>
          <w:b/>
          <w:spacing w:val="4"/>
        </w:rPr>
        <w:t xml:space="preserve"> </w:t>
      </w:r>
      <w:r>
        <w:rPr>
          <w:b/>
        </w:rPr>
        <w:t>DG/SE/GST/16</w:t>
      </w:r>
      <w:r>
        <w:rPr>
          <w:b/>
          <w:spacing w:val="4"/>
        </w:rPr>
        <w:t xml:space="preserve"> </w:t>
      </w:r>
      <w:r>
        <w:rPr>
          <w:b/>
        </w:rPr>
        <w:t>dated</w:t>
      </w:r>
      <w:r>
        <w:rPr>
          <w:b/>
          <w:spacing w:val="4"/>
        </w:rPr>
        <w:t xml:space="preserve"> </w:t>
      </w:r>
      <w:r>
        <w:rPr>
          <w:b/>
        </w:rPr>
        <w:t>28.05.2018</w:t>
      </w:r>
      <w:r>
        <w:rPr>
          <w:b/>
          <w:spacing w:val="5"/>
        </w:rPr>
        <w:t xml:space="preserve"> </w:t>
      </w:r>
      <w:r>
        <w:rPr>
          <w:b/>
        </w:rPr>
        <w:t>and</w:t>
      </w:r>
      <w:r>
        <w:rPr>
          <w:b/>
          <w:spacing w:val="3"/>
        </w:rPr>
        <w:t xml:space="preserve"> </w:t>
      </w:r>
      <w:r>
        <w:rPr>
          <w:b/>
        </w:rPr>
        <w:t>DG,</w:t>
      </w:r>
      <w:r>
        <w:rPr>
          <w:b/>
          <w:spacing w:val="4"/>
        </w:rPr>
        <w:t xml:space="preserve"> </w:t>
      </w:r>
      <w:r>
        <w:rPr>
          <w:b/>
        </w:rPr>
        <w:t>CPWD</w:t>
      </w:r>
      <w:r>
        <w:rPr>
          <w:b/>
          <w:spacing w:val="2"/>
        </w:rPr>
        <w:t xml:space="preserve"> </w:t>
      </w:r>
      <w:r>
        <w:rPr>
          <w:b/>
        </w:rPr>
        <w:t>OM.</w:t>
      </w:r>
      <w:r>
        <w:rPr>
          <w:b/>
          <w:spacing w:val="1"/>
        </w:rPr>
        <w:t xml:space="preserve"> </w:t>
      </w:r>
      <w:r>
        <w:rPr>
          <w:b/>
        </w:rPr>
        <w:t>DG/CON/313</w:t>
      </w:r>
      <w:r>
        <w:rPr>
          <w:b/>
          <w:spacing w:val="-1"/>
        </w:rPr>
        <w:t xml:space="preserve"> </w:t>
      </w:r>
      <w:r>
        <w:rPr>
          <w:b/>
        </w:rPr>
        <w:t>dated</w:t>
      </w:r>
      <w:r>
        <w:rPr>
          <w:b/>
          <w:spacing w:val="-3"/>
        </w:rPr>
        <w:t xml:space="preserve"> </w:t>
      </w:r>
      <w:r>
        <w:rPr>
          <w:b/>
        </w:rPr>
        <w:t>17.02.21</w:t>
      </w:r>
    </w:p>
    <w:p w:rsidR="0096275A" w:rsidRDefault="0096275A" w:rsidP="0096275A">
      <w:pPr>
        <w:pStyle w:val="BodyText"/>
        <w:spacing w:before="2"/>
        <w:rPr>
          <w:b/>
          <w:sz w:val="21"/>
        </w:rPr>
      </w:pPr>
    </w:p>
    <w:p w:rsidR="0096275A" w:rsidRDefault="0096275A" w:rsidP="0096275A">
      <w:pPr>
        <w:pStyle w:val="Heading1"/>
        <w:spacing w:before="1" w:line="274" w:lineRule="exact"/>
        <w:ind w:left="322"/>
      </w:pPr>
      <w:r>
        <w:rPr>
          <w:w w:val="95"/>
        </w:rPr>
        <w:t>Clause</w:t>
      </w:r>
      <w:r>
        <w:rPr>
          <w:spacing w:val="3"/>
          <w:w w:val="95"/>
        </w:rPr>
        <w:t xml:space="preserve"> </w:t>
      </w:r>
      <w:r>
        <w:rPr>
          <w:w w:val="95"/>
        </w:rPr>
        <w:t>16</w:t>
      </w:r>
    </w:p>
    <w:p w:rsidR="0096275A" w:rsidRDefault="0096275A" w:rsidP="0096275A">
      <w:pPr>
        <w:pStyle w:val="BodyText"/>
        <w:spacing w:line="274" w:lineRule="exact"/>
        <w:ind w:left="463"/>
      </w:pPr>
      <w:r>
        <w:rPr>
          <w:w w:val="95"/>
        </w:rPr>
        <w:t>Competent</w:t>
      </w:r>
      <w:r>
        <w:rPr>
          <w:spacing w:val="10"/>
          <w:w w:val="95"/>
        </w:rPr>
        <w:t xml:space="preserve"> </w:t>
      </w:r>
      <w:r>
        <w:rPr>
          <w:w w:val="95"/>
        </w:rPr>
        <w:t>Authority</w:t>
      </w:r>
      <w:r>
        <w:rPr>
          <w:spacing w:val="12"/>
          <w:w w:val="95"/>
        </w:rPr>
        <w:t xml:space="preserve"> </w:t>
      </w:r>
      <w:r>
        <w:rPr>
          <w:w w:val="95"/>
        </w:rPr>
        <w:t>for</w:t>
      </w:r>
      <w:r>
        <w:rPr>
          <w:spacing w:val="11"/>
          <w:w w:val="95"/>
        </w:rPr>
        <w:t xml:space="preserve"> </w:t>
      </w:r>
      <w:r>
        <w:rPr>
          <w:w w:val="95"/>
        </w:rPr>
        <w:t>deciding</w:t>
      </w:r>
      <w:r>
        <w:rPr>
          <w:spacing w:val="12"/>
          <w:w w:val="95"/>
        </w:rPr>
        <w:t xml:space="preserve"> </w:t>
      </w:r>
      <w:r>
        <w:rPr>
          <w:w w:val="95"/>
        </w:rPr>
        <w:t>reduced</w:t>
      </w:r>
      <w:r>
        <w:rPr>
          <w:spacing w:val="12"/>
          <w:w w:val="95"/>
        </w:rPr>
        <w:t xml:space="preserve"> </w:t>
      </w:r>
      <w:r>
        <w:rPr>
          <w:w w:val="95"/>
        </w:rPr>
        <w:t>rates:</w:t>
      </w:r>
    </w:p>
    <w:p w:rsidR="0096275A" w:rsidRDefault="0096275A" w:rsidP="0096275A">
      <w:pPr>
        <w:pStyle w:val="BodyText"/>
        <w:spacing w:before="10"/>
        <w:rPr>
          <w:sz w:val="22"/>
        </w:rPr>
      </w:pPr>
    </w:p>
    <w:p w:rsidR="0096275A" w:rsidRDefault="0096275A" w:rsidP="0096275A">
      <w:pPr>
        <w:pStyle w:val="ListParagraph"/>
        <w:numPr>
          <w:ilvl w:val="1"/>
          <w:numId w:val="24"/>
        </w:numPr>
        <w:tabs>
          <w:tab w:val="left" w:pos="1184"/>
          <w:tab w:val="left" w:pos="4064"/>
        </w:tabs>
        <w:spacing w:before="1" w:line="249" w:lineRule="auto"/>
        <w:ind w:right="2436"/>
        <w:rPr>
          <w:b/>
          <w:sz w:val="20"/>
        </w:rPr>
      </w:pPr>
      <w:r>
        <w:rPr>
          <w:w w:val="95"/>
          <w:sz w:val="24"/>
        </w:rPr>
        <w:t>Civil</w:t>
      </w:r>
      <w:r>
        <w:rPr>
          <w:spacing w:val="-6"/>
          <w:w w:val="95"/>
          <w:sz w:val="24"/>
        </w:rPr>
        <w:t xml:space="preserve"> </w:t>
      </w:r>
      <w:r>
        <w:rPr>
          <w:w w:val="95"/>
          <w:sz w:val="24"/>
        </w:rPr>
        <w:t>work.</w:t>
      </w:r>
      <w:r>
        <w:rPr>
          <w:w w:val="95"/>
          <w:sz w:val="24"/>
        </w:rPr>
        <w:tab/>
      </w:r>
      <w:r>
        <w:rPr>
          <w:b/>
          <w:sz w:val="20"/>
        </w:rPr>
        <w:t>Upto 5% (five percent) of contract value by SE(C),</w:t>
      </w:r>
      <w:r>
        <w:rPr>
          <w:b/>
          <w:spacing w:val="-47"/>
          <w:sz w:val="20"/>
        </w:rPr>
        <w:t xml:space="preserve"> </w:t>
      </w:r>
      <w:r>
        <w:rPr>
          <w:b/>
          <w:sz w:val="20"/>
        </w:rPr>
        <w:t>CCW, AIR,Guwahati.</w:t>
      </w:r>
      <w:r>
        <w:rPr>
          <w:b/>
          <w:spacing w:val="-1"/>
          <w:sz w:val="20"/>
        </w:rPr>
        <w:t xml:space="preserve"> </w:t>
      </w:r>
      <w:r>
        <w:rPr>
          <w:b/>
          <w:sz w:val="20"/>
        </w:rPr>
        <w:t>Beyond</w:t>
      </w:r>
      <w:r>
        <w:rPr>
          <w:b/>
          <w:spacing w:val="-1"/>
          <w:sz w:val="20"/>
        </w:rPr>
        <w:t xml:space="preserve"> </w:t>
      </w:r>
      <w:r>
        <w:rPr>
          <w:b/>
          <w:sz w:val="20"/>
        </w:rPr>
        <w:t>that</w:t>
      </w:r>
      <w:r>
        <w:rPr>
          <w:b/>
          <w:spacing w:val="-1"/>
          <w:sz w:val="20"/>
        </w:rPr>
        <w:t xml:space="preserve"> </w:t>
      </w:r>
      <w:r>
        <w:rPr>
          <w:b/>
          <w:sz w:val="20"/>
        </w:rPr>
        <w:t>by CE,</w:t>
      </w:r>
      <w:r>
        <w:rPr>
          <w:b/>
          <w:spacing w:val="-1"/>
          <w:sz w:val="20"/>
        </w:rPr>
        <w:t xml:space="preserve"> </w:t>
      </w:r>
      <w:r>
        <w:rPr>
          <w:b/>
          <w:sz w:val="20"/>
        </w:rPr>
        <w:t>CCW,</w:t>
      </w:r>
      <w:r>
        <w:rPr>
          <w:b/>
          <w:spacing w:val="6"/>
          <w:sz w:val="20"/>
        </w:rPr>
        <w:t xml:space="preserve"> </w:t>
      </w:r>
      <w:r>
        <w:rPr>
          <w:b/>
          <w:sz w:val="20"/>
        </w:rPr>
        <w:t>AIR,</w:t>
      </w:r>
      <w:r>
        <w:rPr>
          <w:b/>
          <w:spacing w:val="2"/>
          <w:sz w:val="20"/>
        </w:rPr>
        <w:t xml:space="preserve"> </w:t>
      </w:r>
      <w:r>
        <w:rPr>
          <w:b/>
          <w:sz w:val="20"/>
        </w:rPr>
        <w:t>New</w:t>
      </w:r>
      <w:r>
        <w:rPr>
          <w:b/>
          <w:spacing w:val="3"/>
          <w:sz w:val="20"/>
        </w:rPr>
        <w:t xml:space="preserve"> </w:t>
      </w:r>
      <w:r>
        <w:rPr>
          <w:b/>
          <w:sz w:val="20"/>
        </w:rPr>
        <w:t>Delhi.</w:t>
      </w:r>
    </w:p>
    <w:p w:rsidR="0096275A" w:rsidRDefault="0096275A" w:rsidP="0096275A">
      <w:pPr>
        <w:pStyle w:val="Heading1"/>
        <w:spacing w:line="247" w:lineRule="exact"/>
        <w:ind w:left="322"/>
      </w:pPr>
      <w:r>
        <w:rPr>
          <w:w w:val="95"/>
        </w:rPr>
        <w:t>Clause</w:t>
      </w:r>
      <w:r>
        <w:rPr>
          <w:spacing w:val="3"/>
          <w:w w:val="95"/>
        </w:rPr>
        <w:t xml:space="preserve"> </w:t>
      </w:r>
      <w:r>
        <w:rPr>
          <w:w w:val="95"/>
        </w:rPr>
        <w:t>18</w:t>
      </w:r>
    </w:p>
    <w:p w:rsidR="0096275A" w:rsidRDefault="0096275A" w:rsidP="0096275A">
      <w:pPr>
        <w:spacing w:line="270" w:lineRule="exact"/>
        <w:ind w:left="283"/>
        <w:rPr>
          <w:b/>
          <w:sz w:val="24"/>
        </w:rPr>
      </w:pPr>
      <w:r>
        <w:rPr>
          <w:b/>
          <w:sz w:val="24"/>
        </w:rPr>
        <w:t>List</w:t>
      </w:r>
      <w:r>
        <w:rPr>
          <w:b/>
          <w:spacing w:val="-12"/>
          <w:sz w:val="24"/>
        </w:rPr>
        <w:t xml:space="preserve"> </w:t>
      </w:r>
      <w:r>
        <w:rPr>
          <w:b/>
          <w:sz w:val="24"/>
        </w:rPr>
        <w:t>of</w:t>
      </w:r>
      <w:r>
        <w:rPr>
          <w:b/>
          <w:spacing w:val="-11"/>
          <w:sz w:val="24"/>
        </w:rPr>
        <w:t xml:space="preserve"> </w:t>
      </w:r>
      <w:r>
        <w:rPr>
          <w:b/>
          <w:sz w:val="24"/>
        </w:rPr>
        <w:t>mandatory</w:t>
      </w:r>
      <w:r>
        <w:rPr>
          <w:b/>
          <w:spacing w:val="-8"/>
          <w:sz w:val="24"/>
        </w:rPr>
        <w:t xml:space="preserve"> </w:t>
      </w:r>
      <w:r>
        <w:rPr>
          <w:b/>
          <w:sz w:val="24"/>
        </w:rPr>
        <w:t>machinery,</w:t>
      </w:r>
      <w:r>
        <w:rPr>
          <w:b/>
          <w:spacing w:val="-11"/>
          <w:sz w:val="24"/>
        </w:rPr>
        <w:t xml:space="preserve"> </w:t>
      </w:r>
      <w:r>
        <w:rPr>
          <w:b/>
          <w:sz w:val="24"/>
        </w:rPr>
        <w:t>tools</w:t>
      </w:r>
      <w:r>
        <w:rPr>
          <w:b/>
          <w:spacing w:val="-10"/>
          <w:sz w:val="24"/>
        </w:rPr>
        <w:t xml:space="preserve"> </w:t>
      </w:r>
      <w:r>
        <w:rPr>
          <w:b/>
          <w:sz w:val="24"/>
        </w:rPr>
        <w:t>&amp;</w:t>
      </w:r>
      <w:r>
        <w:rPr>
          <w:b/>
          <w:spacing w:val="-11"/>
          <w:sz w:val="24"/>
        </w:rPr>
        <w:t xml:space="preserve"> </w:t>
      </w:r>
      <w:r>
        <w:rPr>
          <w:b/>
          <w:sz w:val="24"/>
        </w:rPr>
        <w:t>plants</w:t>
      </w:r>
      <w:r>
        <w:rPr>
          <w:b/>
          <w:spacing w:val="-10"/>
          <w:sz w:val="24"/>
        </w:rPr>
        <w:t xml:space="preserve"> </w:t>
      </w:r>
      <w:r>
        <w:rPr>
          <w:b/>
          <w:sz w:val="24"/>
        </w:rPr>
        <w:t>to</w:t>
      </w:r>
      <w:r>
        <w:rPr>
          <w:b/>
          <w:spacing w:val="-10"/>
          <w:sz w:val="24"/>
        </w:rPr>
        <w:t xml:space="preserve"> </w:t>
      </w:r>
      <w:r>
        <w:rPr>
          <w:b/>
          <w:sz w:val="24"/>
        </w:rPr>
        <w:t>be</w:t>
      </w:r>
      <w:r>
        <w:rPr>
          <w:b/>
          <w:spacing w:val="-11"/>
          <w:sz w:val="24"/>
        </w:rPr>
        <w:t xml:space="preserve"> </w:t>
      </w:r>
      <w:r>
        <w:rPr>
          <w:b/>
          <w:sz w:val="24"/>
        </w:rPr>
        <w:t>deployed</w:t>
      </w:r>
      <w:r>
        <w:rPr>
          <w:b/>
          <w:spacing w:val="-10"/>
          <w:sz w:val="24"/>
        </w:rPr>
        <w:t xml:space="preserve"> </w:t>
      </w:r>
      <w:r>
        <w:rPr>
          <w:b/>
          <w:sz w:val="24"/>
        </w:rPr>
        <w:t>by</w:t>
      </w:r>
      <w:r>
        <w:rPr>
          <w:b/>
          <w:spacing w:val="-11"/>
          <w:sz w:val="24"/>
        </w:rPr>
        <w:t xml:space="preserve"> </w:t>
      </w:r>
      <w:r>
        <w:rPr>
          <w:b/>
          <w:sz w:val="24"/>
        </w:rPr>
        <w:t>the</w:t>
      </w:r>
      <w:r>
        <w:rPr>
          <w:b/>
          <w:spacing w:val="-8"/>
          <w:sz w:val="24"/>
        </w:rPr>
        <w:t xml:space="preserve"> </w:t>
      </w:r>
      <w:r>
        <w:rPr>
          <w:b/>
          <w:sz w:val="24"/>
        </w:rPr>
        <w:t>contractor</w:t>
      </w:r>
      <w:r>
        <w:rPr>
          <w:b/>
          <w:spacing w:val="-12"/>
          <w:sz w:val="24"/>
        </w:rPr>
        <w:t xml:space="preserve"> </w:t>
      </w:r>
      <w:r>
        <w:rPr>
          <w:b/>
          <w:sz w:val="24"/>
        </w:rPr>
        <w:t>at</w:t>
      </w:r>
      <w:r>
        <w:rPr>
          <w:b/>
          <w:spacing w:val="-10"/>
          <w:sz w:val="24"/>
        </w:rPr>
        <w:t xml:space="preserve"> </w:t>
      </w:r>
      <w:r>
        <w:rPr>
          <w:b/>
          <w:sz w:val="24"/>
        </w:rPr>
        <w:t>site:-</w:t>
      </w:r>
    </w:p>
    <w:p w:rsidR="0096275A" w:rsidRDefault="0096275A" w:rsidP="0096275A">
      <w:pPr>
        <w:pStyle w:val="Heading1"/>
        <w:numPr>
          <w:ilvl w:val="0"/>
          <w:numId w:val="23"/>
        </w:numPr>
        <w:tabs>
          <w:tab w:val="left" w:pos="627"/>
        </w:tabs>
        <w:spacing w:line="272" w:lineRule="exact"/>
      </w:pPr>
      <w:r>
        <w:rPr>
          <w:w w:val="95"/>
        </w:rPr>
        <w:t>Civil</w:t>
      </w:r>
      <w:r>
        <w:rPr>
          <w:spacing w:val="-9"/>
          <w:w w:val="95"/>
        </w:rPr>
        <w:t xml:space="preserve"> </w:t>
      </w:r>
      <w:r>
        <w:rPr>
          <w:w w:val="95"/>
        </w:rPr>
        <w:t>part:-</w:t>
      </w:r>
    </w:p>
    <w:p w:rsidR="0096275A" w:rsidRDefault="0096275A" w:rsidP="0096275A">
      <w:pPr>
        <w:pStyle w:val="BodyText"/>
        <w:spacing w:before="4"/>
        <w:rPr>
          <w:b/>
          <w:sz w:val="23"/>
        </w:rPr>
      </w:pPr>
    </w:p>
    <w:p w:rsidR="0096275A" w:rsidRDefault="0096275A" w:rsidP="0096275A">
      <w:pPr>
        <w:pStyle w:val="ListParagraph"/>
        <w:numPr>
          <w:ilvl w:val="1"/>
          <w:numId w:val="23"/>
        </w:numPr>
        <w:tabs>
          <w:tab w:val="left" w:pos="795"/>
        </w:tabs>
        <w:spacing w:line="235" w:lineRule="auto"/>
        <w:ind w:right="617" w:hanging="284"/>
        <w:rPr>
          <w:sz w:val="24"/>
        </w:rPr>
      </w:pPr>
      <w:r>
        <w:tab/>
      </w:r>
      <w:r>
        <w:rPr>
          <w:sz w:val="24"/>
        </w:rPr>
        <w:t>Fully</w:t>
      </w:r>
      <w:r>
        <w:rPr>
          <w:spacing w:val="57"/>
          <w:sz w:val="24"/>
        </w:rPr>
        <w:t xml:space="preserve"> </w:t>
      </w:r>
      <w:r>
        <w:rPr>
          <w:sz w:val="24"/>
        </w:rPr>
        <w:t>automatic</w:t>
      </w:r>
      <w:r>
        <w:rPr>
          <w:spacing w:val="57"/>
          <w:sz w:val="24"/>
        </w:rPr>
        <w:t xml:space="preserve"> </w:t>
      </w:r>
      <w:r>
        <w:rPr>
          <w:sz w:val="24"/>
        </w:rPr>
        <w:t>computerized</w:t>
      </w:r>
      <w:r>
        <w:rPr>
          <w:spacing w:val="56"/>
          <w:sz w:val="24"/>
        </w:rPr>
        <w:t xml:space="preserve"> </w:t>
      </w:r>
      <w:r>
        <w:rPr>
          <w:sz w:val="24"/>
        </w:rPr>
        <w:t>concrete</w:t>
      </w:r>
      <w:r>
        <w:rPr>
          <w:spacing w:val="57"/>
          <w:sz w:val="24"/>
        </w:rPr>
        <w:t xml:space="preserve"> </w:t>
      </w:r>
      <w:r>
        <w:rPr>
          <w:sz w:val="24"/>
        </w:rPr>
        <w:t>weigh</w:t>
      </w:r>
      <w:r>
        <w:rPr>
          <w:spacing w:val="56"/>
          <w:sz w:val="24"/>
        </w:rPr>
        <w:t xml:space="preserve"> </w:t>
      </w:r>
      <w:r>
        <w:rPr>
          <w:sz w:val="24"/>
        </w:rPr>
        <w:t>batching</w:t>
      </w:r>
      <w:r>
        <w:rPr>
          <w:spacing w:val="57"/>
          <w:sz w:val="24"/>
        </w:rPr>
        <w:t xml:space="preserve"> </w:t>
      </w:r>
      <w:r>
        <w:rPr>
          <w:sz w:val="24"/>
        </w:rPr>
        <w:t>machine</w:t>
      </w:r>
      <w:r>
        <w:rPr>
          <w:spacing w:val="57"/>
          <w:sz w:val="24"/>
        </w:rPr>
        <w:t xml:space="preserve"> </w:t>
      </w:r>
      <w:r>
        <w:rPr>
          <w:sz w:val="24"/>
        </w:rPr>
        <w:t>of</w:t>
      </w:r>
      <w:r>
        <w:rPr>
          <w:spacing w:val="56"/>
          <w:sz w:val="24"/>
        </w:rPr>
        <w:t xml:space="preserve"> </w:t>
      </w:r>
      <w:r>
        <w:rPr>
          <w:sz w:val="24"/>
        </w:rPr>
        <w:t>required</w:t>
      </w:r>
      <w:r>
        <w:rPr>
          <w:spacing w:val="56"/>
          <w:sz w:val="24"/>
        </w:rPr>
        <w:t xml:space="preserve"> </w:t>
      </w:r>
      <w:r>
        <w:rPr>
          <w:sz w:val="24"/>
        </w:rPr>
        <w:t>capacity</w:t>
      </w:r>
      <w:r>
        <w:rPr>
          <w:spacing w:val="58"/>
          <w:sz w:val="24"/>
        </w:rPr>
        <w:t xml:space="preserve"> </w:t>
      </w:r>
      <w:r>
        <w:rPr>
          <w:sz w:val="24"/>
        </w:rPr>
        <w:t>as</w:t>
      </w:r>
      <w:r>
        <w:rPr>
          <w:spacing w:val="55"/>
          <w:sz w:val="24"/>
        </w:rPr>
        <w:t xml:space="preserve"> </w:t>
      </w:r>
      <w:r>
        <w:rPr>
          <w:sz w:val="24"/>
        </w:rPr>
        <w:t>per</w:t>
      </w:r>
      <w:r>
        <w:rPr>
          <w:spacing w:val="-57"/>
          <w:sz w:val="24"/>
        </w:rPr>
        <w:t xml:space="preserve"> </w:t>
      </w:r>
      <w:r>
        <w:rPr>
          <w:sz w:val="24"/>
        </w:rPr>
        <w:t>specification</w:t>
      </w:r>
      <w:r>
        <w:rPr>
          <w:spacing w:val="-2"/>
          <w:sz w:val="24"/>
        </w:rPr>
        <w:t xml:space="preserve"> </w:t>
      </w:r>
      <w:r>
        <w:rPr>
          <w:sz w:val="24"/>
        </w:rPr>
        <w:t>and</w:t>
      </w:r>
      <w:r>
        <w:rPr>
          <w:spacing w:val="-2"/>
          <w:sz w:val="24"/>
        </w:rPr>
        <w:t xml:space="preserve"> </w:t>
      </w:r>
      <w:r>
        <w:rPr>
          <w:sz w:val="24"/>
        </w:rPr>
        <w:t>site</w:t>
      </w:r>
      <w:r>
        <w:rPr>
          <w:spacing w:val="-1"/>
          <w:sz w:val="24"/>
        </w:rPr>
        <w:t xml:space="preserve"> </w:t>
      </w:r>
      <w:r>
        <w:rPr>
          <w:sz w:val="24"/>
        </w:rPr>
        <w:t>condition.</w:t>
      </w:r>
    </w:p>
    <w:p w:rsidR="0096275A" w:rsidRDefault="0096275A" w:rsidP="0096275A">
      <w:pPr>
        <w:pStyle w:val="BodyText"/>
        <w:spacing w:before="1"/>
        <w:rPr>
          <w:sz w:val="23"/>
        </w:rPr>
      </w:pPr>
    </w:p>
    <w:p w:rsidR="0096275A" w:rsidRDefault="0096275A" w:rsidP="0096275A">
      <w:pPr>
        <w:pStyle w:val="ListParagraph"/>
        <w:numPr>
          <w:ilvl w:val="1"/>
          <w:numId w:val="23"/>
        </w:numPr>
        <w:tabs>
          <w:tab w:val="left" w:pos="707"/>
        </w:tabs>
        <w:spacing w:before="1"/>
        <w:ind w:left="706" w:hanging="244"/>
        <w:rPr>
          <w:sz w:val="24"/>
        </w:rPr>
      </w:pPr>
      <w:r>
        <w:rPr>
          <w:w w:val="95"/>
          <w:sz w:val="24"/>
        </w:rPr>
        <w:t>Concrete</w:t>
      </w:r>
      <w:r>
        <w:rPr>
          <w:spacing w:val="5"/>
          <w:w w:val="95"/>
          <w:sz w:val="24"/>
        </w:rPr>
        <w:t xml:space="preserve"> </w:t>
      </w:r>
      <w:r>
        <w:rPr>
          <w:w w:val="95"/>
          <w:sz w:val="24"/>
        </w:rPr>
        <w:t>pumps</w:t>
      </w:r>
      <w:r>
        <w:rPr>
          <w:spacing w:val="3"/>
          <w:w w:val="95"/>
          <w:sz w:val="24"/>
        </w:rPr>
        <w:t xml:space="preserve"> </w:t>
      </w:r>
      <w:r>
        <w:rPr>
          <w:w w:val="95"/>
          <w:sz w:val="24"/>
        </w:rPr>
        <w:t>of</w:t>
      </w:r>
      <w:r>
        <w:rPr>
          <w:spacing w:val="4"/>
          <w:w w:val="95"/>
          <w:sz w:val="24"/>
        </w:rPr>
        <w:t xml:space="preserve"> </w:t>
      </w:r>
      <w:r>
        <w:rPr>
          <w:w w:val="95"/>
          <w:sz w:val="24"/>
        </w:rPr>
        <w:t>required</w:t>
      </w:r>
      <w:r>
        <w:rPr>
          <w:spacing w:val="4"/>
          <w:w w:val="95"/>
          <w:sz w:val="24"/>
        </w:rPr>
        <w:t xml:space="preserve"> </w:t>
      </w:r>
      <w:r>
        <w:rPr>
          <w:w w:val="95"/>
          <w:sz w:val="24"/>
        </w:rPr>
        <w:t>capacity</w:t>
      </w:r>
      <w:r>
        <w:rPr>
          <w:spacing w:val="5"/>
          <w:w w:val="95"/>
          <w:sz w:val="24"/>
        </w:rPr>
        <w:t xml:space="preserve"> </w:t>
      </w:r>
      <w:r>
        <w:rPr>
          <w:w w:val="95"/>
          <w:sz w:val="24"/>
        </w:rPr>
        <w:t>with</w:t>
      </w:r>
      <w:r>
        <w:rPr>
          <w:spacing w:val="6"/>
          <w:w w:val="95"/>
          <w:sz w:val="24"/>
        </w:rPr>
        <w:t xml:space="preserve"> </w:t>
      </w:r>
      <w:r>
        <w:rPr>
          <w:w w:val="95"/>
          <w:sz w:val="24"/>
        </w:rPr>
        <w:t>piping</w:t>
      </w:r>
      <w:r>
        <w:rPr>
          <w:spacing w:val="3"/>
          <w:w w:val="95"/>
          <w:sz w:val="24"/>
        </w:rPr>
        <w:t xml:space="preserve"> </w:t>
      </w:r>
      <w:r>
        <w:rPr>
          <w:w w:val="95"/>
          <w:sz w:val="24"/>
        </w:rPr>
        <w:t>work</w:t>
      </w:r>
      <w:r>
        <w:rPr>
          <w:spacing w:val="4"/>
          <w:w w:val="95"/>
          <w:sz w:val="24"/>
        </w:rPr>
        <w:t xml:space="preserve"> </w:t>
      </w:r>
      <w:r>
        <w:rPr>
          <w:w w:val="95"/>
          <w:sz w:val="24"/>
        </w:rPr>
        <w:t>accessories.</w:t>
      </w:r>
    </w:p>
    <w:p w:rsidR="0096275A" w:rsidRDefault="0096275A" w:rsidP="0096275A">
      <w:pPr>
        <w:pStyle w:val="BodyText"/>
        <w:spacing w:before="10"/>
        <w:rPr>
          <w:sz w:val="22"/>
        </w:rPr>
      </w:pPr>
    </w:p>
    <w:p w:rsidR="0096275A" w:rsidRDefault="0096275A" w:rsidP="0096275A">
      <w:pPr>
        <w:pStyle w:val="ListParagraph"/>
        <w:numPr>
          <w:ilvl w:val="1"/>
          <w:numId w:val="23"/>
        </w:numPr>
        <w:tabs>
          <w:tab w:val="left" w:pos="767"/>
        </w:tabs>
        <w:spacing w:before="1"/>
        <w:ind w:left="766" w:hanging="244"/>
        <w:rPr>
          <w:sz w:val="24"/>
        </w:rPr>
      </w:pPr>
      <w:r>
        <w:rPr>
          <w:w w:val="95"/>
          <w:sz w:val="24"/>
        </w:rPr>
        <w:t>Water</w:t>
      </w:r>
      <w:r>
        <w:rPr>
          <w:spacing w:val="6"/>
          <w:w w:val="95"/>
          <w:sz w:val="24"/>
        </w:rPr>
        <w:t xml:space="preserve"> </w:t>
      </w:r>
      <w:r>
        <w:rPr>
          <w:w w:val="95"/>
          <w:sz w:val="24"/>
        </w:rPr>
        <w:t>Pumps</w:t>
      </w:r>
      <w:r>
        <w:rPr>
          <w:spacing w:val="5"/>
          <w:w w:val="95"/>
          <w:sz w:val="24"/>
        </w:rPr>
        <w:t xml:space="preserve"> </w:t>
      </w:r>
      <w:r>
        <w:rPr>
          <w:w w:val="95"/>
          <w:sz w:val="24"/>
        </w:rPr>
        <w:t>of</w:t>
      </w:r>
      <w:r>
        <w:rPr>
          <w:spacing w:val="4"/>
          <w:w w:val="95"/>
          <w:sz w:val="24"/>
        </w:rPr>
        <w:t xml:space="preserve"> </w:t>
      </w:r>
      <w:r>
        <w:rPr>
          <w:w w:val="95"/>
          <w:sz w:val="24"/>
        </w:rPr>
        <w:t>required</w:t>
      </w:r>
      <w:r>
        <w:rPr>
          <w:spacing w:val="7"/>
          <w:w w:val="95"/>
          <w:sz w:val="24"/>
        </w:rPr>
        <w:t xml:space="preserve"> </w:t>
      </w:r>
      <w:r>
        <w:rPr>
          <w:w w:val="95"/>
          <w:sz w:val="24"/>
        </w:rPr>
        <w:t>capacity.</w:t>
      </w:r>
    </w:p>
    <w:p w:rsidR="0096275A" w:rsidRDefault="0096275A" w:rsidP="0096275A">
      <w:pPr>
        <w:pStyle w:val="BodyText"/>
        <w:spacing w:before="11"/>
        <w:rPr>
          <w:sz w:val="22"/>
        </w:rPr>
      </w:pPr>
    </w:p>
    <w:p w:rsidR="0096275A" w:rsidRDefault="0096275A" w:rsidP="0096275A">
      <w:pPr>
        <w:pStyle w:val="ListParagraph"/>
        <w:numPr>
          <w:ilvl w:val="1"/>
          <w:numId w:val="23"/>
        </w:numPr>
        <w:tabs>
          <w:tab w:val="left" w:pos="707"/>
        </w:tabs>
        <w:ind w:left="706" w:hanging="244"/>
        <w:rPr>
          <w:sz w:val="24"/>
        </w:rPr>
      </w:pPr>
      <w:r>
        <w:rPr>
          <w:w w:val="95"/>
          <w:sz w:val="24"/>
        </w:rPr>
        <w:t>Plate</w:t>
      </w:r>
      <w:r>
        <w:rPr>
          <w:spacing w:val="11"/>
          <w:w w:val="95"/>
          <w:sz w:val="24"/>
        </w:rPr>
        <w:t xml:space="preserve"> </w:t>
      </w:r>
      <w:r>
        <w:rPr>
          <w:w w:val="95"/>
          <w:sz w:val="24"/>
        </w:rPr>
        <w:t>compacter</w:t>
      </w:r>
      <w:r>
        <w:rPr>
          <w:spacing w:val="10"/>
          <w:w w:val="95"/>
          <w:sz w:val="24"/>
        </w:rPr>
        <w:t xml:space="preserve"> </w:t>
      </w:r>
      <w:r>
        <w:rPr>
          <w:w w:val="95"/>
          <w:sz w:val="24"/>
        </w:rPr>
        <w:t>and</w:t>
      </w:r>
      <w:r>
        <w:rPr>
          <w:spacing w:val="10"/>
          <w:w w:val="95"/>
          <w:sz w:val="24"/>
        </w:rPr>
        <w:t xml:space="preserve"> </w:t>
      </w:r>
      <w:r>
        <w:rPr>
          <w:w w:val="95"/>
          <w:sz w:val="24"/>
        </w:rPr>
        <w:t>needle</w:t>
      </w:r>
      <w:r>
        <w:rPr>
          <w:spacing w:val="12"/>
          <w:w w:val="95"/>
          <w:sz w:val="24"/>
        </w:rPr>
        <w:t xml:space="preserve"> </w:t>
      </w:r>
      <w:r>
        <w:rPr>
          <w:w w:val="95"/>
          <w:sz w:val="24"/>
        </w:rPr>
        <w:t>vibrator.</w:t>
      </w:r>
    </w:p>
    <w:p w:rsidR="0096275A" w:rsidRDefault="0096275A" w:rsidP="0096275A">
      <w:pPr>
        <w:pStyle w:val="BodyText"/>
        <w:spacing w:before="11"/>
        <w:rPr>
          <w:sz w:val="22"/>
        </w:rPr>
      </w:pPr>
    </w:p>
    <w:p w:rsidR="0096275A" w:rsidRDefault="0096275A" w:rsidP="0096275A">
      <w:pPr>
        <w:pStyle w:val="ListParagraph"/>
        <w:numPr>
          <w:ilvl w:val="1"/>
          <w:numId w:val="23"/>
        </w:numPr>
        <w:tabs>
          <w:tab w:val="left" w:pos="767"/>
        </w:tabs>
        <w:ind w:left="766" w:hanging="244"/>
        <w:rPr>
          <w:sz w:val="24"/>
        </w:rPr>
      </w:pPr>
      <w:r>
        <w:rPr>
          <w:w w:val="95"/>
          <w:sz w:val="24"/>
        </w:rPr>
        <w:t>Cutting</w:t>
      </w:r>
      <w:r>
        <w:rPr>
          <w:spacing w:val="10"/>
          <w:w w:val="95"/>
          <w:sz w:val="24"/>
        </w:rPr>
        <w:t xml:space="preserve"> </w:t>
      </w:r>
      <w:r>
        <w:rPr>
          <w:w w:val="95"/>
          <w:sz w:val="24"/>
        </w:rPr>
        <w:t>and</w:t>
      </w:r>
      <w:r>
        <w:rPr>
          <w:spacing w:val="8"/>
          <w:w w:val="95"/>
          <w:sz w:val="24"/>
        </w:rPr>
        <w:t xml:space="preserve"> </w:t>
      </w:r>
      <w:r>
        <w:rPr>
          <w:w w:val="95"/>
          <w:sz w:val="24"/>
        </w:rPr>
        <w:t>bar</w:t>
      </w:r>
      <w:r>
        <w:rPr>
          <w:spacing w:val="9"/>
          <w:w w:val="95"/>
          <w:sz w:val="24"/>
        </w:rPr>
        <w:t xml:space="preserve"> </w:t>
      </w:r>
      <w:r>
        <w:rPr>
          <w:w w:val="95"/>
          <w:sz w:val="24"/>
        </w:rPr>
        <w:t>bending</w:t>
      </w:r>
      <w:r>
        <w:rPr>
          <w:spacing w:val="9"/>
          <w:w w:val="95"/>
          <w:sz w:val="24"/>
        </w:rPr>
        <w:t xml:space="preserve"> </w:t>
      </w:r>
      <w:r>
        <w:rPr>
          <w:w w:val="95"/>
          <w:sz w:val="24"/>
        </w:rPr>
        <w:t>machine.</w:t>
      </w:r>
    </w:p>
    <w:p w:rsidR="0096275A" w:rsidRDefault="0096275A" w:rsidP="0096275A">
      <w:pPr>
        <w:pStyle w:val="BodyText"/>
        <w:spacing w:before="11"/>
        <w:rPr>
          <w:sz w:val="22"/>
        </w:rPr>
      </w:pPr>
    </w:p>
    <w:p w:rsidR="0096275A" w:rsidRDefault="0096275A" w:rsidP="007F355F">
      <w:pPr>
        <w:pStyle w:val="BodyText"/>
        <w:ind w:left="463"/>
        <w:sectPr w:rsidR="0096275A">
          <w:type w:val="continuous"/>
          <w:pgSz w:w="11910" w:h="16840"/>
          <w:pgMar w:top="1420" w:right="240" w:bottom="280" w:left="840" w:header="720" w:footer="720" w:gutter="0"/>
          <w:cols w:space="720"/>
        </w:sectPr>
      </w:pPr>
      <w:r>
        <w:rPr>
          <w:w w:val="95"/>
        </w:rPr>
        <w:t>As</w:t>
      </w:r>
      <w:r>
        <w:rPr>
          <w:spacing w:val="2"/>
          <w:w w:val="95"/>
        </w:rPr>
        <w:t xml:space="preserve"> </w:t>
      </w:r>
      <w:r>
        <w:rPr>
          <w:w w:val="95"/>
        </w:rPr>
        <w:t>per</w:t>
      </w:r>
      <w:r>
        <w:rPr>
          <w:spacing w:val="3"/>
          <w:w w:val="95"/>
        </w:rPr>
        <w:t xml:space="preserve"> </w:t>
      </w:r>
      <w:r>
        <w:rPr>
          <w:w w:val="95"/>
        </w:rPr>
        <w:t>applicable</w:t>
      </w:r>
      <w:r>
        <w:rPr>
          <w:spacing w:val="4"/>
          <w:w w:val="95"/>
        </w:rPr>
        <w:t xml:space="preserve"> </w:t>
      </w:r>
      <w:r>
        <w:rPr>
          <w:w w:val="95"/>
        </w:rPr>
        <w:t>&amp;</w:t>
      </w:r>
      <w:r>
        <w:rPr>
          <w:spacing w:val="4"/>
          <w:w w:val="95"/>
        </w:rPr>
        <w:t xml:space="preserve"> </w:t>
      </w:r>
      <w:r>
        <w:rPr>
          <w:w w:val="95"/>
        </w:rPr>
        <w:t>required</w:t>
      </w:r>
      <w:r>
        <w:rPr>
          <w:spacing w:val="5"/>
          <w:w w:val="95"/>
        </w:rPr>
        <w:t xml:space="preserve"> </w:t>
      </w:r>
      <w:r>
        <w:rPr>
          <w:w w:val="95"/>
        </w:rPr>
        <w:t>item</w:t>
      </w:r>
      <w:r>
        <w:rPr>
          <w:spacing w:val="4"/>
          <w:w w:val="95"/>
        </w:rPr>
        <w:t xml:space="preserve"> </w:t>
      </w:r>
      <w:r>
        <w:rPr>
          <w:w w:val="95"/>
        </w:rPr>
        <w:t>of</w:t>
      </w:r>
      <w:r>
        <w:rPr>
          <w:spacing w:val="3"/>
          <w:w w:val="95"/>
        </w:rPr>
        <w:t xml:space="preserve"> </w:t>
      </w:r>
      <w:r>
        <w:rPr>
          <w:w w:val="95"/>
        </w:rPr>
        <w:t>work.</w:t>
      </w:r>
    </w:p>
    <w:p w:rsidR="0096275A" w:rsidRPr="007F355F" w:rsidRDefault="007F355F" w:rsidP="007F355F">
      <w:pPr>
        <w:pStyle w:val="BodyText"/>
        <w:spacing w:before="66" w:line="272" w:lineRule="exact"/>
        <w:rPr>
          <w:b/>
        </w:rPr>
      </w:pPr>
      <w:r>
        <w:lastRenderedPageBreak/>
        <w:t xml:space="preserve">                                                                            </w:t>
      </w:r>
      <w:r w:rsidR="0096275A" w:rsidRPr="007F355F">
        <w:rPr>
          <w:b/>
        </w:rPr>
        <w:t>P-19</w:t>
      </w:r>
    </w:p>
    <w:p w:rsidR="007F355F" w:rsidRDefault="007F355F" w:rsidP="0096275A">
      <w:pPr>
        <w:pStyle w:val="Heading1"/>
        <w:spacing w:line="272" w:lineRule="exact"/>
        <w:ind w:left="463"/>
      </w:pPr>
    </w:p>
    <w:p w:rsidR="0096275A" w:rsidRDefault="0096275A" w:rsidP="0096275A">
      <w:pPr>
        <w:pStyle w:val="Heading1"/>
        <w:spacing w:line="272" w:lineRule="exact"/>
        <w:ind w:left="463"/>
      </w:pPr>
      <w:r>
        <w:rPr>
          <w:noProof/>
          <w:lang w:bidi="hi-IN"/>
        </w:rPr>
        <mc:AlternateContent>
          <mc:Choice Requires="wps">
            <w:drawing>
              <wp:anchor distT="0" distB="0" distL="114300" distR="114300" simplePos="0" relativeHeight="251646464" behindDoc="0" locked="0" layoutInCell="1" allowOverlap="1">
                <wp:simplePos x="0" y="0"/>
                <wp:positionH relativeFrom="page">
                  <wp:posOffset>828040</wp:posOffset>
                </wp:positionH>
                <wp:positionV relativeFrom="paragraph">
                  <wp:posOffset>179705</wp:posOffset>
                </wp:positionV>
                <wp:extent cx="6261735" cy="172085"/>
                <wp:effectExtent l="0" t="0" r="0" b="190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1735" cy="1720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62D91A" id="Rectangle 60" o:spid="_x0000_s1026" style="position:absolute;margin-left:65.2pt;margin-top:14.15pt;width:493.05pt;height:13.55pt;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" fillcolor="#d9d9d9" stroked="f">
                <w10:wrap anchorx="page"/>
              </v:rect>
            </w:pict>
          </mc:Fallback>
        </mc:AlternateContent>
      </w:r>
      <w:r>
        <w:t>Clause</w:t>
      </w:r>
      <w:r>
        <w:rPr>
          <w:spacing w:val="-9"/>
        </w:rPr>
        <w:t xml:space="preserve"> </w:t>
      </w:r>
      <w:r>
        <w:t>25</w:t>
      </w:r>
      <w:r>
        <w:rPr>
          <w:spacing w:val="-6"/>
        </w:rPr>
        <w:t xml:space="preserve"> </w:t>
      </w:r>
      <w:r>
        <w:t>(1)-OM</w:t>
      </w:r>
      <w:r>
        <w:rPr>
          <w:spacing w:val="-8"/>
        </w:rPr>
        <w:t xml:space="preserve"> </w:t>
      </w:r>
      <w:r>
        <w:t>No.DG/Man/233</w:t>
      </w:r>
      <w:r>
        <w:rPr>
          <w:spacing w:val="-7"/>
        </w:rPr>
        <w:t xml:space="preserve"> </w:t>
      </w:r>
      <w:r>
        <w:t>dt.</w:t>
      </w:r>
      <w:r>
        <w:rPr>
          <w:spacing w:val="-8"/>
        </w:rPr>
        <w:t xml:space="preserve"> </w:t>
      </w:r>
      <w:r>
        <w:t>15.02.2011(Redressal</w:t>
      </w:r>
      <w:r>
        <w:rPr>
          <w:spacing w:val="-8"/>
        </w:rPr>
        <w:t xml:space="preserve"> </w:t>
      </w:r>
      <w:r>
        <w:t>committee</w:t>
      </w:r>
      <w:r>
        <w:rPr>
          <w:spacing w:val="-8"/>
        </w:rPr>
        <w:t xml:space="preserve"> </w:t>
      </w:r>
      <w:r>
        <w:t>for</w:t>
      </w:r>
      <w:r>
        <w:rPr>
          <w:spacing w:val="-9"/>
        </w:rPr>
        <w:t xml:space="preserve"> </w:t>
      </w:r>
      <w:r>
        <w:t>Guwahati</w:t>
      </w:r>
      <w:r>
        <w:rPr>
          <w:spacing w:val="-8"/>
        </w:rPr>
        <w:t xml:space="preserve"> </w:t>
      </w:r>
      <w:r>
        <w:t>Division)</w:t>
      </w:r>
    </w:p>
    <w:p w:rsidR="0096275A" w:rsidRDefault="0096275A" w:rsidP="0096275A">
      <w:pPr>
        <w:pStyle w:val="BodyText"/>
        <w:spacing w:before="6"/>
        <w:rPr>
          <w:b/>
        </w:rPr>
      </w:pPr>
    </w:p>
    <w:tbl>
      <w:tblPr>
        <w:tblW w:w="0" w:type="auto"/>
        <w:tblInd w:w="5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6"/>
        <w:gridCol w:w="2574"/>
        <w:gridCol w:w="2610"/>
        <w:gridCol w:w="2251"/>
      </w:tblGrid>
      <w:tr w:rsidR="0096275A" w:rsidTr="0096275A">
        <w:trPr>
          <w:trHeight w:val="539"/>
        </w:trPr>
        <w:tc>
          <w:tcPr>
            <w:tcW w:w="1906" w:type="dxa"/>
          </w:tcPr>
          <w:p w:rsidR="0096275A" w:rsidRDefault="0096275A" w:rsidP="0096275A">
            <w:pPr>
              <w:pStyle w:val="TableParagraph"/>
              <w:spacing w:line="256" w:lineRule="exact"/>
              <w:ind w:left="107"/>
              <w:rPr>
                <w:b/>
                <w:sz w:val="24"/>
              </w:rPr>
            </w:pPr>
            <w:r>
              <w:rPr>
                <w:b/>
                <w:sz w:val="24"/>
              </w:rPr>
              <w:t>Claim</w:t>
            </w:r>
          </w:p>
          <w:p w:rsidR="0096275A" w:rsidRDefault="0096275A" w:rsidP="0096275A">
            <w:pPr>
              <w:pStyle w:val="TableParagraph"/>
              <w:spacing w:line="264" w:lineRule="exact"/>
              <w:ind w:left="107"/>
              <w:rPr>
                <w:b/>
                <w:sz w:val="24"/>
              </w:rPr>
            </w:pPr>
            <w:r>
              <w:rPr>
                <w:b/>
                <w:sz w:val="24"/>
              </w:rPr>
              <w:t>Amount</w:t>
            </w:r>
          </w:p>
        </w:tc>
        <w:tc>
          <w:tcPr>
            <w:tcW w:w="2574" w:type="dxa"/>
          </w:tcPr>
          <w:p w:rsidR="0096275A" w:rsidRDefault="0096275A" w:rsidP="0096275A">
            <w:pPr>
              <w:pStyle w:val="TableParagraph"/>
              <w:spacing w:before="82"/>
              <w:ind w:left="803"/>
              <w:rPr>
                <w:b/>
              </w:rPr>
            </w:pPr>
            <w:r>
              <w:rPr>
                <w:b/>
              </w:rPr>
              <w:t>Chairman</w:t>
            </w:r>
          </w:p>
        </w:tc>
        <w:tc>
          <w:tcPr>
            <w:tcW w:w="2610" w:type="dxa"/>
          </w:tcPr>
          <w:p w:rsidR="0096275A" w:rsidRDefault="0096275A" w:rsidP="0096275A">
            <w:pPr>
              <w:pStyle w:val="TableParagraph"/>
              <w:spacing w:before="82"/>
              <w:ind w:left="884"/>
              <w:rPr>
                <w:b/>
              </w:rPr>
            </w:pPr>
            <w:r>
              <w:rPr>
                <w:b/>
              </w:rPr>
              <w:t>Members</w:t>
            </w:r>
          </w:p>
        </w:tc>
        <w:tc>
          <w:tcPr>
            <w:tcW w:w="2251" w:type="dxa"/>
          </w:tcPr>
          <w:p w:rsidR="0096275A" w:rsidRDefault="0096275A" w:rsidP="0096275A">
            <w:pPr>
              <w:pStyle w:val="TableParagraph"/>
              <w:spacing w:before="82"/>
              <w:ind w:left="317"/>
              <w:rPr>
                <w:b/>
              </w:rPr>
            </w:pPr>
            <w:r>
              <w:rPr>
                <w:b/>
              </w:rPr>
              <w:t>Presenting</w:t>
            </w:r>
            <w:r>
              <w:rPr>
                <w:b/>
                <w:spacing w:val="-5"/>
              </w:rPr>
              <w:t xml:space="preserve"> </w:t>
            </w:r>
            <w:r>
              <w:rPr>
                <w:b/>
              </w:rPr>
              <w:t>officer</w:t>
            </w:r>
          </w:p>
        </w:tc>
      </w:tr>
      <w:tr w:rsidR="0096275A" w:rsidTr="0096275A">
        <w:trPr>
          <w:trHeight w:val="458"/>
        </w:trPr>
        <w:tc>
          <w:tcPr>
            <w:tcW w:w="1906" w:type="dxa"/>
          </w:tcPr>
          <w:p w:rsidR="0096275A" w:rsidRDefault="0096275A" w:rsidP="0096275A">
            <w:pPr>
              <w:pStyle w:val="TableParagraph"/>
              <w:spacing w:before="101"/>
              <w:ind w:left="189"/>
            </w:pPr>
            <w:r>
              <w:t>Above25</w:t>
            </w:r>
            <w:r>
              <w:rPr>
                <w:spacing w:val="-1"/>
              </w:rPr>
              <w:t xml:space="preserve"> </w:t>
            </w:r>
            <w:r>
              <w:t>lakhs</w:t>
            </w:r>
          </w:p>
        </w:tc>
        <w:tc>
          <w:tcPr>
            <w:tcW w:w="2574" w:type="dxa"/>
          </w:tcPr>
          <w:p w:rsidR="0096275A" w:rsidRDefault="0096275A" w:rsidP="0096275A">
            <w:pPr>
              <w:pStyle w:val="TableParagraph"/>
              <w:spacing w:line="228" w:lineRule="exact"/>
              <w:ind w:left="188" w:right="429"/>
              <w:rPr>
                <w:sz w:val="20"/>
              </w:rPr>
            </w:pPr>
            <w:r>
              <w:rPr>
                <w:sz w:val="20"/>
              </w:rPr>
              <w:t>C.</w:t>
            </w:r>
            <w:r>
              <w:rPr>
                <w:spacing w:val="-5"/>
                <w:sz w:val="20"/>
              </w:rPr>
              <w:t xml:space="preserve"> </w:t>
            </w:r>
            <w:r>
              <w:rPr>
                <w:sz w:val="20"/>
              </w:rPr>
              <w:t>E(Civil),</w:t>
            </w:r>
            <w:r>
              <w:rPr>
                <w:spacing w:val="-4"/>
                <w:sz w:val="20"/>
              </w:rPr>
              <w:t xml:space="preserve"> </w:t>
            </w:r>
            <w:r>
              <w:rPr>
                <w:sz w:val="20"/>
              </w:rPr>
              <w:t>CCW,</w:t>
            </w:r>
            <w:r>
              <w:rPr>
                <w:spacing w:val="-3"/>
                <w:sz w:val="20"/>
              </w:rPr>
              <w:t xml:space="preserve"> </w:t>
            </w:r>
            <w:r>
              <w:rPr>
                <w:sz w:val="20"/>
              </w:rPr>
              <w:t>AIR,</w:t>
            </w:r>
            <w:r>
              <w:rPr>
                <w:spacing w:val="-47"/>
                <w:sz w:val="20"/>
              </w:rPr>
              <w:t xml:space="preserve"> </w:t>
            </w:r>
            <w:r>
              <w:rPr>
                <w:sz w:val="20"/>
              </w:rPr>
              <w:t>N,Delhi</w:t>
            </w:r>
          </w:p>
        </w:tc>
        <w:tc>
          <w:tcPr>
            <w:tcW w:w="2610" w:type="dxa"/>
          </w:tcPr>
          <w:p w:rsidR="0096275A" w:rsidRDefault="0096275A" w:rsidP="0096275A">
            <w:pPr>
              <w:pStyle w:val="TableParagraph"/>
              <w:spacing w:line="229" w:lineRule="exact"/>
              <w:ind w:left="188"/>
              <w:rPr>
                <w:sz w:val="20"/>
              </w:rPr>
            </w:pPr>
            <w:r>
              <w:rPr>
                <w:sz w:val="20"/>
              </w:rPr>
              <w:t>S.E(TL)</w:t>
            </w:r>
            <w:r>
              <w:rPr>
                <w:spacing w:val="-2"/>
                <w:sz w:val="20"/>
              </w:rPr>
              <w:t xml:space="preserve"> </w:t>
            </w:r>
            <w:r>
              <w:rPr>
                <w:sz w:val="20"/>
              </w:rPr>
              <w:t>&amp;</w:t>
            </w:r>
            <w:r>
              <w:rPr>
                <w:spacing w:val="-3"/>
                <w:sz w:val="20"/>
              </w:rPr>
              <w:t xml:space="preserve"> </w:t>
            </w:r>
            <w:r>
              <w:rPr>
                <w:sz w:val="20"/>
              </w:rPr>
              <w:t>SE(Trg.),</w:t>
            </w:r>
            <w:r>
              <w:rPr>
                <w:spacing w:val="-2"/>
                <w:sz w:val="20"/>
              </w:rPr>
              <w:t xml:space="preserve"> </w:t>
            </w:r>
            <w:r>
              <w:rPr>
                <w:sz w:val="20"/>
              </w:rPr>
              <w:t>CCW,</w:t>
            </w:r>
          </w:p>
          <w:p w:rsidR="0096275A" w:rsidRDefault="0096275A" w:rsidP="0096275A">
            <w:pPr>
              <w:pStyle w:val="TableParagraph"/>
              <w:spacing w:line="209" w:lineRule="exact"/>
              <w:ind w:left="188"/>
              <w:rPr>
                <w:sz w:val="20"/>
              </w:rPr>
            </w:pPr>
            <w:r>
              <w:rPr>
                <w:sz w:val="20"/>
              </w:rPr>
              <w:t>AIR,</w:t>
            </w:r>
            <w:r>
              <w:rPr>
                <w:spacing w:val="-4"/>
                <w:sz w:val="20"/>
              </w:rPr>
              <w:t xml:space="preserve"> </w:t>
            </w:r>
            <w:r>
              <w:rPr>
                <w:sz w:val="20"/>
              </w:rPr>
              <w:t>N,Delhi.</w:t>
            </w:r>
          </w:p>
        </w:tc>
        <w:tc>
          <w:tcPr>
            <w:tcW w:w="2251" w:type="dxa"/>
          </w:tcPr>
          <w:p w:rsidR="0096275A" w:rsidRDefault="0096275A" w:rsidP="0096275A">
            <w:pPr>
              <w:pStyle w:val="TableParagraph"/>
              <w:spacing w:line="228" w:lineRule="exact"/>
              <w:ind w:left="188" w:right="353"/>
              <w:rPr>
                <w:sz w:val="20"/>
              </w:rPr>
            </w:pPr>
            <w:r>
              <w:rPr>
                <w:sz w:val="20"/>
              </w:rPr>
              <w:t>S.</w:t>
            </w:r>
            <w:r>
              <w:rPr>
                <w:spacing w:val="-5"/>
                <w:sz w:val="20"/>
              </w:rPr>
              <w:t xml:space="preserve"> </w:t>
            </w:r>
            <w:r>
              <w:rPr>
                <w:sz w:val="20"/>
              </w:rPr>
              <w:t>E</w:t>
            </w:r>
            <w:r>
              <w:rPr>
                <w:spacing w:val="-5"/>
                <w:sz w:val="20"/>
              </w:rPr>
              <w:t xml:space="preserve"> </w:t>
            </w:r>
            <w:r>
              <w:rPr>
                <w:sz w:val="20"/>
              </w:rPr>
              <w:t>(C),</w:t>
            </w:r>
            <w:r>
              <w:rPr>
                <w:spacing w:val="-5"/>
                <w:sz w:val="20"/>
              </w:rPr>
              <w:t xml:space="preserve"> </w:t>
            </w:r>
            <w:r>
              <w:rPr>
                <w:sz w:val="20"/>
              </w:rPr>
              <w:t>CCW,</w:t>
            </w:r>
            <w:r>
              <w:rPr>
                <w:spacing w:val="-5"/>
                <w:sz w:val="20"/>
              </w:rPr>
              <w:t xml:space="preserve"> </w:t>
            </w:r>
            <w:r>
              <w:rPr>
                <w:sz w:val="20"/>
              </w:rPr>
              <w:t>AIR,</w:t>
            </w:r>
            <w:r>
              <w:rPr>
                <w:spacing w:val="-47"/>
                <w:sz w:val="20"/>
              </w:rPr>
              <w:t xml:space="preserve"> </w:t>
            </w:r>
            <w:r>
              <w:rPr>
                <w:sz w:val="20"/>
              </w:rPr>
              <w:t>Guwahati</w:t>
            </w:r>
          </w:p>
        </w:tc>
      </w:tr>
      <w:tr w:rsidR="0096275A" w:rsidTr="0096275A">
        <w:trPr>
          <w:trHeight w:val="623"/>
        </w:trPr>
        <w:tc>
          <w:tcPr>
            <w:tcW w:w="1906" w:type="dxa"/>
          </w:tcPr>
          <w:p w:rsidR="0096275A" w:rsidRDefault="0096275A" w:rsidP="0096275A">
            <w:pPr>
              <w:pStyle w:val="TableParagraph"/>
              <w:spacing w:before="183"/>
              <w:ind w:left="189"/>
            </w:pPr>
            <w:r>
              <w:t>Upto 25</w:t>
            </w:r>
            <w:r>
              <w:rPr>
                <w:spacing w:val="-3"/>
              </w:rPr>
              <w:t xml:space="preserve"> </w:t>
            </w:r>
            <w:r>
              <w:t>lakhs</w:t>
            </w:r>
          </w:p>
        </w:tc>
        <w:tc>
          <w:tcPr>
            <w:tcW w:w="2574" w:type="dxa"/>
          </w:tcPr>
          <w:p w:rsidR="0096275A" w:rsidRDefault="0096275A" w:rsidP="0096275A">
            <w:pPr>
              <w:pStyle w:val="TableParagraph"/>
              <w:spacing w:before="82"/>
              <w:ind w:left="188"/>
              <w:rPr>
                <w:sz w:val="20"/>
              </w:rPr>
            </w:pPr>
            <w:r>
              <w:rPr>
                <w:sz w:val="20"/>
              </w:rPr>
              <w:t>S.E(TL)/(Trg.),</w:t>
            </w:r>
            <w:r>
              <w:rPr>
                <w:spacing w:val="-5"/>
                <w:sz w:val="20"/>
              </w:rPr>
              <w:t xml:space="preserve"> </w:t>
            </w:r>
            <w:r>
              <w:rPr>
                <w:sz w:val="20"/>
              </w:rPr>
              <w:t>CCW,</w:t>
            </w:r>
            <w:r>
              <w:rPr>
                <w:spacing w:val="-4"/>
                <w:sz w:val="20"/>
              </w:rPr>
              <w:t xml:space="preserve"> </w:t>
            </w:r>
            <w:r>
              <w:rPr>
                <w:sz w:val="20"/>
              </w:rPr>
              <w:t>AIR,</w:t>
            </w:r>
          </w:p>
          <w:p w:rsidR="0096275A" w:rsidRDefault="0096275A" w:rsidP="0096275A">
            <w:pPr>
              <w:pStyle w:val="TableParagraph"/>
              <w:ind w:left="188"/>
              <w:rPr>
                <w:sz w:val="20"/>
              </w:rPr>
            </w:pPr>
            <w:r>
              <w:rPr>
                <w:sz w:val="20"/>
              </w:rPr>
              <w:t>N,Delhi.</w:t>
            </w:r>
          </w:p>
        </w:tc>
        <w:tc>
          <w:tcPr>
            <w:tcW w:w="2610" w:type="dxa"/>
          </w:tcPr>
          <w:p w:rsidR="0096275A" w:rsidRDefault="0096275A" w:rsidP="0096275A">
            <w:pPr>
              <w:pStyle w:val="TableParagraph"/>
              <w:spacing w:line="206" w:lineRule="exact"/>
              <w:ind w:left="188" w:right="220"/>
              <w:rPr>
                <w:sz w:val="18"/>
              </w:rPr>
            </w:pPr>
            <w:r>
              <w:rPr>
                <w:sz w:val="18"/>
              </w:rPr>
              <w:t>Two Executive</w:t>
            </w:r>
            <w:r>
              <w:rPr>
                <w:spacing w:val="1"/>
                <w:sz w:val="18"/>
              </w:rPr>
              <w:t xml:space="preserve"> </w:t>
            </w:r>
            <w:r>
              <w:rPr>
                <w:sz w:val="18"/>
              </w:rPr>
              <w:t>Engineer(Civil),CCW, AIR,</w:t>
            </w:r>
            <w:r>
              <w:rPr>
                <w:spacing w:val="1"/>
                <w:sz w:val="18"/>
              </w:rPr>
              <w:t xml:space="preserve"> </w:t>
            </w:r>
            <w:r>
              <w:rPr>
                <w:sz w:val="18"/>
              </w:rPr>
              <w:t>Nominated</w:t>
            </w:r>
            <w:r>
              <w:rPr>
                <w:spacing w:val="-4"/>
                <w:sz w:val="18"/>
              </w:rPr>
              <w:t xml:space="preserve"> </w:t>
            </w:r>
            <w:r>
              <w:rPr>
                <w:sz w:val="18"/>
              </w:rPr>
              <w:t>by</w:t>
            </w:r>
            <w:r>
              <w:rPr>
                <w:spacing w:val="-8"/>
                <w:sz w:val="18"/>
              </w:rPr>
              <w:t xml:space="preserve"> </w:t>
            </w:r>
            <w:r>
              <w:rPr>
                <w:sz w:val="18"/>
              </w:rPr>
              <w:t>the</w:t>
            </w:r>
            <w:r>
              <w:rPr>
                <w:spacing w:val="-6"/>
                <w:sz w:val="18"/>
              </w:rPr>
              <w:t xml:space="preserve"> </w:t>
            </w:r>
            <w:r>
              <w:rPr>
                <w:sz w:val="18"/>
              </w:rPr>
              <w:t>department.</w:t>
            </w:r>
          </w:p>
        </w:tc>
        <w:tc>
          <w:tcPr>
            <w:tcW w:w="2251" w:type="dxa"/>
          </w:tcPr>
          <w:p w:rsidR="0096275A" w:rsidRDefault="0096275A" w:rsidP="0096275A">
            <w:pPr>
              <w:pStyle w:val="TableParagraph"/>
              <w:spacing w:before="82"/>
              <w:ind w:left="188"/>
              <w:rPr>
                <w:sz w:val="20"/>
              </w:rPr>
            </w:pPr>
            <w:r>
              <w:rPr>
                <w:sz w:val="20"/>
              </w:rPr>
              <w:t>EE(C),</w:t>
            </w:r>
            <w:r>
              <w:rPr>
                <w:spacing w:val="-3"/>
                <w:sz w:val="20"/>
              </w:rPr>
              <w:t xml:space="preserve"> </w:t>
            </w:r>
            <w:r>
              <w:rPr>
                <w:sz w:val="20"/>
              </w:rPr>
              <w:t>CCW,</w:t>
            </w:r>
            <w:r>
              <w:rPr>
                <w:spacing w:val="-3"/>
                <w:sz w:val="20"/>
              </w:rPr>
              <w:t xml:space="preserve"> </w:t>
            </w:r>
            <w:r>
              <w:rPr>
                <w:sz w:val="20"/>
              </w:rPr>
              <w:t>AIR,</w:t>
            </w:r>
          </w:p>
          <w:p w:rsidR="0096275A" w:rsidRDefault="0096275A" w:rsidP="0096275A">
            <w:pPr>
              <w:pStyle w:val="TableParagraph"/>
              <w:ind w:left="188"/>
              <w:rPr>
                <w:sz w:val="20"/>
              </w:rPr>
            </w:pPr>
            <w:r>
              <w:rPr>
                <w:sz w:val="20"/>
              </w:rPr>
              <w:t>Guwahati</w:t>
            </w:r>
          </w:p>
        </w:tc>
      </w:tr>
    </w:tbl>
    <w:p w:rsidR="00133C91" w:rsidRDefault="00133C91" w:rsidP="0096275A">
      <w:pPr>
        <w:spacing w:before="224" w:after="4"/>
        <w:ind w:left="463"/>
        <w:rPr>
          <w:noProof/>
        </w:rPr>
      </w:pPr>
    </w:p>
    <w:p w:rsidR="0096275A" w:rsidRDefault="0096275A" w:rsidP="0096275A">
      <w:pPr>
        <w:spacing w:before="224" w:after="4"/>
        <w:ind w:left="463"/>
        <w:rPr>
          <w:b/>
          <w:sz w:val="24"/>
        </w:rPr>
      </w:pPr>
      <w:r>
        <w:rPr>
          <w:noProof/>
          <w:lang w:bidi="hi-IN"/>
        </w:rPr>
        <mc:AlternateContent>
          <mc:Choice Requires="wps">
            <w:drawing>
              <wp:anchor distT="0" distB="0" distL="114300" distR="114300" simplePos="0" relativeHeight="251650560" behindDoc="1" locked="0" layoutInCell="1" allowOverlap="1">
                <wp:simplePos x="0" y="0"/>
                <wp:positionH relativeFrom="page">
                  <wp:posOffset>2105025</wp:posOffset>
                </wp:positionH>
                <wp:positionV relativeFrom="paragraph">
                  <wp:posOffset>330200</wp:posOffset>
                </wp:positionV>
                <wp:extent cx="6350" cy="2407285"/>
                <wp:effectExtent l="0" t="1270" r="3175" b="1270"/>
                <wp:wrapNone/>
                <wp:docPr id="59"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2407285"/>
                        </a:xfrm>
                        <a:custGeom>
                          <a:avLst/>
                          <a:gdLst>
                            <a:gd name="T0" fmla="+- 0 3324 3315"/>
                            <a:gd name="T1" fmla="*/ T0 w 10"/>
                            <a:gd name="T2" fmla="+- 0 1879 520"/>
                            <a:gd name="T3" fmla="*/ 1879 h 3791"/>
                            <a:gd name="T4" fmla="+- 0 3315 3315"/>
                            <a:gd name="T5" fmla="*/ T4 w 10"/>
                            <a:gd name="T6" fmla="+- 0 1879 520"/>
                            <a:gd name="T7" fmla="*/ 1879 h 3791"/>
                            <a:gd name="T8" fmla="+- 0 3315 3315"/>
                            <a:gd name="T9" fmla="*/ T8 w 10"/>
                            <a:gd name="T10" fmla="+- 0 4310 520"/>
                            <a:gd name="T11" fmla="*/ 4310 h 3791"/>
                            <a:gd name="T12" fmla="+- 0 3324 3315"/>
                            <a:gd name="T13" fmla="*/ T12 w 10"/>
                            <a:gd name="T14" fmla="+- 0 4310 520"/>
                            <a:gd name="T15" fmla="*/ 4310 h 3791"/>
                            <a:gd name="T16" fmla="+- 0 3324 3315"/>
                            <a:gd name="T17" fmla="*/ T16 w 10"/>
                            <a:gd name="T18" fmla="+- 0 1879 520"/>
                            <a:gd name="T19" fmla="*/ 1879 h 3791"/>
                            <a:gd name="T20" fmla="+- 0 3324 3315"/>
                            <a:gd name="T21" fmla="*/ T20 w 10"/>
                            <a:gd name="T22" fmla="+- 0 520 520"/>
                            <a:gd name="T23" fmla="*/ 520 h 3791"/>
                            <a:gd name="T24" fmla="+- 0 3315 3315"/>
                            <a:gd name="T25" fmla="*/ T24 w 10"/>
                            <a:gd name="T26" fmla="+- 0 520 520"/>
                            <a:gd name="T27" fmla="*/ 520 h 3791"/>
                            <a:gd name="T28" fmla="+- 0 3315 3315"/>
                            <a:gd name="T29" fmla="*/ T28 w 10"/>
                            <a:gd name="T30" fmla="+- 0 1869 520"/>
                            <a:gd name="T31" fmla="*/ 1869 h 3791"/>
                            <a:gd name="T32" fmla="+- 0 3324 3315"/>
                            <a:gd name="T33" fmla="*/ T32 w 10"/>
                            <a:gd name="T34" fmla="+- 0 1869 520"/>
                            <a:gd name="T35" fmla="*/ 1869 h 3791"/>
                            <a:gd name="T36" fmla="+- 0 3324 3315"/>
                            <a:gd name="T37" fmla="*/ T36 w 10"/>
                            <a:gd name="T38" fmla="+- 0 520 520"/>
                            <a:gd name="T39" fmla="*/ 520 h 3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 h="3791">
                              <a:moveTo>
                                <a:pt x="9" y="1359"/>
                              </a:moveTo>
                              <a:lnTo>
                                <a:pt x="0" y="1359"/>
                              </a:lnTo>
                              <a:lnTo>
                                <a:pt x="0" y="3790"/>
                              </a:lnTo>
                              <a:lnTo>
                                <a:pt x="9" y="3790"/>
                              </a:lnTo>
                              <a:lnTo>
                                <a:pt x="9" y="1359"/>
                              </a:lnTo>
                              <a:close/>
                              <a:moveTo>
                                <a:pt x="9" y="0"/>
                              </a:moveTo>
                              <a:lnTo>
                                <a:pt x="0" y="0"/>
                              </a:lnTo>
                              <a:lnTo>
                                <a:pt x="0" y="1349"/>
                              </a:lnTo>
                              <a:lnTo>
                                <a:pt x="9" y="1349"/>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5CF1D" id="Freeform 59" o:spid="_x0000_s1026" style="position:absolute;margin-left:165.75pt;margin-top:26pt;width:.5pt;height:189.5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3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" path="m9,1359r-9,l,3790r9,l9,1359xm9,l,,,1349r9,l9,xe" fillcolor="black" stroked="f">
                <v:path arrowok="t" o:connecttype="custom" o:connectlocs="5715,1193165;0,1193165;0,2736850;5715,2736850;5715,1193165;5715,330200;0,330200;0,1186815;5715,1186815;5715,330200" o:connectangles="0,0,0,0,0,0,0,0,0,0"/>
                <w10:wrap anchorx="page"/>
              </v:shape>
            </w:pict>
          </mc:Fallback>
        </mc:AlternateContent>
      </w:r>
      <w:r>
        <w:rPr>
          <w:noProof/>
          <w:lang w:bidi="hi-IN"/>
        </w:rPr>
        <mc:AlternateContent>
          <mc:Choice Requires="wps">
            <w:drawing>
              <wp:anchor distT="0" distB="0" distL="114300" distR="114300" simplePos="0" relativeHeight="251651584" behindDoc="1" locked="0" layoutInCell="1" allowOverlap="1">
                <wp:simplePos x="0" y="0"/>
                <wp:positionH relativeFrom="page">
                  <wp:posOffset>2752725</wp:posOffset>
                </wp:positionH>
                <wp:positionV relativeFrom="paragraph">
                  <wp:posOffset>330200</wp:posOffset>
                </wp:positionV>
                <wp:extent cx="6350" cy="2407285"/>
                <wp:effectExtent l="0" t="1270" r="3175" b="1270"/>
                <wp:wrapNone/>
                <wp:docPr id="58"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2407285"/>
                        </a:xfrm>
                        <a:custGeom>
                          <a:avLst/>
                          <a:gdLst>
                            <a:gd name="T0" fmla="+- 0 4345 4335"/>
                            <a:gd name="T1" fmla="*/ T0 w 10"/>
                            <a:gd name="T2" fmla="+- 0 1879 520"/>
                            <a:gd name="T3" fmla="*/ 1879 h 3791"/>
                            <a:gd name="T4" fmla="+- 0 4335 4335"/>
                            <a:gd name="T5" fmla="*/ T4 w 10"/>
                            <a:gd name="T6" fmla="+- 0 1879 520"/>
                            <a:gd name="T7" fmla="*/ 1879 h 3791"/>
                            <a:gd name="T8" fmla="+- 0 4335 4335"/>
                            <a:gd name="T9" fmla="*/ T8 w 10"/>
                            <a:gd name="T10" fmla="+- 0 4310 520"/>
                            <a:gd name="T11" fmla="*/ 4310 h 3791"/>
                            <a:gd name="T12" fmla="+- 0 4345 4335"/>
                            <a:gd name="T13" fmla="*/ T12 w 10"/>
                            <a:gd name="T14" fmla="+- 0 4310 520"/>
                            <a:gd name="T15" fmla="*/ 4310 h 3791"/>
                            <a:gd name="T16" fmla="+- 0 4345 4335"/>
                            <a:gd name="T17" fmla="*/ T16 w 10"/>
                            <a:gd name="T18" fmla="+- 0 1879 520"/>
                            <a:gd name="T19" fmla="*/ 1879 h 3791"/>
                            <a:gd name="T20" fmla="+- 0 4345 4335"/>
                            <a:gd name="T21" fmla="*/ T20 w 10"/>
                            <a:gd name="T22" fmla="+- 0 520 520"/>
                            <a:gd name="T23" fmla="*/ 520 h 3791"/>
                            <a:gd name="T24" fmla="+- 0 4335 4335"/>
                            <a:gd name="T25" fmla="*/ T24 w 10"/>
                            <a:gd name="T26" fmla="+- 0 520 520"/>
                            <a:gd name="T27" fmla="*/ 520 h 3791"/>
                            <a:gd name="T28" fmla="+- 0 4335 4335"/>
                            <a:gd name="T29" fmla="*/ T28 w 10"/>
                            <a:gd name="T30" fmla="+- 0 1869 520"/>
                            <a:gd name="T31" fmla="*/ 1869 h 3791"/>
                            <a:gd name="T32" fmla="+- 0 4345 4335"/>
                            <a:gd name="T33" fmla="*/ T32 w 10"/>
                            <a:gd name="T34" fmla="+- 0 1869 520"/>
                            <a:gd name="T35" fmla="*/ 1869 h 3791"/>
                            <a:gd name="T36" fmla="+- 0 4345 4335"/>
                            <a:gd name="T37" fmla="*/ T36 w 10"/>
                            <a:gd name="T38" fmla="+- 0 520 520"/>
                            <a:gd name="T39" fmla="*/ 520 h 3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 h="3791">
                              <a:moveTo>
                                <a:pt x="10" y="1359"/>
                              </a:moveTo>
                              <a:lnTo>
                                <a:pt x="0" y="1359"/>
                              </a:lnTo>
                              <a:lnTo>
                                <a:pt x="0" y="3790"/>
                              </a:lnTo>
                              <a:lnTo>
                                <a:pt x="10" y="3790"/>
                              </a:lnTo>
                              <a:lnTo>
                                <a:pt x="10" y="1359"/>
                              </a:lnTo>
                              <a:close/>
                              <a:moveTo>
                                <a:pt x="10" y="0"/>
                              </a:moveTo>
                              <a:lnTo>
                                <a:pt x="0" y="0"/>
                              </a:lnTo>
                              <a:lnTo>
                                <a:pt x="0" y="1349"/>
                              </a:lnTo>
                              <a:lnTo>
                                <a:pt x="10" y="1349"/>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A662DB" id="Freeform 58" o:spid="_x0000_s1026" style="position:absolute;margin-left:216.75pt;margin-top:26pt;width:.5pt;height:189.55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3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" path="m10,1359r-10,l,3790r10,l10,1359xm10,l,,,1349r10,l10,xe" fillcolor="black" stroked="f">
                <v:path arrowok="t" o:connecttype="custom" o:connectlocs="6350,1193165;0,1193165;0,2736850;6350,2736850;6350,1193165;6350,330200;0,330200;0,1186815;6350,1186815;6350,330200" o:connectangles="0,0,0,0,0,0,0,0,0,0"/>
                <w10:wrap anchorx="page"/>
              </v:shape>
            </w:pict>
          </mc:Fallback>
        </mc:AlternateContent>
      </w:r>
      <w:r>
        <w:rPr>
          <w:noProof/>
          <w:lang w:bidi="hi-IN"/>
        </w:rPr>
        <mc:AlternateContent>
          <mc:Choice Requires="wps">
            <w:drawing>
              <wp:anchor distT="0" distB="0" distL="114300" distR="114300" simplePos="0" relativeHeight="251652608" behindDoc="1" locked="0" layoutInCell="1" allowOverlap="1">
                <wp:simplePos x="0" y="0"/>
                <wp:positionH relativeFrom="page">
                  <wp:posOffset>3809365</wp:posOffset>
                </wp:positionH>
                <wp:positionV relativeFrom="paragraph">
                  <wp:posOffset>330200</wp:posOffset>
                </wp:positionV>
                <wp:extent cx="6350" cy="2407285"/>
                <wp:effectExtent l="0" t="1270" r="3810" b="1270"/>
                <wp:wrapNone/>
                <wp:docPr id="57"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2407285"/>
                        </a:xfrm>
                        <a:custGeom>
                          <a:avLst/>
                          <a:gdLst>
                            <a:gd name="T0" fmla="+- 0 6009 5999"/>
                            <a:gd name="T1" fmla="*/ T0 w 10"/>
                            <a:gd name="T2" fmla="+- 0 1879 520"/>
                            <a:gd name="T3" fmla="*/ 1879 h 3791"/>
                            <a:gd name="T4" fmla="+- 0 5999 5999"/>
                            <a:gd name="T5" fmla="*/ T4 w 10"/>
                            <a:gd name="T6" fmla="+- 0 1879 520"/>
                            <a:gd name="T7" fmla="*/ 1879 h 3791"/>
                            <a:gd name="T8" fmla="+- 0 5999 5999"/>
                            <a:gd name="T9" fmla="*/ T8 w 10"/>
                            <a:gd name="T10" fmla="+- 0 4310 520"/>
                            <a:gd name="T11" fmla="*/ 4310 h 3791"/>
                            <a:gd name="T12" fmla="+- 0 6009 5999"/>
                            <a:gd name="T13" fmla="*/ T12 w 10"/>
                            <a:gd name="T14" fmla="+- 0 4310 520"/>
                            <a:gd name="T15" fmla="*/ 4310 h 3791"/>
                            <a:gd name="T16" fmla="+- 0 6009 5999"/>
                            <a:gd name="T17" fmla="*/ T16 w 10"/>
                            <a:gd name="T18" fmla="+- 0 1879 520"/>
                            <a:gd name="T19" fmla="*/ 1879 h 3791"/>
                            <a:gd name="T20" fmla="+- 0 6009 5999"/>
                            <a:gd name="T21" fmla="*/ T20 w 10"/>
                            <a:gd name="T22" fmla="+- 0 520 520"/>
                            <a:gd name="T23" fmla="*/ 520 h 3791"/>
                            <a:gd name="T24" fmla="+- 0 5999 5999"/>
                            <a:gd name="T25" fmla="*/ T24 w 10"/>
                            <a:gd name="T26" fmla="+- 0 520 520"/>
                            <a:gd name="T27" fmla="*/ 520 h 3791"/>
                            <a:gd name="T28" fmla="+- 0 5999 5999"/>
                            <a:gd name="T29" fmla="*/ T28 w 10"/>
                            <a:gd name="T30" fmla="+- 0 1869 520"/>
                            <a:gd name="T31" fmla="*/ 1869 h 3791"/>
                            <a:gd name="T32" fmla="+- 0 6009 5999"/>
                            <a:gd name="T33" fmla="*/ T32 w 10"/>
                            <a:gd name="T34" fmla="+- 0 1869 520"/>
                            <a:gd name="T35" fmla="*/ 1869 h 3791"/>
                            <a:gd name="T36" fmla="+- 0 6009 5999"/>
                            <a:gd name="T37" fmla="*/ T36 w 10"/>
                            <a:gd name="T38" fmla="+- 0 520 520"/>
                            <a:gd name="T39" fmla="*/ 520 h 3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 h="3791">
                              <a:moveTo>
                                <a:pt x="10" y="1359"/>
                              </a:moveTo>
                              <a:lnTo>
                                <a:pt x="0" y="1359"/>
                              </a:lnTo>
                              <a:lnTo>
                                <a:pt x="0" y="3790"/>
                              </a:lnTo>
                              <a:lnTo>
                                <a:pt x="10" y="3790"/>
                              </a:lnTo>
                              <a:lnTo>
                                <a:pt x="10" y="1359"/>
                              </a:lnTo>
                              <a:close/>
                              <a:moveTo>
                                <a:pt x="10" y="0"/>
                              </a:moveTo>
                              <a:lnTo>
                                <a:pt x="0" y="0"/>
                              </a:lnTo>
                              <a:lnTo>
                                <a:pt x="0" y="1349"/>
                              </a:lnTo>
                              <a:lnTo>
                                <a:pt x="10" y="1349"/>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89F8F7" id="Freeform 57" o:spid="_x0000_s1026" style="position:absolute;margin-left:299.95pt;margin-top:26pt;width:.5pt;height:189.5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3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" path="m10,1359r-10,l,3790r10,l10,1359xm10,l,,,1349r10,l10,xe" fillcolor="black" stroked="f">
                <v:path arrowok="t" o:connecttype="custom" o:connectlocs="6350,1193165;0,1193165;0,2736850;6350,2736850;6350,1193165;6350,330200;0,330200;0,1186815;6350,1186815;6350,330200" o:connectangles="0,0,0,0,0,0,0,0,0,0"/>
                <w10:wrap anchorx="page"/>
              </v:shape>
            </w:pict>
          </mc:Fallback>
        </mc:AlternateContent>
      </w:r>
      <w:r>
        <w:rPr>
          <w:noProof/>
          <w:lang w:bidi="hi-IN"/>
        </w:rPr>
        <mc:AlternateContent>
          <mc:Choice Requires="wps">
            <w:drawing>
              <wp:anchor distT="0" distB="0" distL="114300" distR="114300" simplePos="0" relativeHeight="251654656" behindDoc="1" locked="0" layoutInCell="1" allowOverlap="1">
                <wp:simplePos x="0" y="0"/>
                <wp:positionH relativeFrom="page">
                  <wp:posOffset>4678045</wp:posOffset>
                </wp:positionH>
                <wp:positionV relativeFrom="paragraph">
                  <wp:posOffset>330200</wp:posOffset>
                </wp:positionV>
                <wp:extent cx="6350" cy="2407285"/>
                <wp:effectExtent l="1270" t="1270" r="1905" b="1270"/>
                <wp:wrapNone/>
                <wp:docPr id="56" name="Freeform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2407285"/>
                        </a:xfrm>
                        <a:custGeom>
                          <a:avLst/>
                          <a:gdLst>
                            <a:gd name="T0" fmla="+- 0 7377 7367"/>
                            <a:gd name="T1" fmla="*/ T0 w 10"/>
                            <a:gd name="T2" fmla="+- 0 1879 520"/>
                            <a:gd name="T3" fmla="*/ 1879 h 3791"/>
                            <a:gd name="T4" fmla="+- 0 7367 7367"/>
                            <a:gd name="T5" fmla="*/ T4 w 10"/>
                            <a:gd name="T6" fmla="+- 0 1879 520"/>
                            <a:gd name="T7" fmla="*/ 1879 h 3791"/>
                            <a:gd name="T8" fmla="+- 0 7367 7367"/>
                            <a:gd name="T9" fmla="*/ T8 w 10"/>
                            <a:gd name="T10" fmla="+- 0 4310 520"/>
                            <a:gd name="T11" fmla="*/ 4310 h 3791"/>
                            <a:gd name="T12" fmla="+- 0 7377 7367"/>
                            <a:gd name="T13" fmla="*/ T12 w 10"/>
                            <a:gd name="T14" fmla="+- 0 4310 520"/>
                            <a:gd name="T15" fmla="*/ 4310 h 3791"/>
                            <a:gd name="T16" fmla="+- 0 7377 7367"/>
                            <a:gd name="T17" fmla="*/ T16 w 10"/>
                            <a:gd name="T18" fmla="+- 0 1879 520"/>
                            <a:gd name="T19" fmla="*/ 1879 h 3791"/>
                            <a:gd name="T20" fmla="+- 0 7377 7367"/>
                            <a:gd name="T21" fmla="*/ T20 w 10"/>
                            <a:gd name="T22" fmla="+- 0 520 520"/>
                            <a:gd name="T23" fmla="*/ 520 h 3791"/>
                            <a:gd name="T24" fmla="+- 0 7367 7367"/>
                            <a:gd name="T25" fmla="*/ T24 w 10"/>
                            <a:gd name="T26" fmla="+- 0 520 520"/>
                            <a:gd name="T27" fmla="*/ 520 h 3791"/>
                            <a:gd name="T28" fmla="+- 0 7367 7367"/>
                            <a:gd name="T29" fmla="*/ T28 w 10"/>
                            <a:gd name="T30" fmla="+- 0 1869 520"/>
                            <a:gd name="T31" fmla="*/ 1869 h 3791"/>
                            <a:gd name="T32" fmla="+- 0 7377 7367"/>
                            <a:gd name="T33" fmla="*/ T32 w 10"/>
                            <a:gd name="T34" fmla="+- 0 1869 520"/>
                            <a:gd name="T35" fmla="*/ 1869 h 3791"/>
                            <a:gd name="T36" fmla="+- 0 7377 7367"/>
                            <a:gd name="T37" fmla="*/ T36 w 10"/>
                            <a:gd name="T38" fmla="+- 0 520 520"/>
                            <a:gd name="T39" fmla="*/ 520 h 3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 h="3791">
                              <a:moveTo>
                                <a:pt x="10" y="1359"/>
                              </a:moveTo>
                              <a:lnTo>
                                <a:pt x="0" y="1359"/>
                              </a:lnTo>
                              <a:lnTo>
                                <a:pt x="0" y="3790"/>
                              </a:lnTo>
                              <a:lnTo>
                                <a:pt x="10" y="3790"/>
                              </a:lnTo>
                              <a:lnTo>
                                <a:pt x="10" y="1359"/>
                              </a:lnTo>
                              <a:close/>
                              <a:moveTo>
                                <a:pt x="10" y="0"/>
                              </a:moveTo>
                              <a:lnTo>
                                <a:pt x="0" y="0"/>
                              </a:lnTo>
                              <a:lnTo>
                                <a:pt x="0" y="1349"/>
                              </a:lnTo>
                              <a:lnTo>
                                <a:pt x="10" y="1349"/>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7D19F5" id="Freeform 56" o:spid="_x0000_s1026" style="position:absolute;margin-left:368.35pt;margin-top:26pt;width:.5pt;height:189.5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3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" path="m10,1359r-10,l,3790r10,l10,1359xm10,l,,,1349r10,l10,xe" fillcolor="black" stroked="f">
                <v:path arrowok="t" o:connecttype="custom" o:connectlocs="6350,1193165;0,1193165;0,2736850;6350,2736850;6350,1193165;6350,330200;0,330200;0,1186815;6350,1186815;6350,330200" o:connectangles="0,0,0,0,0,0,0,0,0,0"/>
                <w10:wrap anchorx="page"/>
              </v:shape>
            </w:pict>
          </mc:Fallback>
        </mc:AlternateContent>
      </w:r>
      <w:r>
        <w:rPr>
          <w:noProof/>
          <w:lang w:bidi="hi-IN"/>
        </w:rPr>
        <mc:AlternateContent>
          <mc:Choice Requires="wps">
            <w:drawing>
              <wp:anchor distT="0" distB="0" distL="114300" distR="114300" simplePos="0" relativeHeight="251655680" behindDoc="1" locked="0" layoutInCell="1" allowOverlap="1">
                <wp:simplePos x="0" y="0"/>
                <wp:positionH relativeFrom="page">
                  <wp:posOffset>5050155</wp:posOffset>
                </wp:positionH>
                <wp:positionV relativeFrom="paragraph">
                  <wp:posOffset>330200</wp:posOffset>
                </wp:positionV>
                <wp:extent cx="6350" cy="2407285"/>
                <wp:effectExtent l="1905" t="1270" r="1270" b="1270"/>
                <wp:wrapNone/>
                <wp:docPr id="55" name="Freeform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2407285"/>
                        </a:xfrm>
                        <a:custGeom>
                          <a:avLst/>
                          <a:gdLst>
                            <a:gd name="T0" fmla="+- 0 7962 7953"/>
                            <a:gd name="T1" fmla="*/ T0 w 10"/>
                            <a:gd name="T2" fmla="+- 0 1879 520"/>
                            <a:gd name="T3" fmla="*/ 1879 h 3791"/>
                            <a:gd name="T4" fmla="+- 0 7953 7953"/>
                            <a:gd name="T5" fmla="*/ T4 w 10"/>
                            <a:gd name="T6" fmla="+- 0 1879 520"/>
                            <a:gd name="T7" fmla="*/ 1879 h 3791"/>
                            <a:gd name="T8" fmla="+- 0 7953 7953"/>
                            <a:gd name="T9" fmla="*/ T8 w 10"/>
                            <a:gd name="T10" fmla="+- 0 4310 520"/>
                            <a:gd name="T11" fmla="*/ 4310 h 3791"/>
                            <a:gd name="T12" fmla="+- 0 7962 7953"/>
                            <a:gd name="T13" fmla="*/ T12 w 10"/>
                            <a:gd name="T14" fmla="+- 0 4310 520"/>
                            <a:gd name="T15" fmla="*/ 4310 h 3791"/>
                            <a:gd name="T16" fmla="+- 0 7962 7953"/>
                            <a:gd name="T17" fmla="*/ T16 w 10"/>
                            <a:gd name="T18" fmla="+- 0 1879 520"/>
                            <a:gd name="T19" fmla="*/ 1879 h 3791"/>
                            <a:gd name="T20" fmla="+- 0 7962 7953"/>
                            <a:gd name="T21" fmla="*/ T20 w 10"/>
                            <a:gd name="T22" fmla="+- 0 520 520"/>
                            <a:gd name="T23" fmla="*/ 520 h 3791"/>
                            <a:gd name="T24" fmla="+- 0 7953 7953"/>
                            <a:gd name="T25" fmla="*/ T24 w 10"/>
                            <a:gd name="T26" fmla="+- 0 520 520"/>
                            <a:gd name="T27" fmla="*/ 520 h 3791"/>
                            <a:gd name="T28" fmla="+- 0 7953 7953"/>
                            <a:gd name="T29" fmla="*/ T28 w 10"/>
                            <a:gd name="T30" fmla="+- 0 1869 520"/>
                            <a:gd name="T31" fmla="*/ 1869 h 3791"/>
                            <a:gd name="T32" fmla="+- 0 7962 7953"/>
                            <a:gd name="T33" fmla="*/ T32 w 10"/>
                            <a:gd name="T34" fmla="+- 0 1869 520"/>
                            <a:gd name="T35" fmla="*/ 1869 h 3791"/>
                            <a:gd name="T36" fmla="+- 0 7962 7953"/>
                            <a:gd name="T37" fmla="*/ T36 w 10"/>
                            <a:gd name="T38" fmla="+- 0 520 520"/>
                            <a:gd name="T39" fmla="*/ 520 h 3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 h="3791">
                              <a:moveTo>
                                <a:pt x="9" y="1359"/>
                              </a:moveTo>
                              <a:lnTo>
                                <a:pt x="0" y="1359"/>
                              </a:lnTo>
                              <a:lnTo>
                                <a:pt x="0" y="3790"/>
                              </a:lnTo>
                              <a:lnTo>
                                <a:pt x="9" y="3790"/>
                              </a:lnTo>
                              <a:lnTo>
                                <a:pt x="9" y="1359"/>
                              </a:lnTo>
                              <a:close/>
                              <a:moveTo>
                                <a:pt x="9" y="0"/>
                              </a:moveTo>
                              <a:lnTo>
                                <a:pt x="0" y="0"/>
                              </a:lnTo>
                              <a:lnTo>
                                <a:pt x="0" y="1349"/>
                              </a:lnTo>
                              <a:lnTo>
                                <a:pt x="9" y="1349"/>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B42656" id="Freeform 55" o:spid="_x0000_s1026" style="position:absolute;margin-left:397.65pt;margin-top:26pt;width:.5pt;height:189.5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3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" path="m9,1359r-9,l,3790r9,l9,1359xm9,l,,,1349r9,l9,xe" fillcolor="black" stroked="f">
                <v:path arrowok="t" o:connecttype="custom" o:connectlocs="5715,1193165;0,1193165;0,2736850;5715,2736850;5715,1193165;5715,330200;0,330200;0,1186815;5715,1186815;5715,330200" o:connectangles="0,0,0,0,0,0,0,0,0,0"/>
                <w10:wrap anchorx="page"/>
              </v:shape>
            </w:pict>
          </mc:Fallback>
        </mc:AlternateContent>
      </w:r>
      <w:r>
        <w:rPr>
          <w:noProof/>
          <w:lang w:bidi="hi-IN"/>
        </w:rPr>
        <mc:AlternateContent>
          <mc:Choice Requires="wps">
            <w:drawing>
              <wp:anchor distT="0" distB="0" distL="114300" distR="114300" simplePos="0" relativeHeight="251657728" behindDoc="1" locked="0" layoutInCell="1" allowOverlap="1">
                <wp:simplePos x="0" y="0"/>
                <wp:positionH relativeFrom="page">
                  <wp:posOffset>5781675</wp:posOffset>
                </wp:positionH>
                <wp:positionV relativeFrom="paragraph">
                  <wp:posOffset>1193165</wp:posOffset>
                </wp:positionV>
                <wp:extent cx="6350" cy="1543685"/>
                <wp:effectExtent l="0" t="0" r="3175" b="1905"/>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15436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95AE84" id="Rectangle 54" o:spid="_x0000_s1026" style="position:absolute;margin-left:455.25pt;margin-top:93.95pt;width:.5pt;height:1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" fillcolor="black" stroked="f">
                <w10:wrap anchorx="page"/>
              </v:rect>
            </w:pict>
          </mc:Fallback>
        </mc:AlternateContent>
      </w:r>
      <w:r>
        <w:rPr>
          <w:b/>
          <w:color w:val="FF0000"/>
          <w:sz w:val="24"/>
        </w:rPr>
        <w:t>Clause</w:t>
      </w:r>
      <w:r>
        <w:rPr>
          <w:b/>
          <w:color w:val="FF0000"/>
          <w:spacing w:val="-7"/>
          <w:sz w:val="24"/>
        </w:rPr>
        <w:t xml:space="preserve"> </w:t>
      </w:r>
      <w:r>
        <w:rPr>
          <w:b/>
          <w:color w:val="FF0000"/>
          <w:sz w:val="24"/>
        </w:rPr>
        <w:t>36</w:t>
      </w:r>
      <w:r>
        <w:rPr>
          <w:b/>
          <w:color w:val="FF0000"/>
          <w:spacing w:val="-5"/>
          <w:sz w:val="24"/>
        </w:rPr>
        <w:t xml:space="preserve"> </w:t>
      </w:r>
      <w:r>
        <w:rPr>
          <w:b/>
          <w:color w:val="FF0000"/>
          <w:sz w:val="24"/>
        </w:rPr>
        <w:t>(i)</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514"/>
        <w:gridCol w:w="905"/>
        <w:gridCol w:w="1772"/>
        <w:gridCol w:w="1291"/>
        <w:gridCol w:w="623"/>
        <w:gridCol w:w="1113"/>
        <w:gridCol w:w="1841"/>
      </w:tblGrid>
      <w:tr w:rsidR="0096275A" w:rsidTr="0096275A">
        <w:trPr>
          <w:trHeight w:val="1348"/>
        </w:trPr>
        <w:tc>
          <w:tcPr>
            <w:tcW w:w="502" w:type="dxa"/>
          </w:tcPr>
          <w:p w:rsidR="0096275A" w:rsidRDefault="0096275A" w:rsidP="0096275A">
            <w:pPr>
              <w:pStyle w:val="TableParagraph"/>
              <w:spacing w:line="263" w:lineRule="exact"/>
              <w:ind w:left="47"/>
              <w:rPr>
                <w:sz w:val="24"/>
              </w:rPr>
            </w:pPr>
            <w:r>
              <w:rPr>
                <w:w w:val="95"/>
                <w:sz w:val="24"/>
              </w:rPr>
              <w:t>Sl.</w:t>
            </w:r>
          </w:p>
          <w:p w:rsidR="0096275A" w:rsidRDefault="0096275A" w:rsidP="0096275A">
            <w:pPr>
              <w:pStyle w:val="TableParagraph"/>
              <w:spacing w:line="274" w:lineRule="exact"/>
              <w:ind w:left="-20"/>
              <w:rPr>
                <w:sz w:val="24"/>
              </w:rPr>
            </w:pPr>
            <w:r>
              <w:rPr>
                <w:sz w:val="24"/>
              </w:rPr>
              <w:t>No.</w:t>
            </w:r>
          </w:p>
        </w:tc>
        <w:tc>
          <w:tcPr>
            <w:tcW w:w="1514" w:type="dxa"/>
            <w:tcBorders>
              <w:right w:val="nil"/>
            </w:tcBorders>
          </w:tcPr>
          <w:p w:rsidR="0096275A" w:rsidRDefault="0096275A" w:rsidP="0096275A">
            <w:pPr>
              <w:pStyle w:val="TableParagraph"/>
              <w:spacing w:line="235" w:lineRule="auto"/>
              <w:ind w:left="107" w:right="9"/>
              <w:rPr>
                <w:sz w:val="24"/>
              </w:rPr>
            </w:pPr>
            <w:r>
              <w:rPr>
                <w:sz w:val="24"/>
              </w:rPr>
              <w:t>Minimum</w:t>
            </w:r>
            <w:r>
              <w:rPr>
                <w:spacing w:val="1"/>
                <w:sz w:val="24"/>
              </w:rPr>
              <w:t xml:space="preserve"> </w:t>
            </w:r>
            <w:r>
              <w:rPr>
                <w:sz w:val="24"/>
              </w:rPr>
              <w:t>qualification</w:t>
            </w:r>
            <w:r>
              <w:rPr>
                <w:spacing w:val="1"/>
                <w:sz w:val="24"/>
              </w:rPr>
              <w:t xml:space="preserve"> </w:t>
            </w:r>
            <w:r>
              <w:rPr>
                <w:sz w:val="24"/>
              </w:rPr>
              <w:t>of technical</w:t>
            </w:r>
            <w:r>
              <w:rPr>
                <w:spacing w:val="1"/>
                <w:sz w:val="24"/>
              </w:rPr>
              <w:t xml:space="preserve"> </w:t>
            </w:r>
            <w:r>
              <w:rPr>
                <w:w w:val="95"/>
                <w:sz w:val="24"/>
              </w:rPr>
              <w:t>representative</w:t>
            </w:r>
          </w:p>
        </w:tc>
        <w:tc>
          <w:tcPr>
            <w:tcW w:w="905" w:type="dxa"/>
            <w:tcBorders>
              <w:left w:val="nil"/>
              <w:right w:val="nil"/>
            </w:tcBorders>
            <w:textDirection w:val="btLr"/>
          </w:tcPr>
          <w:p w:rsidR="0096275A" w:rsidRDefault="0096275A" w:rsidP="0096275A">
            <w:pPr>
              <w:pStyle w:val="TableParagraph"/>
              <w:spacing w:before="100"/>
              <w:ind w:left="290"/>
              <w:rPr>
                <w:sz w:val="24"/>
              </w:rPr>
            </w:pPr>
            <w:r>
              <w:rPr>
                <w:sz w:val="24"/>
              </w:rPr>
              <w:t>Discipline</w:t>
            </w:r>
          </w:p>
        </w:tc>
        <w:tc>
          <w:tcPr>
            <w:tcW w:w="1772" w:type="dxa"/>
            <w:tcBorders>
              <w:left w:val="nil"/>
              <w:right w:val="nil"/>
            </w:tcBorders>
          </w:tcPr>
          <w:p w:rsidR="0096275A" w:rsidRDefault="0096275A" w:rsidP="0096275A">
            <w:pPr>
              <w:pStyle w:val="TableParagraph"/>
              <w:spacing w:line="265" w:lineRule="exact"/>
              <w:ind w:left="389"/>
              <w:rPr>
                <w:sz w:val="24"/>
              </w:rPr>
            </w:pPr>
            <w:r>
              <w:rPr>
                <w:sz w:val="24"/>
              </w:rPr>
              <w:t>Designation</w:t>
            </w:r>
          </w:p>
        </w:tc>
        <w:tc>
          <w:tcPr>
            <w:tcW w:w="1291" w:type="dxa"/>
            <w:tcBorders>
              <w:left w:val="nil"/>
              <w:right w:val="nil"/>
            </w:tcBorders>
          </w:tcPr>
          <w:p w:rsidR="0096275A" w:rsidRDefault="0096275A" w:rsidP="0096275A">
            <w:pPr>
              <w:pStyle w:val="TableParagraph"/>
              <w:spacing w:line="235" w:lineRule="auto"/>
              <w:ind w:left="110" w:right="189" w:firstLine="64"/>
              <w:jc w:val="both"/>
              <w:rPr>
                <w:sz w:val="24"/>
              </w:rPr>
            </w:pPr>
            <w:r>
              <w:rPr>
                <w:w w:val="95"/>
                <w:sz w:val="24"/>
              </w:rPr>
              <w:t>Minimum</w:t>
            </w:r>
            <w:r>
              <w:rPr>
                <w:spacing w:val="-55"/>
                <w:w w:val="95"/>
                <w:sz w:val="24"/>
              </w:rPr>
              <w:t xml:space="preserve"> </w:t>
            </w:r>
            <w:r>
              <w:rPr>
                <w:w w:val="95"/>
                <w:sz w:val="24"/>
              </w:rPr>
              <w:t>experience</w:t>
            </w:r>
            <w:r>
              <w:rPr>
                <w:spacing w:val="-55"/>
                <w:w w:val="95"/>
                <w:sz w:val="24"/>
              </w:rPr>
              <w:t xml:space="preserve"> </w:t>
            </w:r>
            <w:r>
              <w:rPr>
                <w:sz w:val="24"/>
              </w:rPr>
              <w:t>(Years.)</w:t>
            </w:r>
          </w:p>
        </w:tc>
        <w:tc>
          <w:tcPr>
            <w:tcW w:w="623" w:type="dxa"/>
            <w:tcBorders>
              <w:left w:val="nil"/>
              <w:right w:val="nil"/>
            </w:tcBorders>
            <w:textDirection w:val="btLr"/>
          </w:tcPr>
          <w:p w:rsidR="0096275A" w:rsidRDefault="0096275A" w:rsidP="0096275A">
            <w:pPr>
              <w:pStyle w:val="TableParagraph"/>
              <w:spacing w:before="181"/>
              <w:ind w:left="439"/>
              <w:rPr>
                <w:sz w:val="24"/>
              </w:rPr>
            </w:pPr>
            <w:r>
              <w:rPr>
                <w:sz w:val="24"/>
              </w:rPr>
              <w:t>Number</w:t>
            </w:r>
          </w:p>
        </w:tc>
        <w:tc>
          <w:tcPr>
            <w:tcW w:w="2954" w:type="dxa"/>
            <w:gridSpan w:val="2"/>
            <w:tcBorders>
              <w:left w:val="nil"/>
            </w:tcBorders>
          </w:tcPr>
          <w:p w:rsidR="0096275A" w:rsidRDefault="0096275A" w:rsidP="0096275A">
            <w:pPr>
              <w:pStyle w:val="TableParagraph"/>
              <w:spacing w:line="235" w:lineRule="auto"/>
              <w:ind w:left="217" w:right="100"/>
              <w:jc w:val="both"/>
              <w:rPr>
                <w:sz w:val="24"/>
              </w:rPr>
            </w:pPr>
            <w:r>
              <w:rPr>
                <w:w w:val="95"/>
                <w:sz w:val="24"/>
              </w:rPr>
              <w:t>Rate at which recovery shall</w:t>
            </w:r>
            <w:r>
              <w:rPr>
                <w:spacing w:val="-54"/>
                <w:w w:val="95"/>
                <w:sz w:val="24"/>
              </w:rPr>
              <w:t xml:space="preserve"> </w:t>
            </w:r>
            <w:r>
              <w:rPr>
                <w:sz w:val="24"/>
              </w:rPr>
              <w:t>be</w:t>
            </w:r>
            <w:r>
              <w:rPr>
                <w:spacing w:val="1"/>
                <w:sz w:val="24"/>
              </w:rPr>
              <w:t xml:space="preserve"> </w:t>
            </w:r>
            <w:r>
              <w:rPr>
                <w:sz w:val="24"/>
              </w:rPr>
              <w:t>made</w:t>
            </w:r>
            <w:r>
              <w:rPr>
                <w:spacing w:val="1"/>
                <w:sz w:val="24"/>
              </w:rPr>
              <w:t xml:space="preserve"> </w:t>
            </w:r>
            <w:r>
              <w:rPr>
                <w:sz w:val="24"/>
              </w:rPr>
              <w:t>from</w:t>
            </w:r>
            <w:r>
              <w:rPr>
                <w:spacing w:val="1"/>
                <w:sz w:val="24"/>
              </w:rPr>
              <w:t xml:space="preserve"> </w:t>
            </w:r>
            <w:r>
              <w:rPr>
                <w:sz w:val="24"/>
              </w:rPr>
              <w:t>the</w:t>
            </w:r>
            <w:r>
              <w:rPr>
                <w:spacing w:val="-57"/>
                <w:sz w:val="24"/>
              </w:rPr>
              <w:t xml:space="preserve"> </w:t>
            </w:r>
            <w:r>
              <w:rPr>
                <w:sz w:val="24"/>
              </w:rPr>
              <w:t>contractor</w:t>
            </w:r>
            <w:r>
              <w:rPr>
                <w:spacing w:val="50"/>
                <w:sz w:val="24"/>
              </w:rPr>
              <w:t xml:space="preserve"> </w:t>
            </w:r>
            <w:r>
              <w:rPr>
                <w:sz w:val="24"/>
              </w:rPr>
              <w:t>in</w:t>
            </w:r>
            <w:r>
              <w:rPr>
                <w:spacing w:val="51"/>
                <w:sz w:val="24"/>
              </w:rPr>
              <w:t xml:space="preserve"> </w:t>
            </w:r>
            <w:r>
              <w:rPr>
                <w:sz w:val="24"/>
              </w:rPr>
              <w:t>the</w:t>
            </w:r>
            <w:r>
              <w:rPr>
                <w:spacing w:val="51"/>
                <w:sz w:val="24"/>
              </w:rPr>
              <w:t xml:space="preserve"> </w:t>
            </w:r>
            <w:r>
              <w:rPr>
                <w:sz w:val="24"/>
              </w:rPr>
              <w:t>event</w:t>
            </w:r>
            <w:r>
              <w:rPr>
                <w:spacing w:val="49"/>
                <w:sz w:val="24"/>
              </w:rPr>
              <w:t xml:space="preserve"> </w:t>
            </w:r>
            <w:r>
              <w:rPr>
                <w:sz w:val="24"/>
              </w:rPr>
              <w:t>of</w:t>
            </w:r>
          </w:p>
          <w:p w:rsidR="0096275A" w:rsidRDefault="0096275A" w:rsidP="0096275A">
            <w:pPr>
              <w:pStyle w:val="TableParagraph"/>
              <w:spacing w:line="268" w:lineRule="exact"/>
              <w:ind w:left="217" w:right="102"/>
              <w:jc w:val="both"/>
              <w:rPr>
                <w:sz w:val="24"/>
              </w:rPr>
            </w:pPr>
            <w:r>
              <w:rPr>
                <w:sz w:val="24"/>
              </w:rPr>
              <w:t>not</w:t>
            </w:r>
            <w:r>
              <w:rPr>
                <w:spacing w:val="1"/>
                <w:sz w:val="24"/>
              </w:rPr>
              <w:t xml:space="preserve"> </w:t>
            </w:r>
            <w:r>
              <w:rPr>
                <w:sz w:val="24"/>
              </w:rPr>
              <w:t>fulfilling</w:t>
            </w:r>
            <w:r>
              <w:rPr>
                <w:spacing w:val="1"/>
                <w:sz w:val="24"/>
              </w:rPr>
              <w:t xml:space="preserve"> </w:t>
            </w:r>
            <w:r>
              <w:rPr>
                <w:sz w:val="24"/>
              </w:rPr>
              <w:t>provision</w:t>
            </w:r>
            <w:r>
              <w:rPr>
                <w:spacing w:val="1"/>
                <w:sz w:val="24"/>
              </w:rPr>
              <w:t xml:space="preserve"> </w:t>
            </w:r>
            <w:r>
              <w:rPr>
                <w:sz w:val="24"/>
              </w:rPr>
              <w:t>of</w:t>
            </w:r>
            <w:r>
              <w:rPr>
                <w:spacing w:val="-57"/>
                <w:sz w:val="24"/>
              </w:rPr>
              <w:t xml:space="preserve"> </w:t>
            </w:r>
            <w:r>
              <w:rPr>
                <w:sz w:val="24"/>
              </w:rPr>
              <w:t>Clause</w:t>
            </w:r>
            <w:r>
              <w:rPr>
                <w:spacing w:val="-4"/>
                <w:sz w:val="24"/>
              </w:rPr>
              <w:t xml:space="preserve"> </w:t>
            </w:r>
            <w:r>
              <w:rPr>
                <w:sz w:val="24"/>
              </w:rPr>
              <w:t>36(i)</w:t>
            </w:r>
          </w:p>
        </w:tc>
      </w:tr>
      <w:tr w:rsidR="0096275A" w:rsidTr="0096275A">
        <w:trPr>
          <w:trHeight w:val="2430"/>
        </w:trPr>
        <w:tc>
          <w:tcPr>
            <w:tcW w:w="502" w:type="dxa"/>
          </w:tcPr>
          <w:p w:rsidR="0096275A" w:rsidRDefault="0096275A" w:rsidP="0096275A">
            <w:pPr>
              <w:pStyle w:val="TableParagraph"/>
              <w:spacing w:line="267" w:lineRule="exact"/>
              <w:ind w:left="107"/>
              <w:rPr>
                <w:sz w:val="24"/>
              </w:rPr>
            </w:pPr>
            <w:r>
              <w:rPr>
                <w:sz w:val="24"/>
              </w:rPr>
              <w:t>1.</w:t>
            </w:r>
          </w:p>
          <w:p w:rsidR="0096275A" w:rsidRDefault="0096275A" w:rsidP="0096275A">
            <w:pPr>
              <w:pStyle w:val="TableParagraph"/>
              <w:rPr>
                <w:b/>
                <w:sz w:val="26"/>
              </w:rPr>
            </w:pPr>
          </w:p>
          <w:p w:rsidR="0096275A" w:rsidRDefault="0096275A" w:rsidP="0096275A">
            <w:pPr>
              <w:pStyle w:val="TableParagraph"/>
              <w:spacing w:before="234"/>
              <w:ind w:left="107"/>
              <w:rPr>
                <w:sz w:val="24"/>
              </w:rPr>
            </w:pPr>
            <w:r>
              <w:rPr>
                <w:sz w:val="24"/>
              </w:rPr>
              <w:t>2.</w:t>
            </w:r>
          </w:p>
        </w:tc>
        <w:tc>
          <w:tcPr>
            <w:tcW w:w="1514" w:type="dxa"/>
            <w:tcBorders>
              <w:right w:val="nil"/>
            </w:tcBorders>
          </w:tcPr>
          <w:p w:rsidR="0096275A" w:rsidRDefault="0096275A" w:rsidP="0096275A">
            <w:pPr>
              <w:pStyle w:val="TableParagraph"/>
              <w:spacing w:line="232" w:lineRule="auto"/>
              <w:ind w:left="107" w:right="9" w:firstLine="60"/>
              <w:rPr>
                <w:sz w:val="24"/>
              </w:rPr>
            </w:pPr>
            <w:r>
              <w:rPr>
                <w:w w:val="95"/>
                <w:sz w:val="24"/>
              </w:rPr>
              <w:t>Graduate</w:t>
            </w:r>
            <w:r>
              <w:rPr>
                <w:spacing w:val="-54"/>
                <w:w w:val="95"/>
                <w:sz w:val="24"/>
              </w:rPr>
              <w:t xml:space="preserve"> </w:t>
            </w:r>
            <w:r>
              <w:rPr>
                <w:sz w:val="24"/>
              </w:rPr>
              <w:t>Engineer</w:t>
            </w:r>
          </w:p>
          <w:p w:rsidR="0096275A" w:rsidRDefault="0096275A" w:rsidP="0096275A">
            <w:pPr>
              <w:pStyle w:val="TableParagraph"/>
              <w:spacing w:before="4"/>
              <w:rPr>
                <w:b/>
                <w:sz w:val="23"/>
              </w:rPr>
            </w:pPr>
          </w:p>
          <w:p w:rsidR="0096275A" w:rsidRDefault="0096275A" w:rsidP="0096275A">
            <w:pPr>
              <w:pStyle w:val="TableParagraph"/>
              <w:spacing w:before="1" w:line="235" w:lineRule="auto"/>
              <w:ind w:left="107" w:right="9" w:firstLine="60"/>
              <w:rPr>
                <w:sz w:val="24"/>
              </w:rPr>
            </w:pPr>
            <w:r>
              <w:rPr>
                <w:w w:val="95"/>
                <w:sz w:val="24"/>
              </w:rPr>
              <w:t>Diploma</w:t>
            </w:r>
            <w:r>
              <w:rPr>
                <w:spacing w:val="-54"/>
                <w:w w:val="95"/>
                <w:sz w:val="24"/>
              </w:rPr>
              <w:t xml:space="preserve"> </w:t>
            </w:r>
            <w:r>
              <w:rPr>
                <w:w w:val="95"/>
                <w:sz w:val="24"/>
              </w:rPr>
              <w:t>Engineer.</w:t>
            </w:r>
          </w:p>
        </w:tc>
        <w:tc>
          <w:tcPr>
            <w:tcW w:w="905" w:type="dxa"/>
            <w:tcBorders>
              <w:left w:val="nil"/>
              <w:right w:val="nil"/>
            </w:tcBorders>
          </w:tcPr>
          <w:p w:rsidR="0096275A" w:rsidRDefault="0096275A" w:rsidP="0096275A">
            <w:pPr>
              <w:pStyle w:val="TableParagraph"/>
              <w:spacing w:line="267" w:lineRule="exact"/>
              <w:ind w:left="112"/>
              <w:rPr>
                <w:sz w:val="24"/>
              </w:rPr>
            </w:pPr>
            <w:r>
              <w:rPr>
                <w:sz w:val="24"/>
              </w:rPr>
              <w:t>(Civil)</w:t>
            </w:r>
          </w:p>
          <w:p w:rsidR="0096275A" w:rsidRDefault="0096275A" w:rsidP="0096275A">
            <w:pPr>
              <w:pStyle w:val="TableParagraph"/>
              <w:rPr>
                <w:b/>
                <w:sz w:val="26"/>
              </w:rPr>
            </w:pPr>
          </w:p>
          <w:p w:rsidR="0096275A" w:rsidRDefault="0096275A" w:rsidP="0096275A">
            <w:pPr>
              <w:pStyle w:val="TableParagraph"/>
              <w:rPr>
                <w:b/>
                <w:sz w:val="26"/>
              </w:rPr>
            </w:pPr>
          </w:p>
          <w:p w:rsidR="0096275A" w:rsidRDefault="0096275A" w:rsidP="0096275A">
            <w:pPr>
              <w:pStyle w:val="TableParagraph"/>
              <w:spacing w:before="206"/>
              <w:ind w:left="112"/>
              <w:rPr>
                <w:sz w:val="24"/>
              </w:rPr>
            </w:pPr>
            <w:r>
              <w:rPr>
                <w:sz w:val="24"/>
              </w:rPr>
              <w:t>(Civil)</w:t>
            </w:r>
          </w:p>
        </w:tc>
        <w:tc>
          <w:tcPr>
            <w:tcW w:w="1772" w:type="dxa"/>
            <w:tcBorders>
              <w:left w:val="nil"/>
              <w:right w:val="nil"/>
            </w:tcBorders>
          </w:tcPr>
          <w:p w:rsidR="0096275A" w:rsidRDefault="0096275A" w:rsidP="0096275A">
            <w:pPr>
              <w:pStyle w:val="TableParagraph"/>
              <w:spacing w:line="232" w:lineRule="auto"/>
              <w:ind w:left="317" w:right="99" w:firstLine="223"/>
              <w:rPr>
                <w:sz w:val="24"/>
              </w:rPr>
            </w:pPr>
            <w:r>
              <w:rPr>
                <w:sz w:val="24"/>
              </w:rPr>
              <w:t>Technical</w:t>
            </w:r>
            <w:r>
              <w:rPr>
                <w:spacing w:val="1"/>
                <w:sz w:val="24"/>
              </w:rPr>
              <w:t xml:space="preserve"> </w:t>
            </w:r>
            <w:r>
              <w:rPr>
                <w:w w:val="95"/>
                <w:sz w:val="24"/>
              </w:rPr>
              <w:t>representative.</w:t>
            </w:r>
          </w:p>
          <w:p w:rsidR="0096275A" w:rsidRDefault="0096275A" w:rsidP="0096275A">
            <w:pPr>
              <w:pStyle w:val="TableParagraph"/>
              <w:spacing w:before="4"/>
              <w:rPr>
                <w:b/>
                <w:sz w:val="23"/>
              </w:rPr>
            </w:pPr>
          </w:p>
          <w:p w:rsidR="0096275A" w:rsidRDefault="0096275A" w:rsidP="0096275A">
            <w:pPr>
              <w:pStyle w:val="TableParagraph"/>
              <w:spacing w:before="1" w:line="235" w:lineRule="auto"/>
              <w:ind w:left="228" w:right="188"/>
              <w:rPr>
                <w:sz w:val="24"/>
              </w:rPr>
            </w:pPr>
            <w:r>
              <w:rPr>
                <w:sz w:val="24"/>
              </w:rPr>
              <w:t>Technical</w:t>
            </w:r>
            <w:r>
              <w:rPr>
                <w:spacing w:val="1"/>
                <w:sz w:val="24"/>
              </w:rPr>
              <w:t xml:space="preserve"> </w:t>
            </w:r>
            <w:r>
              <w:rPr>
                <w:w w:val="95"/>
                <w:sz w:val="24"/>
              </w:rPr>
              <w:t>representative.</w:t>
            </w:r>
          </w:p>
        </w:tc>
        <w:tc>
          <w:tcPr>
            <w:tcW w:w="1291" w:type="dxa"/>
            <w:tcBorders>
              <w:left w:val="nil"/>
              <w:right w:val="nil"/>
            </w:tcBorders>
          </w:tcPr>
          <w:p w:rsidR="0096275A" w:rsidRDefault="0096275A" w:rsidP="0096275A">
            <w:pPr>
              <w:pStyle w:val="TableParagraph"/>
              <w:spacing w:line="703" w:lineRule="auto"/>
              <w:ind w:left="119" w:right="498" w:firstLine="312"/>
              <w:rPr>
                <w:sz w:val="24"/>
              </w:rPr>
            </w:pPr>
            <w:r>
              <w:rPr>
                <w:w w:val="90"/>
                <w:sz w:val="24"/>
              </w:rPr>
              <w:t>1yr.</w:t>
            </w:r>
            <w:r>
              <w:rPr>
                <w:spacing w:val="-51"/>
                <w:w w:val="90"/>
                <w:sz w:val="24"/>
              </w:rPr>
              <w:t xml:space="preserve"> </w:t>
            </w:r>
            <w:r>
              <w:rPr>
                <w:sz w:val="24"/>
              </w:rPr>
              <w:t>5Yrs.</w:t>
            </w:r>
          </w:p>
        </w:tc>
        <w:tc>
          <w:tcPr>
            <w:tcW w:w="623" w:type="dxa"/>
            <w:tcBorders>
              <w:left w:val="nil"/>
              <w:right w:val="nil"/>
            </w:tcBorders>
          </w:tcPr>
          <w:p w:rsidR="0096275A" w:rsidRDefault="0096275A" w:rsidP="0096275A">
            <w:pPr>
              <w:pStyle w:val="TableParagraph"/>
              <w:spacing w:line="267" w:lineRule="exact"/>
              <w:ind w:right="37"/>
              <w:jc w:val="center"/>
              <w:rPr>
                <w:sz w:val="24"/>
              </w:rPr>
            </w:pPr>
            <w:r>
              <w:rPr>
                <w:w w:val="93"/>
                <w:sz w:val="24"/>
              </w:rPr>
              <w:t>1</w:t>
            </w:r>
          </w:p>
          <w:p w:rsidR="0096275A" w:rsidRDefault="0096275A" w:rsidP="0096275A">
            <w:pPr>
              <w:pStyle w:val="TableParagraph"/>
              <w:rPr>
                <w:b/>
                <w:sz w:val="26"/>
              </w:rPr>
            </w:pPr>
          </w:p>
          <w:p w:rsidR="0096275A" w:rsidRDefault="0096275A" w:rsidP="0096275A">
            <w:pPr>
              <w:pStyle w:val="TableParagraph"/>
              <w:rPr>
                <w:b/>
                <w:sz w:val="26"/>
              </w:rPr>
            </w:pPr>
          </w:p>
          <w:p w:rsidR="0096275A" w:rsidRDefault="0096275A" w:rsidP="0096275A">
            <w:pPr>
              <w:pStyle w:val="TableParagraph"/>
              <w:spacing w:before="206"/>
              <w:ind w:right="114"/>
              <w:jc w:val="center"/>
              <w:rPr>
                <w:sz w:val="24"/>
              </w:rPr>
            </w:pPr>
            <w:r>
              <w:rPr>
                <w:w w:val="93"/>
                <w:sz w:val="24"/>
              </w:rPr>
              <w:t>1</w:t>
            </w:r>
          </w:p>
        </w:tc>
        <w:tc>
          <w:tcPr>
            <w:tcW w:w="1113" w:type="dxa"/>
            <w:tcBorders>
              <w:left w:val="nil"/>
              <w:right w:val="nil"/>
            </w:tcBorders>
          </w:tcPr>
          <w:p w:rsidR="0096275A" w:rsidRDefault="0096275A" w:rsidP="0096275A">
            <w:pPr>
              <w:pStyle w:val="TableParagraph"/>
              <w:spacing w:line="232" w:lineRule="auto"/>
              <w:ind w:left="159" w:right="191"/>
              <w:rPr>
                <w:sz w:val="24"/>
              </w:rPr>
            </w:pPr>
            <w:r>
              <w:rPr>
                <w:sz w:val="24"/>
              </w:rPr>
              <w:t>Rs.</w:t>
            </w:r>
            <w:r>
              <w:rPr>
                <w:spacing w:val="1"/>
                <w:sz w:val="24"/>
              </w:rPr>
              <w:t xml:space="preserve"> </w:t>
            </w:r>
            <w:r>
              <w:rPr>
                <w:sz w:val="24"/>
              </w:rPr>
              <w:t>15000/-</w:t>
            </w:r>
          </w:p>
          <w:p w:rsidR="0096275A" w:rsidRDefault="0096275A" w:rsidP="0096275A">
            <w:pPr>
              <w:pStyle w:val="TableParagraph"/>
              <w:spacing w:before="2" w:line="232" w:lineRule="auto"/>
              <w:ind w:left="159" w:right="320"/>
              <w:rPr>
                <w:sz w:val="24"/>
              </w:rPr>
            </w:pPr>
            <w:r>
              <w:rPr>
                <w:sz w:val="24"/>
              </w:rPr>
              <w:t>Per</w:t>
            </w:r>
            <w:r>
              <w:rPr>
                <w:spacing w:val="1"/>
                <w:sz w:val="24"/>
              </w:rPr>
              <w:t xml:space="preserve"> </w:t>
            </w:r>
            <w:r>
              <w:rPr>
                <w:sz w:val="24"/>
              </w:rPr>
              <w:t>month</w:t>
            </w:r>
          </w:p>
          <w:p w:rsidR="0096275A" w:rsidRDefault="0096275A" w:rsidP="0096275A">
            <w:pPr>
              <w:pStyle w:val="TableParagraph"/>
              <w:spacing w:before="7"/>
              <w:rPr>
                <w:b/>
                <w:sz w:val="23"/>
              </w:rPr>
            </w:pPr>
          </w:p>
          <w:p w:rsidR="0096275A" w:rsidRDefault="0096275A" w:rsidP="0096275A">
            <w:pPr>
              <w:pStyle w:val="TableParagraph"/>
              <w:spacing w:line="235" w:lineRule="auto"/>
              <w:ind w:left="159" w:right="191"/>
              <w:rPr>
                <w:sz w:val="24"/>
              </w:rPr>
            </w:pPr>
            <w:r>
              <w:rPr>
                <w:sz w:val="24"/>
              </w:rPr>
              <w:t>Rs.</w:t>
            </w:r>
            <w:r>
              <w:rPr>
                <w:spacing w:val="1"/>
                <w:sz w:val="24"/>
              </w:rPr>
              <w:t xml:space="preserve"> </w:t>
            </w:r>
            <w:r>
              <w:rPr>
                <w:sz w:val="24"/>
              </w:rPr>
              <w:t>10000/-</w:t>
            </w:r>
          </w:p>
          <w:p w:rsidR="0096275A" w:rsidRDefault="0096275A" w:rsidP="0096275A">
            <w:pPr>
              <w:pStyle w:val="TableParagraph"/>
              <w:spacing w:line="272" w:lineRule="exact"/>
              <w:ind w:left="159" w:right="320"/>
              <w:rPr>
                <w:sz w:val="24"/>
              </w:rPr>
            </w:pPr>
            <w:r>
              <w:rPr>
                <w:sz w:val="24"/>
              </w:rPr>
              <w:t>Per</w:t>
            </w:r>
            <w:r>
              <w:rPr>
                <w:spacing w:val="1"/>
                <w:sz w:val="24"/>
              </w:rPr>
              <w:t xml:space="preserve"> </w:t>
            </w:r>
            <w:r>
              <w:rPr>
                <w:sz w:val="24"/>
              </w:rPr>
              <w:t>month</w:t>
            </w:r>
          </w:p>
        </w:tc>
        <w:tc>
          <w:tcPr>
            <w:tcW w:w="1841" w:type="dxa"/>
            <w:tcBorders>
              <w:left w:val="nil"/>
            </w:tcBorders>
          </w:tcPr>
          <w:p w:rsidR="0096275A" w:rsidRDefault="0096275A" w:rsidP="0096275A">
            <w:pPr>
              <w:pStyle w:val="TableParagraph"/>
              <w:spacing w:line="235" w:lineRule="auto"/>
              <w:ind w:left="199"/>
              <w:rPr>
                <w:sz w:val="24"/>
              </w:rPr>
            </w:pPr>
            <w:r>
              <w:rPr>
                <w:w w:val="95"/>
                <w:sz w:val="24"/>
              </w:rPr>
              <w:t>Rupees fifteen</w:t>
            </w:r>
            <w:r>
              <w:rPr>
                <w:spacing w:val="-54"/>
                <w:w w:val="95"/>
                <w:sz w:val="24"/>
              </w:rPr>
              <w:t xml:space="preserve"> </w:t>
            </w:r>
            <w:r>
              <w:rPr>
                <w:sz w:val="24"/>
              </w:rPr>
              <w:t>thousand per</w:t>
            </w:r>
            <w:r>
              <w:rPr>
                <w:spacing w:val="1"/>
                <w:sz w:val="24"/>
              </w:rPr>
              <w:t xml:space="preserve"> </w:t>
            </w:r>
            <w:r>
              <w:rPr>
                <w:sz w:val="24"/>
              </w:rPr>
              <w:t>month</w:t>
            </w:r>
            <w:r>
              <w:rPr>
                <w:spacing w:val="-8"/>
                <w:sz w:val="24"/>
              </w:rPr>
              <w:t xml:space="preserve"> </w:t>
            </w:r>
            <w:r>
              <w:rPr>
                <w:sz w:val="24"/>
              </w:rPr>
              <w:t>only.</w:t>
            </w:r>
          </w:p>
          <w:p w:rsidR="0096275A" w:rsidRDefault="0096275A" w:rsidP="0096275A">
            <w:pPr>
              <w:pStyle w:val="TableParagraph"/>
              <w:rPr>
                <w:b/>
                <w:sz w:val="26"/>
              </w:rPr>
            </w:pPr>
          </w:p>
          <w:p w:rsidR="0096275A" w:rsidRDefault="0096275A" w:rsidP="0096275A">
            <w:pPr>
              <w:pStyle w:val="TableParagraph"/>
              <w:spacing w:before="4"/>
              <w:rPr>
                <w:b/>
                <w:sz w:val="20"/>
              </w:rPr>
            </w:pPr>
          </w:p>
          <w:p w:rsidR="0096275A" w:rsidRDefault="0096275A" w:rsidP="0096275A">
            <w:pPr>
              <w:pStyle w:val="TableParagraph"/>
              <w:spacing w:line="235" w:lineRule="auto"/>
              <w:ind w:left="199" w:right="395"/>
              <w:rPr>
                <w:sz w:val="24"/>
              </w:rPr>
            </w:pPr>
            <w:r>
              <w:rPr>
                <w:sz w:val="24"/>
              </w:rPr>
              <w:t>Rupees ten</w:t>
            </w:r>
            <w:r>
              <w:rPr>
                <w:spacing w:val="1"/>
                <w:sz w:val="24"/>
              </w:rPr>
              <w:t xml:space="preserve"> </w:t>
            </w:r>
            <w:r>
              <w:rPr>
                <w:spacing w:val="-1"/>
                <w:sz w:val="24"/>
              </w:rPr>
              <w:t>thousand per</w:t>
            </w:r>
            <w:r>
              <w:rPr>
                <w:spacing w:val="-57"/>
                <w:sz w:val="24"/>
              </w:rPr>
              <w:t xml:space="preserve"> </w:t>
            </w:r>
            <w:r>
              <w:rPr>
                <w:sz w:val="24"/>
              </w:rPr>
              <w:t>month</w:t>
            </w:r>
            <w:r>
              <w:rPr>
                <w:spacing w:val="-13"/>
                <w:sz w:val="24"/>
              </w:rPr>
              <w:t xml:space="preserve"> </w:t>
            </w:r>
            <w:r>
              <w:rPr>
                <w:sz w:val="24"/>
              </w:rPr>
              <w:t>only.</w:t>
            </w:r>
          </w:p>
        </w:tc>
      </w:tr>
    </w:tbl>
    <w:p w:rsidR="0096275A" w:rsidRDefault="0096275A" w:rsidP="0096275A">
      <w:pPr>
        <w:pStyle w:val="Heading1"/>
        <w:spacing w:line="235" w:lineRule="auto"/>
        <w:ind w:left="1183" w:right="1159" w:hanging="901"/>
        <w:jc w:val="both"/>
      </w:pPr>
      <w:r>
        <w:t>Note:</w:t>
      </w:r>
      <w:r>
        <w:rPr>
          <w:spacing w:val="-9"/>
        </w:rPr>
        <w:t xml:space="preserve"> </w:t>
      </w:r>
      <w:r>
        <w:t>i)</w:t>
      </w:r>
      <w:r>
        <w:rPr>
          <w:spacing w:val="-9"/>
        </w:rPr>
        <w:t xml:space="preserve"> </w:t>
      </w:r>
      <w:r>
        <w:t>Assistant</w:t>
      </w:r>
      <w:r>
        <w:rPr>
          <w:spacing w:val="-11"/>
        </w:rPr>
        <w:t xml:space="preserve"> </w:t>
      </w:r>
      <w:r>
        <w:t>Engineer</w:t>
      </w:r>
      <w:r>
        <w:rPr>
          <w:spacing w:val="-9"/>
        </w:rPr>
        <w:t xml:space="preserve"> </w:t>
      </w:r>
      <w:r>
        <w:t>retired</w:t>
      </w:r>
      <w:r>
        <w:rPr>
          <w:spacing w:val="-9"/>
        </w:rPr>
        <w:t xml:space="preserve"> </w:t>
      </w:r>
      <w:r>
        <w:t>from</w:t>
      </w:r>
      <w:r>
        <w:rPr>
          <w:spacing w:val="-8"/>
        </w:rPr>
        <w:t xml:space="preserve"> </w:t>
      </w:r>
      <w:r>
        <w:t>Govt.</w:t>
      </w:r>
      <w:r>
        <w:rPr>
          <w:spacing w:val="-8"/>
        </w:rPr>
        <w:t xml:space="preserve"> </w:t>
      </w:r>
      <w:r>
        <w:t>Service</w:t>
      </w:r>
      <w:r>
        <w:rPr>
          <w:spacing w:val="-9"/>
        </w:rPr>
        <w:t xml:space="preserve"> </w:t>
      </w:r>
      <w:r>
        <w:t>that</w:t>
      </w:r>
      <w:r>
        <w:rPr>
          <w:spacing w:val="-7"/>
        </w:rPr>
        <w:t xml:space="preserve"> </w:t>
      </w:r>
      <w:r>
        <w:t>is</w:t>
      </w:r>
      <w:r>
        <w:rPr>
          <w:spacing w:val="-9"/>
        </w:rPr>
        <w:t xml:space="preserve"> </w:t>
      </w:r>
      <w:r>
        <w:t>holding</w:t>
      </w:r>
      <w:r>
        <w:rPr>
          <w:spacing w:val="-9"/>
        </w:rPr>
        <w:t xml:space="preserve"> </w:t>
      </w:r>
      <w:r>
        <w:t>diploma</w:t>
      </w:r>
      <w:r>
        <w:rPr>
          <w:spacing w:val="-9"/>
        </w:rPr>
        <w:t xml:space="preserve"> </w:t>
      </w:r>
      <w:r>
        <w:t>will</w:t>
      </w:r>
      <w:r>
        <w:rPr>
          <w:spacing w:val="-7"/>
        </w:rPr>
        <w:t xml:space="preserve"> </w:t>
      </w:r>
      <w:r>
        <w:t>be</w:t>
      </w:r>
      <w:r>
        <w:rPr>
          <w:spacing w:val="-10"/>
        </w:rPr>
        <w:t xml:space="preserve"> </w:t>
      </w:r>
      <w:r>
        <w:t>treated</w:t>
      </w:r>
      <w:r>
        <w:rPr>
          <w:spacing w:val="-58"/>
        </w:rPr>
        <w:t xml:space="preserve"> </w:t>
      </w:r>
      <w:r>
        <w:t>at</w:t>
      </w:r>
      <w:r>
        <w:rPr>
          <w:spacing w:val="-1"/>
        </w:rPr>
        <w:t xml:space="preserve"> </w:t>
      </w:r>
      <w:r>
        <w:t>par</w:t>
      </w:r>
      <w:r>
        <w:rPr>
          <w:spacing w:val="-2"/>
        </w:rPr>
        <w:t xml:space="preserve"> </w:t>
      </w:r>
      <w:r>
        <w:t>with</w:t>
      </w:r>
      <w:r>
        <w:rPr>
          <w:spacing w:val="-3"/>
        </w:rPr>
        <w:t xml:space="preserve"> </w:t>
      </w:r>
      <w:r>
        <w:t>Graduate</w:t>
      </w:r>
      <w:r>
        <w:rPr>
          <w:spacing w:val="-1"/>
        </w:rPr>
        <w:t xml:space="preserve"> </w:t>
      </w:r>
      <w:r>
        <w:t>Engineers.</w:t>
      </w:r>
    </w:p>
    <w:p w:rsidR="0096275A" w:rsidRDefault="0096275A" w:rsidP="0096275A">
      <w:pPr>
        <w:spacing w:line="235" w:lineRule="auto"/>
        <w:ind w:left="1183" w:right="1147" w:hanging="240"/>
        <w:jc w:val="both"/>
        <w:rPr>
          <w:b/>
          <w:sz w:val="24"/>
        </w:rPr>
      </w:pPr>
      <w:r>
        <w:rPr>
          <w:b/>
          <w:sz w:val="24"/>
        </w:rPr>
        <w:t>ii)</w:t>
      </w:r>
      <w:r>
        <w:rPr>
          <w:b/>
          <w:spacing w:val="1"/>
          <w:sz w:val="24"/>
        </w:rPr>
        <w:t xml:space="preserve"> </w:t>
      </w:r>
      <w:r>
        <w:rPr>
          <w:b/>
          <w:sz w:val="24"/>
        </w:rPr>
        <w:t>Diploma</w:t>
      </w:r>
      <w:r>
        <w:rPr>
          <w:b/>
          <w:spacing w:val="1"/>
          <w:sz w:val="24"/>
        </w:rPr>
        <w:t xml:space="preserve"> </w:t>
      </w:r>
      <w:r>
        <w:rPr>
          <w:b/>
          <w:sz w:val="24"/>
        </w:rPr>
        <w:t>holder</w:t>
      </w:r>
      <w:r>
        <w:rPr>
          <w:b/>
          <w:spacing w:val="1"/>
          <w:sz w:val="24"/>
        </w:rPr>
        <w:t xml:space="preserve"> </w:t>
      </w:r>
      <w:r>
        <w:rPr>
          <w:b/>
          <w:sz w:val="24"/>
        </w:rPr>
        <w:t>with</w:t>
      </w:r>
      <w:r>
        <w:rPr>
          <w:b/>
          <w:spacing w:val="1"/>
          <w:sz w:val="24"/>
        </w:rPr>
        <w:t xml:space="preserve"> </w:t>
      </w:r>
      <w:r>
        <w:rPr>
          <w:b/>
          <w:sz w:val="24"/>
        </w:rPr>
        <w:t>minimum</w:t>
      </w:r>
      <w:r>
        <w:rPr>
          <w:b/>
          <w:spacing w:val="1"/>
          <w:sz w:val="24"/>
        </w:rPr>
        <w:t xml:space="preserve"> </w:t>
      </w:r>
      <w:r>
        <w:rPr>
          <w:b/>
          <w:sz w:val="24"/>
        </w:rPr>
        <w:t>10</w:t>
      </w:r>
      <w:r>
        <w:rPr>
          <w:b/>
          <w:spacing w:val="1"/>
          <w:sz w:val="24"/>
        </w:rPr>
        <w:t xml:space="preserve"> </w:t>
      </w:r>
      <w:r>
        <w:rPr>
          <w:b/>
          <w:sz w:val="24"/>
        </w:rPr>
        <w:t>years</w:t>
      </w:r>
      <w:r>
        <w:rPr>
          <w:b/>
          <w:spacing w:val="1"/>
          <w:sz w:val="24"/>
        </w:rPr>
        <w:t xml:space="preserve"> </w:t>
      </w:r>
      <w:r>
        <w:rPr>
          <w:b/>
          <w:sz w:val="24"/>
        </w:rPr>
        <w:t>relevant</w:t>
      </w:r>
      <w:r>
        <w:rPr>
          <w:b/>
          <w:spacing w:val="1"/>
          <w:sz w:val="24"/>
        </w:rPr>
        <w:t xml:space="preserve"> </w:t>
      </w:r>
      <w:r>
        <w:rPr>
          <w:b/>
          <w:sz w:val="24"/>
        </w:rPr>
        <w:t>experience</w:t>
      </w:r>
      <w:r>
        <w:rPr>
          <w:b/>
          <w:spacing w:val="1"/>
          <w:sz w:val="24"/>
        </w:rPr>
        <w:t xml:space="preserve"> </w:t>
      </w:r>
      <w:r>
        <w:rPr>
          <w:b/>
          <w:sz w:val="24"/>
        </w:rPr>
        <w:t>with</w:t>
      </w:r>
      <w:r>
        <w:rPr>
          <w:b/>
          <w:spacing w:val="1"/>
          <w:sz w:val="24"/>
        </w:rPr>
        <w:t xml:space="preserve"> </w:t>
      </w:r>
      <w:r>
        <w:rPr>
          <w:b/>
          <w:sz w:val="24"/>
        </w:rPr>
        <w:t>a</w:t>
      </w:r>
      <w:r>
        <w:rPr>
          <w:b/>
          <w:spacing w:val="1"/>
          <w:sz w:val="24"/>
        </w:rPr>
        <w:t xml:space="preserve"> </w:t>
      </w:r>
      <w:r>
        <w:rPr>
          <w:b/>
          <w:sz w:val="24"/>
        </w:rPr>
        <w:t>reputed</w:t>
      </w:r>
      <w:r>
        <w:rPr>
          <w:b/>
          <w:spacing w:val="1"/>
          <w:sz w:val="24"/>
        </w:rPr>
        <w:t xml:space="preserve"> </w:t>
      </w:r>
      <w:r>
        <w:rPr>
          <w:b/>
          <w:sz w:val="24"/>
        </w:rPr>
        <w:t>construction company</w:t>
      </w:r>
      <w:r>
        <w:rPr>
          <w:b/>
          <w:spacing w:val="1"/>
          <w:sz w:val="24"/>
        </w:rPr>
        <w:t xml:space="preserve"> </w:t>
      </w:r>
      <w:r>
        <w:rPr>
          <w:b/>
          <w:sz w:val="24"/>
        </w:rPr>
        <w:t>can be treated</w:t>
      </w:r>
      <w:r>
        <w:rPr>
          <w:b/>
          <w:spacing w:val="1"/>
          <w:sz w:val="24"/>
        </w:rPr>
        <w:t xml:space="preserve"> </w:t>
      </w:r>
      <w:r>
        <w:rPr>
          <w:b/>
          <w:sz w:val="24"/>
        </w:rPr>
        <w:t>at par with Graduate Engineers for the</w:t>
      </w:r>
      <w:r>
        <w:rPr>
          <w:b/>
          <w:spacing w:val="1"/>
          <w:sz w:val="24"/>
        </w:rPr>
        <w:t xml:space="preserve"> </w:t>
      </w:r>
      <w:r>
        <w:rPr>
          <w:b/>
          <w:sz w:val="24"/>
        </w:rPr>
        <w:t>purpose of such deployment subject to the condition that such diploma holders</w:t>
      </w:r>
      <w:r>
        <w:rPr>
          <w:b/>
          <w:spacing w:val="1"/>
          <w:sz w:val="24"/>
        </w:rPr>
        <w:t xml:space="preserve"> </w:t>
      </w:r>
      <w:r>
        <w:rPr>
          <w:b/>
          <w:sz w:val="24"/>
        </w:rPr>
        <w:t>should</w:t>
      </w:r>
      <w:r>
        <w:rPr>
          <w:b/>
          <w:spacing w:val="-3"/>
          <w:sz w:val="24"/>
        </w:rPr>
        <w:t xml:space="preserve"> </w:t>
      </w:r>
      <w:r>
        <w:rPr>
          <w:b/>
          <w:sz w:val="24"/>
        </w:rPr>
        <w:t>not</w:t>
      </w:r>
      <w:r>
        <w:rPr>
          <w:b/>
          <w:spacing w:val="-1"/>
          <w:sz w:val="24"/>
        </w:rPr>
        <w:t xml:space="preserve"> </w:t>
      </w:r>
      <w:r>
        <w:rPr>
          <w:b/>
          <w:sz w:val="24"/>
        </w:rPr>
        <w:t>exceed</w:t>
      </w:r>
      <w:r>
        <w:rPr>
          <w:b/>
          <w:spacing w:val="-1"/>
          <w:sz w:val="24"/>
        </w:rPr>
        <w:t xml:space="preserve"> </w:t>
      </w:r>
      <w:r>
        <w:rPr>
          <w:b/>
          <w:sz w:val="24"/>
        </w:rPr>
        <w:t>50%</w:t>
      </w:r>
      <w:r>
        <w:rPr>
          <w:b/>
          <w:spacing w:val="-1"/>
          <w:sz w:val="24"/>
        </w:rPr>
        <w:t xml:space="preserve"> </w:t>
      </w:r>
      <w:r>
        <w:rPr>
          <w:b/>
          <w:sz w:val="24"/>
        </w:rPr>
        <w:t>of</w:t>
      </w:r>
      <w:r>
        <w:rPr>
          <w:b/>
          <w:spacing w:val="-2"/>
          <w:sz w:val="24"/>
        </w:rPr>
        <w:t xml:space="preserve"> </w:t>
      </w:r>
      <w:r>
        <w:rPr>
          <w:b/>
          <w:sz w:val="24"/>
        </w:rPr>
        <w:t>requirement</w:t>
      </w:r>
      <w:r>
        <w:rPr>
          <w:b/>
          <w:spacing w:val="-2"/>
          <w:sz w:val="24"/>
        </w:rPr>
        <w:t xml:space="preserve"> </w:t>
      </w:r>
      <w:r>
        <w:rPr>
          <w:b/>
          <w:sz w:val="24"/>
        </w:rPr>
        <w:t>of</w:t>
      </w:r>
      <w:r>
        <w:rPr>
          <w:b/>
          <w:spacing w:val="-2"/>
          <w:sz w:val="24"/>
        </w:rPr>
        <w:t xml:space="preserve"> </w:t>
      </w:r>
      <w:r>
        <w:rPr>
          <w:b/>
          <w:sz w:val="24"/>
        </w:rPr>
        <w:t>degree</w:t>
      </w:r>
      <w:r>
        <w:rPr>
          <w:b/>
          <w:spacing w:val="-2"/>
          <w:sz w:val="24"/>
        </w:rPr>
        <w:t xml:space="preserve"> </w:t>
      </w:r>
      <w:r>
        <w:rPr>
          <w:b/>
          <w:sz w:val="24"/>
        </w:rPr>
        <w:t>engineers.</w:t>
      </w:r>
    </w:p>
    <w:p w:rsidR="0096275A" w:rsidRDefault="0096275A" w:rsidP="0096275A">
      <w:pPr>
        <w:spacing w:before="3"/>
        <w:ind w:left="283"/>
        <w:jc w:val="both"/>
      </w:pPr>
      <w:r>
        <w:rPr>
          <w:b/>
        </w:rPr>
        <w:t>Clause</w:t>
      </w:r>
      <w:r>
        <w:rPr>
          <w:b/>
          <w:spacing w:val="-1"/>
        </w:rPr>
        <w:t xml:space="preserve"> </w:t>
      </w:r>
      <w:r>
        <w:rPr>
          <w:b/>
        </w:rPr>
        <w:t>:- 37</w:t>
      </w:r>
      <w:r>
        <w:rPr>
          <w:b/>
          <w:spacing w:val="-1"/>
        </w:rPr>
        <w:t xml:space="preserve"> </w:t>
      </w:r>
      <w:r>
        <w:t>:-</w:t>
      </w:r>
      <w:r>
        <w:rPr>
          <w:spacing w:val="-4"/>
        </w:rPr>
        <w:t xml:space="preserve"> </w:t>
      </w:r>
      <w:r>
        <w:t>Deduction</w:t>
      </w:r>
      <w:r>
        <w:rPr>
          <w:spacing w:val="-1"/>
        </w:rPr>
        <w:t xml:space="preserve"> </w:t>
      </w:r>
      <w:r>
        <w:t>of</w:t>
      </w:r>
      <w:r>
        <w:rPr>
          <w:spacing w:val="-1"/>
        </w:rPr>
        <w:t xml:space="preserve"> </w:t>
      </w:r>
      <w:r>
        <w:t>cess on account of</w:t>
      </w:r>
      <w:r>
        <w:rPr>
          <w:spacing w:val="-1"/>
        </w:rPr>
        <w:t xml:space="preserve"> </w:t>
      </w:r>
      <w:r>
        <w:t>“Building</w:t>
      </w:r>
      <w:r>
        <w:rPr>
          <w:spacing w:val="-3"/>
        </w:rPr>
        <w:t xml:space="preserve"> </w:t>
      </w:r>
      <w:r>
        <w:t>&amp;</w:t>
      </w:r>
      <w:r>
        <w:rPr>
          <w:spacing w:val="-3"/>
        </w:rPr>
        <w:t xml:space="preserve"> </w:t>
      </w:r>
      <w:r>
        <w:t>other construction’s</w:t>
      </w:r>
      <w:r>
        <w:rPr>
          <w:spacing w:val="-1"/>
        </w:rPr>
        <w:t xml:space="preserve"> </w:t>
      </w:r>
      <w:r>
        <w:t>worker</w:t>
      </w:r>
      <w:r>
        <w:rPr>
          <w:spacing w:val="1"/>
        </w:rPr>
        <w:t xml:space="preserve"> </w:t>
      </w:r>
      <w:r>
        <w:t>welfare</w:t>
      </w:r>
      <w:r>
        <w:rPr>
          <w:spacing w:val="-1"/>
        </w:rPr>
        <w:t xml:space="preserve"> </w:t>
      </w:r>
      <w:r>
        <w:t>cess</w:t>
      </w:r>
      <w:r>
        <w:rPr>
          <w:spacing w:val="4"/>
        </w:rPr>
        <w:t xml:space="preserve"> </w:t>
      </w:r>
      <w:r>
        <w:t>–act</w:t>
      </w:r>
    </w:p>
    <w:p w:rsidR="0096275A" w:rsidRDefault="0096275A" w:rsidP="0096275A">
      <w:pPr>
        <w:spacing w:before="1" w:line="252" w:lineRule="exact"/>
        <w:ind w:left="1183"/>
        <w:jc w:val="both"/>
      </w:pPr>
      <w:r>
        <w:t>–</w:t>
      </w:r>
      <w:r>
        <w:rPr>
          <w:spacing w:val="-1"/>
        </w:rPr>
        <w:t xml:space="preserve"> </w:t>
      </w:r>
      <w:r>
        <w:t>1996”</w:t>
      </w:r>
      <w:r>
        <w:rPr>
          <w:spacing w:val="-3"/>
        </w:rPr>
        <w:t xml:space="preserve"> </w:t>
      </w:r>
      <w:r>
        <w:t>shall be</w:t>
      </w:r>
      <w:r>
        <w:rPr>
          <w:spacing w:val="-1"/>
        </w:rPr>
        <w:t xml:space="preserve"> </w:t>
      </w:r>
      <w:r>
        <w:t>made</w:t>
      </w:r>
      <w:r>
        <w:rPr>
          <w:spacing w:val="-1"/>
        </w:rPr>
        <w:t xml:space="preserve"> </w:t>
      </w:r>
      <w:r>
        <w:t>@</w:t>
      </w:r>
      <w:r>
        <w:rPr>
          <w:spacing w:val="-3"/>
        </w:rPr>
        <w:t xml:space="preserve"> </w:t>
      </w:r>
      <w:r>
        <w:t>1%</w:t>
      </w:r>
      <w:r>
        <w:rPr>
          <w:spacing w:val="-1"/>
        </w:rPr>
        <w:t xml:space="preserve"> </w:t>
      </w:r>
      <w:r>
        <w:t>of</w:t>
      </w:r>
      <w:r>
        <w:rPr>
          <w:spacing w:val="-3"/>
        </w:rPr>
        <w:t xml:space="preserve"> </w:t>
      </w:r>
      <w:r>
        <w:t>the</w:t>
      </w:r>
      <w:r>
        <w:rPr>
          <w:spacing w:val="-3"/>
        </w:rPr>
        <w:t xml:space="preserve"> </w:t>
      </w:r>
      <w:r>
        <w:t>gross payable</w:t>
      </w:r>
      <w:r>
        <w:rPr>
          <w:spacing w:val="-1"/>
        </w:rPr>
        <w:t xml:space="preserve"> </w:t>
      </w:r>
      <w:r>
        <w:t>amount of</w:t>
      </w:r>
      <w:r>
        <w:rPr>
          <w:spacing w:val="-1"/>
        </w:rPr>
        <w:t xml:space="preserve"> </w:t>
      </w:r>
      <w:r>
        <w:t>the Agreement.</w:t>
      </w:r>
    </w:p>
    <w:p w:rsidR="0096275A" w:rsidRDefault="00EC1D69" w:rsidP="0096275A">
      <w:pPr>
        <w:ind w:left="1183" w:right="1154" w:hanging="901"/>
        <w:jc w:val="both"/>
        <w:rPr>
          <w:b/>
        </w:rPr>
      </w:pPr>
      <w:r>
        <w:rPr>
          <w:b/>
        </w:rPr>
        <w:t xml:space="preserve">                  </w:t>
      </w:r>
      <w:r w:rsidR="0096275A">
        <w:rPr>
          <w:b/>
        </w:rPr>
        <w:t>GST, building and other construction workers welfare cess or any other tax, levy or cess in respect</w:t>
      </w:r>
      <w:r w:rsidR="0096275A">
        <w:rPr>
          <w:b/>
          <w:spacing w:val="1"/>
        </w:rPr>
        <w:t xml:space="preserve"> </w:t>
      </w:r>
      <w:r w:rsidR="0096275A">
        <w:rPr>
          <w:b/>
        </w:rPr>
        <w:t>of input for or output by this contract shall be payable by the contractor and Government</w:t>
      </w:r>
      <w:r w:rsidR="0096275A">
        <w:rPr>
          <w:b/>
          <w:spacing w:val="1"/>
        </w:rPr>
        <w:t xml:space="preserve"> </w:t>
      </w:r>
      <w:r w:rsidR="0096275A">
        <w:rPr>
          <w:b/>
        </w:rPr>
        <w:t>shall</w:t>
      </w:r>
      <w:r w:rsidR="0096275A">
        <w:rPr>
          <w:b/>
          <w:spacing w:val="21"/>
        </w:rPr>
        <w:t xml:space="preserve"> </w:t>
      </w:r>
      <w:r w:rsidR="0096275A">
        <w:rPr>
          <w:b/>
        </w:rPr>
        <w:t>not</w:t>
      </w:r>
      <w:r w:rsidR="0096275A">
        <w:rPr>
          <w:b/>
          <w:spacing w:val="21"/>
        </w:rPr>
        <w:t xml:space="preserve"> </w:t>
      </w:r>
      <w:r w:rsidR="0096275A">
        <w:rPr>
          <w:b/>
        </w:rPr>
        <w:t>entertain</w:t>
      </w:r>
      <w:r w:rsidR="0096275A">
        <w:rPr>
          <w:b/>
          <w:spacing w:val="21"/>
        </w:rPr>
        <w:t xml:space="preserve"> </w:t>
      </w:r>
      <w:r w:rsidR="0096275A">
        <w:rPr>
          <w:b/>
        </w:rPr>
        <w:t>any</w:t>
      </w:r>
      <w:r w:rsidR="0096275A">
        <w:rPr>
          <w:b/>
          <w:spacing w:val="20"/>
        </w:rPr>
        <w:t xml:space="preserve"> </w:t>
      </w:r>
      <w:r w:rsidR="0096275A">
        <w:rPr>
          <w:b/>
        </w:rPr>
        <w:t>claim</w:t>
      </w:r>
      <w:r w:rsidR="0096275A">
        <w:rPr>
          <w:b/>
          <w:spacing w:val="19"/>
        </w:rPr>
        <w:t xml:space="preserve"> </w:t>
      </w:r>
      <w:r w:rsidR="0096275A">
        <w:rPr>
          <w:b/>
        </w:rPr>
        <w:t>whatsoever</w:t>
      </w:r>
      <w:r w:rsidR="0096275A">
        <w:rPr>
          <w:b/>
          <w:spacing w:val="18"/>
        </w:rPr>
        <w:t xml:space="preserve"> </w:t>
      </w:r>
      <w:r w:rsidR="0096275A">
        <w:rPr>
          <w:b/>
        </w:rPr>
        <w:t>in</w:t>
      </w:r>
      <w:r w:rsidR="0096275A">
        <w:rPr>
          <w:b/>
          <w:spacing w:val="21"/>
        </w:rPr>
        <w:t xml:space="preserve"> </w:t>
      </w:r>
      <w:r w:rsidR="0096275A">
        <w:rPr>
          <w:b/>
        </w:rPr>
        <w:t>this</w:t>
      </w:r>
      <w:r w:rsidR="0096275A">
        <w:rPr>
          <w:b/>
          <w:spacing w:val="21"/>
        </w:rPr>
        <w:t xml:space="preserve"> </w:t>
      </w:r>
      <w:r w:rsidR="0096275A">
        <w:rPr>
          <w:b/>
        </w:rPr>
        <w:t>respect</w:t>
      </w:r>
      <w:r w:rsidR="0096275A">
        <w:rPr>
          <w:b/>
          <w:spacing w:val="18"/>
        </w:rPr>
        <w:t xml:space="preserve"> </w:t>
      </w:r>
      <w:r w:rsidR="0096275A">
        <w:rPr>
          <w:b/>
        </w:rPr>
        <w:t>except</w:t>
      </w:r>
      <w:r w:rsidR="0096275A">
        <w:rPr>
          <w:b/>
          <w:spacing w:val="22"/>
        </w:rPr>
        <w:t xml:space="preserve"> </w:t>
      </w:r>
      <w:r w:rsidR="0096275A">
        <w:rPr>
          <w:b/>
        </w:rPr>
        <w:t>as</w:t>
      </w:r>
      <w:r w:rsidR="0096275A">
        <w:rPr>
          <w:b/>
          <w:spacing w:val="21"/>
        </w:rPr>
        <w:t xml:space="preserve"> </w:t>
      </w:r>
      <w:r w:rsidR="0096275A">
        <w:rPr>
          <w:b/>
        </w:rPr>
        <w:t>provided</w:t>
      </w:r>
      <w:r w:rsidR="0096275A">
        <w:rPr>
          <w:b/>
          <w:spacing w:val="18"/>
        </w:rPr>
        <w:t xml:space="preserve"> </w:t>
      </w:r>
      <w:r w:rsidR="0096275A">
        <w:rPr>
          <w:b/>
        </w:rPr>
        <w:t>under</w:t>
      </w:r>
      <w:r w:rsidR="0096275A">
        <w:rPr>
          <w:b/>
          <w:spacing w:val="20"/>
        </w:rPr>
        <w:t xml:space="preserve"> </w:t>
      </w:r>
      <w:r w:rsidR="0096275A">
        <w:rPr>
          <w:b/>
        </w:rPr>
        <w:t>clause</w:t>
      </w:r>
      <w:r w:rsidR="0096275A">
        <w:rPr>
          <w:b/>
          <w:spacing w:val="-53"/>
        </w:rPr>
        <w:t xml:space="preserve"> </w:t>
      </w:r>
      <w:r w:rsidR="0096275A">
        <w:rPr>
          <w:b/>
        </w:rPr>
        <w:t>38.</w:t>
      </w:r>
    </w:p>
    <w:p w:rsidR="0096275A" w:rsidRDefault="0096275A" w:rsidP="0096275A">
      <w:pPr>
        <w:spacing w:line="261" w:lineRule="exact"/>
        <w:ind w:left="283"/>
        <w:jc w:val="both"/>
        <w:rPr>
          <w:b/>
        </w:rPr>
      </w:pPr>
      <w:r>
        <w:rPr>
          <w:b/>
          <w:sz w:val="24"/>
        </w:rPr>
        <w:t>Clause</w:t>
      </w:r>
      <w:r>
        <w:rPr>
          <w:b/>
          <w:spacing w:val="-2"/>
          <w:sz w:val="24"/>
        </w:rPr>
        <w:t xml:space="preserve"> </w:t>
      </w:r>
      <w:r>
        <w:rPr>
          <w:b/>
          <w:sz w:val="24"/>
        </w:rPr>
        <w:t>38</w:t>
      </w:r>
      <w:r>
        <w:rPr>
          <w:b/>
          <w:sz w:val="20"/>
        </w:rPr>
        <w:t>-i)</w:t>
      </w:r>
      <w:r>
        <w:rPr>
          <w:b/>
          <w:spacing w:val="-1"/>
          <w:sz w:val="20"/>
        </w:rPr>
        <w:t xml:space="preserve"> </w:t>
      </w:r>
      <w:r>
        <w:rPr>
          <w:b/>
        </w:rPr>
        <w:t>All</w:t>
      </w:r>
      <w:r>
        <w:rPr>
          <w:b/>
          <w:spacing w:val="-1"/>
        </w:rPr>
        <w:t xml:space="preserve"> </w:t>
      </w:r>
      <w:r>
        <w:rPr>
          <w:b/>
        </w:rPr>
        <w:t>tendered</w:t>
      </w:r>
      <w:r>
        <w:rPr>
          <w:b/>
          <w:spacing w:val="-2"/>
        </w:rPr>
        <w:t xml:space="preserve"> </w:t>
      </w:r>
      <w:r>
        <w:rPr>
          <w:b/>
        </w:rPr>
        <w:t>rates</w:t>
      </w:r>
      <w:r>
        <w:rPr>
          <w:b/>
          <w:spacing w:val="-2"/>
        </w:rPr>
        <w:t xml:space="preserve"> </w:t>
      </w:r>
      <w:r>
        <w:rPr>
          <w:b/>
        </w:rPr>
        <w:t>shall</w:t>
      </w:r>
      <w:r>
        <w:rPr>
          <w:b/>
          <w:spacing w:val="-1"/>
        </w:rPr>
        <w:t xml:space="preserve"> </w:t>
      </w:r>
      <w:r>
        <w:rPr>
          <w:b/>
        </w:rPr>
        <w:t>be</w:t>
      </w:r>
      <w:r>
        <w:rPr>
          <w:b/>
          <w:spacing w:val="-2"/>
        </w:rPr>
        <w:t xml:space="preserve"> </w:t>
      </w:r>
      <w:r>
        <w:rPr>
          <w:b/>
        </w:rPr>
        <w:t>inclusive</w:t>
      </w:r>
      <w:r>
        <w:rPr>
          <w:b/>
          <w:spacing w:val="-2"/>
        </w:rPr>
        <w:t xml:space="preserve"> </w:t>
      </w:r>
      <w:r>
        <w:rPr>
          <w:b/>
        </w:rPr>
        <w:t>of</w:t>
      </w:r>
      <w:r>
        <w:rPr>
          <w:b/>
          <w:spacing w:val="-3"/>
        </w:rPr>
        <w:t xml:space="preserve"> </w:t>
      </w:r>
      <w:r>
        <w:rPr>
          <w:b/>
        </w:rPr>
        <w:t>any</w:t>
      </w:r>
      <w:r>
        <w:rPr>
          <w:b/>
          <w:spacing w:val="-2"/>
        </w:rPr>
        <w:t xml:space="preserve"> </w:t>
      </w:r>
      <w:r>
        <w:rPr>
          <w:b/>
        </w:rPr>
        <w:t>tax,</w:t>
      </w:r>
      <w:r>
        <w:rPr>
          <w:b/>
          <w:spacing w:val="-2"/>
        </w:rPr>
        <w:t xml:space="preserve"> </w:t>
      </w:r>
      <w:r>
        <w:rPr>
          <w:b/>
        </w:rPr>
        <w:t>levy</w:t>
      </w:r>
      <w:r>
        <w:rPr>
          <w:b/>
          <w:spacing w:val="-2"/>
        </w:rPr>
        <w:t xml:space="preserve"> </w:t>
      </w:r>
      <w:r>
        <w:rPr>
          <w:b/>
        </w:rPr>
        <w:t>or</w:t>
      </w:r>
      <w:r>
        <w:rPr>
          <w:b/>
          <w:spacing w:val="-2"/>
        </w:rPr>
        <w:t xml:space="preserve"> </w:t>
      </w:r>
      <w:r>
        <w:rPr>
          <w:b/>
        </w:rPr>
        <w:t>cess</w:t>
      </w:r>
      <w:r>
        <w:rPr>
          <w:b/>
          <w:spacing w:val="2"/>
        </w:rPr>
        <w:t xml:space="preserve"> </w:t>
      </w:r>
      <w:r>
        <w:rPr>
          <w:b/>
        </w:rPr>
        <w:t>applicable</w:t>
      </w:r>
      <w:r>
        <w:rPr>
          <w:b/>
          <w:spacing w:val="-2"/>
        </w:rPr>
        <w:t xml:space="preserve"> </w:t>
      </w:r>
      <w:r>
        <w:rPr>
          <w:b/>
        </w:rPr>
        <w:t>on</w:t>
      </w:r>
      <w:r>
        <w:rPr>
          <w:b/>
          <w:spacing w:val="-2"/>
        </w:rPr>
        <w:t xml:space="preserve"> </w:t>
      </w:r>
      <w:r>
        <w:rPr>
          <w:b/>
        </w:rPr>
        <w:t>last</w:t>
      </w:r>
      <w:r>
        <w:rPr>
          <w:b/>
          <w:spacing w:val="-2"/>
        </w:rPr>
        <w:t xml:space="preserve"> </w:t>
      </w:r>
      <w:r>
        <w:rPr>
          <w:b/>
        </w:rPr>
        <w:t>stipulated</w:t>
      </w:r>
    </w:p>
    <w:p w:rsidR="0096275A" w:rsidRDefault="0096275A" w:rsidP="0096275A">
      <w:pPr>
        <w:spacing w:before="9"/>
        <w:ind w:left="1183" w:right="1149"/>
        <w:jc w:val="both"/>
        <w:rPr>
          <w:b/>
        </w:rPr>
      </w:pPr>
      <w:r>
        <w:rPr>
          <w:b/>
        </w:rPr>
        <w:t>date of receipt of tender including extension if any. No adjustment i.e increase or decrease</w:t>
      </w:r>
      <w:r>
        <w:rPr>
          <w:b/>
          <w:spacing w:val="1"/>
        </w:rPr>
        <w:t xml:space="preserve"> </w:t>
      </w:r>
      <w:r>
        <w:rPr>
          <w:b/>
        </w:rPr>
        <w:t>shall be made for any variation in the rates of GST, building and other construction</w:t>
      </w:r>
      <w:r>
        <w:rPr>
          <w:b/>
          <w:spacing w:val="1"/>
        </w:rPr>
        <w:t xml:space="preserve"> </w:t>
      </w:r>
      <w:r>
        <w:rPr>
          <w:b/>
        </w:rPr>
        <w:t>workers welfare cess or any tax, levy or cess applicable on inputs. However, effect of</w:t>
      </w:r>
      <w:r>
        <w:rPr>
          <w:b/>
          <w:spacing w:val="1"/>
        </w:rPr>
        <w:t xml:space="preserve"> </w:t>
      </w:r>
      <w:r>
        <w:rPr>
          <w:b/>
        </w:rPr>
        <w:t>variation in rates of GST or building and other construction workers welfare cess or</w:t>
      </w:r>
      <w:r>
        <w:rPr>
          <w:b/>
          <w:spacing w:val="1"/>
        </w:rPr>
        <w:t xml:space="preserve"> </w:t>
      </w:r>
      <w:r>
        <w:rPr>
          <w:b/>
        </w:rPr>
        <w:t>imposition or repeal of any other tax, levy or cess applicable on output of the works</w:t>
      </w:r>
      <w:r>
        <w:rPr>
          <w:b/>
          <w:spacing w:val="1"/>
        </w:rPr>
        <w:t xml:space="preserve"> </w:t>
      </w:r>
      <w:r>
        <w:rPr>
          <w:b/>
        </w:rPr>
        <w:t>contract shall be adjusted on either side increase or decrease. Provided for Building and</w:t>
      </w:r>
      <w:r>
        <w:rPr>
          <w:b/>
          <w:spacing w:val="1"/>
        </w:rPr>
        <w:t xml:space="preserve"> </w:t>
      </w:r>
      <w:r>
        <w:rPr>
          <w:b/>
        </w:rPr>
        <w:t>other construction workers welfare cess or any tax ( Other than GST), levy or cess varied</w:t>
      </w:r>
      <w:r>
        <w:rPr>
          <w:b/>
          <w:spacing w:val="1"/>
        </w:rPr>
        <w:t xml:space="preserve"> </w:t>
      </w:r>
      <w:r>
        <w:rPr>
          <w:b/>
        </w:rPr>
        <w:t>or imposed after the last date of receipt of tender including extension if any, any increase</w:t>
      </w:r>
      <w:r>
        <w:rPr>
          <w:b/>
          <w:spacing w:val="1"/>
        </w:rPr>
        <w:t xml:space="preserve"> </w:t>
      </w:r>
      <w:r>
        <w:rPr>
          <w:b/>
        </w:rPr>
        <w:t>shall be reimbursed to the contractor only if the contractor necessarily and properly pays</w:t>
      </w:r>
      <w:r>
        <w:rPr>
          <w:b/>
          <w:spacing w:val="1"/>
        </w:rPr>
        <w:t xml:space="preserve"> </w:t>
      </w:r>
      <w:r>
        <w:rPr>
          <w:b/>
        </w:rPr>
        <w:t>such</w:t>
      </w:r>
      <w:r>
        <w:rPr>
          <w:b/>
          <w:spacing w:val="1"/>
        </w:rPr>
        <w:t xml:space="preserve"> </w:t>
      </w:r>
      <w:r>
        <w:rPr>
          <w:b/>
        </w:rPr>
        <w:t>increased</w:t>
      </w:r>
      <w:r>
        <w:rPr>
          <w:b/>
          <w:spacing w:val="1"/>
        </w:rPr>
        <w:t xml:space="preserve"> </w:t>
      </w:r>
      <w:r>
        <w:rPr>
          <w:b/>
        </w:rPr>
        <w:t>amount</w:t>
      </w:r>
      <w:r>
        <w:rPr>
          <w:b/>
          <w:spacing w:val="1"/>
        </w:rPr>
        <w:t xml:space="preserve"> </w:t>
      </w:r>
      <w:r>
        <w:rPr>
          <w:b/>
        </w:rPr>
        <w:t>of</w:t>
      </w:r>
      <w:r>
        <w:rPr>
          <w:b/>
          <w:spacing w:val="1"/>
        </w:rPr>
        <w:t xml:space="preserve"> </w:t>
      </w:r>
      <w:r>
        <w:rPr>
          <w:b/>
        </w:rPr>
        <w:t>taxes</w:t>
      </w:r>
      <w:r>
        <w:rPr>
          <w:b/>
          <w:spacing w:val="1"/>
        </w:rPr>
        <w:t xml:space="preserve"> </w:t>
      </w:r>
      <w:r>
        <w:rPr>
          <w:b/>
        </w:rPr>
        <w:t>/levies</w:t>
      </w:r>
      <w:r>
        <w:rPr>
          <w:b/>
          <w:spacing w:val="1"/>
        </w:rPr>
        <w:t xml:space="preserve"> </w:t>
      </w:r>
      <w:r>
        <w:rPr>
          <w:b/>
        </w:rPr>
        <w:t>/cess.</w:t>
      </w:r>
      <w:r>
        <w:rPr>
          <w:b/>
          <w:spacing w:val="1"/>
        </w:rPr>
        <w:t xml:space="preserve"> </w:t>
      </w:r>
      <w:r>
        <w:rPr>
          <w:b/>
        </w:rPr>
        <w:t>Provided</w:t>
      </w:r>
      <w:r>
        <w:rPr>
          <w:b/>
          <w:spacing w:val="1"/>
        </w:rPr>
        <w:t xml:space="preserve"> </w:t>
      </w:r>
      <w:r>
        <w:rPr>
          <w:b/>
        </w:rPr>
        <w:t>further</w:t>
      </w:r>
      <w:r>
        <w:rPr>
          <w:b/>
          <w:spacing w:val="1"/>
        </w:rPr>
        <w:t xml:space="preserve"> </w:t>
      </w:r>
      <w:r>
        <w:rPr>
          <w:b/>
        </w:rPr>
        <w:t>that</w:t>
      </w:r>
      <w:r>
        <w:rPr>
          <w:b/>
          <w:spacing w:val="1"/>
        </w:rPr>
        <w:t xml:space="preserve"> </w:t>
      </w:r>
      <w:r>
        <w:rPr>
          <w:b/>
        </w:rPr>
        <w:t>such</w:t>
      </w:r>
      <w:r>
        <w:rPr>
          <w:b/>
          <w:spacing w:val="1"/>
        </w:rPr>
        <w:t xml:space="preserve"> </w:t>
      </w:r>
      <w:r>
        <w:rPr>
          <w:b/>
        </w:rPr>
        <w:t>adjustment</w:t>
      </w:r>
      <w:r>
        <w:rPr>
          <w:b/>
          <w:spacing w:val="1"/>
        </w:rPr>
        <w:t xml:space="preserve"> </w:t>
      </w:r>
      <w:r>
        <w:rPr>
          <w:b/>
        </w:rPr>
        <w:t>including</w:t>
      </w:r>
      <w:r>
        <w:rPr>
          <w:b/>
          <w:spacing w:val="1"/>
        </w:rPr>
        <w:t xml:space="preserve"> </w:t>
      </w:r>
      <w:r>
        <w:rPr>
          <w:b/>
        </w:rPr>
        <w:t>GST</w:t>
      </w:r>
      <w:r>
        <w:rPr>
          <w:b/>
          <w:spacing w:val="1"/>
        </w:rPr>
        <w:t xml:space="preserve"> </w:t>
      </w:r>
      <w:r>
        <w:rPr>
          <w:b/>
        </w:rPr>
        <w:t>shall</w:t>
      </w:r>
      <w:r>
        <w:rPr>
          <w:b/>
          <w:spacing w:val="1"/>
        </w:rPr>
        <w:t xml:space="preserve"> </w:t>
      </w:r>
      <w:r>
        <w:rPr>
          <w:b/>
        </w:rPr>
        <w:t>not</w:t>
      </w:r>
      <w:r>
        <w:rPr>
          <w:b/>
          <w:spacing w:val="1"/>
        </w:rPr>
        <w:t xml:space="preserve"> </w:t>
      </w:r>
      <w:r>
        <w:rPr>
          <w:b/>
        </w:rPr>
        <w:t>be</w:t>
      </w:r>
      <w:r>
        <w:rPr>
          <w:b/>
          <w:spacing w:val="1"/>
        </w:rPr>
        <w:t xml:space="preserve"> </w:t>
      </w:r>
      <w:r>
        <w:rPr>
          <w:b/>
        </w:rPr>
        <w:t>made</w:t>
      </w:r>
      <w:r>
        <w:rPr>
          <w:b/>
          <w:spacing w:val="1"/>
        </w:rPr>
        <w:t xml:space="preserve"> </w:t>
      </w:r>
      <w:r>
        <w:rPr>
          <w:b/>
        </w:rPr>
        <w:t>in</w:t>
      </w:r>
      <w:r>
        <w:rPr>
          <w:b/>
          <w:spacing w:val="1"/>
        </w:rPr>
        <w:t xml:space="preserve"> </w:t>
      </w:r>
      <w:r>
        <w:rPr>
          <w:b/>
        </w:rPr>
        <w:t>the</w:t>
      </w:r>
      <w:r>
        <w:rPr>
          <w:b/>
          <w:spacing w:val="1"/>
        </w:rPr>
        <w:t xml:space="preserve"> </w:t>
      </w:r>
      <w:r>
        <w:rPr>
          <w:b/>
        </w:rPr>
        <w:t>extended</w:t>
      </w:r>
      <w:r>
        <w:rPr>
          <w:b/>
          <w:spacing w:val="1"/>
        </w:rPr>
        <w:t xml:space="preserve"> </w:t>
      </w:r>
      <w:r>
        <w:rPr>
          <w:b/>
        </w:rPr>
        <w:t>period</w:t>
      </w:r>
      <w:r>
        <w:rPr>
          <w:b/>
          <w:spacing w:val="1"/>
        </w:rPr>
        <w:t xml:space="preserve"> </w:t>
      </w:r>
      <w:r>
        <w:rPr>
          <w:b/>
        </w:rPr>
        <w:t>of</w:t>
      </w:r>
      <w:r>
        <w:rPr>
          <w:b/>
          <w:spacing w:val="1"/>
        </w:rPr>
        <w:t xml:space="preserve"> </w:t>
      </w:r>
      <w:r>
        <w:rPr>
          <w:b/>
        </w:rPr>
        <w:t>contract</w:t>
      </w:r>
      <w:r>
        <w:rPr>
          <w:b/>
          <w:spacing w:val="1"/>
        </w:rPr>
        <w:t xml:space="preserve"> </w:t>
      </w:r>
      <w:r>
        <w:rPr>
          <w:b/>
        </w:rPr>
        <w:t>for</w:t>
      </w:r>
      <w:r>
        <w:rPr>
          <w:b/>
          <w:spacing w:val="1"/>
        </w:rPr>
        <w:t xml:space="preserve"> </w:t>
      </w:r>
      <w:r>
        <w:rPr>
          <w:b/>
        </w:rPr>
        <w:t>which</w:t>
      </w:r>
      <w:r>
        <w:rPr>
          <w:b/>
          <w:spacing w:val="1"/>
        </w:rPr>
        <w:t xml:space="preserve"> </w:t>
      </w:r>
      <w:r>
        <w:rPr>
          <w:b/>
        </w:rPr>
        <w:t>the</w:t>
      </w:r>
      <w:r>
        <w:rPr>
          <w:b/>
          <w:spacing w:val="1"/>
        </w:rPr>
        <w:t xml:space="preserve"> </w:t>
      </w:r>
      <w:r>
        <w:rPr>
          <w:b/>
        </w:rPr>
        <w:t>contractor alone is responsible for delay as determined by authority for extension for time</w:t>
      </w:r>
      <w:r>
        <w:rPr>
          <w:b/>
          <w:spacing w:val="1"/>
        </w:rPr>
        <w:t xml:space="preserve"> </w:t>
      </w:r>
      <w:r>
        <w:rPr>
          <w:b/>
        </w:rPr>
        <w:t>under</w:t>
      </w:r>
      <w:r>
        <w:rPr>
          <w:b/>
          <w:spacing w:val="-1"/>
        </w:rPr>
        <w:t xml:space="preserve"> </w:t>
      </w:r>
      <w:r>
        <w:rPr>
          <w:b/>
        </w:rPr>
        <w:t>clause</w:t>
      </w:r>
      <w:r>
        <w:rPr>
          <w:b/>
          <w:spacing w:val="-2"/>
        </w:rPr>
        <w:t xml:space="preserve"> </w:t>
      </w:r>
      <w:r>
        <w:rPr>
          <w:b/>
        </w:rPr>
        <w:t>5 in Schedule F.</w:t>
      </w:r>
    </w:p>
    <w:p w:rsidR="0096275A" w:rsidRDefault="0096275A" w:rsidP="0096275A">
      <w:pPr>
        <w:jc w:val="both"/>
        <w:sectPr w:rsidR="0096275A">
          <w:headerReference w:type="default" r:id="rId31"/>
          <w:pgSz w:w="11910" w:h="16840"/>
          <w:pgMar w:top="1340" w:right="240" w:bottom="280" w:left="840" w:header="0" w:footer="0" w:gutter="0"/>
          <w:cols w:space="720"/>
        </w:sectPr>
      </w:pPr>
    </w:p>
    <w:p w:rsidR="0096275A" w:rsidRDefault="0096275A" w:rsidP="0096275A">
      <w:pPr>
        <w:pStyle w:val="Heading1"/>
        <w:spacing w:before="66" w:after="11"/>
        <w:ind w:left="4184"/>
      </w:pPr>
      <w:r>
        <w:lastRenderedPageBreak/>
        <w:t>P-20</w:t>
      </w:r>
    </w:p>
    <w:tbl>
      <w:tblPr>
        <w:tblW w:w="0" w:type="auto"/>
        <w:tblInd w:w="559" w:type="dxa"/>
        <w:tblLayout w:type="fixed"/>
        <w:tblCellMar>
          <w:left w:w="0" w:type="dxa"/>
          <w:right w:w="0" w:type="dxa"/>
        </w:tblCellMar>
        <w:tblLook w:val="01E0" w:firstRow="1" w:lastRow="1" w:firstColumn="1" w:lastColumn="1" w:noHBand="0" w:noVBand="0"/>
      </w:tblPr>
      <w:tblGrid>
        <w:gridCol w:w="4791"/>
        <w:gridCol w:w="4005"/>
      </w:tblGrid>
      <w:tr w:rsidR="0096275A" w:rsidTr="0096275A">
        <w:trPr>
          <w:trHeight w:val="270"/>
        </w:trPr>
        <w:tc>
          <w:tcPr>
            <w:tcW w:w="4791" w:type="dxa"/>
          </w:tcPr>
          <w:p w:rsidR="0096275A" w:rsidRDefault="0096275A" w:rsidP="0096275A">
            <w:pPr>
              <w:pStyle w:val="TableParagraph"/>
              <w:spacing w:line="251" w:lineRule="exact"/>
              <w:ind w:left="200"/>
              <w:rPr>
                <w:sz w:val="24"/>
              </w:rPr>
            </w:pPr>
            <w:r>
              <w:rPr>
                <w:sz w:val="24"/>
              </w:rPr>
              <w:t>Clause38</w:t>
            </w:r>
          </w:p>
        </w:tc>
        <w:tc>
          <w:tcPr>
            <w:tcW w:w="4005" w:type="dxa"/>
          </w:tcPr>
          <w:p w:rsidR="0096275A" w:rsidRDefault="0096275A" w:rsidP="0096275A">
            <w:pPr>
              <w:pStyle w:val="TableParagraph"/>
              <w:rPr>
                <w:sz w:val="20"/>
              </w:rPr>
            </w:pPr>
          </w:p>
        </w:tc>
      </w:tr>
      <w:tr w:rsidR="0096275A" w:rsidTr="0096275A">
        <w:trPr>
          <w:trHeight w:val="1350"/>
        </w:trPr>
        <w:tc>
          <w:tcPr>
            <w:tcW w:w="4791" w:type="dxa"/>
          </w:tcPr>
          <w:p w:rsidR="0096275A" w:rsidRDefault="0096275A" w:rsidP="0096275A">
            <w:pPr>
              <w:pStyle w:val="TableParagraph"/>
              <w:tabs>
                <w:tab w:val="left" w:pos="1971"/>
              </w:tabs>
              <w:spacing w:line="235" w:lineRule="auto"/>
              <w:ind w:left="1639" w:right="622" w:hanging="375"/>
              <w:rPr>
                <w:sz w:val="24"/>
              </w:rPr>
            </w:pPr>
            <w:r>
              <w:rPr>
                <w:sz w:val="24"/>
              </w:rPr>
              <w:t>(i)(a)</w:t>
            </w:r>
            <w:r>
              <w:rPr>
                <w:sz w:val="24"/>
              </w:rPr>
              <w:tab/>
            </w:r>
            <w:r>
              <w:rPr>
                <w:spacing w:val="-1"/>
                <w:sz w:val="24"/>
              </w:rPr>
              <w:t xml:space="preserve">Schedule/statement </w:t>
            </w:r>
            <w:r>
              <w:rPr>
                <w:sz w:val="24"/>
              </w:rPr>
              <w:t>for</w:t>
            </w:r>
            <w:r>
              <w:rPr>
                <w:spacing w:val="-57"/>
                <w:sz w:val="24"/>
              </w:rPr>
              <w:t xml:space="preserve"> </w:t>
            </w:r>
            <w:r>
              <w:rPr>
                <w:sz w:val="24"/>
              </w:rPr>
              <w:t>determining theoretical</w:t>
            </w:r>
            <w:r>
              <w:rPr>
                <w:spacing w:val="1"/>
                <w:sz w:val="24"/>
              </w:rPr>
              <w:t xml:space="preserve"> </w:t>
            </w:r>
            <w:r>
              <w:rPr>
                <w:sz w:val="24"/>
              </w:rPr>
              <w:t>quantity</w:t>
            </w:r>
            <w:r>
              <w:rPr>
                <w:spacing w:val="-6"/>
                <w:sz w:val="24"/>
              </w:rPr>
              <w:t xml:space="preserve"> </w:t>
            </w:r>
            <w:r>
              <w:rPr>
                <w:sz w:val="24"/>
              </w:rPr>
              <w:t>of</w:t>
            </w:r>
            <w:r>
              <w:rPr>
                <w:spacing w:val="-6"/>
                <w:sz w:val="24"/>
              </w:rPr>
              <w:t xml:space="preserve"> </w:t>
            </w:r>
            <w:r>
              <w:rPr>
                <w:sz w:val="24"/>
              </w:rPr>
              <w:t>Cement.</w:t>
            </w:r>
          </w:p>
          <w:p w:rsidR="0096275A" w:rsidRDefault="0096275A" w:rsidP="0096275A">
            <w:pPr>
              <w:pStyle w:val="TableParagraph"/>
              <w:tabs>
                <w:tab w:val="left" w:pos="2792"/>
                <w:tab w:val="left" w:pos="4169"/>
              </w:tabs>
              <w:spacing w:line="272" w:lineRule="exact"/>
              <w:ind w:left="1558" w:right="374" w:hanging="293"/>
              <w:rPr>
                <w:sz w:val="24"/>
              </w:rPr>
            </w:pPr>
            <w:r>
              <w:rPr>
                <w:spacing w:val="-1"/>
                <w:sz w:val="24"/>
              </w:rPr>
              <w:t>(ii)Variations</w:t>
            </w:r>
            <w:r>
              <w:rPr>
                <w:spacing w:val="-1"/>
                <w:sz w:val="24"/>
              </w:rPr>
              <w:tab/>
            </w:r>
            <w:r>
              <w:rPr>
                <w:sz w:val="24"/>
              </w:rPr>
              <w:t>permissible</w:t>
            </w:r>
            <w:r>
              <w:rPr>
                <w:sz w:val="24"/>
              </w:rPr>
              <w:tab/>
              <w:t>on</w:t>
            </w:r>
            <w:r>
              <w:rPr>
                <w:spacing w:val="-57"/>
                <w:sz w:val="24"/>
              </w:rPr>
              <w:t xml:space="preserve"> </w:t>
            </w:r>
            <w:r>
              <w:rPr>
                <w:sz w:val="24"/>
              </w:rPr>
              <w:t>theoretical</w:t>
            </w:r>
            <w:r>
              <w:rPr>
                <w:spacing w:val="-6"/>
                <w:sz w:val="24"/>
              </w:rPr>
              <w:t xml:space="preserve"> </w:t>
            </w:r>
            <w:r>
              <w:rPr>
                <w:sz w:val="24"/>
              </w:rPr>
              <w:t>Quantities:</w:t>
            </w:r>
          </w:p>
        </w:tc>
        <w:tc>
          <w:tcPr>
            <w:tcW w:w="4005" w:type="dxa"/>
          </w:tcPr>
          <w:p w:rsidR="0096275A" w:rsidRDefault="0096275A" w:rsidP="0096275A">
            <w:pPr>
              <w:pStyle w:val="TableParagraph"/>
              <w:spacing w:line="235" w:lineRule="auto"/>
              <w:ind w:left="397" w:right="198"/>
              <w:jc w:val="both"/>
              <w:rPr>
                <w:b/>
                <w:sz w:val="24"/>
              </w:rPr>
            </w:pPr>
            <w:r>
              <w:rPr>
                <w:b/>
                <w:sz w:val="24"/>
              </w:rPr>
              <w:t>On the basis of Delhi Schedule of</w:t>
            </w:r>
            <w:r>
              <w:rPr>
                <w:b/>
                <w:spacing w:val="-57"/>
                <w:sz w:val="24"/>
              </w:rPr>
              <w:t xml:space="preserve"> </w:t>
            </w:r>
            <w:r>
              <w:rPr>
                <w:b/>
                <w:sz w:val="24"/>
              </w:rPr>
              <w:t>Rates</w:t>
            </w:r>
            <w:r>
              <w:rPr>
                <w:b/>
                <w:spacing w:val="1"/>
                <w:sz w:val="24"/>
              </w:rPr>
              <w:t xml:space="preserve"> </w:t>
            </w:r>
            <w:r>
              <w:rPr>
                <w:b/>
                <w:sz w:val="24"/>
              </w:rPr>
              <w:t>2021</w:t>
            </w:r>
            <w:r>
              <w:rPr>
                <w:b/>
                <w:spacing w:val="1"/>
                <w:sz w:val="24"/>
              </w:rPr>
              <w:t xml:space="preserve"> </w:t>
            </w:r>
            <w:r>
              <w:rPr>
                <w:b/>
                <w:sz w:val="24"/>
              </w:rPr>
              <w:t>by</w:t>
            </w:r>
            <w:r>
              <w:rPr>
                <w:b/>
                <w:spacing w:val="1"/>
                <w:sz w:val="24"/>
              </w:rPr>
              <w:t xml:space="preserve"> </w:t>
            </w:r>
            <w:r>
              <w:rPr>
                <w:b/>
                <w:sz w:val="24"/>
              </w:rPr>
              <w:t>CPWD</w:t>
            </w:r>
            <w:r>
              <w:rPr>
                <w:b/>
                <w:spacing w:val="1"/>
                <w:sz w:val="24"/>
              </w:rPr>
              <w:t xml:space="preserve"> </w:t>
            </w:r>
            <w:r>
              <w:rPr>
                <w:b/>
                <w:sz w:val="24"/>
              </w:rPr>
              <w:t>except</w:t>
            </w:r>
            <w:r>
              <w:rPr>
                <w:b/>
                <w:spacing w:val="-57"/>
                <w:sz w:val="24"/>
              </w:rPr>
              <w:t xml:space="preserve"> </w:t>
            </w:r>
            <w:r>
              <w:rPr>
                <w:b/>
                <w:sz w:val="24"/>
              </w:rPr>
              <w:t>bricks related items which shall</w:t>
            </w:r>
            <w:r>
              <w:rPr>
                <w:b/>
                <w:spacing w:val="1"/>
                <w:sz w:val="24"/>
              </w:rPr>
              <w:t xml:space="preserve"> </w:t>
            </w:r>
            <w:r>
              <w:rPr>
                <w:b/>
                <w:sz w:val="24"/>
              </w:rPr>
              <w:t>be</w:t>
            </w:r>
            <w:r>
              <w:rPr>
                <w:b/>
                <w:spacing w:val="50"/>
                <w:sz w:val="24"/>
              </w:rPr>
              <w:t xml:space="preserve"> </w:t>
            </w:r>
            <w:r>
              <w:rPr>
                <w:b/>
                <w:sz w:val="24"/>
              </w:rPr>
              <w:t>determined</w:t>
            </w:r>
            <w:r>
              <w:rPr>
                <w:b/>
                <w:spacing w:val="49"/>
                <w:sz w:val="24"/>
              </w:rPr>
              <w:t xml:space="preserve"> </w:t>
            </w:r>
            <w:r>
              <w:rPr>
                <w:b/>
                <w:sz w:val="24"/>
              </w:rPr>
              <w:t>as</w:t>
            </w:r>
            <w:r>
              <w:rPr>
                <w:b/>
                <w:spacing w:val="51"/>
                <w:sz w:val="24"/>
              </w:rPr>
              <w:t xml:space="preserve"> </w:t>
            </w:r>
            <w:r>
              <w:rPr>
                <w:b/>
                <w:sz w:val="24"/>
              </w:rPr>
              <w:t>per</w:t>
            </w:r>
            <w:r>
              <w:rPr>
                <w:b/>
                <w:spacing w:val="49"/>
                <w:sz w:val="24"/>
              </w:rPr>
              <w:t xml:space="preserve"> </w:t>
            </w:r>
            <w:r>
              <w:rPr>
                <w:b/>
                <w:sz w:val="24"/>
              </w:rPr>
              <w:t>size</w:t>
            </w:r>
            <w:r>
              <w:rPr>
                <w:b/>
                <w:spacing w:val="50"/>
                <w:sz w:val="24"/>
              </w:rPr>
              <w:t xml:space="preserve"> </w:t>
            </w:r>
            <w:r>
              <w:rPr>
                <w:b/>
                <w:sz w:val="24"/>
              </w:rPr>
              <w:t>of</w:t>
            </w:r>
          </w:p>
          <w:p w:rsidR="0096275A" w:rsidRDefault="0096275A" w:rsidP="0096275A">
            <w:pPr>
              <w:pStyle w:val="TableParagraph"/>
              <w:spacing w:line="260" w:lineRule="exact"/>
              <w:ind w:left="397"/>
              <w:jc w:val="both"/>
              <w:rPr>
                <w:b/>
                <w:sz w:val="24"/>
              </w:rPr>
            </w:pPr>
            <w:r>
              <w:rPr>
                <w:b/>
                <w:sz w:val="24"/>
              </w:rPr>
              <w:t>bricks</w:t>
            </w:r>
            <w:r>
              <w:rPr>
                <w:b/>
                <w:spacing w:val="-8"/>
                <w:sz w:val="24"/>
              </w:rPr>
              <w:t xml:space="preserve"> </w:t>
            </w:r>
            <w:r>
              <w:rPr>
                <w:b/>
                <w:sz w:val="24"/>
              </w:rPr>
              <w:t>at</w:t>
            </w:r>
            <w:r>
              <w:rPr>
                <w:b/>
                <w:spacing w:val="-7"/>
                <w:sz w:val="24"/>
              </w:rPr>
              <w:t xml:space="preserve"> </w:t>
            </w:r>
            <w:r>
              <w:rPr>
                <w:b/>
                <w:sz w:val="24"/>
              </w:rPr>
              <w:t>site.</w:t>
            </w:r>
          </w:p>
        </w:tc>
      </w:tr>
      <w:tr w:rsidR="0096275A" w:rsidTr="0096275A">
        <w:trPr>
          <w:trHeight w:val="1990"/>
        </w:trPr>
        <w:tc>
          <w:tcPr>
            <w:tcW w:w="4791" w:type="dxa"/>
          </w:tcPr>
          <w:p w:rsidR="0096275A" w:rsidRDefault="0096275A" w:rsidP="0096275A">
            <w:pPr>
              <w:pStyle w:val="TableParagraph"/>
              <w:spacing w:line="250" w:lineRule="exact"/>
              <w:ind w:left="1251"/>
              <w:jc w:val="both"/>
              <w:rPr>
                <w:sz w:val="24"/>
              </w:rPr>
            </w:pPr>
            <w:r>
              <w:rPr>
                <w:sz w:val="24"/>
              </w:rPr>
              <w:t>a)</w:t>
            </w:r>
            <w:r>
              <w:rPr>
                <w:spacing w:val="80"/>
                <w:sz w:val="24"/>
              </w:rPr>
              <w:t xml:space="preserve"> </w:t>
            </w:r>
            <w:r>
              <w:rPr>
                <w:sz w:val="24"/>
              </w:rPr>
              <w:t xml:space="preserve">i)Cement  </w:t>
            </w:r>
            <w:r>
              <w:rPr>
                <w:spacing w:val="17"/>
                <w:sz w:val="24"/>
              </w:rPr>
              <w:t xml:space="preserve"> </w:t>
            </w:r>
            <w:r>
              <w:rPr>
                <w:sz w:val="24"/>
              </w:rPr>
              <w:t xml:space="preserve">for  </w:t>
            </w:r>
            <w:r>
              <w:rPr>
                <w:spacing w:val="17"/>
                <w:sz w:val="24"/>
              </w:rPr>
              <w:t xml:space="preserve"> </w:t>
            </w:r>
            <w:r>
              <w:rPr>
                <w:sz w:val="24"/>
              </w:rPr>
              <w:t xml:space="preserve">works  </w:t>
            </w:r>
            <w:r>
              <w:rPr>
                <w:spacing w:val="16"/>
                <w:sz w:val="24"/>
              </w:rPr>
              <w:t xml:space="preserve"> </w:t>
            </w:r>
            <w:r>
              <w:rPr>
                <w:sz w:val="24"/>
              </w:rPr>
              <w:t>with</w:t>
            </w:r>
          </w:p>
          <w:p w:rsidR="0096275A" w:rsidRDefault="0096275A" w:rsidP="0096275A">
            <w:pPr>
              <w:pStyle w:val="TableParagraph"/>
              <w:spacing w:before="4" w:line="232" w:lineRule="auto"/>
              <w:ind w:left="1517" w:right="372"/>
              <w:jc w:val="both"/>
              <w:rPr>
                <w:sz w:val="24"/>
              </w:rPr>
            </w:pPr>
            <w:r>
              <w:rPr>
                <w:sz w:val="24"/>
              </w:rPr>
              <w:t>estimated</w:t>
            </w:r>
            <w:r>
              <w:rPr>
                <w:spacing w:val="1"/>
                <w:sz w:val="24"/>
              </w:rPr>
              <w:t xml:space="preserve"> </w:t>
            </w:r>
            <w:r>
              <w:rPr>
                <w:sz w:val="24"/>
              </w:rPr>
              <w:t>cost</w:t>
            </w:r>
            <w:r>
              <w:rPr>
                <w:spacing w:val="1"/>
                <w:sz w:val="24"/>
              </w:rPr>
              <w:t xml:space="preserve"> </w:t>
            </w:r>
            <w:r>
              <w:rPr>
                <w:sz w:val="24"/>
              </w:rPr>
              <w:t>put</w:t>
            </w:r>
            <w:r>
              <w:rPr>
                <w:spacing w:val="1"/>
                <w:sz w:val="24"/>
              </w:rPr>
              <w:t xml:space="preserve"> </w:t>
            </w:r>
            <w:r>
              <w:rPr>
                <w:sz w:val="24"/>
              </w:rPr>
              <w:t>to</w:t>
            </w:r>
            <w:r>
              <w:rPr>
                <w:spacing w:val="1"/>
                <w:sz w:val="24"/>
              </w:rPr>
              <w:t xml:space="preserve"> </w:t>
            </w:r>
            <w:r>
              <w:rPr>
                <w:sz w:val="24"/>
              </w:rPr>
              <w:t>tender</w:t>
            </w:r>
            <w:r>
              <w:rPr>
                <w:spacing w:val="-57"/>
                <w:sz w:val="24"/>
              </w:rPr>
              <w:t xml:space="preserve"> </w:t>
            </w:r>
            <w:r>
              <w:rPr>
                <w:sz w:val="24"/>
              </w:rPr>
              <w:t>uptoRs.</w:t>
            </w:r>
            <w:r>
              <w:rPr>
                <w:spacing w:val="-3"/>
                <w:sz w:val="24"/>
              </w:rPr>
              <w:t xml:space="preserve"> </w:t>
            </w:r>
            <w:r>
              <w:rPr>
                <w:sz w:val="24"/>
              </w:rPr>
              <w:t>5</w:t>
            </w:r>
            <w:r>
              <w:rPr>
                <w:spacing w:val="-1"/>
                <w:sz w:val="24"/>
              </w:rPr>
              <w:t xml:space="preserve"> </w:t>
            </w:r>
            <w:r>
              <w:rPr>
                <w:sz w:val="24"/>
              </w:rPr>
              <w:t>lakh.</w:t>
            </w:r>
          </w:p>
          <w:p w:rsidR="0096275A" w:rsidRDefault="0096275A" w:rsidP="0096275A">
            <w:pPr>
              <w:pStyle w:val="TableParagraph"/>
              <w:spacing w:before="2" w:line="235" w:lineRule="auto"/>
              <w:ind w:left="1517" w:right="372" w:hanging="267"/>
              <w:jc w:val="both"/>
              <w:rPr>
                <w:sz w:val="24"/>
              </w:rPr>
            </w:pPr>
            <w:r>
              <w:rPr>
                <w:sz w:val="24"/>
              </w:rPr>
              <w:t>ii)Cement</w:t>
            </w:r>
            <w:r>
              <w:rPr>
                <w:spacing w:val="1"/>
                <w:sz w:val="24"/>
              </w:rPr>
              <w:t xml:space="preserve"> </w:t>
            </w:r>
            <w:r>
              <w:rPr>
                <w:sz w:val="24"/>
              </w:rPr>
              <w:t>for</w:t>
            </w:r>
            <w:r>
              <w:rPr>
                <w:spacing w:val="1"/>
                <w:sz w:val="24"/>
              </w:rPr>
              <w:t xml:space="preserve"> </w:t>
            </w:r>
            <w:r>
              <w:rPr>
                <w:sz w:val="24"/>
              </w:rPr>
              <w:t>works</w:t>
            </w:r>
            <w:r>
              <w:rPr>
                <w:spacing w:val="1"/>
                <w:sz w:val="24"/>
              </w:rPr>
              <w:t xml:space="preserve"> </w:t>
            </w:r>
            <w:r>
              <w:rPr>
                <w:sz w:val="24"/>
              </w:rPr>
              <w:t>with</w:t>
            </w:r>
            <w:r>
              <w:rPr>
                <w:spacing w:val="-57"/>
                <w:sz w:val="24"/>
              </w:rPr>
              <w:t xml:space="preserve"> </w:t>
            </w:r>
            <w:r>
              <w:rPr>
                <w:sz w:val="24"/>
              </w:rPr>
              <w:t>estimated</w:t>
            </w:r>
            <w:r>
              <w:rPr>
                <w:spacing w:val="1"/>
                <w:sz w:val="24"/>
              </w:rPr>
              <w:t xml:space="preserve"> </w:t>
            </w:r>
            <w:r>
              <w:rPr>
                <w:sz w:val="24"/>
              </w:rPr>
              <w:t>cost</w:t>
            </w:r>
            <w:r>
              <w:rPr>
                <w:spacing w:val="1"/>
                <w:sz w:val="24"/>
              </w:rPr>
              <w:t xml:space="preserve"> </w:t>
            </w:r>
            <w:r>
              <w:rPr>
                <w:sz w:val="24"/>
              </w:rPr>
              <w:t>put</w:t>
            </w:r>
            <w:r>
              <w:rPr>
                <w:spacing w:val="1"/>
                <w:sz w:val="24"/>
              </w:rPr>
              <w:t xml:space="preserve"> </w:t>
            </w:r>
            <w:r>
              <w:rPr>
                <w:sz w:val="24"/>
              </w:rPr>
              <w:t>to</w:t>
            </w:r>
            <w:r>
              <w:rPr>
                <w:spacing w:val="1"/>
                <w:sz w:val="24"/>
              </w:rPr>
              <w:t xml:space="preserve"> </w:t>
            </w:r>
            <w:r>
              <w:rPr>
                <w:sz w:val="24"/>
              </w:rPr>
              <w:t>tender</w:t>
            </w:r>
            <w:r>
              <w:rPr>
                <w:spacing w:val="-57"/>
                <w:sz w:val="24"/>
              </w:rPr>
              <w:t xml:space="preserve"> </w:t>
            </w:r>
            <w:r>
              <w:rPr>
                <w:sz w:val="24"/>
              </w:rPr>
              <w:t>more</w:t>
            </w:r>
            <w:r>
              <w:rPr>
                <w:spacing w:val="-4"/>
                <w:sz w:val="24"/>
              </w:rPr>
              <w:t xml:space="preserve"> </w:t>
            </w:r>
            <w:r>
              <w:rPr>
                <w:sz w:val="24"/>
              </w:rPr>
              <w:t>than</w:t>
            </w:r>
            <w:r>
              <w:rPr>
                <w:spacing w:val="-5"/>
                <w:sz w:val="24"/>
              </w:rPr>
              <w:t xml:space="preserve"> </w:t>
            </w:r>
            <w:r>
              <w:rPr>
                <w:sz w:val="24"/>
              </w:rPr>
              <w:t>Rs.</w:t>
            </w:r>
            <w:r>
              <w:rPr>
                <w:spacing w:val="-4"/>
                <w:sz w:val="24"/>
              </w:rPr>
              <w:t xml:space="preserve"> </w:t>
            </w:r>
            <w:r>
              <w:rPr>
                <w:sz w:val="24"/>
              </w:rPr>
              <w:t>5</w:t>
            </w:r>
            <w:r>
              <w:rPr>
                <w:spacing w:val="-3"/>
                <w:sz w:val="24"/>
              </w:rPr>
              <w:t xml:space="preserve"> </w:t>
            </w:r>
            <w:r>
              <w:rPr>
                <w:sz w:val="24"/>
              </w:rPr>
              <w:t>lakh.</w:t>
            </w:r>
          </w:p>
          <w:p w:rsidR="0096275A" w:rsidRDefault="0096275A" w:rsidP="0096275A">
            <w:pPr>
              <w:pStyle w:val="TableParagraph"/>
              <w:spacing w:before="10"/>
              <w:ind w:left="1251"/>
              <w:jc w:val="both"/>
            </w:pPr>
            <w:r>
              <w:t>b)</w:t>
            </w:r>
            <w:r>
              <w:rPr>
                <w:spacing w:val="-2"/>
              </w:rPr>
              <w:t xml:space="preserve"> </w:t>
            </w:r>
            <w:r>
              <w:t>Bitumen</w:t>
            </w:r>
            <w:r>
              <w:rPr>
                <w:spacing w:val="-1"/>
              </w:rPr>
              <w:t xml:space="preserve"> </w:t>
            </w:r>
            <w:r>
              <w:t>for</w:t>
            </w:r>
            <w:r>
              <w:rPr>
                <w:spacing w:val="-3"/>
              </w:rPr>
              <w:t xml:space="preserve"> </w:t>
            </w:r>
            <w:r>
              <w:t>all works</w:t>
            </w:r>
            <w:r>
              <w:rPr>
                <w:spacing w:val="-1"/>
              </w:rPr>
              <w:t xml:space="preserve"> </w:t>
            </w:r>
            <w:r>
              <w:t>:</w:t>
            </w:r>
          </w:p>
        </w:tc>
        <w:tc>
          <w:tcPr>
            <w:tcW w:w="4005" w:type="dxa"/>
          </w:tcPr>
          <w:p w:rsidR="0096275A" w:rsidRDefault="0096275A" w:rsidP="0096275A">
            <w:pPr>
              <w:pStyle w:val="TableParagraph"/>
              <w:spacing w:before="6"/>
              <w:rPr>
                <w:b/>
                <w:sz w:val="21"/>
              </w:rPr>
            </w:pPr>
          </w:p>
          <w:p w:rsidR="0096275A" w:rsidRDefault="0096275A" w:rsidP="0096275A">
            <w:pPr>
              <w:pStyle w:val="TableParagraph"/>
              <w:ind w:left="373"/>
              <w:rPr>
                <w:b/>
                <w:sz w:val="24"/>
              </w:rPr>
            </w:pPr>
            <w:r>
              <w:rPr>
                <w:b/>
                <w:sz w:val="24"/>
              </w:rPr>
              <w:t>3</w:t>
            </w:r>
            <w:r>
              <w:rPr>
                <w:b/>
                <w:spacing w:val="9"/>
                <w:sz w:val="24"/>
              </w:rPr>
              <w:t xml:space="preserve"> </w:t>
            </w:r>
            <w:r>
              <w:rPr>
                <w:b/>
                <w:sz w:val="24"/>
              </w:rPr>
              <w:t>%</w:t>
            </w:r>
            <w:r>
              <w:rPr>
                <w:b/>
                <w:spacing w:val="8"/>
                <w:sz w:val="24"/>
              </w:rPr>
              <w:t xml:space="preserve"> </w:t>
            </w:r>
            <w:r>
              <w:rPr>
                <w:b/>
                <w:sz w:val="24"/>
              </w:rPr>
              <w:t>plus/minus.</w:t>
            </w:r>
          </w:p>
          <w:p w:rsidR="0096275A" w:rsidRDefault="0096275A" w:rsidP="0096275A">
            <w:pPr>
              <w:pStyle w:val="TableParagraph"/>
              <w:rPr>
                <w:b/>
                <w:sz w:val="23"/>
              </w:rPr>
            </w:pPr>
          </w:p>
          <w:p w:rsidR="0096275A" w:rsidRDefault="0096275A" w:rsidP="0096275A">
            <w:pPr>
              <w:pStyle w:val="TableParagraph"/>
              <w:ind w:left="373"/>
              <w:rPr>
                <w:b/>
                <w:sz w:val="24"/>
              </w:rPr>
            </w:pPr>
            <w:r>
              <w:rPr>
                <w:b/>
                <w:sz w:val="24"/>
              </w:rPr>
              <w:t>2</w:t>
            </w:r>
            <w:r>
              <w:rPr>
                <w:b/>
                <w:spacing w:val="9"/>
                <w:sz w:val="24"/>
              </w:rPr>
              <w:t xml:space="preserve"> </w:t>
            </w:r>
            <w:r>
              <w:rPr>
                <w:b/>
                <w:sz w:val="24"/>
              </w:rPr>
              <w:t>%</w:t>
            </w:r>
            <w:r>
              <w:rPr>
                <w:b/>
                <w:spacing w:val="8"/>
                <w:sz w:val="24"/>
              </w:rPr>
              <w:t xml:space="preserve"> </w:t>
            </w:r>
            <w:r>
              <w:rPr>
                <w:b/>
                <w:sz w:val="24"/>
              </w:rPr>
              <w:t>plus/minus.</w:t>
            </w:r>
          </w:p>
          <w:p w:rsidR="0096275A" w:rsidRDefault="0096275A" w:rsidP="0096275A">
            <w:pPr>
              <w:pStyle w:val="TableParagraph"/>
              <w:rPr>
                <w:b/>
                <w:sz w:val="26"/>
              </w:rPr>
            </w:pPr>
          </w:p>
          <w:p w:rsidR="0096275A" w:rsidRDefault="0096275A" w:rsidP="0096275A">
            <w:pPr>
              <w:pStyle w:val="TableParagraph"/>
              <w:spacing w:before="8"/>
              <w:rPr>
                <w:b/>
                <w:sz w:val="21"/>
              </w:rPr>
            </w:pPr>
          </w:p>
          <w:p w:rsidR="0096275A" w:rsidRDefault="0096275A" w:rsidP="0096275A">
            <w:pPr>
              <w:pStyle w:val="TableParagraph"/>
              <w:ind w:left="373"/>
              <w:rPr>
                <w:b/>
                <w:sz w:val="20"/>
              </w:rPr>
            </w:pPr>
            <w:r>
              <w:rPr>
                <w:b/>
                <w:sz w:val="20"/>
              </w:rPr>
              <w:t>2.5</w:t>
            </w:r>
            <w:r>
              <w:rPr>
                <w:b/>
                <w:spacing w:val="-1"/>
                <w:sz w:val="20"/>
              </w:rPr>
              <w:t xml:space="preserve"> </w:t>
            </w:r>
            <w:r>
              <w:rPr>
                <w:b/>
                <w:sz w:val="20"/>
              </w:rPr>
              <w:t>%</w:t>
            </w:r>
            <w:r>
              <w:rPr>
                <w:b/>
                <w:spacing w:val="-1"/>
                <w:sz w:val="20"/>
              </w:rPr>
              <w:t xml:space="preserve"> </w:t>
            </w:r>
            <w:r>
              <w:rPr>
                <w:b/>
                <w:sz w:val="20"/>
              </w:rPr>
              <w:t>plus</w:t>
            </w:r>
            <w:r>
              <w:rPr>
                <w:b/>
                <w:spacing w:val="-2"/>
                <w:sz w:val="20"/>
              </w:rPr>
              <w:t xml:space="preserve"> </w:t>
            </w:r>
            <w:r>
              <w:rPr>
                <w:b/>
                <w:sz w:val="20"/>
              </w:rPr>
              <w:t>only</w:t>
            </w:r>
            <w:r>
              <w:rPr>
                <w:b/>
                <w:spacing w:val="-2"/>
                <w:sz w:val="20"/>
              </w:rPr>
              <w:t xml:space="preserve"> </w:t>
            </w:r>
            <w:r>
              <w:rPr>
                <w:b/>
                <w:sz w:val="20"/>
              </w:rPr>
              <w:t>nil</w:t>
            </w:r>
            <w:r>
              <w:rPr>
                <w:b/>
                <w:spacing w:val="-2"/>
                <w:sz w:val="20"/>
              </w:rPr>
              <w:t xml:space="preserve"> </w:t>
            </w:r>
            <w:r>
              <w:rPr>
                <w:b/>
                <w:sz w:val="20"/>
              </w:rPr>
              <w:t>on minus side</w:t>
            </w:r>
          </w:p>
        </w:tc>
      </w:tr>
      <w:tr w:rsidR="0096275A" w:rsidTr="0096275A">
        <w:trPr>
          <w:trHeight w:val="1204"/>
        </w:trPr>
        <w:tc>
          <w:tcPr>
            <w:tcW w:w="4791" w:type="dxa"/>
          </w:tcPr>
          <w:p w:rsidR="0096275A" w:rsidRDefault="0096275A" w:rsidP="0096275A">
            <w:pPr>
              <w:pStyle w:val="TableParagraph"/>
              <w:spacing w:before="110" w:line="235" w:lineRule="auto"/>
              <w:ind w:left="1558" w:right="622" w:hanging="308"/>
              <w:rPr>
                <w:sz w:val="24"/>
              </w:rPr>
            </w:pPr>
            <w:r>
              <w:rPr>
                <w:sz w:val="24"/>
              </w:rPr>
              <w:t>c)</w:t>
            </w:r>
            <w:r>
              <w:rPr>
                <w:spacing w:val="1"/>
                <w:sz w:val="24"/>
              </w:rPr>
              <w:t xml:space="preserve"> </w:t>
            </w:r>
            <w:r>
              <w:rPr>
                <w:sz w:val="24"/>
              </w:rPr>
              <w:t>Steel Reinforcement and</w:t>
            </w:r>
            <w:r>
              <w:rPr>
                <w:spacing w:val="1"/>
                <w:sz w:val="24"/>
              </w:rPr>
              <w:t xml:space="preserve"> </w:t>
            </w:r>
            <w:r>
              <w:rPr>
                <w:w w:val="95"/>
                <w:sz w:val="24"/>
              </w:rPr>
              <w:t>structural</w:t>
            </w:r>
            <w:r>
              <w:rPr>
                <w:spacing w:val="8"/>
                <w:w w:val="95"/>
                <w:sz w:val="24"/>
              </w:rPr>
              <w:t xml:space="preserve"> </w:t>
            </w:r>
            <w:r>
              <w:rPr>
                <w:w w:val="95"/>
                <w:sz w:val="24"/>
              </w:rPr>
              <w:t>steel</w:t>
            </w:r>
            <w:r>
              <w:rPr>
                <w:spacing w:val="8"/>
                <w:w w:val="95"/>
                <w:sz w:val="24"/>
              </w:rPr>
              <w:t xml:space="preserve"> </w:t>
            </w:r>
            <w:r>
              <w:rPr>
                <w:w w:val="95"/>
                <w:sz w:val="24"/>
              </w:rPr>
              <w:t>sections</w:t>
            </w:r>
            <w:r>
              <w:rPr>
                <w:spacing w:val="7"/>
                <w:w w:val="95"/>
                <w:sz w:val="24"/>
              </w:rPr>
              <w:t xml:space="preserve"> </w:t>
            </w:r>
            <w:r>
              <w:rPr>
                <w:w w:val="95"/>
                <w:sz w:val="24"/>
              </w:rPr>
              <w:t>for</w:t>
            </w:r>
            <w:r>
              <w:rPr>
                <w:spacing w:val="-54"/>
                <w:w w:val="95"/>
                <w:sz w:val="24"/>
              </w:rPr>
              <w:t xml:space="preserve"> </w:t>
            </w:r>
            <w:r>
              <w:rPr>
                <w:w w:val="95"/>
                <w:sz w:val="24"/>
              </w:rPr>
              <w:t>each</w:t>
            </w:r>
            <w:r>
              <w:rPr>
                <w:spacing w:val="9"/>
                <w:w w:val="95"/>
                <w:sz w:val="24"/>
              </w:rPr>
              <w:t xml:space="preserve"> </w:t>
            </w:r>
            <w:r>
              <w:rPr>
                <w:w w:val="95"/>
                <w:sz w:val="24"/>
              </w:rPr>
              <w:t>diameter,</w:t>
            </w:r>
            <w:r>
              <w:rPr>
                <w:spacing w:val="9"/>
                <w:w w:val="95"/>
                <w:sz w:val="24"/>
              </w:rPr>
              <w:t xml:space="preserve"> </w:t>
            </w:r>
            <w:r>
              <w:rPr>
                <w:w w:val="95"/>
                <w:sz w:val="24"/>
              </w:rPr>
              <w:t>section</w:t>
            </w:r>
            <w:r>
              <w:rPr>
                <w:spacing w:val="9"/>
                <w:w w:val="95"/>
                <w:sz w:val="24"/>
              </w:rPr>
              <w:t xml:space="preserve"> </w:t>
            </w:r>
            <w:r>
              <w:rPr>
                <w:w w:val="95"/>
                <w:sz w:val="24"/>
              </w:rPr>
              <w:t>and</w:t>
            </w:r>
          </w:p>
          <w:p w:rsidR="0096275A" w:rsidRDefault="0096275A" w:rsidP="0096275A">
            <w:pPr>
              <w:pStyle w:val="TableParagraph"/>
              <w:spacing w:line="263" w:lineRule="exact"/>
              <w:ind w:left="1558"/>
              <w:rPr>
                <w:sz w:val="24"/>
              </w:rPr>
            </w:pPr>
            <w:r>
              <w:rPr>
                <w:sz w:val="24"/>
              </w:rPr>
              <w:t>category.</w:t>
            </w:r>
          </w:p>
        </w:tc>
        <w:tc>
          <w:tcPr>
            <w:tcW w:w="4005" w:type="dxa"/>
          </w:tcPr>
          <w:p w:rsidR="0096275A" w:rsidRDefault="0096275A" w:rsidP="0096275A">
            <w:pPr>
              <w:pStyle w:val="TableParagraph"/>
              <w:spacing w:before="106"/>
              <w:ind w:left="373"/>
              <w:rPr>
                <w:b/>
                <w:sz w:val="24"/>
              </w:rPr>
            </w:pPr>
            <w:r>
              <w:rPr>
                <w:b/>
                <w:sz w:val="24"/>
              </w:rPr>
              <w:t>2</w:t>
            </w:r>
            <w:r>
              <w:rPr>
                <w:b/>
                <w:spacing w:val="5"/>
                <w:sz w:val="24"/>
              </w:rPr>
              <w:t xml:space="preserve"> </w:t>
            </w:r>
            <w:r>
              <w:rPr>
                <w:b/>
                <w:sz w:val="24"/>
              </w:rPr>
              <w:t>%</w:t>
            </w:r>
            <w:r>
              <w:rPr>
                <w:b/>
                <w:spacing w:val="5"/>
                <w:sz w:val="24"/>
              </w:rPr>
              <w:t xml:space="preserve"> </w:t>
            </w:r>
            <w:r>
              <w:rPr>
                <w:b/>
                <w:sz w:val="24"/>
              </w:rPr>
              <w:t>plus/minus.</w:t>
            </w:r>
          </w:p>
        </w:tc>
      </w:tr>
    </w:tbl>
    <w:p w:rsidR="0096275A" w:rsidRDefault="0096275A" w:rsidP="0096275A">
      <w:pPr>
        <w:pStyle w:val="BodyText"/>
        <w:spacing w:before="11"/>
        <w:rPr>
          <w:b/>
          <w:sz w:val="21"/>
        </w:rPr>
      </w:pPr>
    </w:p>
    <w:p w:rsidR="0096275A" w:rsidRDefault="0096275A" w:rsidP="0096275A">
      <w:pPr>
        <w:ind w:left="1183"/>
        <w:rPr>
          <w:b/>
          <w:sz w:val="24"/>
        </w:rPr>
      </w:pPr>
      <w:r>
        <w:rPr>
          <w:b/>
          <w:sz w:val="24"/>
        </w:rPr>
        <w:t>RECOVERY</w:t>
      </w:r>
      <w:r>
        <w:rPr>
          <w:b/>
          <w:spacing w:val="-2"/>
          <w:sz w:val="24"/>
        </w:rPr>
        <w:t xml:space="preserve"> </w:t>
      </w:r>
      <w:r>
        <w:rPr>
          <w:b/>
          <w:sz w:val="24"/>
        </w:rPr>
        <w:t>RATES</w:t>
      </w:r>
      <w:r>
        <w:rPr>
          <w:b/>
          <w:spacing w:val="-2"/>
          <w:sz w:val="24"/>
        </w:rPr>
        <w:t xml:space="preserve"> </w:t>
      </w:r>
      <w:r>
        <w:rPr>
          <w:b/>
          <w:sz w:val="24"/>
        </w:rPr>
        <w:t>FOR</w:t>
      </w:r>
      <w:r>
        <w:rPr>
          <w:b/>
          <w:spacing w:val="-1"/>
          <w:sz w:val="24"/>
        </w:rPr>
        <w:t xml:space="preserve"> </w:t>
      </w:r>
      <w:r>
        <w:rPr>
          <w:b/>
          <w:sz w:val="24"/>
        </w:rPr>
        <w:t>QUANTITIES</w:t>
      </w:r>
      <w:r>
        <w:rPr>
          <w:b/>
          <w:spacing w:val="-5"/>
          <w:sz w:val="24"/>
        </w:rPr>
        <w:t xml:space="preserve"> </w:t>
      </w:r>
      <w:r>
        <w:rPr>
          <w:b/>
          <w:sz w:val="24"/>
        </w:rPr>
        <w:t>BEYOND</w:t>
      </w:r>
      <w:r>
        <w:rPr>
          <w:b/>
          <w:spacing w:val="-2"/>
          <w:sz w:val="24"/>
        </w:rPr>
        <w:t xml:space="preserve"> </w:t>
      </w:r>
      <w:r>
        <w:rPr>
          <w:b/>
          <w:sz w:val="24"/>
        </w:rPr>
        <w:t>PERMISSIBLE</w:t>
      </w:r>
      <w:r>
        <w:rPr>
          <w:b/>
          <w:spacing w:val="-4"/>
          <w:sz w:val="24"/>
        </w:rPr>
        <w:t xml:space="preserve"> </w:t>
      </w:r>
      <w:r>
        <w:rPr>
          <w:b/>
          <w:sz w:val="24"/>
        </w:rPr>
        <w:t>VARIATION</w:t>
      </w:r>
    </w:p>
    <w:p w:rsidR="0096275A" w:rsidRDefault="0096275A" w:rsidP="0096275A">
      <w:pPr>
        <w:pStyle w:val="BodyText"/>
        <w:spacing w:before="3"/>
        <w:rPr>
          <w:b/>
        </w:rPr>
      </w:pPr>
    </w:p>
    <w:tbl>
      <w:tblPr>
        <w:tblW w:w="0" w:type="auto"/>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0"/>
        <w:gridCol w:w="2051"/>
        <w:gridCol w:w="3071"/>
        <w:gridCol w:w="3069"/>
      </w:tblGrid>
      <w:tr w:rsidR="0096275A" w:rsidTr="0096275A">
        <w:trPr>
          <w:trHeight w:val="539"/>
        </w:trPr>
        <w:tc>
          <w:tcPr>
            <w:tcW w:w="610" w:type="dxa"/>
          </w:tcPr>
          <w:p w:rsidR="0096275A" w:rsidRDefault="0096275A" w:rsidP="0096275A">
            <w:pPr>
              <w:pStyle w:val="TableParagraph"/>
              <w:spacing w:line="257" w:lineRule="exact"/>
              <w:ind w:left="191"/>
              <w:rPr>
                <w:sz w:val="24"/>
              </w:rPr>
            </w:pPr>
            <w:r>
              <w:rPr>
                <w:w w:val="95"/>
                <w:sz w:val="24"/>
              </w:rPr>
              <w:t>Sl.</w:t>
            </w:r>
          </w:p>
          <w:p w:rsidR="0096275A" w:rsidRDefault="0096275A" w:rsidP="0096275A">
            <w:pPr>
              <w:pStyle w:val="TableParagraph"/>
              <w:spacing w:line="263" w:lineRule="exact"/>
              <w:ind w:left="124"/>
              <w:rPr>
                <w:sz w:val="24"/>
              </w:rPr>
            </w:pPr>
            <w:r>
              <w:rPr>
                <w:sz w:val="24"/>
              </w:rPr>
              <w:t>No.</w:t>
            </w:r>
          </w:p>
        </w:tc>
        <w:tc>
          <w:tcPr>
            <w:tcW w:w="2051" w:type="dxa"/>
          </w:tcPr>
          <w:p w:rsidR="0096275A" w:rsidRDefault="0096275A" w:rsidP="0096275A">
            <w:pPr>
              <w:pStyle w:val="TableParagraph"/>
              <w:spacing w:line="257" w:lineRule="exact"/>
              <w:ind w:left="107"/>
              <w:rPr>
                <w:sz w:val="24"/>
              </w:rPr>
            </w:pPr>
            <w:r>
              <w:rPr>
                <w:sz w:val="24"/>
              </w:rPr>
              <w:t>Description</w:t>
            </w:r>
            <w:r>
              <w:rPr>
                <w:spacing w:val="-10"/>
                <w:sz w:val="24"/>
              </w:rPr>
              <w:t xml:space="preserve"> </w:t>
            </w:r>
            <w:r>
              <w:rPr>
                <w:sz w:val="24"/>
              </w:rPr>
              <w:t>of</w:t>
            </w:r>
          </w:p>
          <w:p w:rsidR="0096275A" w:rsidRDefault="0096275A" w:rsidP="0096275A">
            <w:pPr>
              <w:pStyle w:val="TableParagraph"/>
              <w:spacing w:line="263" w:lineRule="exact"/>
              <w:ind w:left="107"/>
              <w:rPr>
                <w:sz w:val="24"/>
              </w:rPr>
            </w:pPr>
            <w:r>
              <w:rPr>
                <w:sz w:val="24"/>
              </w:rPr>
              <w:t>Item</w:t>
            </w:r>
          </w:p>
        </w:tc>
        <w:tc>
          <w:tcPr>
            <w:tcW w:w="6140" w:type="dxa"/>
            <w:gridSpan w:val="2"/>
          </w:tcPr>
          <w:p w:rsidR="0096275A" w:rsidRDefault="0096275A" w:rsidP="0096275A">
            <w:pPr>
              <w:pStyle w:val="TableParagraph"/>
              <w:spacing w:line="257" w:lineRule="exact"/>
              <w:ind w:left="108"/>
              <w:rPr>
                <w:sz w:val="24"/>
              </w:rPr>
            </w:pPr>
            <w:r>
              <w:rPr>
                <w:w w:val="95"/>
                <w:sz w:val="24"/>
              </w:rPr>
              <w:t>Rates</w:t>
            </w:r>
            <w:r>
              <w:rPr>
                <w:spacing w:val="2"/>
                <w:w w:val="95"/>
                <w:sz w:val="24"/>
              </w:rPr>
              <w:t xml:space="preserve"> </w:t>
            </w:r>
            <w:r>
              <w:rPr>
                <w:w w:val="95"/>
                <w:sz w:val="24"/>
              </w:rPr>
              <w:t>in</w:t>
            </w:r>
            <w:r>
              <w:rPr>
                <w:spacing w:val="3"/>
                <w:w w:val="95"/>
                <w:sz w:val="24"/>
              </w:rPr>
              <w:t xml:space="preserve"> </w:t>
            </w:r>
            <w:r>
              <w:rPr>
                <w:w w:val="95"/>
                <w:sz w:val="24"/>
              </w:rPr>
              <w:t>figures</w:t>
            </w:r>
            <w:r>
              <w:rPr>
                <w:spacing w:val="3"/>
                <w:w w:val="95"/>
                <w:sz w:val="24"/>
              </w:rPr>
              <w:t xml:space="preserve"> </w:t>
            </w:r>
            <w:r>
              <w:rPr>
                <w:w w:val="95"/>
                <w:sz w:val="24"/>
              </w:rPr>
              <w:t>and</w:t>
            </w:r>
            <w:r>
              <w:rPr>
                <w:spacing w:val="2"/>
                <w:w w:val="95"/>
                <w:sz w:val="24"/>
              </w:rPr>
              <w:t xml:space="preserve"> </w:t>
            </w:r>
            <w:r>
              <w:rPr>
                <w:w w:val="95"/>
                <w:sz w:val="24"/>
              </w:rPr>
              <w:t>words</w:t>
            </w:r>
            <w:r>
              <w:rPr>
                <w:spacing w:val="2"/>
                <w:w w:val="95"/>
                <w:sz w:val="24"/>
              </w:rPr>
              <w:t xml:space="preserve"> </w:t>
            </w:r>
            <w:r>
              <w:rPr>
                <w:w w:val="95"/>
                <w:sz w:val="24"/>
              </w:rPr>
              <w:t>at</w:t>
            </w:r>
            <w:r>
              <w:rPr>
                <w:spacing w:val="3"/>
                <w:w w:val="95"/>
                <w:sz w:val="24"/>
              </w:rPr>
              <w:t xml:space="preserve"> </w:t>
            </w:r>
            <w:r>
              <w:rPr>
                <w:w w:val="95"/>
                <w:sz w:val="24"/>
              </w:rPr>
              <w:t>which</w:t>
            </w:r>
            <w:r>
              <w:rPr>
                <w:spacing w:val="3"/>
                <w:w w:val="95"/>
                <w:sz w:val="24"/>
              </w:rPr>
              <w:t xml:space="preserve"> </w:t>
            </w:r>
            <w:r>
              <w:rPr>
                <w:w w:val="95"/>
                <w:sz w:val="24"/>
              </w:rPr>
              <w:t>recovery</w:t>
            </w:r>
            <w:r>
              <w:rPr>
                <w:spacing w:val="2"/>
                <w:w w:val="95"/>
                <w:sz w:val="24"/>
              </w:rPr>
              <w:t xml:space="preserve"> </w:t>
            </w:r>
            <w:r>
              <w:rPr>
                <w:w w:val="95"/>
                <w:sz w:val="24"/>
              </w:rPr>
              <w:t>shall</w:t>
            </w:r>
            <w:r>
              <w:rPr>
                <w:spacing w:val="4"/>
                <w:w w:val="95"/>
                <w:sz w:val="24"/>
              </w:rPr>
              <w:t xml:space="preserve"> </w:t>
            </w:r>
            <w:r>
              <w:rPr>
                <w:w w:val="95"/>
                <w:sz w:val="24"/>
              </w:rPr>
              <w:t>be</w:t>
            </w:r>
            <w:r>
              <w:rPr>
                <w:spacing w:val="3"/>
                <w:w w:val="95"/>
                <w:sz w:val="24"/>
              </w:rPr>
              <w:t xml:space="preserve"> </w:t>
            </w:r>
            <w:r>
              <w:rPr>
                <w:w w:val="95"/>
                <w:sz w:val="24"/>
              </w:rPr>
              <w:t>made</w:t>
            </w:r>
          </w:p>
          <w:p w:rsidR="0096275A" w:rsidRDefault="0096275A" w:rsidP="0096275A">
            <w:pPr>
              <w:pStyle w:val="TableParagraph"/>
              <w:spacing w:line="263" w:lineRule="exact"/>
              <w:ind w:left="108"/>
              <w:rPr>
                <w:sz w:val="24"/>
              </w:rPr>
            </w:pPr>
            <w:r>
              <w:rPr>
                <w:sz w:val="24"/>
              </w:rPr>
              <w:t>from</w:t>
            </w:r>
            <w:r>
              <w:rPr>
                <w:spacing w:val="-8"/>
                <w:sz w:val="24"/>
              </w:rPr>
              <w:t xml:space="preserve"> </w:t>
            </w:r>
            <w:r>
              <w:rPr>
                <w:sz w:val="24"/>
              </w:rPr>
              <w:t>the</w:t>
            </w:r>
            <w:r>
              <w:rPr>
                <w:spacing w:val="-7"/>
                <w:sz w:val="24"/>
              </w:rPr>
              <w:t xml:space="preserve"> </w:t>
            </w:r>
            <w:r>
              <w:rPr>
                <w:sz w:val="24"/>
              </w:rPr>
              <w:t>Contractor</w:t>
            </w:r>
          </w:p>
        </w:tc>
      </w:tr>
      <w:tr w:rsidR="0096275A" w:rsidTr="0096275A">
        <w:trPr>
          <w:trHeight w:val="542"/>
        </w:trPr>
        <w:tc>
          <w:tcPr>
            <w:tcW w:w="610" w:type="dxa"/>
          </w:tcPr>
          <w:p w:rsidR="0096275A" w:rsidRDefault="0096275A" w:rsidP="0096275A">
            <w:pPr>
              <w:pStyle w:val="TableParagraph"/>
            </w:pPr>
          </w:p>
        </w:tc>
        <w:tc>
          <w:tcPr>
            <w:tcW w:w="2051" w:type="dxa"/>
          </w:tcPr>
          <w:p w:rsidR="0096275A" w:rsidRDefault="0096275A" w:rsidP="0096275A">
            <w:pPr>
              <w:pStyle w:val="TableParagraph"/>
            </w:pPr>
          </w:p>
        </w:tc>
        <w:tc>
          <w:tcPr>
            <w:tcW w:w="3071" w:type="dxa"/>
          </w:tcPr>
          <w:p w:rsidR="0096275A" w:rsidRDefault="0096275A" w:rsidP="0096275A">
            <w:pPr>
              <w:pStyle w:val="TableParagraph"/>
              <w:spacing w:line="258" w:lineRule="exact"/>
              <w:ind w:left="108"/>
              <w:rPr>
                <w:sz w:val="24"/>
              </w:rPr>
            </w:pPr>
            <w:r>
              <w:rPr>
                <w:w w:val="95"/>
                <w:sz w:val="24"/>
              </w:rPr>
              <w:t>Excess</w:t>
            </w:r>
            <w:r>
              <w:rPr>
                <w:spacing w:val="4"/>
                <w:w w:val="95"/>
                <w:sz w:val="24"/>
              </w:rPr>
              <w:t xml:space="preserve"> </w:t>
            </w:r>
            <w:r>
              <w:rPr>
                <w:w w:val="95"/>
                <w:sz w:val="24"/>
              </w:rPr>
              <w:t>beyond</w:t>
            </w:r>
            <w:r>
              <w:rPr>
                <w:spacing w:val="-5"/>
                <w:w w:val="95"/>
                <w:sz w:val="24"/>
              </w:rPr>
              <w:t xml:space="preserve"> </w:t>
            </w:r>
            <w:r>
              <w:rPr>
                <w:w w:val="95"/>
                <w:sz w:val="24"/>
              </w:rPr>
              <w:t>permissible</w:t>
            </w:r>
          </w:p>
          <w:p w:rsidR="0096275A" w:rsidRDefault="003D37B2" w:rsidP="0096275A">
            <w:pPr>
              <w:pStyle w:val="TableParagraph"/>
              <w:spacing w:line="264" w:lineRule="exact"/>
              <w:ind w:left="108"/>
              <w:rPr>
                <w:sz w:val="24"/>
              </w:rPr>
            </w:pPr>
            <w:r>
              <w:rPr>
                <w:sz w:val="24"/>
              </w:rPr>
              <w:t>V</w:t>
            </w:r>
            <w:r w:rsidR="0096275A">
              <w:rPr>
                <w:sz w:val="24"/>
              </w:rPr>
              <w:t>ariation</w:t>
            </w:r>
          </w:p>
        </w:tc>
        <w:tc>
          <w:tcPr>
            <w:tcW w:w="3069" w:type="dxa"/>
          </w:tcPr>
          <w:p w:rsidR="0096275A" w:rsidRDefault="0096275A" w:rsidP="0096275A">
            <w:pPr>
              <w:pStyle w:val="TableParagraph"/>
              <w:spacing w:line="258" w:lineRule="exact"/>
              <w:ind w:left="105"/>
              <w:rPr>
                <w:sz w:val="24"/>
              </w:rPr>
            </w:pPr>
            <w:r>
              <w:rPr>
                <w:w w:val="95"/>
                <w:sz w:val="24"/>
              </w:rPr>
              <w:t>Less use</w:t>
            </w:r>
            <w:r>
              <w:rPr>
                <w:spacing w:val="2"/>
                <w:w w:val="95"/>
                <w:sz w:val="24"/>
              </w:rPr>
              <w:t xml:space="preserve"> </w:t>
            </w:r>
            <w:r>
              <w:rPr>
                <w:w w:val="95"/>
                <w:sz w:val="24"/>
              </w:rPr>
              <w:t>beyond</w:t>
            </w:r>
            <w:r>
              <w:rPr>
                <w:spacing w:val="3"/>
                <w:w w:val="95"/>
                <w:sz w:val="24"/>
              </w:rPr>
              <w:t xml:space="preserve"> </w:t>
            </w:r>
            <w:r>
              <w:rPr>
                <w:w w:val="95"/>
                <w:sz w:val="24"/>
              </w:rPr>
              <w:t>permissible</w:t>
            </w:r>
          </w:p>
          <w:p w:rsidR="0096275A" w:rsidRDefault="0096275A" w:rsidP="0096275A">
            <w:pPr>
              <w:pStyle w:val="TableParagraph"/>
              <w:spacing w:line="264" w:lineRule="exact"/>
              <w:ind w:left="105"/>
              <w:rPr>
                <w:sz w:val="24"/>
              </w:rPr>
            </w:pPr>
            <w:r>
              <w:rPr>
                <w:sz w:val="24"/>
              </w:rPr>
              <w:t>variation</w:t>
            </w:r>
          </w:p>
        </w:tc>
      </w:tr>
      <w:tr w:rsidR="0096275A" w:rsidTr="0096275A">
        <w:trPr>
          <w:trHeight w:val="1533"/>
        </w:trPr>
        <w:tc>
          <w:tcPr>
            <w:tcW w:w="610" w:type="dxa"/>
          </w:tcPr>
          <w:p w:rsidR="0096275A" w:rsidRDefault="0096275A" w:rsidP="0096275A">
            <w:pPr>
              <w:pStyle w:val="TableParagraph"/>
              <w:rPr>
                <w:b/>
              </w:rPr>
            </w:pPr>
          </w:p>
          <w:p w:rsidR="0096275A" w:rsidRDefault="0096275A" w:rsidP="0096275A">
            <w:pPr>
              <w:pStyle w:val="TableParagraph"/>
              <w:ind w:left="247"/>
              <w:rPr>
                <w:sz w:val="24"/>
              </w:rPr>
            </w:pPr>
            <w:r>
              <w:rPr>
                <w:w w:val="93"/>
                <w:sz w:val="24"/>
              </w:rPr>
              <w:t>1</w:t>
            </w:r>
          </w:p>
        </w:tc>
        <w:tc>
          <w:tcPr>
            <w:tcW w:w="2051" w:type="dxa"/>
          </w:tcPr>
          <w:p w:rsidR="0096275A" w:rsidRDefault="0096275A" w:rsidP="0096275A">
            <w:pPr>
              <w:pStyle w:val="TableParagraph"/>
              <w:rPr>
                <w:b/>
              </w:rPr>
            </w:pPr>
          </w:p>
          <w:p w:rsidR="0096275A" w:rsidRDefault="0096275A" w:rsidP="0096275A">
            <w:pPr>
              <w:pStyle w:val="TableParagraph"/>
              <w:ind w:left="107"/>
              <w:rPr>
                <w:sz w:val="24"/>
              </w:rPr>
            </w:pPr>
            <w:r>
              <w:rPr>
                <w:sz w:val="24"/>
              </w:rPr>
              <w:t>Cement</w:t>
            </w:r>
          </w:p>
        </w:tc>
        <w:tc>
          <w:tcPr>
            <w:tcW w:w="3071" w:type="dxa"/>
          </w:tcPr>
          <w:p w:rsidR="0096275A" w:rsidRDefault="0096275A" w:rsidP="0096275A">
            <w:pPr>
              <w:pStyle w:val="TableParagraph"/>
            </w:pPr>
          </w:p>
        </w:tc>
        <w:tc>
          <w:tcPr>
            <w:tcW w:w="3069" w:type="dxa"/>
          </w:tcPr>
          <w:p w:rsidR="0096275A" w:rsidRDefault="0096275A" w:rsidP="0096275A">
            <w:pPr>
              <w:pStyle w:val="TableParagraph"/>
              <w:ind w:left="105" w:right="212"/>
              <w:rPr>
                <w:b/>
              </w:rPr>
            </w:pPr>
            <w:r>
              <w:rPr>
                <w:b/>
              </w:rPr>
              <w:t>Cement At maximum</w:t>
            </w:r>
            <w:r>
              <w:rPr>
                <w:b/>
                <w:spacing w:val="1"/>
              </w:rPr>
              <w:t xml:space="preserve"> </w:t>
            </w:r>
            <w:r>
              <w:rPr>
                <w:b/>
              </w:rPr>
              <w:t>prevailing market rate</w:t>
            </w:r>
            <w:r>
              <w:rPr>
                <w:b/>
                <w:spacing w:val="1"/>
              </w:rPr>
              <w:t xml:space="preserve"> </w:t>
            </w:r>
            <w:r>
              <w:rPr>
                <w:b/>
              </w:rPr>
              <w:t>during execution+ 10% of</w:t>
            </w:r>
            <w:r>
              <w:rPr>
                <w:b/>
                <w:spacing w:val="1"/>
              </w:rPr>
              <w:t xml:space="preserve"> </w:t>
            </w:r>
            <w:r>
              <w:rPr>
                <w:b/>
              </w:rPr>
              <w:t>prevailing</w:t>
            </w:r>
            <w:r>
              <w:rPr>
                <w:b/>
                <w:spacing w:val="-3"/>
              </w:rPr>
              <w:t xml:space="preserve"> </w:t>
            </w:r>
            <w:r>
              <w:rPr>
                <w:b/>
              </w:rPr>
              <w:t>market</w:t>
            </w:r>
          </w:p>
          <w:p w:rsidR="0096275A" w:rsidRDefault="0012384B" w:rsidP="0096275A">
            <w:pPr>
              <w:pStyle w:val="TableParagraph"/>
              <w:spacing w:line="251" w:lineRule="exact"/>
              <w:ind w:left="105"/>
              <w:rPr>
                <w:b/>
              </w:rPr>
            </w:pPr>
            <w:r>
              <w:rPr>
                <w:b/>
              </w:rPr>
              <w:t>R</w:t>
            </w:r>
            <w:r w:rsidR="0096275A">
              <w:rPr>
                <w:b/>
              </w:rPr>
              <w:t>ate</w:t>
            </w:r>
          </w:p>
        </w:tc>
      </w:tr>
      <w:tr w:rsidR="0096275A" w:rsidTr="0096275A">
        <w:trPr>
          <w:trHeight w:val="1552"/>
        </w:trPr>
        <w:tc>
          <w:tcPr>
            <w:tcW w:w="610" w:type="dxa"/>
            <w:tcBorders>
              <w:bottom w:val="single" w:sz="8" w:space="0" w:color="000000"/>
            </w:tcBorders>
          </w:tcPr>
          <w:p w:rsidR="0096275A" w:rsidRDefault="0096275A" w:rsidP="0096275A">
            <w:pPr>
              <w:pStyle w:val="TableParagraph"/>
              <w:spacing w:before="2"/>
              <w:rPr>
                <w:b/>
              </w:rPr>
            </w:pPr>
          </w:p>
          <w:p w:rsidR="0096275A" w:rsidRDefault="0096275A" w:rsidP="0096275A">
            <w:pPr>
              <w:pStyle w:val="TableParagraph"/>
              <w:ind w:left="247"/>
              <w:rPr>
                <w:sz w:val="24"/>
              </w:rPr>
            </w:pPr>
            <w:r>
              <w:rPr>
                <w:w w:val="93"/>
                <w:sz w:val="24"/>
              </w:rPr>
              <w:t>2</w:t>
            </w:r>
          </w:p>
        </w:tc>
        <w:tc>
          <w:tcPr>
            <w:tcW w:w="2051" w:type="dxa"/>
            <w:tcBorders>
              <w:bottom w:val="single" w:sz="8" w:space="0" w:color="000000"/>
            </w:tcBorders>
          </w:tcPr>
          <w:p w:rsidR="0096275A" w:rsidRDefault="0096275A" w:rsidP="0096275A">
            <w:pPr>
              <w:pStyle w:val="TableParagraph"/>
              <w:spacing w:before="9"/>
              <w:rPr>
                <w:b/>
              </w:rPr>
            </w:pPr>
          </w:p>
          <w:p w:rsidR="0096275A" w:rsidRDefault="0096275A" w:rsidP="0096275A">
            <w:pPr>
              <w:pStyle w:val="TableParagraph"/>
              <w:spacing w:line="232" w:lineRule="auto"/>
              <w:ind w:left="107" w:right="119"/>
              <w:rPr>
                <w:sz w:val="24"/>
              </w:rPr>
            </w:pPr>
            <w:r>
              <w:rPr>
                <w:sz w:val="24"/>
              </w:rPr>
              <w:t>Steel</w:t>
            </w:r>
            <w:r>
              <w:rPr>
                <w:spacing w:val="1"/>
                <w:sz w:val="24"/>
              </w:rPr>
              <w:t xml:space="preserve"> </w:t>
            </w:r>
            <w:r>
              <w:rPr>
                <w:w w:val="95"/>
                <w:sz w:val="24"/>
              </w:rPr>
              <w:t>Reinforcement</w:t>
            </w:r>
          </w:p>
        </w:tc>
        <w:tc>
          <w:tcPr>
            <w:tcW w:w="3071" w:type="dxa"/>
            <w:tcBorders>
              <w:bottom w:val="single" w:sz="8" w:space="0" w:color="000000"/>
            </w:tcBorders>
          </w:tcPr>
          <w:p w:rsidR="0096275A" w:rsidRDefault="0096275A" w:rsidP="0096275A">
            <w:pPr>
              <w:pStyle w:val="TableParagraph"/>
            </w:pPr>
          </w:p>
        </w:tc>
        <w:tc>
          <w:tcPr>
            <w:tcW w:w="3069" w:type="dxa"/>
            <w:tcBorders>
              <w:bottom w:val="single" w:sz="8" w:space="0" w:color="000000"/>
            </w:tcBorders>
          </w:tcPr>
          <w:p w:rsidR="0096275A" w:rsidRDefault="0096275A" w:rsidP="0096275A">
            <w:pPr>
              <w:pStyle w:val="TableParagraph"/>
              <w:spacing w:before="5"/>
              <w:rPr>
                <w:b/>
                <w:sz w:val="23"/>
              </w:rPr>
            </w:pPr>
          </w:p>
          <w:p w:rsidR="0096275A" w:rsidRDefault="0096275A" w:rsidP="0096275A">
            <w:pPr>
              <w:pStyle w:val="TableParagraph"/>
              <w:ind w:left="105" w:right="174"/>
              <w:rPr>
                <w:b/>
                <w:sz w:val="20"/>
              </w:rPr>
            </w:pPr>
            <w:r>
              <w:rPr>
                <w:b/>
              </w:rPr>
              <w:t>At maximum prevailing</w:t>
            </w:r>
            <w:r>
              <w:rPr>
                <w:b/>
                <w:spacing w:val="1"/>
              </w:rPr>
              <w:t xml:space="preserve"> </w:t>
            </w:r>
            <w:r>
              <w:rPr>
                <w:b/>
              </w:rPr>
              <w:t>market rate during</w:t>
            </w:r>
            <w:r>
              <w:rPr>
                <w:b/>
                <w:spacing w:val="1"/>
              </w:rPr>
              <w:t xml:space="preserve"> </w:t>
            </w:r>
            <w:r>
              <w:rPr>
                <w:b/>
              </w:rPr>
              <w:t>execution+ 10% of prevailing</w:t>
            </w:r>
            <w:r>
              <w:rPr>
                <w:b/>
                <w:spacing w:val="-52"/>
              </w:rPr>
              <w:t xml:space="preserve"> </w:t>
            </w:r>
            <w:r>
              <w:rPr>
                <w:b/>
              </w:rPr>
              <w:t xml:space="preserve">market </w:t>
            </w:r>
            <w:r>
              <w:rPr>
                <w:b/>
                <w:sz w:val="20"/>
              </w:rPr>
              <w:t>rate</w:t>
            </w:r>
          </w:p>
        </w:tc>
      </w:tr>
      <w:tr w:rsidR="0096275A" w:rsidTr="0096275A">
        <w:trPr>
          <w:trHeight w:val="1012"/>
        </w:trPr>
        <w:tc>
          <w:tcPr>
            <w:tcW w:w="610" w:type="dxa"/>
            <w:tcBorders>
              <w:top w:val="single" w:sz="8" w:space="0" w:color="000000"/>
            </w:tcBorders>
          </w:tcPr>
          <w:p w:rsidR="0096275A" w:rsidRDefault="0096275A" w:rsidP="0096275A">
            <w:pPr>
              <w:pStyle w:val="TableParagraph"/>
              <w:spacing w:line="251" w:lineRule="exact"/>
              <w:ind w:left="218"/>
              <w:rPr>
                <w:b/>
              </w:rPr>
            </w:pPr>
            <w:r>
              <w:rPr>
                <w:b/>
              </w:rPr>
              <w:t>3</w:t>
            </w:r>
          </w:p>
        </w:tc>
        <w:tc>
          <w:tcPr>
            <w:tcW w:w="2051" w:type="dxa"/>
            <w:tcBorders>
              <w:top w:val="single" w:sz="8" w:space="0" w:color="000000"/>
            </w:tcBorders>
          </w:tcPr>
          <w:p w:rsidR="0096275A" w:rsidRDefault="0096275A" w:rsidP="0096275A">
            <w:pPr>
              <w:pStyle w:val="TableParagraph"/>
              <w:spacing w:line="251" w:lineRule="exact"/>
              <w:ind w:left="128"/>
            </w:pPr>
            <w:r>
              <w:t>Paints</w:t>
            </w:r>
          </w:p>
        </w:tc>
        <w:tc>
          <w:tcPr>
            <w:tcW w:w="3071" w:type="dxa"/>
            <w:tcBorders>
              <w:top w:val="single" w:sz="8" w:space="0" w:color="000000"/>
            </w:tcBorders>
          </w:tcPr>
          <w:p w:rsidR="0096275A" w:rsidRDefault="0096275A" w:rsidP="0096275A">
            <w:pPr>
              <w:pStyle w:val="TableParagraph"/>
            </w:pPr>
          </w:p>
        </w:tc>
        <w:tc>
          <w:tcPr>
            <w:tcW w:w="3069" w:type="dxa"/>
            <w:tcBorders>
              <w:top w:val="single" w:sz="8" w:space="0" w:color="000000"/>
            </w:tcBorders>
          </w:tcPr>
          <w:p w:rsidR="0096275A" w:rsidRDefault="0096275A" w:rsidP="0096275A">
            <w:pPr>
              <w:pStyle w:val="TableParagraph"/>
              <w:ind w:left="136" w:right="95"/>
              <w:rPr>
                <w:b/>
              </w:rPr>
            </w:pPr>
            <w:r>
              <w:rPr>
                <w:b/>
              </w:rPr>
              <w:t>At maximum</w:t>
            </w:r>
            <w:r>
              <w:rPr>
                <w:b/>
                <w:spacing w:val="1"/>
              </w:rPr>
              <w:t xml:space="preserve"> </w:t>
            </w:r>
            <w:r>
              <w:rPr>
                <w:b/>
              </w:rPr>
              <w:t>prevailing market rate during</w:t>
            </w:r>
            <w:r>
              <w:rPr>
                <w:b/>
                <w:spacing w:val="1"/>
              </w:rPr>
              <w:t xml:space="preserve"> </w:t>
            </w:r>
            <w:r>
              <w:rPr>
                <w:b/>
              </w:rPr>
              <w:t>execution</w:t>
            </w:r>
            <w:r>
              <w:rPr>
                <w:b/>
                <w:spacing w:val="-2"/>
              </w:rPr>
              <w:t xml:space="preserve"> </w:t>
            </w:r>
            <w:r>
              <w:rPr>
                <w:b/>
              </w:rPr>
              <w:t>+</w:t>
            </w:r>
            <w:r>
              <w:rPr>
                <w:b/>
                <w:spacing w:val="-3"/>
              </w:rPr>
              <w:t xml:space="preserve"> </w:t>
            </w:r>
            <w:r>
              <w:rPr>
                <w:b/>
              </w:rPr>
              <w:t>10%</w:t>
            </w:r>
            <w:r>
              <w:rPr>
                <w:b/>
                <w:spacing w:val="-4"/>
              </w:rPr>
              <w:t xml:space="preserve"> </w:t>
            </w:r>
            <w:r>
              <w:rPr>
                <w:b/>
              </w:rPr>
              <w:t>of</w:t>
            </w:r>
            <w:r>
              <w:rPr>
                <w:b/>
                <w:spacing w:val="2"/>
              </w:rPr>
              <w:t xml:space="preserve"> </w:t>
            </w:r>
            <w:r>
              <w:rPr>
                <w:b/>
              </w:rPr>
              <w:t>prevailing</w:t>
            </w:r>
          </w:p>
          <w:p w:rsidR="0096275A" w:rsidRDefault="0096275A" w:rsidP="0096275A">
            <w:pPr>
              <w:pStyle w:val="TableParagraph"/>
              <w:spacing w:line="233" w:lineRule="exact"/>
              <w:ind w:left="136"/>
              <w:rPr>
                <w:b/>
              </w:rPr>
            </w:pPr>
            <w:r>
              <w:rPr>
                <w:b/>
              </w:rPr>
              <w:t>market</w:t>
            </w:r>
            <w:r>
              <w:rPr>
                <w:b/>
                <w:spacing w:val="-1"/>
              </w:rPr>
              <w:t xml:space="preserve"> </w:t>
            </w:r>
            <w:r>
              <w:rPr>
                <w:b/>
              </w:rPr>
              <w:t>rate</w:t>
            </w:r>
          </w:p>
        </w:tc>
      </w:tr>
    </w:tbl>
    <w:p w:rsidR="0096275A" w:rsidRDefault="0096275A" w:rsidP="0096275A">
      <w:pPr>
        <w:pStyle w:val="BodyText"/>
        <w:rPr>
          <w:b/>
          <w:sz w:val="26"/>
        </w:rPr>
      </w:pPr>
    </w:p>
    <w:p w:rsidR="0096275A" w:rsidRDefault="0096275A" w:rsidP="0096275A">
      <w:pPr>
        <w:pStyle w:val="BodyText"/>
        <w:rPr>
          <w:b/>
          <w:sz w:val="26"/>
        </w:rPr>
      </w:pPr>
    </w:p>
    <w:p w:rsidR="0096275A" w:rsidRDefault="0096275A" w:rsidP="0096275A">
      <w:pPr>
        <w:pStyle w:val="BodyText"/>
        <w:rPr>
          <w:b/>
          <w:sz w:val="26"/>
        </w:rPr>
      </w:pPr>
    </w:p>
    <w:p w:rsidR="0096275A" w:rsidRDefault="0096275A" w:rsidP="0096275A">
      <w:pPr>
        <w:pStyle w:val="BodyText"/>
        <w:spacing w:before="11"/>
        <w:rPr>
          <w:b/>
          <w:sz w:val="31"/>
        </w:rPr>
      </w:pPr>
    </w:p>
    <w:p w:rsidR="0096275A" w:rsidRDefault="0096275A" w:rsidP="0096275A">
      <w:pPr>
        <w:pStyle w:val="Heading1"/>
        <w:spacing w:line="235" w:lineRule="auto"/>
        <w:ind w:left="4111" w:right="4255" w:hanging="47"/>
      </w:pPr>
      <w:r>
        <w:t>Executive</w:t>
      </w:r>
      <w:r>
        <w:rPr>
          <w:spacing w:val="1"/>
        </w:rPr>
        <w:t xml:space="preserve"> </w:t>
      </w:r>
      <w:r>
        <w:t>Engineer</w:t>
      </w:r>
      <w:r>
        <w:rPr>
          <w:spacing w:val="1"/>
        </w:rPr>
        <w:t xml:space="preserve"> </w:t>
      </w:r>
      <w:r>
        <w:t>(C),</w:t>
      </w:r>
      <w:r>
        <w:rPr>
          <w:spacing w:val="-57"/>
        </w:rPr>
        <w:t xml:space="preserve"> </w:t>
      </w:r>
      <w:r w:rsidR="00081C11" w:rsidRPr="00054873">
        <w:rPr>
          <w:w w:val="95"/>
          <w:sz w:val="22"/>
          <w:szCs w:val="22"/>
        </w:rPr>
        <w:t>CCW,AIR,</w:t>
      </w:r>
      <w:r w:rsidR="00B67DE8" w:rsidRPr="00054873">
        <w:rPr>
          <w:w w:val="95"/>
          <w:sz w:val="22"/>
          <w:szCs w:val="22"/>
        </w:rPr>
        <w:t>GUWAHATI</w:t>
      </w:r>
      <w:r>
        <w:rPr>
          <w:w w:val="95"/>
        </w:rPr>
        <w:t>.</w:t>
      </w:r>
    </w:p>
    <w:p w:rsidR="0096275A" w:rsidRDefault="0096275A" w:rsidP="0096275A">
      <w:pPr>
        <w:spacing w:line="235" w:lineRule="auto"/>
        <w:sectPr w:rsidR="0096275A">
          <w:headerReference w:type="default" r:id="rId32"/>
          <w:pgSz w:w="11910" w:h="16840"/>
          <w:pgMar w:top="1340" w:right="240" w:bottom="280" w:left="840" w:header="0" w:footer="0" w:gutter="0"/>
          <w:cols w:space="720"/>
        </w:sectPr>
      </w:pPr>
    </w:p>
    <w:p w:rsidR="0096275A" w:rsidRDefault="0096275A" w:rsidP="0096275A">
      <w:pPr>
        <w:spacing w:before="73"/>
        <w:ind w:left="456" w:right="783"/>
        <w:jc w:val="center"/>
        <w:rPr>
          <w:sz w:val="20"/>
        </w:rPr>
      </w:pPr>
      <w:r>
        <w:rPr>
          <w:sz w:val="20"/>
        </w:rPr>
        <w:lastRenderedPageBreak/>
        <w:t>P-21</w:t>
      </w:r>
    </w:p>
    <w:p w:rsidR="0096275A" w:rsidRDefault="0096275A" w:rsidP="0096275A">
      <w:pPr>
        <w:pStyle w:val="BodyText"/>
        <w:spacing w:before="1"/>
        <w:rPr>
          <w:sz w:val="20"/>
        </w:rPr>
      </w:pPr>
    </w:p>
    <w:p w:rsidR="0096275A" w:rsidRDefault="0096275A" w:rsidP="0096275A">
      <w:pPr>
        <w:spacing w:before="83"/>
        <w:ind w:left="459" w:right="783"/>
        <w:jc w:val="center"/>
        <w:rPr>
          <w:b/>
          <w:sz w:val="24"/>
        </w:rPr>
      </w:pPr>
      <w:r>
        <w:rPr>
          <w:b/>
          <w:sz w:val="24"/>
          <w:u w:val="single"/>
        </w:rPr>
        <w:t>ANNEXURE-</w:t>
      </w:r>
      <w:r>
        <w:rPr>
          <w:b/>
          <w:spacing w:val="19"/>
          <w:sz w:val="24"/>
          <w:u w:val="single"/>
        </w:rPr>
        <w:t xml:space="preserve"> </w:t>
      </w:r>
      <w:r>
        <w:rPr>
          <w:b/>
          <w:sz w:val="24"/>
          <w:u w:val="single"/>
        </w:rPr>
        <w:t>(Y)</w:t>
      </w:r>
    </w:p>
    <w:p w:rsidR="0096275A" w:rsidRDefault="0096275A" w:rsidP="0096275A">
      <w:pPr>
        <w:pStyle w:val="BodyText"/>
        <w:spacing w:before="11"/>
        <w:rPr>
          <w:b/>
          <w:sz w:val="22"/>
        </w:rPr>
      </w:pPr>
    </w:p>
    <w:p w:rsidR="0096275A" w:rsidRDefault="0096275A" w:rsidP="0096275A">
      <w:pPr>
        <w:spacing w:line="274" w:lineRule="exact"/>
        <w:ind w:left="463"/>
        <w:rPr>
          <w:b/>
          <w:sz w:val="24"/>
        </w:rPr>
      </w:pPr>
      <w:r>
        <w:rPr>
          <w:b/>
          <w:sz w:val="24"/>
        </w:rPr>
        <w:t>(A)</w:t>
      </w:r>
    </w:p>
    <w:p w:rsidR="0096275A" w:rsidRDefault="0096275A" w:rsidP="0096275A">
      <w:pPr>
        <w:pStyle w:val="Heading1"/>
        <w:numPr>
          <w:ilvl w:val="0"/>
          <w:numId w:val="22"/>
        </w:numPr>
        <w:tabs>
          <w:tab w:val="left" w:pos="690"/>
        </w:tabs>
        <w:spacing w:line="274" w:lineRule="exact"/>
        <w:ind w:hanging="227"/>
      </w:pPr>
      <w:r>
        <w:t>Balances</w:t>
      </w:r>
    </w:p>
    <w:p w:rsidR="0096275A" w:rsidRDefault="0096275A" w:rsidP="0096275A">
      <w:pPr>
        <w:pStyle w:val="BodyText"/>
        <w:spacing w:line="235" w:lineRule="auto"/>
        <w:ind w:left="463" w:right="3815" w:hanging="22"/>
      </w:pPr>
      <w:r>
        <w:rPr>
          <w:w w:val="95"/>
        </w:rPr>
        <w:t>(i) 7 kg. to 10 kg. Capacity, semi-self indicating type – accuracy 10 gm.</w:t>
      </w:r>
      <w:r>
        <w:rPr>
          <w:spacing w:val="-54"/>
          <w:w w:val="95"/>
        </w:rPr>
        <w:t xml:space="preserve"> </w:t>
      </w:r>
      <w:r>
        <w:rPr>
          <w:w w:val="95"/>
        </w:rPr>
        <w:t>(ii)500</w:t>
      </w:r>
      <w:r>
        <w:rPr>
          <w:spacing w:val="-2"/>
          <w:w w:val="95"/>
        </w:rPr>
        <w:t xml:space="preserve"> </w:t>
      </w:r>
      <w:r>
        <w:rPr>
          <w:w w:val="95"/>
        </w:rPr>
        <w:t>gm.</w:t>
      </w:r>
      <w:r>
        <w:rPr>
          <w:spacing w:val="-2"/>
          <w:w w:val="95"/>
        </w:rPr>
        <w:t xml:space="preserve"> </w:t>
      </w:r>
      <w:r>
        <w:rPr>
          <w:w w:val="95"/>
        </w:rPr>
        <w:t>capacity,</w:t>
      </w:r>
      <w:r>
        <w:rPr>
          <w:spacing w:val="-2"/>
          <w:w w:val="95"/>
        </w:rPr>
        <w:t xml:space="preserve"> </w:t>
      </w:r>
      <w:r>
        <w:rPr>
          <w:w w:val="95"/>
        </w:rPr>
        <w:t>semi-self</w:t>
      </w:r>
      <w:r>
        <w:rPr>
          <w:spacing w:val="-2"/>
          <w:w w:val="95"/>
        </w:rPr>
        <w:t xml:space="preserve"> </w:t>
      </w:r>
      <w:r>
        <w:rPr>
          <w:w w:val="95"/>
        </w:rPr>
        <w:t>indicating</w:t>
      </w:r>
      <w:r>
        <w:rPr>
          <w:spacing w:val="-1"/>
          <w:w w:val="95"/>
        </w:rPr>
        <w:t xml:space="preserve"> </w:t>
      </w:r>
      <w:r>
        <w:rPr>
          <w:w w:val="95"/>
        </w:rPr>
        <w:t>type</w:t>
      </w:r>
      <w:r>
        <w:rPr>
          <w:spacing w:val="-2"/>
          <w:w w:val="95"/>
        </w:rPr>
        <w:t xml:space="preserve"> </w:t>
      </w:r>
      <w:r>
        <w:rPr>
          <w:w w:val="95"/>
        </w:rPr>
        <w:t>–</w:t>
      </w:r>
      <w:r>
        <w:rPr>
          <w:spacing w:val="-5"/>
          <w:w w:val="95"/>
        </w:rPr>
        <w:t xml:space="preserve"> </w:t>
      </w:r>
      <w:r>
        <w:rPr>
          <w:w w:val="95"/>
        </w:rPr>
        <w:t>accuracy</w:t>
      </w:r>
      <w:r>
        <w:rPr>
          <w:spacing w:val="-1"/>
          <w:w w:val="95"/>
        </w:rPr>
        <w:t xml:space="preserve"> </w:t>
      </w:r>
      <w:r>
        <w:rPr>
          <w:w w:val="95"/>
        </w:rPr>
        <w:t>1gm.</w:t>
      </w:r>
    </w:p>
    <w:p w:rsidR="0096275A" w:rsidRDefault="0096275A" w:rsidP="0096275A">
      <w:pPr>
        <w:pStyle w:val="BodyText"/>
        <w:spacing w:line="271" w:lineRule="exact"/>
        <w:ind w:left="463"/>
      </w:pPr>
      <w:r>
        <w:rPr>
          <w:w w:val="95"/>
        </w:rPr>
        <w:t>(iii)</w:t>
      </w:r>
      <w:r>
        <w:rPr>
          <w:spacing w:val="-7"/>
          <w:w w:val="95"/>
        </w:rPr>
        <w:t xml:space="preserve"> </w:t>
      </w:r>
      <w:r>
        <w:rPr>
          <w:w w:val="95"/>
        </w:rPr>
        <w:t>Pan</w:t>
      </w:r>
      <w:r>
        <w:rPr>
          <w:spacing w:val="-8"/>
          <w:w w:val="95"/>
        </w:rPr>
        <w:t xml:space="preserve"> </w:t>
      </w:r>
      <w:r>
        <w:rPr>
          <w:w w:val="95"/>
        </w:rPr>
        <w:t>balances-5</w:t>
      </w:r>
      <w:r>
        <w:rPr>
          <w:spacing w:val="-7"/>
          <w:w w:val="95"/>
        </w:rPr>
        <w:t xml:space="preserve"> </w:t>
      </w:r>
      <w:r>
        <w:rPr>
          <w:w w:val="95"/>
        </w:rPr>
        <w:t>kg.</w:t>
      </w:r>
      <w:r>
        <w:rPr>
          <w:spacing w:val="-6"/>
          <w:w w:val="95"/>
        </w:rPr>
        <w:t xml:space="preserve"> </w:t>
      </w:r>
      <w:r>
        <w:rPr>
          <w:w w:val="95"/>
        </w:rPr>
        <w:t>Capacity</w:t>
      </w:r>
      <w:r>
        <w:rPr>
          <w:spacing w:val="-6"/>
          <w:w w:val="95"/>
        </w:rPr>
        <w:t xml:space="preserve"> </w:t>
      </w:r>
      <w:r>
        <w:rPr>
          <w:w w:val="95"/>
        </w:rPr>
        <w:t>–</w:t>
      </w:r>
      <w:r>
        <w:rPr>
          <w:spacing w:val="-7"/>
          <w:w w:val="95"/>
        </w:rPr>
        <w:t xml:space="preserve"> </w:t>
      </w:r>
      <w:r>
        <w:rPr>
          <w:w w:val="95"/>
        </w:rPr>
        <w:t>accuracy</w:t>
      </w:r>
      <w:r>
        <w:rPr>
          <w:spacing w:val="-7"/>
          <w:w w:val="95"/>
        </w:rPr>
        <w:t xml:space="preserve"> </w:t>
      </w:r>
      <w:r>
        <w:rPr>
          <w:w w:val="95"/>
        </w:rPr>
        <w:t>10</w:t>
      </w:r>
      <w:r>
        <w:rPr>
          <w:spacing w:val="-7"/>
          <w:w w:val="95"/>
        </w:rPr>
        <w:t xml:space="preserve"> </w:t>
      </w:r>
      <w:r>
        <w:rPr>
          <w:w w:val="95"/>
        </w:rPr>
        <w:t>gms.</w:t>
      </w:r>
    </w:p>
    <w:p w:rsidR="0096275A" w:rsidRDefault="0096275A" w:rsidP="0096275A">
      <w:pPr>
        <w:pStyle w:val="BodyText"/>
        <w:spacing w:before="8"/>
        <w:rPr>
          <w:sz w:val="22"/>
        </w:rPr>
      </w:pPr>
    </w:p>
    <w:p w:rsidR="0096275A" w:rsidRDefault="0096275A" w:rsidP="0096275A">
      <w:pPr>
        <w:pStyle w:val="ListParagraph"/>
        <w:numPr>
          <w:ilvl w:val="0"/>
          <w:numId w:val="22"/>
        </w:numPr>
        <w:tabs>
          <w:tab w:val="left" w:pos="690"/>
        </w:tabs>
        <w:ind w:hanging="227"/>
        <w:rPr>
          <w:sz w:val="24"/>
        </w:rPr>
      </w:pPr>
      <w:r>
        <w:rPr>
          <w:b/>
          <w:w w:val="95"/>
          <w:sz w:val="24"/>
        </w:rPr>
        <w:t>Ovens</w:t>
      </w:r>
      <w:r>
        <w:rPr>
          <w:w w:val="95"/>
          <w:sz w:val="24"/>
        </w:rPr>
        <w:t>-electrically</w:t>
      </w:r>
      <w:r>
        <w:rPr>
          <w:spacing w:val="2"/>
          <w:w w:val="95"/>
          <w:sz w:val="24"/>
        </w:rPr>
        <w:t xml:space="preserve"> </w:t>
      </w:r>
      <w:r>
        <w:rPr>
          <w:w w:val="95"/>
          <w:sz w:val="24"/>
        </w:rPr>
        <w:t>operated,</w:t>
      </w:r>
      <w:r>
        <w:rPr>
          <w:spacing w:val="3"/>
          <w:w w:val="95"/>
          <w:sz w:val="24"/>
        </w:rPr>
        <w:t xml:space="preserve"> </w:t>
      </w:r>
      <w:r>
        <w:rPr>
          <w:w w:val="95"/>
          <w:sz w:val="24"/>
        </w:rPr>
        <w:t>thermostatically</w:t>
      </w:r>
      <w:r>
        <w:rPr>
          <w:spacing w:val="1"/>
          <w:w w:val="95"/>
          <w:sz w:val="24"/>
        </w:rPr>
        <w:t xml:space="preserve"> </w:t>
      </w:r>
      <w:r>
        <w:rPr>
          <w:w w:val="95"/>
          <w:sz w:val="24"/>
        </w:rPr>
        <w:t>controlled</w:t>
      </w:r>
      <w:r>
        <w:rPr>
          <w:spacing w:val="3"/>
          <w:w w:val="95"/>
          <w:sz w:val="24"/>
        </w:rPr>
        <w:t xml:space="preserve"> </w:t>
      </w:r>
      <w:r>
        <w:rPr>
          <w:w w:val="95"/>
          <w:sz w:val="24"/>
        </w:rPr>
        <w:t>up</w:t>
      </w:r>
      <w:r>
        <w:rPr>
          <w:spacing w:val="2"/>
          <w:w w:val="95"/>
          <w:sz w:val="24"/>
        </w:rPr>
        <w:t xml:space="preserve"> </w:t>
      </w:r>
      <w:r>
        <w:rPr>
          <w:w w:val="95"/>
          <w:sz w:val="24"/>
        </w:rPr>
        <w:t>to</w:t>
      </w:r>
      <w:r>
        <w:rPr>
          <w:spacing w:val="2"/>
          <w:w w:val="95"/>
          <w:sz w:val="24"/>
        </w:rPr>
        <w:t xml:space="preserve"> </w:t>
      </w:r>
      <w:r>
        <w:rPr>
          <w:w w:val="95"/>
          <w:sz w:val="24"/>
        </w:rPr>
        <w:t>110</w:t>
      </w:r>
      <w:r>
        <w:rPr>
          <w:w w:val="95"/>
          <w:sz w:val="24"/>
          <w:vertAlign w:val="superscript"/>
        </w:rPr>
        <w:t>0</w:t>
      </w:r>
      <w:r>
        <w:rPr>
          <w:spacing w:val="2"/>
          <w:w w:val="95"/>
          <w:sz w:val="24"/>
        </w:rPr>
        <w:t xml:space="preserve"> </w:t>
      </w:r>
      <w:r>
        <w:rPr>
          <w:w w:val="95"/>
          <w:sz w:val="24"/>
        </w:rPr>
        <w:t>C</w:t>
      </w:r>
      <w:r>
        <w:rPr>
          <w:spacing w:val="4"/>
          <w:w w:val="95"/>
          <w:sz w:val="24"/>
        </w:rPr>
        <w:t xml:space="preserve"> </w:t>
      </w:r>
      <w:r>
        <w:rPr>
          <w:w w:val="95"/>
          <w:sz w:val="24"/>
        </w:rPr>
        <w:t>–</w:t>
      </w:r>
      <w:r>
        <w:rPr>
          <w:spacing w:val="2"/>
          <w:w w:val="95"/>
          <w:sz w:val="24"/>
        </w:rPr>
        <w:t xml:space="preserve"> </w:t>
      </w:r>
      <w:r>
        <w:rPr>
          <w:w w:val="95"/>
          <w:sz w:val="24"/>
        </w:rPr>
        <w:t>sensitivity</w:t>
      </w:r>
      <w:r>
        <w:rPr>
          <w:spacing w:val="3"/>
          <w:w w:val="95"/>
          <w:sz w:val="24"/>
        </w:rPr>
        <w:t xml:space="preserve"> </w:t>
      </w:r>
      <w:r>
        <w:rPr>
          <w:w w:val="95"/>
          <w:sz w:val="24"/>
        </w:rPr>
        <w:t>1</w:t>
      </w:r>
      <w:r>
        <w:rPr>
          <w:w w:val="95"/>
          <w:sz w:val="24"/>
          <w:vertAlign w:val="superscript"/>
        </w:rPr>
        <w:t>0</w:t>
      </w:r>
      <w:r>
        <w:rPr>
          <w:spacing w:val="2"/>
          <w:w w:val="95"/>
          <w:sz w:val="24"/>
        </w:rPr>
        <w:t xml:space="preserve"> </w:t>
      </w:r>
      <w:r>
        <w:rPr>
          <w:w w:val="95"/>
          <w:sz w:val="24"/>
        </w:rPr>
        <w:t>C.</w:t>
      </w:r>
    </w:p>
    <w:p w:rsidR="0096275A" w:rsidRDefault="0096275A" w:rsidP="0096275A">
      <w:pPr>
        <w:pStyle w:val="BodyText"/>
        <w:rPr>
          <w:sz w:val="23"/>
        </w:rPr>
      </w:pPr>
    </w:p>
    <w:p w:rsidR="0096275A" w:rsidRDefault="0096275A" w:rsidP="0096275A">
      <w:pPr>
        <w:pStyle w:val="ListParagraph"/>
        <w:numPr>
          <w:ilvl w:val="0"/>
          <w:numId w:val="22"/>
        </w:numPr>
        <w:tabs>
          <w:tab w:val="left" w:pos="750"/>
        </w:tabs>
        <w:spacing w:line="274" w:lineRule="exact"/>
        <w:ind w:left="749" w:hanging="287"/>
        <w:rPr>
          <w:sz w:val="24"/>
        </w:rPr>
      </w:pPr>
      <w:r>
        <w:rPr>
          <w:b/>
          <w:w w:val="95"/>
          <w:sz w:val="24"/>
        </w:rPr>
        <w:t>Sieves</w:t>
      </w:r>
      <w:r>
        <w:rPr>
          <w:w w:val="95"/>
          <w:sz w:val="24"/>
        </w:rPr>
        <w:t>:</w:t>
      </w:r>
      <w:r>
        <w:rPr>
          <w:spacing w:val="2"/>
          <w:w w:val="95"/>
          <w:sz w:val="24"/>
        </w:rPr>
        <w:t xml:space="preserve"> </w:t>
      </w:r>
      <w:r>
        <w:rPr>
          <w:w w:val="95"/>
          <w:sz w:val="24"/>
        </w:rPr>
        <w:t>as</w:t>
      </w:r>
      <w:r>
        <w:rPr>
          <w:spacing w:val="1"/>
          <w:w w:val="95"/>
          <w:sz w:val="24"/>
        </w:rPr>
        <w:t xml:space="preserve"> </w:t>
      </w:r>
      <w:r>
        <w:rPr>
          <w:w w:val="95"/>
          <w:sz w:val="24"/>
        </w:rPr>
        <w:t>per</w:t>
      </w:r>
      <w:r>
        <w:rPr>
          <w:spacing w:val="2"/>
          <w:w w:val="95"/>
          <w:sz w:val="24"/>
        </w:rPr>
        <w:t xml:space="preserve"> </w:t>
      </w:r>
      <w:r>
        <w:rPr>
          <w:w w:val="95"/>
          <w:sz w:val="24"/>
        </w:rPr>
        <w:t>IS</w:t>
      </w:r>
      <w:r>
        <w:rPr>
          <w:spacing w:val="2"/>
          <w:w w:val="95"/>
          <w:sz w:val="24"/>
        </w:rPr>
        <w:t xml:space="preserve"> </w:t>
      </w:r>
      <w:r>
        <w:rPr>
          <w:w w:val="95"/>
          <w:sz w:val="24"/>
        </w:rPr>
        <w:t>460-1962.</w:t>
      </w:r>
    </w:p>
    <w:p w:rsidR="0096275A" w:rsidRDefault="0096275A" w:rsidP="0096275A">
      <w:pPr>
        <w:pStyle w:val="ListParagraph"/>
        <w:numPr>
          <w:ilvl w:val="0"/>
          <w:numId w:val="21"/>
        </w:numPr>
        <w:tabs>
          <w:tab w:val="left" w:pos="359"/>
        </w:tabs>
        <w:spacing w:before="5" w:line="232" w:lineRule="auto"/>
        <w:ind w:right="2269" w:hanging="361"/>
        <w:jc w:val="left"/>
        <w:rPr>
          <w:sz w:val="24"/>
        </w:rPr>
      </w:pPr>
      <w:r>
        <w:rPr>
          <w:w w:val="95"/>
          <w:sz w:val="24"/>
        </w:rPr>
        <w:t>I.S.</w:t>
      </w:r>
      <w:r>
        <w:rPr>
          <w:spacing w:val="4"/>
          <w:w w:val="95"/>
          <w:sz w:val="24"/>
        </w:rPr>
        <w:t xml:space="preserve"> </w:t>
      </w:r>
      <w:r>
        <w:rPr>
          <w:w w:val="95"/>
          <w:sz w:val="24"/>
        </w:rPr>
        <w:t>sieves-450mm</w:t>
      </w:r>
      <w:r>
        <w:rPr>
          <w:spacing w:val="4"/>
          <w:w w:val="95"/>
          <w:sz w:val="24"/>
        </w:rPr>
        <w:t xml:space="preserve"> </w:t>
      </w:r>
      <w:r>
        <w:rPr>
          <w:w w:val="95"/>
          <w:sz w:val="24"/>
        </w:rPr>
        <w:t>internal</w:t>
      </w:r>
      <w:r>
        <w:rPr>
          <w:spacing w:val="4"/>
          <w:w w:val="95"/>
          <w:sz w:val="24"/>
        </w:rPr>
        <w:t xml:space="preserve"> </w:t>
      </w:r>
      <w:r>
        <w:rPr>
          <w:w w:val="95"/>
          <w:sz w:val="24"/>
        </w:rPr>
        <w:t>dia,</w:t>
      </w:r>
      <w:r>
        <w:rPr>
          <w:spacing w:val="4"/>
          <w:w w:val="95"/>
          <w:sz w:val="24"/>
        </w:rPr>
        <w:t xml:space="preserve"> </w:t>
      </w:r>
      <w:r>
        <w:rPr>
          <w:w w:val="95"/>
          <w:sz w:val="24"/>
        </w:rPr>
        <w:t>of</w:t>
      </w:r>
      <w:r>
        <w:rPr>
          <w:spacing w:val="3"/>
          <w:w w:val="95"/>
          <w:sz w:val="24"/>
        </w:rPr>
        <w:t xml:space="preserve"> </w:t>
      </w:r>
      <w:r>
        <w:rPr>
          <w:w w:val="95"/>
          <w:sz w:val="24"/>
        </w:rPr>
        <w:t>sizes</w:t>
      </w:r>
      <w:r>
        <w:rPr>
          <w:spacing w:val="4"/>
          <w:w w:val="95"/>
          <w:sz w:val="24"/>
        </w:rPr>
        <w:t xml:space="preserve"> </w:t>
      </w:r>
      <w:r>
        <w:rPr>
          <w:w w:val="95"/>
          <w:sz w:val="24"/>
        </w:rPr>
        <w:t>100</w:t>
      </w:r>
      <w:r>
        <w:rPr>
          <w:spacing w:val="4"/>
          <w:w w:val="95"/>
          <w:sz w:val="24"/>
        </w:rPr>
        <w:t xml:space="preserve"> </w:t>
      </w:r>
      <w:r>
        <w:rPr>
          <w:w w:val="95"/>
          <w:sz w:val="24"/>
        </w:rPr>
        <w:t>mm</w:t>
      </w:r>
      <w:r>
        <w:rPr>
          <w:spacing w:val="4"/>
          <w:w w:val="95"/>
          <w:sz w:val="24"/>
        </w:rPr>
        <w:t xml:space="preserve"> </w:t>
      </w:r>
      <w:r>
        <w:rPr>
          <w:w w:val="95"/>
          <w:sz w:val="24"/>
        </w:rPr>
        <w:t>80</w:t>
      </w:r>
      <w:r>
        <w:rPr>
          <w:spacing w:val="5"/>
          <w:w w:val="95"/>
          <w:sz w:val="24"/>
        </w:rPr>
        <w:t xml:space="preserve"> </w:t>
      </w:r>
      <w:r>
        <w:rPr>
          <w:w w:val="95"/>
          <w:sz w:val="24"/>
        </w:rPr>
        <w:t>mm,</w:t>
      </w:r>
      <w:r>
        <w:rPr>
          <w:spacing w:val="4"/>
          <w:w w:val="95"/>
          <w:sz w:val="24"/>
        </w:rPr>
        <w:t xml:space="preserve"> </w:t>
      </w:r>
      <w:r>
        <w:rPr>
          <w:w w:val="95"/>
          <w:sz w:val="24"/>
        </w:rPr>
        <w:t>63mm,</w:t>
      </w:r>
      <w:r>
        <w:rPr>
          <w:spacing w:val="4"/>
          <w:w w:val="95"/>
          <w:sz w:val="24"/>
        </w:rPr>
        <w:t xml:space="preserve"> </w:t>
      </w:r>
      <w:r>
        <w:rPr>
          <w:w w:val="95"/>
          <w:sz w:val="24"/>
        </w:rPr>
        <w:t>50</w:t>
      </w:r>
      <w:r>
        <w:rPr>
          <w:spacing w:val="4"/>
          <w:w w:val="95"/>
          <w:sz w:val="24"/>
        </w:rPr>
        <w:t xml:space="preserve"> </w:t>
      </w:r>
      <w:r>
        <w:rPr>
          <w:w w:val="95"/>
          <w:sz w:val="24"/>
        </w:rPr>
        <w:t>mm,</w:t>
      </w:r>
      <w:r>
        <w:rPr>
          <w:spacing w:val="4"/>
          <w:w w:val="95"/>
          <w:sz w:val="24"/>
        </w:rPr>
        <w:t xml:space="preserve"> </w:t>
      </w:r>
      <w:r>
        <w:rPr>
          <w:w w:val="95"/>
          <w:sz w:val="24"/>
        </w:rPr>
        <w:t>40</w:t>
      </w:r>
      <w:r>
        <w:rPr>
          <w:spacing w:val="1"/>
          <w:w w:val="95"/>
          <w:sz w:val="24"/>
        </w:rPr>
        <w:t xml:space="preserve"> </w:t>
      </w:r>
      <w:r>
        <w:rPr>
          <w:w w:val="95"/>
          <w:sz w:val="24"/>
        </w:rPr>
        <w:t>mm,</w:t>
      </w:r>
      <w:r>
        <w:rPr>
          <w:spacing w:val="4"/>
          <w:w w:val="95"/>
          <w:sz w:val="24"/>
        </w:rPr>
        <w:t xml:space="preserve"> </w:t>
      </w:r>
      <w:r>
        <w:rPr>
          <w:w w:val="95"/>
          <w:sz w:val="24"/>
        </w:rPr>
        <w:t>25</w:t>
      </w:r>
      <w:r>
        <w:rPr>
          <w:spacing w:val="5"/>
          <w:w w:val="95"/>
          <w:sz w:val="24"/>
        </w:rPr>
        <w:t xml:space="preserve"> </w:t>
      </w:r>
      <w:r>
        <w:rPr>
          <w:w w:val="95"/>
          <w:sz w:val="24"/>
        </w:rPr>
        <w:t>mm,</w:t>
      </w:r>
      <w:r>
        <w:rPr>
          <w:spacing w:val="-54"/>
          <w:w w:val="95"/>
          <w:sz w:val="24"/>
        </w:rPr>
        <w:t xml:space="preserve"> </w:t>
      </w:r>
      <w:r>
        <w:rPr>
          <w:sz w:val="24"/>
        </w:rPr>
        <w:t>20</w:t>
      </w:r>
      <w:r>
        <w:rPr>
          <w:spacing w:val="-7"/>
          <w:sz w:val="24"/>
        </w:rPr>
        <w:t xml:space="preserve"> </w:t>
      </w:r>
      <w:r>
        <w:rPr>
          <w:sz w:val="24"/>
        </w:rPr>
        <w:t>mm,</w:t>
      </w:r>
      <w:r>
        <w:rPr>
          <w:spacing w:val="-7"/>
          <w:sz w:val="24"/>
        </w:rPr>
        <w:t xml:space="preserve"> </w:t>
      </w:r>
      <w:r>
        <w:rPr>
          <w:sz w:val="24"/>
        </w:rPr>
        <w:t>12.5</w:t>
      </w:r>
      <w:r>
        <w:rPr>
          <w:spacing w:val="-7"/>
          <w:sz w:val="24"/>
        </w:rPr>
        <w:t xml:space="preserve"> </w:t>
      </w:r>
      <w:r>
        <w:rPr>
          <w:sz w:val="24"/>
        </w:rPr>
        <w:t>mm,</w:t>
      </w:r>
      <w:r>
        <w:rPr>
          <w:spacing w:val="-7"/>
          <w:sz w:val="24"/>
        </w:rPr>
        <w:t xml:space="preserve"> </w:t>
      </w:r>
      <w:r>
        <w:rPr>
          <w:sz w:val="24"/>
        </w:rPr>
        <w:t>10</w:t>
      </w:r>
      <w:r>
        <w:rPr>
          <w:spacing w:val="-7"/>
          <w:sz w:val="24"/>
        </w:rPr>
        <w:t xml:space="preserve"> </w:t>
      </w:r>
      <w:r>
        <w:rPr>
          <w:sz w:val="24"/>
        </w:rPr>
        <w:t>mm,</w:t>
      </w:r>
      <w:r>
        <w:rPr>
          <w:spacing w:val="-10"/>
          <w:sz w:val="24"/>
        </w:rPr>
        <w:t xml:space="preserve"> </w:t>
      </w:r>
      <w:r>
        <w:rPr>
          <w:sz w:val="24"/>
        </w:rPr>
        <w:t>6.3</w:t>
      </w:r>
      <w:r>
        <w:rPr>
          <w:spacing w:val="-7"/>
          <w:sz w:val="24"/>
        </w:rPr>
        <w:t xml:space="preserve"> </w:t>
      </w:r>
      <w:r>
        <w:rPr>
          <w:sz w:val="24"/>
        </w:rPr>
        <w:t>mm,</w:t>
      </w:r>
      <w:r>
        <w:rPr>
          <w:spacing w:val="-7"/>
          <w:sz w:val="24"/>
        </w:rPr>
        <w:t xml:space="preserve"> </w:t>
      </w:r>
      <w:r>
        <w:rPr>
          <w:sz w:val="24"/>
        </w:rPr>
        <w:t>4.75</w:t>
      </w:r>
      <w:r>
        <w:rPr>
          <w:spacing w:val="-7"/>
          <w:sz w:val="24"/>
        </w:rPr>
        <w:t xml:space="preserve"> </w:t>
      </w:r>
      <w:r>
        <w:rPr>
          <w:sz w:val="24"/>
        </w:rPr>
        <w:t>mm,</w:t>
      </w:r>
      <w:r>
        <w:rPr>
          <w:spacing w:val="-7"/>
          <w:sz w:val="24"/>
        </w:rPr>
        <w:t xml:space="preserve"> </w:t>
      </w:r>
      <w:r>
        <w:rPr>
          <w:sz w:val="24"/>
        </w:rPr>
        <w:t>complete</w:t>
      </w:r>
      <w:r>
        <w:rPr>
          <w:spacing w:val="-7"/>
          <w:sz w:val="24"/>
        </w:rPr>
        <w:t xml:space="preserve"> </w:t>
      </w:r>
      <w:r>
        <w:rPr>
          <w:sz w:val="24"/>
        </w:rPr>
        <w:t>with</w:t>
      </w:r>
      <w:r>
        <w:rPr>
          <w:spacing w:val="-7"/>
          <w:sz w:val="24"/>
        </w:rPr>
        <w:t xml:space="preserve"> </w:t>
      </w:r>
      <w:r>
        <w:rPr>
          <w:sz w:val="24"/>
        </w:rPr>
        <w:t>lid</w:t>
      </w:r>
      <w:r>
        <w:rPr>
          <w:spacing w:val="-7"/>
          <w:sz w:val="24"/>
        </w:rPr>
        <w:t xml:space="preserve"> </w:t>
      </w:r>
      <w:r>
        <w:rPr>
          <w:sz w:val="24"/>
        </w:rPr>
        <w:t>and</w:t>
      </w:r>
      <w:r>
        <w:rPr>
          <w:spacing w:val="-8"/>
          <w:sz w:val="24"/>
        </w:rPr>
        <w:t xml:space="preserve"> </w:t>
      </w:r>
      <w:r>
        <w:rPr>
          <w:sz w:val="24"/>
        </w:rPr>
        <w:t>pan.</w:t>
      </w:r>
    </w:p>
    <w:p w:rsidR="0096275A" w:rsidRDefault="0096275A" w:rsidP="0096275A">
      <w:pPr>
        <w:pStyle w:val="ListParagraph"/>
        <w:numPr>
          <w:ilvl w:val="0"/>
          <w:numId w:val="21"/>
        </w:numPr>
        <w:tabs>
          <w:tab w:val="left" w:pos="835"/>
        </w:tabs>
        <w:spacing w:before="4" w:line="232" w:lineRule="auto"/>
        <w:ind w:left="643" w:right="1333" w:hanging="120"/>
        <w:jc w:val="left"/>
        <w:rPr>
          <w:sz w:val="24"/>
        </w:rPr>
      </w:pPr>
      <w:r>
        <w:rPr>
          <w:w w:val="95"/>
          <w:sz w:val="24"/>
        </w:rPr>
        <w:t>I .S.</w:t>
      </w:r>
      <w:r>
        <w:rPr>
          <w:spacing w:val="3"/>
          <w:w w:val="95"/>
          <w:sz w:val="24"/>
        </w:rPr>
        <w:t xml:space="preserve"> </w:t>
      </w:r>
      <w:r>
        <w:rPr>
          <w:w w:val="95"/>
          <w:sz w:val="24"/>
        </w:rPr>
        <w:t>sieves-</w:t>
      </w:r>
      <w:r>
        <w:rPr>
          <w:spacing w:val="1"/>
          <w:w w:val="95"/>
          <w:sz w:val="24"/>
        </w:rPr>
        <w:t xml:space="preserve"> </w:t>
      </w:r>
      <w:r>
        <w:rPr>
          <w:w w:val="95"/>
          <w:sz w:val="24"/>
        </w:rPr>
        <w:t>200</w:t>
      </w:r>
      <w:r>
        <w:rPr>
          <w:spacing w:val="3"/>
          <w:w w:val="95"/>
          <w:sz w:val="24"/>
        </w:rPr>
        <w:t xml:space="preserve"> </w:t>
      </w:r>
      <w:r>
        <w:rPr>
          <w:w w:val="95"/>
          <w:sz w:val="24"/>
        </w:rPr>
        <w:t>mm</w:t>
      </w:r>
      <w:r>
        <w:rPr>
          <w:spacing w:val="2"/>
          <w:w w:val="95"/>
          <w:sz w:val="24"/>
        </w:rPr>
        <w:t xml:space="preserve"> </w:t>
      </w:r>
      <w:r>
        <w:rPr>
          <w:w w:val="95"/>
          <w:sz w:val="24"/>
        </w:rPr>
        <w:t>internal</w:t>
      </w:r>
      <w:r>
        <w:rPr>
          <w:spacing w:val="3"/>
          <w:w w:val="95"/>
          <w:sz w:val="24"/>
        </w:rPr>
        <w:t xml:space="preserve"> </w:t>
      </w:r>
      <w:r>
        <w:rPr>
          <w:w w:val="95"/>
          <w:sz w:val="24"/>
        </w:rPr>
        <w:t>dia</w:t>
      </w:r>
      <w:r>
        <w:rPr>
          <w:spacing w:val="4"/>
          <w:w w:val="95"/>
          <w:sz w:val="24"/>
        </w:rPr>
        <w:t xml:space="preserve"> </w:t>
      </w:r>
      <w:r>
        <w:rPr>
          <w:w w:val="95"/>
          <w:sz w:val="24"/>
        </w:rPr>
        <w:t>(brass frame)</w:t>
      </w:r>
      <w:r>
        <w:rPr>
          <w:spacing w:val="3"/>
          <w:w w:val="95"/>
          <w:sz w:val="24"/>
        </w:rPr>
        <w:t xml:space="preserve"> </w:t>
      </w:r>
      <w:r>
        <w:rPr>
          <w:w w:val="95"/>
          <w:sz w:val="24"/>
        </w:rPr>
        <w:t>consisting</w:t>
      </w:r>
      <w:r>
        <w:rPr>
          <w:spacing w:val="2"/>
          <w:w w:val="95"/>
          <w:sz w:val="24"/>
        </w:rPr>
        <w:t xml:space="preserve"> </w:t>
      </w:r>
      <w:r>
        <w:rPr>
          <w:w w:val="95"/>
          <w:sz w:val="24"/>
        </w:rPr>
        <w:t>of</w:t>
      </w:r>
      <w:r>
        <w:rPr>
          <w:spacing w:val="2"/>
          <w:w w:val="95"/>
          <w:sz w:val="24"/>
        </w:rPr>
        <w:t xml:space="preserve"> </w:t>
      </w:r>
      <w:r>
        <w:rPr>
          <w:w w:val="95"/>
          <w:sz w:val="24"/>
        </w:rPr>
        <w:t>2.36mm,</w:t>
      </w:r>
      <w:r>
        <w:rPr>
          <w:spacing w:val="3"/>
          <w:w w:val="95"/>
          <w:sz w:val="24"/>
        </w:rPr>
        <w:t xml:space="preserve"> </w:t>
      </w:r>
      <w:r>
        <w:rPr>
          <w:w w:val="95"/>
          <w:sz w:val="24"/>
        </w:rPr>
        <w:t>1.18mm,</w:t>
      </w:r>
      <w:r>
        <w:rPr>
          <w:spacing w:val="2"/>
          <w:w w:val="95"/>
          <w:sz w:val="24"/>
        </w:rPr>
        <w:t xml:space="preserve"> </w:t>
      </w:r>
      <w:r>
        <w:rPr>
          <w:w w:val="95"/>
          <w:sz w:val="24"/>
        </w:rPr>
        <w:t>600</w:t>
      </w:r>
      <w:r>
        <w:rPr>
          <w:spacing w:val="3"/>
          <w:w w:val="95"/>
          <w:sz w:val="24"/>
        </w:rPr>
        <w:t xml:space="preserve"> </w:t>
      </w:r>
      <w:r>
        <w:rPr>
          <w:w w:val="95"/>
          <w:sz w:val="24"/>
        </w:rPr>
        <w:t>microns,</w:t>
      </w:r>
      <w:r>
        <w:rPr>
          <w:spacing w:val="1"/>
          <w:w w:val="95"/>
          <w:sz w:val="24"/>
        </w:rPr>
        <w:t xml:space="preserve"> </w:t>
      </w:r>
      <w:r>
        <w:rPr>
          <w:w w:val="95"/>
          <w:sz w:val="24"/>
        </w:rPr>
        <w:t>425microns,</w:t>
      </w:r>
      <w:r>
        <w:rPr>
          <w:spacing w:val="5"/>
          <w:w w:val="95"/>
          <w:sz w:val="24"/>
        </w:rPr>
        <w:t xml:space="preserve"> </w:t>
      </w:r>
      <w:r>
        <w:rPr>
          <w:w w:val="95"/>
          <w:sz w:val="24"/>
        </w:rPr>
        <w:t>300</w:t>
      </w:r>
      <w:r>
        <w:rPr>
          <w:spacing w:val="6"/>
          <w:w w:val="95"/>
          <w:sz w:val="24"/>
        </w:rPr>
        <w:t xml:space="preserve"> </w:t>
      </w:r>
      <w:r>
        <w:rPr>
          <w:w w:val="95"/>
          <w:sz w:val="24"/>
        </w:rPr>
        <w:t>microns,</w:t>
      </w:r>
      <w:r>
        <w:rPr>
          <w:spacing w:val="5"/>
          <w:w w:val="95"/>
          <w:sz w:val="24"/>
        </w:rPr>
        <w:t xml:space="preserve"> </w:t>
      </w:r>
      <w:r>
        <w:rPr>
          <w:w w:val="95"/>
          <w:sz w:val="24"/>
        </w:rPr>
        <w:t>212</w:t>
      </w:r>
      <w:r>
        <w:rPr>
          <w:spacing w:val="6"/>
          <w:w w:val="95"/>
          <w:sz w:val="24"/>
        </w:rPr>
        <w:t xml:space="preserve"> </w:t>
      </w:r>
      <w:r>
        <w:rPr>
          <w:w w:val="95"/>
          <w:sz w:val="24"/>
        </w:rPr>
        <w:t>microns,</w:t>
      </w:r>
      <w:r>
        <w:rPr>
          <w:spacing w:val="5"/>
          <w:w w:val="95"/>
          <w:sz w:val="24"/>
        </w:rPr>
        <w:t xml:space="preserve"> </w:t>
      </w:r>
      <w:r>
        <w:rPr>
          <w:w w:val="95"/>
          <w:sz w:val="24"/>
        </w:rPr>
        <w:t>150</w:t>
      </w:r>
      <w:r>
        <w:rPr>
          <w:spacing w:val="6"/>
          <w:w w:val="95"/>
          <w:sz w:val="24"/>
        </w:rPr>
        <w:t xml:space="preserve"> </w:t>
      </w:r>
      <w:r>
        <w:rPr>
          <w:w w:val="95"/>
          <w:sz w:val="24"/>
        </w:rPr>
        <w:t>microns,</w:t>
      </w:r>
      <w:r>
        <w:rPr>
          <w:spacing w:val="5"/>
          <w:w w:val="95"/>
          <w:sz w:val="24"/>
        </w:rPr>
        <w:t xml:space="preserve"> </w:t>
      </w:r>
      <w:r>
        <w:rPr>
          <w:w w:val="95"/>
          <w:sz w:val="24"/>
        </w:rPr>
        <w:t>90</w:t>
      </w:r>
      <w:r>
        <w:rPr>
          <w:spacing w:val="6"/>
          <w:w w:val="95"/>
          <w:sz w:val="24"/>
        </w:rPr>
        <w:t xml:space="preserve"> </w:t>
      </w:r>
      <w:r>
        <w:rPr>
          <w:w w:val="95"/>
          <w:sz w:val="24"/>
        </w:rPr>
        <w:t>microns,</w:t>
      </w:r>
      <w:r>
        <w:rPr>
          <w:spacing w:val="5"/>
          <w:w w:val="95"/>
          <w:sz w:val="24"/>
        </w:rPr>
        <w:t xml:space="preserve"> </w:t>
      </w:r>
      <w:r>
        <w:rPr>
          <w:w w:val="95"/>
          <w:sz w:val="24"/>
        </w:rPr>
        <w:t>75</w:t>
      </w:r>
      <w:r>
        <w:rPr>
          <w:spacing w:val="6"/>
          <w:w w:val="95"/>
          <w:sz w:val="24"/>
        </w:rPr>
        <w:t xml:space="preserve"> </w:t>
      </w:r>
      <w:r>
        <w:rPr>
          <w:w w:val="95"/>
          <w:sz w:val="24"/>
        </w:rPr>
        <w:t>microns,</w:t>
      </w:r>
      <w:r>
        <w:rPr>
          <w:spacing w:val="7"/>
          <w:w w:val="95"/>
          <w:sz w:val="24"/>
        </w:rPr>
        <w:t xml:space="preserve"> </w:t>
      </w:r>
      <w:r>
        <w:rPr>
          <w:w w:val="95"/>
          <w:sz w:val="24"/>
        </w:rPr>
        <w:t>with</w:t>
      </w:r>
      <w:r>
        <w:rPr>
          <w:spacing w:val="10"/>
          <w:w w:val="95"/>
          <w:sz w:val="24"/>
        </w:rPr>
        <w:t xml:space="preserve"> </w:t>
      </w:r>
      <w:r>
        <w:rPr>
          <w:w w:val="95"/>
          <w:sz w:val="24"/>
        </w:rPr>
        <w:t>lid</w:t>
      </w:r>
      <w:r>
        <w:rPr>
          <w:spacing w:val="6"/>
          <w:w w:val="95"/>
          <w:sz w:val="24"/>
        </w:rPr>
        <w:t xml:space="preserve"> </w:t>
      </w:r>
      <w:r>
        <w:rPr>
          <w:w w:val="95"/>
          <w:sz w:val="24"/>
        </w:rPr>
        <w:t>and</w:t>
      </w:r>
      <w:r>
        <w:rPr>
          <w:spacing w:val="5"/>
          <w:w w:val="95"/>
          <w:sz w:val="24"/>
        </w:rPr>
        <w:t xml:space="preserve"> </w:t>
      </w:r>
      <w:r>
        <w:rPr>
          <w:w w:val="95"/>
          <w:sz w:val="24"/>
        </w:rPr>
        <w:t>pan.</w:t>
      </w:r>
    </w:p>
    <w:p w:rsidR="0096275A" w:rsidRDefault="0096275A" w:rsidP="0096275A">
      <w:pPr>
        <w:pStyle w:val="BodyText"/>
        <w:spacing w:before="7"/>
        <w:rPr>
          <w:sz w:val="23"/>
        </w:rPr>
      </w:pPr>
    </w:p>
    <w:p w:rsidR="0096275A" w:rsidRDefault="0096275A" w:rsidP="0096275A">
      <w:pPr>
        <w:pStyle w:val="ListParagraph"/>
        <w:numPr>
          <w:ilvl w:val="0"/>
          <w:numId w:val="22"/>
        </w:numPr>
        <w:tabs>
          <w:tab w:val="left" w:pos="630"/>
        </w:tabs>
        <w:spacing w:line="235" w:lineRule="auto"/>
        <w:ind w:left="463" w:right="1999" w:firstLine="0"/>
        <w:rPr>
          <w:sz w:val="24"/>
        </w:rPr>
      </w:pPr>
      <w:r>
        <w:rPr>
          <w:b/>
          <w:w w:val="95"/>
          <w:sz w:val="24"/>
        </w:rPr>
        <w:t>Sieve</w:t>
      </w:r>
      <w:r>
        <w:rPr>
          <w:b/>
          <w:spacing w:val="5"/>
          <w:w w:val="95"/>
          <w:sz w:val="24"/>
        </w:rPr>
        <w:t xml:space="preserve"> </w:t>
      </w:r>
      <w:r>
        <w:rPr>
          <w:b/>
          <w:w w:val="95"/>
          <w:sz w:val="24"/>
        </w:rPr>
        <w:t>shaker</w:t>
      </w:r>
      <w:r>
        <w:rPr>
          <w:b/>
          <w:spacing w:val="4"/>
          <w:w w:val="95"/>
          <w:sz w:val="24"/>
        </w:rPr>
        <w:t xml:space="preserve"> </w:t>
      </w:r>
      <w:r>
        <w:rPr>
          <w:w w:val="95"/>
          <w:sz w:val="24"/>
        </w:rPr>
        <w:t>capable</w:t>
      </w:r>
      <w:r>
        <w:rPr>
          <w:spacing w:val="6"/>
          <w:w w:val="95"/>
          <w:sz w:val="24"/>
        </w:rPr>
        <w:t xml:space="preserve"> </w:t>
      </w:r>
      <w:r>
        <w:rPr>
          <w:w w:val="95"/>
          <w:sz w:val="24"/>
        </w:rPr>
        <w:t>of</w:t>
      </w:r>
      <w:r>
        <w:rPr>
          <w:spacing w:val="4"/>
          <w:w w:val="95"/>
          <w:sz w:val="24"/>
        </w:rPr>
        <w:t xml:space="preserve"> </w:t>
      </w:r>
      <w:r>
        <w:rPr>
          <w:w w:val="95"/>
          <w:sz w:val="24"/>
        </w:rPr>
        <w:t>200</w:t>
      </w:r>
      <w:r>
        <w:rPr>
          <w:spacing w:val="6"/>
          <w:w w:val="95"/>
          <w:sz w:val="24"/>
        </w:rPr>
        <w:t xml:space="preserve"> </w:t>
      </w:r>
      <w:r>
        <w:rPr>
          <w:w w:val="95"/>
          <w:sz w:val="24"/>
        </w:rPr>
        <w:t>mm</w:t>
      </w:r>
      <w:r>
        <w:rPr>
          <w:spacing w:val="5"/>
          <w:w w:val="95"/>
          <w:sz w:val="24"/>
        </w:rPr>
        <w:t xml:space="preserve"> </w:t>
      </w:r>
      <w:r>
        <w:rPr>
          <w:w w:val="95"/>
          <w:sz w:val="24"/>
        </w:rPr>
        <w:t>and</w:t>
      </w:r>
      <w:r>
        <w:rPr>
          <w:spacing w:val="4"/>
          <w:w w:val="95"/>
          <w:sz w:val="24"/>
        </w:rPr>
        <w:t xml:space="preserve"> </w:t>
      </w:r>
      <w:r>
        <w:rPr>
          <w:w w:val="95"/>
          <w:sz w:val="24"/>
        </w:rPr>
        <w:t>300</w:t>
      </w:r>
      <w:r>
        <w:rPr>
          <w:spacing w:val="6"/>
          <w:w w:val="95"/>
          <w:sz w:val="24"/>
        </w:rPr>
        <w:t xml:space="preserve"> </w:t>
      </w:r>
      <w:r>
        <w:rPr>
          <w:w w:val="95"/>
          <w:sz w:val="24"/>
        </w:rPr>
        <w:t>mm</w:t>
      </w:r>
      <w:r>
        <w:rPr>
          <w:spacing w:val="5"/>
          <w:w w:val="95"/>
          <w:sz w:val="24"/>
        </w:rPr>
        <w:t xml:space="preserve"> </w:t>
      </w:r>
      <w:r>
        <w:rPr>
          <w:w w:val="95"/>
          <w:sz w:val="24"/>
        </w:rPr>
        <w:t>dia</w:t>
      </w:r>
      <w:r>
        <w:rPr>
          <w:spacing w:val="4"/>
          <w:w w:val="95"/>
          <w:sz w:val="24"/>
        </w:rPr>
        <w:t xml:space="preserve"> </w:t>
      </w:r>
      <w:r>
        <w:rPr>
          <w:w w:val="95"/>
          <w:sz w:val="24"/>
        </w:rPr>
        <w:t>sieves,</w:t>
      </w:r>
      <w:r>
        <w:rPr>
          <w:spacing w:val="5"/>
          <w:w w:val="95"/>
          <w:sz w:val="24"/>
        </w:rPr>
        <w:t xml:space="preserve"> </w:t>
      </w:r>
      <w:r>
        <w:rPr>
          <w:w w:val="95"/>
          <w:sz w:val="24"/>
        </w:rPr>
        <w:t>manually</w:t>
      </w:r>
      <w:r>
        <w:rPr>
          <w:spacing w:val="5"/>
          <w:w w:val="95"/>
          <w:sz w:val="24"/>
        </w:rPr>
        <w:t xml:space="preserve"> </w:t>
      </w:r>
      <w:r>
        <w:rPr>
          <w:w w:val="95"/>
          <w:sz w:val="24"/>
        </w:rPr>
        <w:t>operated</w:t>
      </w:r>
      <w:r>
        <w:rPr>
          <w:spacing w:val="4"/>
          <w:w w:val="95"/>
          <w:sz w:val="24"/>
        </w:rPr>
        <w:t xml:space="preserve"> </w:t>
      </w:r>
      <w:r>
        <w:rPr>
          <w:w w:val="95"/>
          <w:sz w:val="24"/>
        </w:rPr>
        <w:t>with</w:t>
      </w:r>
      <w:r>
        <w:rPr>
          <w:spacing w:val="5"/>
          <w:w w:val="95"/>
          <w:sz w:val="24"/>
        </w:rPr>
        <w:t xml:space="preserve"> </w:t>
      </w:r>
      <w:r>
        <w:rPr>
          <w:w w:val="95"/>
          <w:sz w:val="24"/>
        </w:rPr>
        <w:t>timing</w:t>
      </w:r>
      <w:r>
        <w:rPr>
          <w:spacing w:val="-54"/>
          <w:w w:val="95"/>
          <w:sz w:val="24"/>
        </w:rPr>
        <w:t xml:space="preserve"> </w:t>
      </w:r>
      <w:r>
        <w:rPr>
          <w:sz w:val="24"/>
        </w:rPr>
        <w:t>switch</w:t>
      </w:r>
      <w:r>
        <w:rPr>
          <w:spacing w:val="-1"/>
          <w:sz w:val="24"/>
        </w:rPr>
        <w:t xml:space="preserve"> </w:t>
      </w:r>
      <w:r>
        <w:rPr>
          <w:sz w:val="24"/>
        </w:rPr>
        <w:t>assembly.</w:t>
      </w:r>
    </w:p>
    <w:p w:rsidR="0096275A" w:rsidRDefault="0096275A" w:rsidP="0096275A">
      <w:pPr>
        <w:pStyle w:val="BodyText"/>
        <w:spacing w:before="1"/>
        <w:rPr>
          <w:sz w:val="23"/>
        </w:rPr>
      </w:pPr>
    </w:p>
    <w:p w:rsidR="0096275A" w:rsidRDefault="0096275A" w:rsidP="0096275A">
      <w:pPr>
        <w:pStyle w:val="ListParagraph"/>
        <w:numPr>
          <w:ilvl w:val="0"/>
          <w:numId w:val="22"/>
        </w:numPr>
        <w:tabs>
          <w:tab w:val="left" w:pos="689"/>
        </w:tabs>
        <w:ind w:left="688"/>
        <w:rPr>
          <w:sz w:val="24"/>
        </w:rPr>
      </w:pPr>
      <w:r>
        <w:rPr>
          <w:w w:val="95"/>
          <w:sz w:val="24"/>
        </w:rPr>
        <w:t>Equipment</w:t>
      </w:r>
      <w:r>
        <w:rPr>
          <w:spacing w:val="9"/>
          <w:w w:val="95"/>
          <w:sz w:val="24"/>
        </w:rPr>
        <w:t xml:space="preserve"> </w:t>
      </w:r>
      <w:r>
        <w:rPr>
          <w:w w:val="95"/>
          <w:sz w:val="24"/>
        </w:rPr>
        <w:t>for</w:t>
      </w:r>
      <w:r>
        <w:rPr>
          <w:spacing w:val="7"/>
          <w:w w:val="95"/>
          <w:sz w:val="24"/>
        </w:rPr>
        <w:t xml:space="preserve"> </w:t>
      </w:r>
      <w:r>
        <w:rPr>
          <w:w w:val="95"/>
          <w:sz w:val="24"/>
        </w:rPr>
        <w:t>slump</w:t>
      </w:r>
      <w:r>
        <w:rPr>
          <w:spacing w:val="9"/>
          <w:w w:val="95"/>
          <w:sz w:val="24"/>
        </w:rPr>
        <w:t xml:space="preserve"> </w:t>
      </w:r>
      <w:r>
        <w:rPr>
          <w:w w:val="95"/>
          <w:sz w:val="24"/>
        </w:rPr>
        <w:t>test-</w:t>
      </w:r>
      <w:r>
        <w:rPr>
          <w:spacing w:val="8"/>
          <w:w w:val="95"/>
          <w:sz w:val="24"/>
        </w:rPr>
        <w:t xml:space="preserve"> </w:t>
      </w:r>
      <w:r>
        <w:rPr>
          <w:w w:val="95"/>
          <w:sz w:val="24"/>
        </w:rPr>
        <w:t>Slump</w:t>
      </w:r>
      <w:r>
        <w:rPr>
          <w:spacing w:val="9"/>
          <w:w w:val="95"/>
          <w:sz w:val="24"/>
        </w:rPr>
        <w:t xml:space="preserve"> </w:t>
      </w:r>
      <w:r>
        <w:rPr>
          <w:w w:val="95"/>
          <w:sz w:val="24"/>
        </w:rPr>
        <w:t>cone,</w:t>
      </w:r>
      <w:r>
        <w:rPr>
          <w:spacing w:val="9"/>
          <w:w w:val="95"/>
          <w:sz w:val="24"/>
        </w:rPr>
        <w:t xml:space="preserve"> </w:t>
      </w:r>
      <w:r>
        <w:rPr>
          <w:w w:val="95"/>
          <w:sz w:val="24"/>
        </w:rPr>
        <w:t>steel</w:t>
      </w:r>
      <w:r>
        <w:rPr>
          <w:spacing w:val="9"/>
          <w:w w:val="95"/>
          <w:sz w:val="24"/>
        </w:rPr>
        <w:t xml:space="preserve"> </w:t>
      </w:r>
      <w:r>
        <w:rPr>
          <w:w w:val="95"/>
          <w:sz w:val="24"/>
        </w:rPr>
        <w:t>plate,</w:t>
      </w:r>
      <w:r>
        <w:rPr>
          <w:spacing w:val="10"/>
          <w:w w:val="95"/>
          <w:sz w:val="24"/>
        </w:rPr>
        <w:t xml:space="preserve"> </w:t>
      </w:r>
      <w:r>
        <w:rPr>
          <w:w w:val="95"/>
          <w:sz w:val="24"/>
        </w:rPr>
        <w:t>tamping</w:t>
      </w:r>
      <w:r>
        <w:rPr>
          <w:spacing w:val="9"/>
          <w:w w:val="95"/>
          <w:sz w:val="24"/>
        </w:rPr>
        <w:t xml:space="preserve"> </w:t>
      </w:r>
      <w:r>
        <w:rPr>
          <w:w w:val="95"/>
          <w:sz w:val="24"/>
        </w:rPr>
        <w:t>rod,</w:t>
      </w:r>
      <w:r>
        <w:rPr>
          <w:spacing w:val="8"/>
          <w:w w:val="95"/>
          <w:sz w:val="24"/>
        </w:rPr>
        <w:t xml:space="preserve"> </w:t>
      </w:r>
      <w:r>
        <w:rPr>
          <w:w w:val="95"/>
          <w:sz w:val="24"/>
        </w:rPr>
        <w:t>steel</w:t>
      </w:r>
      <w:r>
        <w:rPr>
          <w:spacing w:val="9"/>
          <w:w w:val="95"/>
          <w:sz w:val="24"/>
        </w:rPr>
        <w:t xml:space="preserve"> </w:t>
      </w:r>
      <w:r>
        <w:rPr>
          <w:w w:val="95"/>
          <w:sz w:val="24"/>
        </w:rPr>
        <w:t>scale,</w:t>
      </w:r>
      <w:r>
        <w:rPr>
          <w:spacing w:val="6"/>
          <w:w w:val="95"/>
          <w:sz w:val="24"/>
        </w:rPr>
        <w:t xml:space="preserve"> </w:t>
      </w:r>
      <w:r>
        <w:rPr>
          <w:w w:val="95"/>
          <w:sz w:val="24"/>
        </w:rPr>
        <w:t>scoop.</w:t>
      </w:r>
    </w:p>
    <w:p w:rsidR="0096275A" w:rsidRDefault="0096275A" w:rsidP="0096275A">
      <w:pPr>
        <w:pStyle w:val="BodyText"/>
        <w:rPr>
          <w:sz w:val="23"/>
        </w:rPr>
      </w:pPr>
    </w:p>
    <w:p w:rsidR="0096275A" w:rsidRDefault="0096275A" w:rsidP="0096275A">
      <w:pPr>
        <w:pStyle w:val="ListParagraph"/>
        <w:numPr>
          <w:ilvl w:val="0"/>
          <w:numId w:val="22"/>
        </w:numPr>
        <w:tabs>
          <w:tab w:val="left" w:pos="689"/>
        </w:tabs>
        <w:ind w:left="688"/>
        <w:rPr>
          <w:sz w:val="24"/>
        </w:rPr>
      </w:pPr>
      <w:r>
        <w:rPr>
          <w:w w:val="95"/>
          <w:sz w:val="24"/>
        </w:rPr>
        <w:t>Dial</w:t>
      </w:r>
      <w:r>
        <w:rPr>
          <w:spacing w:val="8"/>
          <w:w w:val="95"/>
          <w:sz w:val="24"/>
        </w:rPr>
        <w:t xml:space="preserve"> </w:t>
      </w:r>
      <w:r>
        <w:rPr>
          <w:w w:val="95"/>
          <w:sz w:val="24"/>
        </w:rPr>
        <w:t>gauges,</w:t>
      </w:r>
      <w:r>
        <w:rPr>
          <w:spacing w:val="9"/>
          <w:w w:val="95"/>
          <w:sz w:val="24"/>
        </w:rPr>
        <w:t xml:space="preserve"> </w:t>
      </w:r>
      <w:r>
        <w:rPr>
          <w:w w:val="95"/>
          <w:sz w:val="24"/>
        </w:rPr>
        <w:t>25</w:t>
      </w:r>
      <w:r>
        <w:rPr>
          <w:spacing w:val="9"/>
          <w:w w:val="95"/>
          <w:sz w:val="24"/>
        </w:rPr>
        <w:t xml:space="preserve"> </w:t>
      </w:r>
      <w:r>
        <w:rPr>
          <w:w w:val="95"/>
          <w:sz w:val="24"/>
        </w:rPr>
        <w:t>mm</w:t>
      </w:r>
      <w:r>
        <w:rPr>
          <w:spacing w:val="9"/>
          <w:w w:val="95"/>
          <w:sz w:val="24"/>
        </w:rPr>
        <w:t xml:space="preserve"> </w:t>
      </w:r>
      <w:r>
        <w:rPr>
          <w:w w:val="95"/>
          <w:sz w:val="24"/>
        </w:rPr>
        <w:t>travel</w:t>
      </w:r>
      <w:r>
        <w:rPr>
          <w:spacing w:val="11"/>
          <w:w w:val="95"/>
          <w:sz w:val="24"/>
        </w:rPr>
        <w:t xml:space="preserve"> </w:t>
      </w:r>
      <w:r>
        <w:rPr>
          <w:w w:val="95"/>
          <w:sz w:val="24"/>
        </w:rPr>
        <w:t>–</w:t>
      </w:r>
      <w:r>
        <w:rPr>
          <w:spacing w:val="9"/>
          <w:w w:val="95"/>
          <w:sz w:val="24"/>
        </w:rPr>
        <w:t xml:space="preserve"> </w:t>
      </w:r>
      <w:r>
        <w:rPr>
          <w:w w:val="95"/>
          <w:sz w:val="24"/>
        </w:rPr>
        <w:t>0.01</w:t>
      </w:r>
      <w:r>
        <w:rPr>
          <w:spacing w:val="9"/>
          <w:w w:val="95"/>
          <w:sz w:val="24"/>
        </w:rPr>
        <w:t xml:space="preserve"> </w:t>
      </w:r>
      <w:r>
        <w:rPr>
          <w:w w:val="95"/>
          <w:sz w:val="24"/>
        </w:rPr>
        <w:t>mm/division</w:t>
      </w:r>
      <w:r>
        <w:rPr>
          <w:spacing w:val="9"/>
          <w:w w:val="95"/>
          <w:sz w:val="24"/>
        </w:rPr>
        <w:t xml:space="preserve"> </w:t>
      </w:r>
      <w:r>
        <w:rPr>
          <w:w w:val="95"/>
          <w:sz w:val="24"/>
        </w:rPr>
        <w:t>least</w:t>
      </w:r>
      <w:r>
        <w:rPr>
          <w:spacing w:val="9"/>
          <w:w w:val="95"/>
          <w:sz w:val="24"/>
        </w:rPr>
        <w:t xml:space="preserve"> </w:t>
      </w:r>
      <w:r>
        <w:rPr>
          <w:w w:val="95"/>
          <w:sz w:val="24"/>
        </w:rPr>
        <w:t>count</w:t>
      </w:r>
      <w:r>
        <w:rPr>
          <w:spacing w:val="8"/>
          <w:w w:val="95"/>
          <w:sz w:val="24"/>
        </w:rPr>
        <w:t xml:space="preserve"> </w:t>
      </w:r>
      <w:r>
        <w:rPr>
          <w:w w:val="95"/>
          <w:sz w:val="24"/>
        </w:rPr>
        <w:t>–</w:t>
      </w:r>
      <w:r>
        <w:rPr>
          <w:spacing w:val="8"/>
          <w:w w:val="95"/>
          <w:sz w:val="24"/>
        </w:rPr>
        <w:t xml:space="preserve"> </w:t>
      </w:r>
      <w:r>
        <w:rPr>
          <w:w w:val="95"/>
          <w:sz w:val="24"/>
        </w:rPr>
        <w:t>2nos.</w:t>
      </w:r>
    </w:p>
    <w:p w:rsidR="0096275A" w:rsidRDefault="0096275A" w:rsidP="0096275A">
      <w:pPr>
        <w:pStyle w:val="BodyText"/>
        <w:rPr>
          <w:sz w:val="23"/>
        </w:rPr>
      </w:pPr>
    </w:p>
    <w:p w:rsidR="0096275A" w:rsidRDefault="0096275A" w:rsidP="0096275A">
      <w:pPr>
        <w:pStyle w:val="ListParagraph"/>
        <w:numPr>
          <w:ilvl w:val="0"/>
          <w:numId w:val="22"/>
        </w:numPr>
        <w:tabs>
          <w:tab w:val="left" w:pos="689"/>
        </w:tabs>
        <w:ind w:left="688"/>
        <w:rPr>
          <w:sz w:val="24"/>
        </w:rPr>
      </w:pPr>
      <w:r>
        <w:rPr>
          <w:w w:val="95"/>
          <w:sz w:val="24"/>
        </w:rPr>
        <w:t>100</w:t>
      </w:r>
      <w:r>
        <w:rPr>
          <w:spacing w:val="6"/>
          <w:w w:val="95"/>
          <w:sz w:val="24"/>
        </w:rPr>
        <w:t xml:space="preserve"> </w:t>
      </w:r>
      <w:r>
        <w:rPr>
          <w:w w:val="95"/>
          <w:sz w:val="24"/>
        </w:rPr>
        <w:t>tones</w:t>
      </w:r>
      <w:r>
        <w:rPr>
          <w:spacing w:val="6"/>
          <w:w w:val="95"/>
          <w:sz w:val="24"/>
        </w:rPr>
        <w:t xml:space="preserve"> </w:t>
      </w:r>
      <w:r>
        <w:rPr>
          <w:w w:val="95"/>
          <w:sz w:val="24"/>
        </w:rPr>
        <w:t>compression</w:t>
      </w:r>
      <w:r>
        <w:rPr>
          <w:spacing w:val="6"/>
          <w:w w:val="95"/>
          <w:sz w:val="24"/>
        </w:rPr>
        <w:t xml:space="preserve"> </w:t>
      </w:r>
      <w:r>
        <w:rPr>
          <w:w w:val="95"/>
          <w:sz w:val="24"/>
        </w:rPr>
        <w:t>testing</w:t>
      </w:r>
      <w:r>
        <w:rPr>
          <w:spacing w:val="7"/>
          <w:w w:val="95"/>
          <w:sz w:val="24"/>
        </w:rPr>
        <w:t xml:space="preserve"> </w:t>
      </w:r>
      <w:r>
        <w:rPr>
          <w:w w:val="95"/>
          <w:sz w:val="24"/>
        </w:rPr>
        <w:t>machine,</w:t>
      </w:r>
      <w:r>
        <w:rPr>
          <w:spacing w:val="7"/>
          <w:w w:val="95"/>
          <w:sz w:val="24"/>
        </w:rPr>
        <w:t xml:space="preserve"> </w:t>
      </w:r>
      <w:r>
        <w:rPr>
          <w:w w:val="95"/>
          <w:sz w:val="24"/>
        </w:rPr>
        <w:t>electrical-cum</w:t>
      </w:r>
      <w:r>
        <w:rPr>
          <w:spacing w:val="6"/>
          <w:w w:val="95"/>
          <w:sz w:val="24"/>
        </w:rPr>
        <w:t xml:space="preserve"> </w:t>
      </w:r>
      <w:r>
        <w:rPr>
          <w:w w:val="95"/>
          <w:sz w:val="24"/>
        </w:rPr>
        <w:t>manually</w:t>
      </w:r>
      <w:r>
        <w:rPr>
          <w:spacing w:val="7"/>
          <w:w w:val="95"/>
          <w:sz w:val="24"/>
        </w:rPr>
        <w:t xml:space="preserve"> </w:t>
      </w:r>
      <w:r>
        <w:rPr>
          <w:w w:val="95"/>
          <w:sz w:val="24"/>
        </w:rPr>
        <w:t>operated.</w:t>
      </w:r>
    </w:p>
    <w:p w:rsidR="0096275A" w:rsidRDefault="0096275A" w:rsidP="0096275A">
      <w:pPr>
        <w:pStyle w:val="BodyText"/>
        <w:spacing w:before="11"/>
        <w:rPr>
          <w:sz w:val="22"/>
        </w:rPr>
      </w:pPr>
    </w:p>
    <w:p w:rsidR="0096275A" w:rsidRDefault="0096275A" w:rsidP="0096275A">
      <w:pPr>
        <w:pStyle w:val="ListParagraph"/>
        <w:numPr>
          <w:ilvl w:val="0"/>
          <w:numId w:val="22"/>
        </w:numPr>
        <w:tabs>
          <w:tab w:val="left" w:pos="689"/>
        </w:tabs>
        <w:ind w:left="688"/>
        <w:rPr>
          <w:sz w:val="24"/>
        </w:rPr>
      </w:pPr>
      <w:r>
        <w:rPr>
          <w:w w:val="95"/>
          <w:sz w:val="24"/>
        </w:rPr>
        <w:t>Graduated</w:t>
      </w:r>
      <w:r>
        <w:rPr>
          <w:spacing w:val="5"/>
          <w:w w:val="95"/>
          <w:sz w:val="24"/>
        </w:rPr>
        <w:t xml:space="preserve"> </w:t>
      </w:r>
      <w:r>
        <w:rPr>
          <w:w w:val="95"/>
          <w:sz w:val="24"/>
        </w:rPr>
        <w:t>measuring</w:t>
      </w:r>
      <w:r>
        <w:rPr>
          <w:spacing w:val="5"/>
          <w:w w:val="95"/>
          <w:sz w:val="24"/>
        </w:rPr>
        <w:t xml:space="preserve"> </w:t>
      </w:r>
      <w:r>
        <w:rPr>
          <w:w w:val="95"/>
          <w:sz w:val="24"/>
        </w:rPr>
        <w:t>cylinders</w:t>
      </w:r>
      <w:r>
        <w:rPr>
          <w:spacing w:val="2"/>
          <w:w w:val="95"/>
          <w:sz w:val="24"/>
        </w:rPr>
        <w:t xml:space="preserve"> </w:t>
      </w:r>
      <w:r>
        <w:rPr>
          <w:w w:val="95"/>
          <w:sz w:val="24"/>
        </w:rPr>
        <w:t>200</w:t>
      </w:r>
      <w:r>
        <w:rPr>
          <w:spacing w:val="5"/>
          <w:w w:val="95"/>
          <w:sz w:val="24"/>
        </w:rPr>
        <w:t xml:space="preserve"> </w:t>
      </w:r>
      <w:r>
        <w:rPr>
          <w:w w:val="95"/>
          <w:sz w:val="24"/>
        </w:rPr>
        <w:t>ml</w:t>
      </w:r>
      <w:r>
        <w:rPr>
          <w:spacing w:val="5"/>
          <w:w w:val="95"/>
          <w:sz w:val="24"/>
        </w:rPr>
        <w:t xml:space="preserve"> </w:t>
      </w:r>
      <w:r>
        <w:rPr>
          <w:w w:val="95"/>
          <w:sz w:val="24"/>
        </w:rPr>
        <w:t>capacity</w:t>
      </w:r>
      <w:r>
        <w:rPr>
          <w:spacing w:val="8"/>
          <w:w w:val="95"/>
          <w:sz w:val="24"/>
        </w:rPr>
        <w:t xml:space="preserve"> </w:t>
      </w:r>
      <w:r>
        <w:rPr>
          <w:w w:val="95"/>
          <w:sz w:val="24"/>
        </w:rPr>
        <w:t>–</w:t>
      </w:r>
      <w:r>
        <w:rPr>
          <w:spacing w:val="2"/>
          <w:w w:val="95"/>
          <w:sz w:val="24"/>
        </w:rPr>
        <w:t xml:space="preserve"> </w:t>
      </w:r>
      <w:r>
        <w:rPr>
          <w:w w:val="95"/>
          <w:sz w:val="24"/>
        </w:rPr>
        <w:t>3</w:t>
      </w:r>
      <w:r>
        <w:rPr>
          <w:spacing w:val="5"/>
          <w:w w:val="95"/>
          <w:sz w:val="24"/>
        </w:rPr>
        <w:t xml:space="preserve"> </w:t>
      </w:r>
      <w:r>
        <w:rPr>
          <w:w w:val="95"/>
          <w:sz w:val="24"/>
        </w:rPr>
        <w:t>Nos.</w:t>
      </w:r>
    </w:p>
    <w:p w:rsidR="0096275A" w:rsidRDefault="0096275A" w:rsidP="0096275A">
      <w:pPr>
        <w:pStyle w:val="BodyText"/>
        <w:spacing w:before="11"/>
        <w:rPr>
          <w:sz w:val="22"/>
        </w:rPr>
      </w:pPr>
    </w:p>
    <w:p w:rsidR="0096275A" w:rsidRDefault="0096275A" w:rsidP="0096275A">
      <w:pPr>
        <w:pStyle w:val="ListParagraph"/>
        <w:numPr>
          <w:ilvl w:val="0"/>
          <w:numId w:val="22"/>
        </w:numPr>
        <w:tabs>
          <w:tab w:val="left" w:pos="689"/>
        </w:tabs>
        <w:spacing w:line="272" w:lineRule="exact"/>
        <w:ind w:left="688"/>
        <w:rPr>
          <w:sz w:val="24"/>
        </w:rPr>
      </w:pPr>
      <w:r>
        <w:rPr>
          <w:w w:val="95"/>
          <w:sz w:val="24"/>
        </w:rPr>
        <w:t>Enamel</w:t>
      </w:r>
      <w:r>
        <w:rPr>
          <w:spacing w:val="6"/>
          <w:w w:val="95"/>
          <w:sz w:val="24"/>
        </w:rPr>
        <w:t xml:space="preserve"> </w:t>
      </w:r>
      <w:r>
        <w:rPr>
          <w:w w:val="95"/>
          <w:sz w:val="24"/>
        </w:rPr>
        <w:t>trays</w:t>
      </w:r>
      <w:r>
        <w:rPr>
          <w:spacing w:val="7"/>
          <w:w w:val="95"/>
          <w:sz w:val="24"/>
        </w:rPr>
        <w:t xml:space="preserve"> </w:t>
      </w:r>
      <w:r>
        <w:rPr>
          <w:w w:val="95"/>
          <w:sz w:val="24"/>
        </w:rPr>
        <w:t>(for</w:t>
      </w:r>
      <w:r>
        <w:rPr>
          <w:spacing w:val="5"/>
          <w:w w:val="95"/>
          <w:sz w:val="24"/>
        </w:rPr>
        <w:t xml:space="preserve"> </w:t>
      </w:r>
      <w:r>
        <w:rPr>
          <w:w w:val="95"/>
          <w:sz w:val="24"/>
        </w:rPr>
        <w:t>efflorescence</w:t>
      </w:r>
      <w:r>
        <w:rPr>
          <w:spacing w:val="8"/>
          <w:w w:val="95"/>
          <w:sz w:val="24"/>
        </w:rPr>
        <w:t xml:space="preserve"> </w:t>
      </w:r>
      <w:r>
        <w:rPr>
          <w:w w:val="95"/>
          <w:sz w:val="24"/>
        </w:rPr>
        <w:t>test</w:t>
      </w:r>
      <w:r>
        <w:rPr>
          <w:spacing w:val="7"/>
          <w:w w:val="95"/>
          <w:sz w:val="24"/>
        </w:rPr>
        <w:t xml:space="preserve"> </w:t>
      </w:r>
      <w:r>
        <w:rPr>
          <w:w w:val="95"/>
          <w:sz w:val="24"/>
        </w:rPr>
        <w:t>for</w:t>
      </w:r>
      <w:r>
        <w:rPr>
          <w:spacing w:val="6"/>
          <w:w w:val="95"/>
          <w:sz w:val="24"/>
        </w:rPr>
        <w:t xml:space="preserve"> </w:t>
      </w:r>
      <w:r>
        <w:rPr>
          <w:w w:val="95"/>
          <w:sz w:val="24"/>
        </w:rPr>
        <w:t>bricks).</w:t>
      </w:r>
    </w:p>
    <w:p w:rsidR="0096275A" w:rsidRDefault="0096275A" w:rsidP="0096275A">
      <w:pPr>
        <w:pStyle w:val="ListParagraph"/>
        <w:numPr>
          <w:ilvl w:val="0"/>
          <w:numId w:val="20"/>
        </w:numPr>
        <w:tabs>
          <w:tab w:val="left" w:pos="719"/>
        </w:tabs>
        <w:spacing w:line="270" w:lineRule="exact"/>
        <w:ind w:hanging="256"/>
        <w:rPr>
          <w:sz w:val="24"/>
        </w:rPr>
      </w:pPr>
      <w:r>
        <w:rPr>
          <w:sz w:val="24"/>
        </w:rPr>
        <w:t>300</w:t>
      </w:r>
      <w:r>
        <w:rPr>
          <w:spacing w:val="-12"/>
          <w:sz w:val="24"/>
        </w:rPr>
        <w:t xml:space="preserve"> </w:t>
      </w:r>
      <w:r>
        <w:rPr>
          <w:sz w:val="24"/>
        </w:rPr>
        <w:t>mm</w:t>
      </w:r>
      <w:r>
        <w:rPr>
          <w:spacing w:val="-11"/>
          <w:sz w:val="24"/>
        </w:rPr>
        <w:t xml:space="preserve"> </w:t>
      </w:r>
      <w:r>
        <w:rPr>
          <w:sz w:val="24"/>
        </w:rPr>
        <w:t>x</w:t>
      </w:r>
      <w:r>
        <w:rPr>
          <w:spacing w:val="-11"/>
          <w:sz w:val="24"/>
        </w:rPr>
        <w:t xml:space="preserve"> </w:t>
      </w:r>
      <w:r>
        <w:rPr>
          <w:sz w:val="24"/>
        </w:rPr>
        <w:t>250</w:t>
      </w:r>
      <w:r>
        <w:rPr>
          <w:spacing w:val="-11"/>
          <w:sz w:val="24"/>
        </w:rPr>
        <w:t xml:space="preserve"> </w:t>
      </w:r>
      <w:r>
        <w:rPr>
          <w:sz w:val="24"/>
        </w:rPr>
        <w:t>mm</w:t>
      </w:r>
      <w:r>
        <w:rPr>
          <w:spacing w:val="-11"/>
          <w:sz w:val="24"/>
        </w:rPr>
        <w:t xml:space="preserve"> </w:t>
      </w:r>
      <w:r>
        <w:rPr>
          <w:sz w:val="24"/>
        </w:rPr>
        <w:t>x</w:t>
      </w:r>
      <w:r>
        <w:rPr>
          <w:spacing w:val="-12"/>
          <w:sz w:val="24"/>
        </w:rPr>
        <w:t xml:space="preserve"> </w:t>
      </w:r>
      <w:r>
        <w:rPr>
          <w:sz w:val="24"/>
        </w:rPr>
        <w:t>40</w:t>
      </w:r>
      <w:r>
        <w:rPr>
          <w:spacing w:val="-11"/>
          <w:sz w:val="24"/>
        </w:rPr>
        <w:t xml:space="preserve"> </w:t>
      </w:r>
      <w:r>
        <w:rPr>
          <w:sz w:val="24"/>
        </w:rPr>
        <w:t>mm-</w:t>
      </w:r>
      <w:r>
        <w:rPr>
          <w:spacing w:val="-12"/>
          <w:sz w:val="24"/>
        </w:rPr>
        <w:t xml:space="preserve"> </w:t>
      </w:r>
      <w:r>
        <w:rPr>
          <w:sz w:val="24"/>
        </w:rPr>
        <w:t>2</w:t>
      </w:r>
      <w:r>
        <w:rPr>
          <w:spacing w:val="-11"/>
          <w:sz w:val="24"/>
        </w:rPr>
        <w:t xml:space="preserve"> </w:t>
      </w:r>
      <w:r>
        <w:rPr>
          <w:sz w:val="24"/>
        </w:rPr>
        <w:t>nos.</w:t>
      </w:r>
    </w:p>
    <w:p w:rsidR="0096275A" w:rsidRDefault="0096275A" w:rsidP="0096275A">
      <w:pPr>
        <w:pStyle w:val="ListParagraph"/>
        <w:numPr>
          <w:ilvl w:val="0"/>
          <w:numId w:val="20"/>
        </w:numPr>
        <w:tabs>
          <w:tab w:val="left" w:pos="835"/>
        </w:tabs>
        <w:spacing w:line="274" w:lineRule="exact"/>
        <w:ind w:left="834" w:hanging="372"/>
        <w:rPr>
          <w:sz w:val="24"/>
        </w:rPr>
      </w:pPr>
      <w:r>
        <w:rPr>
          <w:w w:val="95"/>
          <w:sz w:val="24"/>
        </w:rPr>
        <w:t>Circular</w:t>
      </w:r>
      <w:r>
        <w:rPr>
          <w:spacing w:val="3"/>
          <w:w w:val="95"/>
          <w:sz w:val="24"/>
        </w:rPr>
        <w:t xml:space="preserve"> </w:t>
      </w:r>
      <w:r>
        <w:rPr>
          <w:w w:val="95"/>
          <w:sz w:val="24"/>
        </w:rPr>
        <w:t>plates</w:t>
      </w:r>
      <w:r>
        <w:rPr>
          <w:spacing w:val="2"/>
          <w:w w:val="95"/>
          <w:sz w:val="24"/>
        </w:rPr>
        <w:t xml:space="preserve"> </w:t>
      </w:r>
      <w:r>
        <w:rPr>
          <w:w w:val="95"/>
          <w:sz w:val="24"/>
        </w:rPr>
        <w:t>of</w:t>
      </w:r>
      <w:r>
        <w:rPr>
          <w:spacing w:val="4"/>
          <w:w w:val="95"/>
          <w:sz w:val="24"/>
        </w:rPr>
        <w:t xml:space="preserve"> </w:t>
      </w:r>
      <w:r>
        <w:rPr>
          <w:w w:val="95"/>
          <w:sz w:val="24"/>
        </w:rPr>
        <w:t>250</w:t>
      </w:r>
      <w:r>
        <w:rPr>
          <w:spacing w:val="1"/>
          <w:w w:val="95"/>
          <w:sz w:val="24"/>
        </w:rPr>
        <w:t xml:space="preserve"> </w:t>
      </w:r>
      <w:r>
        <w:rPr>
          <w:w w:val="95"/>
          <w:sz w:val="24"/>
        </w:rPr>
        <w:t>mm</w:t>
      </w:r>
      <w:r>
        <w:rPr>
          <w:spacing w:val="5"/>
          <w:w w:val="95"/>
          <w:sz w:val="24"/>
        </w:rPr>
        <w:t xml:space="preserve"> </w:t>
      </w:r>
      <w:r>
        <w:rPr>
          <w:w w:val="95"/>
          <w:sz w:val="24"/>
        </w:rPr>
        <w:t>dia</w:t>
      </w:r>
      <w:r>
        <w:rPr>
          <w:spacing w:val="5"/>
          <w:w w:val="95"/>
          <w:sz w:val="24"/>
        </w:rPr>
        <w:t xml:space="preserve"> </w:t>
      </w:r>
      <w:r>
        <w:rPr>
          <w:w w:val="95"/>
          <w:sz w:val="24"/>
        </w:rPr>
        <w:t>–</w:t>
      </w:r>
      <w:r>
        <w:rPr>
          <w:spacing w:val="5"/>
          <w:w w:val="95"/>
          <w:sz w:val="24"/>
        </w:rPr>
        <w:t xml:space="preserve"> </w:t>
      </w:r>
      <w:r>
        <w:rPr>
          <w:w w:val="95"/>
          <w:sz w:val="24"/>
        </w:rPr>
        <w:t>4</w:t>
      </w:r>
      <w:r>
        <w:rPr>
          <w:spacing w:val="4"/>
          <w:w w:val="95"/>
          <w:sz w:val="24"/>
        </w:rPr>
        <w:t xml:space="preserve"> </w:t>
      </w:r>
      <w:r>
        <w:rPr>
          <w:w w:val="95"/>
          <w:sz w:val="24"/>
        </w:rPr>
        <w:t>nos.</w:t>
      </w:r>
    </w:p>
    <w:p w:rsidR="0096275A" w:rsidRDefault="0096275A" w:rsidP="0096275A">
      <w:pPr>
        <w:pStyle w:val="BodyText"/>
        <w:spacing w:before="11"/>
        <w:rPr>
          <w:sz w:val="22"/>
        </w:rPr>
      </w:pPr>
    </w:p>
    <w:p w:rsidR="0096275A" w:rsidRDefault="0096275A" w:rsidP="0096275A">
      <w:pPr>
        <w:pStyle w:val="Heading1"/>
        <w:ind w:left="463"/>
      </w:pPr>
      <w:r>
        <w:rPr>
          <w:w w:val="105"/>
        </w:rPr>
        <w:t>(B)</w:t>
      </w:r>
    </w:p>
    <w:p w:rsidR="0096275A" w:rsidRDefault="0096275A" w:rsidP="0096275A">
      <w:pPr>
        <w:pStyle w:val="ListParagraph"/>
        <w:numPr>
          <w:ilvl w:val="1"/>
          <w:numId w:val="20"/>
        </w:numPr>
        <w:tabs>
          <w:tab w:val="left" w:pos="1049"/>
        </w:tabs>
        <w:spacing w:line="267" w:lineRule="exact"/>
        <w:rPr>
          <w:sz w:val="24"/>
        </w:rPr>
      </w:pPr>
      <w:r>
        <w:rPr>
          <w:w w:val="95"/>
          <w:sz w:val="24"/>
        </w:rPr>
        <w:t>Steel</w:t>
      </w:r>
      <w:r>
        <w:rPr>
          <w:spacing w:val="1"/>
          <w:w w:val="95"/>
          <w:sz w:val="24"/>
        </w:rPr>
        <w:t xml:space="preserve"> </w:t>
      </w:r>
      <w:r>
        <w:rPr>
          <w:w w:val="95"/>
          <w:sz w:val="24"/>
        </w:rPr>
        <w:t>tapes</w:t>
      </w:r>
      <w:r>
        <w:rPr>
          <w:spacing w:val="1"/>
          <w:w w:val="95"/>
          <w:sz w:val="24"/>
        </w:rPr>
        <w:t xml:space="preserve"> </w:t>
      </w:r>
      <w:r>
        <w:rPr>
          <w:w w:val="95"/>
          <w:sz w:val="24"/>
        </w:rPr>
        <w:t>-3</w:t>
      </w:r>
      <w:r>
        <w:rPr>
          <w:spacing w:val="2"/>
          <w:w w:val="95"/>
          <w:sz w:val="24"/>
        </w:rPr>
        <w:t xml:space="preserve"> </w:t>
      </w:r>
      <w:r>
        <w:rPr>
          <w:w w:val="95"/>
          <w:sz w:val="24"/>
        </w:rPr>
        <w:t>m</w:t>
      </w:r>
    </w:p>
    <w:p w:rsidR="0096275A" w:rsidRDefault="0096275A" w:rsidP="0096275A">
      <w:pPr>
        <w:pStyle w:val="ListParagraph"/>
        <w:numPr>
          <w:ilvl w:val="1"/>
          <w:numId w:val="20"/>
        </w:numPr>
        <w:tabs>
          <w:tab w:val="left" w:pos="1049"/>
        </w:tabs>
        <w:spacing w:line="270" w:lineRule="exact"/>
        <w:rPr>
          <w:sz w:val="24"/>
        </w:rPr>
      </w:pPr>
      <w:r>
        <w:rPr>
          <w:w w:val="95"/>
          <w:sz w:val="24"/>
        </w:rPr>
        <w:t>Venire</w:t>
      </w:r>
      <w:r>
        <w:rPr>
          <w:spacing w:val="-6"/>
          <w:w w:val="95"/>
          <w:sz w:val="24"/>
        </w:rPr>
        <w:t xml:space="preserve"> </w:t>
      </w:r>
      <w:r>
        <w:rPr>
          <w:w w:val="95"/>
          <w:sz w:val="24"/>
        </w:rPr>
        <w:t>calipers</w:t>
      </w:r>
    </w:p>
    <w:p w:rsidR="0096275A" w:rsidRDefault="0096275A" w:rsidP="0096275A">
      <w:pPr>
        <w:pStyle w:val="ListParagraph"/>
        <w:numPr>
          <w:ilvl w:val="1"/>
          <w:numId w:val="20"/>
        </w:numPr>
        <w:tabs>
          <w:tab w:val="left" w:pos="1049"/>
        </w:tabs>
        <w:spacing w:line="270" w:lineRule="exact"/>
        <w:rPr>
          <w:sz w:val="24"/>
        </w:rPr>
      </w:pPr>
      <w:r>
        <w:rPr>
          <w:w w:val="95"/>
          <w:sz w:val="24"/>
        </w:rPr>
        <w:t>Micrometer</w:t>
      </w:r>
      <w:r>
        <w:rPr>
          <w:spacing w:val="2"/>
          <w:w w:val="95"/>
          <w:sz w:val="24"/>
        </w:rPr>
        <w:t xml:space="preserve"> </w:t>
      </w:r>
      <w:r>
        <w:rPr>
          <w:w w:val="95"/>
          <w:sz w:val="24"/>
        </w:rPr>
        <w:t>screw</w:t>
      </w:r>
      <w:r>
        <w:rPr>
          <w:spacing w:val="5"/>
          <w:w w:val="95"/>
          <w:sz w:val="24"/>
        </w:rPr>
        <w:t xml:space="preserve"> </w:t>
      </w:r>
      <w:r>
        <w:rPr>
          <w:w w:val="95"/>
          <w:sz w:val="24"/>
        </w:rPr>
        <w:t>25</w:t>
      </w:r>
      <w:r>
        <w:rPr>
          <w:spacing w:val="4"/>
          <w:w w:val="95"/>
          <w:sz w:val="24"/>
        </w:rPr>
        <w:t xml:space="preserve"> </w:t>
      </w:r>
      <w:r>
        <w:rPr>
          <w:w w:val="95"/>
          <w:sz w:val="24"/>
        </w:rPr>
        <w:t>mm</w:t>
      </w:r>
      <w:r>
        <w:rPr>
          <w:spacing w:val="3"/>
          <w:w w:val="95"/>
          <w:sz w:val="24"/>
        </w:rPr>
        <w:t xml:space="preserve"> </w:t>
      </w:r>
      <w:r>
        <w:rPr>
          <w:w w:val="95"/>
          <w:sz w:val="24"/>
        </w:rPr>
        <w:t>gauge</w:t>
      </w:r>
    </w:p>
    <w:p w:rsidR="0096275A" w:rsidRDefault="0096275A" w:rsidP="0096275A">
      <w:pPr>
        <w:pStyle w:val="ListParagraph"/>
        <w:numPr>
          <w:ilvl w:val="1"/>
          <w:numId w:val="20"/>
        </w:numPr>
        <w:tabs>
          <w:tab w:val="left" w:pos="1049"/>
        </w:tabs>
        <w:spacing w:line="270" w:lineRule="exact"/>
        <w:rPr>
          <w:sz w:val="24"/>
        </w:rPr>
      </w:pPr>
      <w:r>
        <w:rPr>
          <w:spacing w:val="-1"/>
          <w:sz w:val="24"/>
        </w:rPr>
        <w:t>A</w:t>
      </w:r>
      <w:r>
        <w:rPr>
          <w:spacing w:val="-13"/>
          <w:sz w:val="24"/>
        </w:rPr>
        <w:t xml:space="preserve"> </w:t>
      </w:r>
      <w:r>
        <w:rPr>
          <w:spacing w:val="-1"/>
          <w:sz w:val="24"/>
        </w:rPr>
        <w:t>good</w:t>
      </w:r>
      <w:r>
        <w:rPr>
          <w:spacing w:val="-13"/>
          <w:sz w:val="24"/>
        </w:rPr>
        <w:t xml:space="preserve"> </w:t>
      </w:r>
      <w:r>
        <w:rPr>
          <w:spacing w:val="-1"/>
          <w:sz w:val="24"/>
        </w:rPr>
        <w:t>quality</w:t>
      </w:r>
      <w:r>
        <w:rPr>
          <w:spacing w:val="-13"/>
          <w:sz w:val="24"/>
        </w:rPr>
        <w:t xml:space="preserve"> </w:t>
      </w:r>
      <w:r>
        <w:rPr>
          <w:sz w:val="24"/>
        </w:rPr>
        <w:t>plumb</w:t>
      </w:r>
      <w:r>
        <w:rPr>
          <w:spacing w:val="-13"/>
          <w:sz w:val="24"/>
        </w:rPr>
        <w:t xml:space="preserve"> </w:t>
      </w:r>
      <w:r>
        <w:rPr>
          <w:sz w:val="24"/>
        </w:rPr>
        <w:t>bob</w:t>
      </w:r>
    </w:p>
    <w:p w:rsidR="0096275A" w:rsidRDefault="0096275A" w:rsidP="0096275A">
      <w:pPr>
        <w:pStyle w:val="ListParagraph"/>
        <w:numPr>
          <w:ilvl w:val="1"/>
          <w:numId w:val="20"/>
        </w:numPr>
        <w:tabs>
          <w:tab w:val="left" w:pos="1049"/>
        </w:tabs>
        <w:spacing w:line="270" w:lineRule="exact"/>
        <w:rPr>
          <w:sz w:val="24"/>
        </w:rPr>
      </w:pPr>
      <w:r>
        <w:rPr>
          <w:w w:val="95"/>
          <w:sz w:val="24"/>
        </w:rPr>
        <w:t>Spirit</w:t>
      </w:r>
      <w:r>
        <w:rPr>
          <w:spacing w:val="2"/>
          <w:w w:val="95"/>
          <w:sz w:val="24"/>
        </w:rPr>
        <w:t xml:space="preserve"> </w:t>
      </w:r>
      <w:r>
        <w:rPr>
          <w:w w:val="95"/>
          <w:sz w:val="24"/>
        </w:rPr>
        <w:t>level,</w:t>
      </w:r>
      <w:r>
        <w:rPr>
          <w:spacing w:val="4"/>
          <w:w w:val="95"/>
          <w:sz w:val="24"/>
        </w:rPr>
        <w:t xml:space="preserve"> </w:t>
      </w:r>
      <w:r>
        <w:rPr>
          <w:w w:val="95"/>
          <w:sz w:val="24"/>
        </w:rPr>
        <w:t>minimum</w:t>
      </w:r>
      <w:r>
        <w:rPr>
          <w:spacing w:val="4"/>
          <w:w w:val="95"/>
          <w:sz w:val="24"/>
        </w:rPr>
        <w:t xml:space="preserve"> </w:t>
      </w:r>
      <w:r>
        <w:rPr>
          <w:w w:val="95"/>
          <w:sz w:val="24"/>
        </w:rPr>
        <w:t>30</w:t>
      </w:r>
      <w:r>
        <w:rPr>
          <w:spacing w:val="4"/>
          <w:w w:val="95"/>
          <w:sz w:val="24"/>
        </w:rPr>
        <w:t xml:space="preserve"> </w:t>
      </w:r>
      <w:r>
        <w:rPr>
          <w:w w:val="95"/>
          <w:sz w:val="24"/>
        </w:rPr>
        <w:t>cms</w:t>
      </w:r>
      <w:r>
        <w:rPr>
          <w:spacing w:val="2"/>
          <w:w w:val="95"/>
          <w:sz w:val="24"/>
        </w:rPr>
        <w:t xml:space="preserve"> </w:t>
      </w:r>
      <w:r>
        <w:rPr>
          <w:w w:val="95"/>
          <w:sz w:val="24"/>
        </w:rPr>
        <w:t>long</w:t>
      </w:r>
      <w:r>
        <w:rPr>
          <w:spacing w:val="4"/>
          <w:w w:val="95"/>
          <w:sz w:val="24"/>
        </w:rPr>
        <w:t xml:space="preserve"> </w:t>
      </w:r>
      <w:r>
        <w:rPr>
          <w:w w:val="95"/>
          <w:sz w:val="24"/>
        </w:rPr>
        <w:t>with</w:t>
      </w:r>
      <w:r>
        <w:rPr>
          <w:spacing w:val="4"/>
          <w:w w:val="95"/>
          <w:sz w:val="24"/>
        </w:rPr>
        <w:t xml:space="preserve"> </w:t>
      </w:r>
      <w:r>
        <w:rPr>
          <w:w w:val="95"/>
          <w:sz w:val="24"/>
        </w:rPr>
        <w:t>3</w:t>
      </w:r>
      <w:r>
        <w:rPr>
          <w:spacing w:val="4"/>
          <w:w w:val="95"/>
          <w:sz w:val="24"/>
        </w:rPr>
        <w:t xml:space="preserve"> </w:t>
      </w:r>
      <w:r>
        <w:rPr>
          <w:w w:val="95"/>
          <w:sz w:val="24"/>
        </w:rPr>
        <w:t>bubbles</w:t>
      </w:r>
      <w:r>
        <w:rPr>
          <w:spacing w:val="2"/>
          <w:w w:val="95"/>
          <w:sz w:val="24"/>
        </w:rPr>
        <w:t xml:space="preserve"> </w:t>
      </w:r>
      <w:r>
        <w:rPr>
          <w:w w:val="95"/>
          <w:sz w:val="24"/>
        </w:rPr>
        <w:t>for</w:t>
      </w:r>
      <w:r>
        <w:rPr>
          <w:spacing w:val="2"/>
          <w:w w:val="95"/>
          <w:sz w:val="24"/>
        </w:rPr>
        <w:t xml:space="preserve"> </w:t>
      </w:r>
      <w:r>
        <w:rPr>
          <w:w w:val="95"/>
          <w:sz w:val="24"/>
        </w:rPr>
        <w:t>horizontal</w:t>
      </w:r>
      <w:r>
        <w:rPr>
          <w:spacing w:val="4"/>
          <w:w w:val="95"/>
          <w:sz w:val="24"/>
        </w:rPr>
        <w:t xml:space="preserve"> </w:t>
      </w:r>
      <w:r>
        <w:rPr>
          <w:w w:val="95"/>
          <w:sz w:val="24"/>
        </w:rPr>
        <w:t>vertical</w:t>
      </w:r>
    </w:p>
    <w:p w:rsidR="0096275A" w:rsidRDefault="0096275A" w:rsidP="0096275A">
      <w:pPr>
        <w:pStyle w:val="ListParagraph"/>
        <w:numPr>
          <w:ilvl w:val="1"/>
          <w:numId w:val="20"/>
        </w:numPr>
        <w:tabs>
          <w:tab w:val="left" w:pos="1049"/>
        </w:tabs>
        <w:spacing w:line="270" w:lineRule="exact"/>
        <w:rPr>
          <w:sz w:val="24"/>
        </w:rPr>
      </w:pPr>
      <w:r>
        <w:rPr>
          <w:w w:val="95"/>
          <w:sz w:val="24"/>
        </w:rPr>
        <w:t>Wire</w:t>
      </w:r>
      <w:r>
        <w:rPr>
          <w:spacing w:val="-9"/>
          <w:w w:val="95"/>
          <w:sz w:val="24"/>
        </w:rPr>
        <w:t xml:space="preserve"> </w:t>
      </w:r>
      <w:r>
        <w:rPr>
          <w:w w:val="95"/>
          <w:sz w:val="24"/>
        </w:rPr>
        <w:t>gauge</w:t>
      </w:r>
      <w:r>
        <w:rPr>
          <w:spacing w:val="-7"/>
          <w:w w:val="95"/>
          <w:sz w:val="24"/>
        </w:rPr>
        <w:t xml:space="preserve"> </w:t>
      </w:r>
      <w:r>
        <w:rPr>
          <w:w w:val="95"/>
          <w:sz w:val="24"/>
        </w:rPr>
        <w:t>(circular</w:t>
      </w:r>
      <w:r>
        <w:rPr>
          <w:spacing w:val="-9"/>
          <w:w w:val="95"/>
          <w:sz w:val="24"/>
        </w:rPr>
        <w:t xml:space="preserve"> </w:t>
      </w:r>
      <w:r>
        <w:rPr>
          <w:w w:val="95"/>
          <w:sz w:val="24"/>
        </w:rPr>
        <w:t>type)</w:t>
      </w:r>
      <w:r>
        <w:rPr>
          <w:spacing w:val="-8"/>
          <w:w w:val="95"/>
          <w:sz w:val="24"/>
        </w:rPr>
        <w:t xml:space="preserve"> </w:t>
      </w:r>
      <w:r>
        <w:rPr>
          <w:w w:val="95"/>
          <w:sz w:val="24"/>
        </w:rPr>
        <w:t>disc</w:t>
      </w:r>
    </w:p>
    <w:p w:rsidR="0096275A" w:rsidRDefault="0096275A" w:rsidP="0096275A">
      <w:pPr>
        <w:pStyle w:val="ListParagraph"/>
        <w:numPr>
          <w:ilvl w:val="1"/>
          <w:numId w:val="20"/>
        </w:numPr>
        <w:tabs>
          <w:tab w:val="left" w:pos="1049"/>
        </w:tabs>
        <w:spacing w:line="270" w:lineRule="exact"/>
        <w:rPr>
          <w:sz w:val="24"/>
        </w:rPr>
      </w:pPr>
      <w:r>
        <w:rPr>
          <w:sz w:val="24"/>
        </w:rPr>
        <w:t>Foot</w:t>
      </w:r>
      <w:r>
        <w:rPr>
          <w:spacing w:val="-8"/>
          <w:sz w:val="24"/>
        </w:rPr>
        <w:t xml:space="preserve"> </w:t>
      </w:r>
      <w:r>
        <w:rPr>
          <w:sz w:val="24"/>
        </w:rPr>
        <w:t>rule</w:t>
      </w:r>
    </w:p>
    <w:p w:rsidR="0096275A" w:rsidRDefault="0096275A" w:rsidP="0096275A">
      <w:pPr>
        <w:pStyle w:val="ListParagraph"/>
        <w:numPr>
          <w:ilvl w:val="1"/>
          <w:numId w:val="20"/>
        </w:numPr>
        <w:tabs>
          <w:tab w:val="left" w:pos="1049"/>
        </w:tabs>
        <w:spacing w:line="270" w:lineRule="exact"/>
        <w:rPr>
          <w:sz w:val="24"/>
        </w:rPr>
      </w:pPr>
      <w:r>
        <w:rPr>
          <w:w w:val="95"/>
          <w:sz w:val="24"/>
        </w:rPr>
        <w:t>Long</w:t>
      </w:r>
      <w:r>
        <w:rPr>
          <w:spacing w:val="12"/>
          <w:w w:val="95"/>
          <w:sz w:val="24"/>
        </w:rPr>
        <w:t xml:space="preserve"> </w:t>
      </w:r>
      <w:r>
        <w:rPr>
          <w:w w:val="95"/>
          <w:sz w:val="24"/>
        </w:rPr>
        <w:t>nylon</w:t>
      </w:r>
      <w:r>
        <w:rPr>
          <w:spacing w:val="12"/>
          <w:w w:val="95"/>
          <w:sz w:val="24"/>
        </w:rPr>
        <w:t xml:space="preserve"> </w:t>
      </w:r>
      <w:r>
        <w:rPr>
          <w:w w:val="95"/>
          <w:sz w:val="24"/>
        </w:rPr>
        <w:t>thread</w:t>
      </w:r>
    </w:p>
    <w:p w:rsidR="0096275A" w:rsidRDefault="0096275A" w:rsidP="0096275A">
      <w:pPr>
        <w:pStyle w:val="ListParagraph"/>
        <w:numPr>
          <w:ilvl w:val="1"/>
          <w:numId w:val="20"/>
        </w:numPr>
        <w:tabs>
          <w:tab w:val="left" w:pos="1049"/>
        </w:tabs>
        <w:spacing w:line="270" w:lineRule="exact"/>
        <w:rPr>
          <w:sz w:val="24"/>
        </w:rPr>
      </w:pPr>
      <w:r>
        <w:rPr>
          <w:spacing w:val="-1"/>
          <w:sz w:val="24"/>
        </w:rPr>
        <w:t>Rebound</w:t>
      </w:r>
      <w:r>
        <w:rPr>
          <w:spacing w:val="-14"/>
          <w:sz w:val="24"/>
        </w:rPr>
        <w:t xml:space="preserve"> </w:t>
      </w:r>
      <w:r>
        <w:rPr>
          <w:spacing w:val="-1"/>
          <w:sz w:val="24"/>
        </w:rPr>
        <w:t>hammer</w:t>
      </w:r>
      <w:r>
        <w:rPr>
          <w:spacing w:val="-13"/>
          <w:sz w:val="24"/>
        </w:rPr>
        <w:t xml:space="preserve"> </w:t>
      </w:r>
      <w:r>
        <w:rPr>
          <w:sz w:val="24"/>
        </w:rPr>
        <w:t>for</w:t>
      </w:r>
      <w:r>
        <w:rPr>
          <w:spacing w:val="-13"/>
          <w:sz w:val="24"/>
        </w:rPr>
        <w:t xml:space="preserve"> </w:t>
      </w:r>
      <w:r>
        <w:rPr>
          <w:sz w:val="24"/>
        </w:rPr>
        <w:t>testing</w:t>
      </w:r>
      <w:r>
        <w:rPr>
          <w:spacing w:val="-14"/>
          <w:sz w:val="24"/>
        </w:rPr>
        <w:t xml:space="preserve"> </w:t>
      </w:r>
      <w:r>
        <w:rPr>
          <w:sz w:val="24"/>
        </w:rPr>
        <w:t>concrete</w:t>
      </w:r>
    </w:p>
    <w:p w:rsidR="0096275A" w:rsidRDefault="0096275A" w:rsidP="0096275A">
      <w:pPr>
        <w:pStyle w:val="ListParagraph"/>
        <w:numPr>
          <w:ilvl w:val="1"/>
          <w:numId w:val="20"/>
        </w:numPr>
        <w:tabs>
          <w:tab w:val="left" w:pos="1162"/>
        </w:tabs>
        <w:spacing w:line="270" w:lineRule="exact"/>
        <w:ind w:left="1161" w:hanging="339"/>
        <w:rPr>
          <w:sz w:val="24"/>
        </w:rPr>
      </w:pPr>
      <w:r>
        <w:rPr>
          <w:w w:val="95"/>
          <w:sz w:val="24"/>
        </w:rPr>
        <w:t>Dynamic</w:t>
      </w:r>
      <w:r>
        <w:rPr>
          <w:spacing w:val="23"/>
          <w:w w:val="95"/>
          <w:sz w:val="24"/>
        </w:rPr>
        <w:t xml:space="preserve"> </w:t>
      </w:r>
      <w:r>
        <w:rPr>
          <w:w w:val="95"/>
          <w:sz w:val="24"/>
        </w:rPr>
        <w:t>penetrometer</w:t>
      </w:r>
    </w:p>
    <w:p w:rsidR="0096275A" w:rsidRDefault="0096275A" w:rsidP="0096275A">
      <w:pPr>
        <w:pStyle w:val="ListParagraph"/>
        <w:numPr>
          <w:ilvl w:val="1"/>
          <w:numId w:val="20"/>
        </w:numPr>
        <w:tabs>
          <w:tab w:val="left" w:pos="1162"/>
        </w:tabs>
        <w:spacing w:line="270" w:lineRule="exact"/>
        <w:ind w:left="1161" w:hanging="339"/>
        <w:rPr>
          <w:sz w:val="24"/>
        </w:rPr>
      </w:pPr>
      <w:r>
        <w:rPr>
          <w:w w:val="90"/>
          <w:sz w:val="24"/>
        </w:rPr>
        <w:t>Magnifying</w:t>
      </w:r>
      <w:r>
        <w:rPr>
          <w:spacing w:val="15"/>
          <w:w w:val="90"/>
          <w:sz w:val="24"/>
        </w:rPr>
        <w:t xml:space="preserve"> </w:t>
      </w:r>
      <w:r>
        <w:rPr>
          <w:w w:val="90"/>
          <w:sz w:val="24"/>
        </w:rPr>
        <w:t>glass</w:t>
      </w:r>
    </w:p>
    <w:p w:rsidR="0096275A" w:rsidRDefault="0096275A" w:rsidP="0096275A">
      <w:pPr>
        <w:pStyle w:val="ListParagraph"/>
        <w:numPr>
          <w:ilvl w:val="1"/>
          <w:numId w:val="20"/>
        </w:numPr>
        <w:tabs>
          <w:tab w:val="left" w:pos="1162"/>
        </w:tabs>
        <w:spacing w:line="270" w:lineRule="exact"/>
        <w:ind w:left="1161" w:hanging="339"/>
        <w:rPr>
          <w:sz w:val="24"/>
        </w:rPr>
      </w:pPr>
      <w:r>
        <w:rPr>
          <w:w w:val="95"/>
          <w:sz w:val="24"/>
        </w:rPr>
        <w:t>Screw</w:t>
      </w:r>
      <w:r>
        <w:rPr>
          <w:spacing w:val="2"/>
          <w:w w:val="95"/>
          <w:sz w:val="24"/>
        </w:rPr>
        <w:t xml:space="preserve"> </w:t>
      </w:r>
      <w:r>
        <w:rPr>
          <w:w w:val="95"/>
          <w:sz w:val="24"/>
        </w:rPr>
        <w:t>driver</w:t>
      </w:r>
      <w:r>
        <w:rPr>
          <w:spacing w:val="2"/>
          <w:w w:val="95"/>
          <w:sz w:val="24"/>
        </w:rPr>
        <w:t xml:space="preserve"> </w:t>
      </w:r>
      <w:r>
        <w:rPr>
          <w:w w:val="95"/>
          <w:sz w:val="24"/>
        </w:rPr>
        <w:t>30</w:t>
      </w:r>
      <w:r>
        <w:rPr>
          <w:spacing w:val="-2"/>
          <w:w w:val="95"/>
          <w:sz w:val="24"/>
        </w:rPr>
        <w:t xml:space="preserve"> </w:t>
      </w:r>
      <w:r>
        <w:rPr>
          <w:w w:val="95"/>
          <w:sz w:val="24"/>
        </w:rPr>
        <w:t>cms</w:t>
      </w:r>
      <w:r>
        <w:rPr>
          <w:spacing w:val="1"/>
          <w:w w:val="95"/>
          <w:sz w:val="24"/>
        </w:rPr>
        <w:t xml:space="preserve"> </w:t>
      </w:r>
      <w:r>
        <w:rPr>
          <w:w w:val="95"/>
          <w:sz w:val="24"/>
        </w:rPr>
        <w:t>long</w:t>
      </w:r>
    </w:p>
    <w:p w:rsidR="0096275A" w:rsidRDefault="0096275A" w:rsidP="0096275A">
      <w:pPr>
        <w:pStyle w:val="ListParagraph"/>
        <w:numPr>
          <w:ilvl w:val="1"/>
          <w:numId w:val="20"/>
        </w:numPr>
        <w:tabs>
          <w:tab w:val="left" w:pos="1162"/>
        </w:tabs>
        <w:spacing w:line="270" w:lineRule="exact"/>
        <w:ind w:left="1161" w:hanging="339"/>
        <w:rPr>
          <w:sz w:val="24"/>
        </w:rPr>
      </w:pPr>
      <w:r>
        <w:rPr>
          <w:w w:val="95"/>
          <w:sz w:val="24"/>
        </w:rPr>
        <w:t>Ball</w:t>
      </w:r>
      <w:r>
        <w:rPr>
          <w:spacing w:val="2"/>
          <w:w w:val="95"/>
          <w:sz w:val="24"/>
        </w:rPr>
        <w:t xml:space="preserve"> </w:t>
      </w:r>
      <w:r>
        <w:rPr>
          <w:w w:val="95"/>
          <w:sz w:val="24"/>
        </w:rPr>
        <w:t>pin</w:t>
      </w:r>
      <w:r>
        <w:rPr>
          <w:spacing w:val="1"/>
          <w:w w:val="95"/>
          <w:sz w:val="24"/>
        </w:rPr>
        <w:t xml:space="preserve"> </w:t>
      </w:r>
      <w:r>
        <w:rPr>
          <w:w w:val="95"/>
          <w:sz w:val="24"/>
        </w:rPr>
        <w:t>hammer,</w:t>
      </w:r>
      <w:r>
        <w:rPr>
          <w:spacing w:val="2"/>
          <w:w w:val="95"/>
          <w:sz w:val="24"/>
        </w:rPr>
        <w:t xml:space="preserve"> </w:t>
      </w:r>
      <w:r>
        <w:rPr>
          <w:w w:val="95"/>
          <w:sz w:val="24"/>
        </w:rPr>
        <w:t>100 gms</w:t>
      </w:r>
    </w:p>
    <w:p w:rsidR="0096275A" w:rsidRDefault="0096275A" w:rsidP="0096275A">
      <w:pPr>
        <w:pStyle w:val="ListParagraph"/>
        <w:numPr>
          <w:ilvl w:val="1"/>
          <w:numId w:val="20"/>
        </w:numPr>
        <w:tabs>
          <w:tab w:val="left" w:pos="1162"/>
        </w:tabs>
        <w:spacing w:line="270" w:lineRule="exact"/>
        <w:ind w:left="1161" w:hanging="339"/>
        <w:rPr>
          <w:sz w:val="24"/>
        </w:rPr>
      </w:pPr>
      <w:r>
        <w:rPr>
          <w:w w:val="95"/>
          <w:sz w:val="24"/>
        </w:rPr>
        <w:t>Plastic</w:t>
      </w:r>
      <w:r>
        <w:rPr>
          <w:spacing w:val="2"/>
          <w:w w:val="95"/>
          <w:sz w:val="24"/>
        </w:rPr>
        <w:t xml:space="preserve"> </w:t>
      </w:r>
      <w:r>
        <w:rPr>
          <w:w w:val="95"/>
          <w:sz w:val="24"/>
        </w:rPr>
        <w:t>bags</w:t>
      </w:r>
      <w:r>
        <w:rPr>
          <w:spacing w:val="1"/>
          <w:w w:val="95"/>
          <w:sz w:val="24"/>
        </w:rPr>
        <w:t xml:space="preserve"> </w:t>
      </w:r>
      <w:r>
        <w:rPr>
          <w:w w:val="95"/>
          <w:sz w:val="24"/>
        </w:rPr>
        <w:t>for taking</w:t>
      </w:r>
      <w:r>
        <w:rPr>
          <w:spacing w:val="2"/>
          <w:w w:val="95"/>
          <w:sz w:val="24"/>
        </w:rPr>
        <w:t xml:space="preserve"> </w:t>
      </w:r>
      <w:r>
        <w:rPr>
          <w:w w:val="95"/>
          <w:sz w:val="24"/>
        </w:rPr>
        <w:t>samples</w:t>
      </w:r>
    </w:p>
    <w:p w:rsidR="0096275A" w:rsidRDefault="0096275A" w:rsidP="0096275A">
      <w:pPr>
        <w:pStyle w:val="ListParagraph"/>
        <w:numPr>
          <w:ilvl w:val="1"/>
          <w:numId w:val="20"/>
        </w:numPr>
        <w:tabs>
          <w:tab w:val="left" w:pos="1162"/>
        </w:tabs>
        <w:spacing w:line="272" w:lineRule="exact"/>
        <w:ind w:left="1161" w:hanging="339"/>
        <w:rPr>
          <w:sz w:val="24"/>
        </w:rPr>
      </w:pPr>
      <w:r>
        <w:rPr>
          <w:w w:val="95"/>
          <w:sz w:val="24"/>
        </w:rPr>
        <w:t>Moisture</w:t>
      </w:r>
      <w:r>
        <w:rPr>
          <w:spacing w:val="13"/>
          <w:w w:val="95"/>
          <w:sz w:val="24"/>
        </w:rPr>
        <w:t xml:space="preserve"> </w:t>
      </w:r>
      <w:r>
        <w:rPr>
          <w:w w:val="95"/>
          <w:sz w:val="24"/>
        </w:rPr>
        <w:t>meter</w:t>
      </w:r>
      <w:r>
        <w:rPr>
          <w:spacing w:val="14"/>
          <w:w w:val="95"/>
          <w:sz w:val="24"/>
        </w:rPr>
        <w:t xml:space="preserve"> </w:t>
      </w:r>
      <w:r>
        <w:rPr>
          <w:w w:val="95"/>
          <w:sz w:val="24"/>
        </w:rPr>
        <w:t>for</w:t>
      </w:r>
      <w:r>
        <w:rPr>
          <w:spacing w:val="13"/>
          <w:w w:val="95"/>
          <w:sz w:val="24"/>
        </w:rPr>
        <w:t xml:space="preserve"> </w:t>
      </w:r>
      <w:r>
        <w:rPr>
          <w:w w:val="95"/>
          <w:sz w:val="24"/>
        </w:rPr>
        <w:t>timber</w:t>
      </w:r>
    </w:p>
    <w:p w:rsidR="0096275A" w:rsidRDefault="0096275A" w:rsidP="0096275A">
      <w:pPr>
        <w:spacing w:line="272" w:lineRule="exact"/>
        <w:rPr>
          <w:sz w:val="24"/>
        </w:rPr>
        <w:sectPr w:rsidR="0096275A">
          <w:headerReference w:type="default" r:id="rId33"/>
          <w:pgSz w:w="11910" w:h="16840"/>
          <w:pgMar w:top="1560" w:right="240" w:bottom="280" w:left="840" w:header="0" w:footer="0" w:gutter="0"/>
          <w:cols w:space="720"/>
        </w:sectPr>
      </w:pPr>
    </w:p>
    <w:p w:rsidR="0096275A" w:rsidRDefault="0096275A" w:rsidP="0096275A">
      <w:pPr>
        <w:spacing w:before="66"/>
        <w:ind w:left="638" w:right="55"/>
        <w:jc w:val="center"/>
      </w:pPr>
      <w:r>
        <w:lastRenderedPageBreak/>
        <w:t>P-22</w:t>
      </w:r>
    </w:p>
    <w:p w:rsidR="0096275A" w:rsidRDefault="0096275A" w:rsidP="0096275A">
      <w:pPr>
        <w:pStyle w:val="BodyText"/>
        <w:spacing w:before="6"/>
        <w:rPr>
          <w:sz w:val="20"/>
        </w:rPr>
      </w:pPr>
    </w:p>
    <w:p w:rsidR="0096275A" w:rsidRDefault="0096275A" w:rsidP="0096275A">
      <w:pPr>
        <w:spacing w:before="1"/>
        <w:ind w:left="1183"/>
        <w:rPr>
          <w:b/>
        </w:rPr>
      </w:pPr>
      <w:r>
        <w:rPr>
          <w:b/>
        </w:rPr>
        <w:t>GENERAL</w:t>
      </w:r>
      <w:r>
        <w:rPr>
          <w:b/>
          <w:spacing w:val="26"/>
        </w:rPr>
        <w:t xml:space="preserve"> </w:t>
      </w:r>
      <w:r>
        <w:rPr>
          <w:b/>
        </w:rPr>
        <w:t>CONDITIONS</w:t>
      </w:r>
    </w:p>
    <w:p w:rsidR="0096275A" w:rsidRDefault="0096275A" w:rsidP="0096275A">
      <w:pPr>
        <w:pStyle w:val="BodyText"/>
        <w:spacing w:before="6"/>
        <w:rPr>
          <w:b/>
          <w:sz w:val="13"/>
        </w:rPr>
      </w:pPr>
    </w:p>
    <w:p w:rsidR="0096275A" w:rsidRDefault="0096275A" w:rsidP="0096275A">
      <w:pPr>
        <w:pStyle w:val="ListParagraph"/>
        <w:numPr>
          <w:ilvl w:val="0"/>
          <w:numId w:val="19"/>
        </w:numPr>
        <w:tabs>
          <w:tab w:val="left" w:pos="1184"/>
        </w:tabs>
        <w:spacing w:before="90" w:line="235" w:lineRule="auto"/>
        <w:ind w:right="606"/>
        <w:jc w:val="both"/>
      </w:pPr>
      <w:r>
        <w:t>Contractors shall co-ordinate and co-operate with the other agencies e.g. Pile, Electrical &amp; authorized</w:t>
      </w:r>
      <w:r>
        <w:rPr>
          <w:spacing w:val="1"/>
        </w:rPr>
        <w:t xml:space="preserve"> </w:t>
      </w:r>
      <w:r>
        <w:t>representative of local bodies for construction of their respective items of work being executed</w:t>
      </w:r>
      <w:r>
        <w:rPr>
          <w:spacing w:val="1"/>
        </w:rPr>
        <w:t xml:space="preserve"> </w:t>
      </w:r>
      <w:r>
        <w:t>simultaneously</w:t>
      </w:r>
      <w:r>
        <w:rPr>
          <w:spacing w:val="-3"/>
        </w:rPr>
        <w:t xml:space="preserve"> </w:t>
      </w:r>
      <w:r>
        <w:t>in</w:t>
      </w:r>
      <w:r>
        <w:rPr>
          <w:spacing w:val="-1"/>
        </w:rPr>
        <w:t xml:space="preserve"> </w:t>
      </w:r>
      <w:r>
        <w:t>the</w:t>
      </w:r>
      <w:r>
        <w:rPr>
          <w:spacing w:val="-3"/>
        </w:rPr>
        <w:t xml:space="preserve"> </w:t>
      </w:r>
      <w:r>
        <w:t>same</w:t>
      </w:r>
      <w:r>
        <w:rPr>
          <w:spacing w:val="-2"/>
        </w:rPr>
        <w:t xml:space="preserve"> </w:t>
      </w:r>
      <w:r>
        <w:t>building.</w:t>
      </w:r>
    </w:p>
    <w:p w:rsidR="0096275A" w:rsidRDefault="0096275A" w:rsidP="0096275A">
      <w:pPr>
        <w:pStyle w:val="BodyText"/>
        <w:spacing w:before="3"/>
        <w:rPr>
          <w:sz w:val="21"/>
        </w:rPr>
      </w:pPr>
    </w:p>
    <w:p w:rsidR="0096275A" w:rsidRDefault="0096275A" w:rsidP="0096275A">
      <w:pPr>
        <w:pStyle w:val="ListParagraph"/>
        <w:numPr>
          <w:ilvl w:val="0"/>
          <w:numId w:val="19"/>
        </w:numPr>
        <w:tabs>
          <w:tab w:val="left" w:pos="1184"/>
        </w:tabs>
        <w:spacing w:line="235" w:lineRule="auto"/>
        <w:ind w:right="607"/>
        <w:jc w:val="both"/>
      </w:pPr>
      <w:r>
        <w:rPr>
          <w:w w:val="95"/>
        </w:rPr>
        <w:t>The contractor shall give to the Municipality, Police and other local authorities all notices etc. that may be</w:t>
      </w:r>
      <w:r>
        <w:rPr>
          <w:spacing w:val="1"/>
          <w:w w:val="95"/>
        </w:rPr>
        <w:t xml:space="preserve"> </w:t>
      </w:r>
      <w:r>
        <w:t>required by law and obtain all requisite license, permission for temporary construction that may be</w:t>
      </w:r>
      <w:r>
        <w:rPr>
          <w:spacing w:val="1"/>
        </w:rPr>
        <w:t xml:space="preserve"> </w:t>
      </w:r>
      <w:r>
        <w:rPr>
          <w:spacing w:val="-2"/>
        </w:rPr>
        <w:t>required</w:t>
      </w:r>
      <w:r>
        <w:rPr>
          <w:spacing w:val="-12"/>
        </w:rPr>
        <w:t xml:space="preserve"> </w:t>
      </w:r>
      <w:r>
        <w:rPr>
          <w:spacing w:val="-1"/>
        </w:rPr>
        <w:t>for</w:t>
      </w:r>
      <w:r>
        <w:rPr>
          <w:spacing w:val="-9"/>
        </w:rPr>
        <w:t xml:space="preserve"> </w:t>
      </w:r>
      <w:r>
        <w:rPr>
          <w:spacing w:val="-1"/>
        </w:rPr>
        <w:t>execution</w:t>
      </w:r>
      <w:r>
        <w:rPr>
          <w:spacing w:val="-10"/>
        </w:rPr>
        <w:t xml:space="preserve"> </w:t>
      </w:r>
      <w:r>
        <w:rPr>
          <w:spacing w:val="-1"/>
        </w:rPr>
        <w:t>of</w:t>
      </w:r>
      <w:r>
        <w:rPr>
          <w:spacing w:val="-11"/>
        </w:rPr>
        <w:t xml:space="preserve"> </w:t>
      </w:r>
      <w:r>
        <w:rPr>
          <w:spacing w:val="-1"/>
        </w:rPr>
        <w:t>work,</w:t>
      </w:r>
      <w:r>
        <w:rPr>
          <w:spacing w:val="-11"/>
        </w:rPr>
        <w:t xml:space="preserve"> </w:t>
      </w:r>
      <w:r>
        <w:rPr>
          <w:spacing w:val="-1"/>
        </w:rPr>
        <w:t>obstruction</w:t>
      </w:r>
      <w:r>
        <w:rPr>
          <w:spacing w:val="-10"/>
        </w:rPr>
        <w:t xml:space="preserve"> </w:t>
      </w:r>
      <w:r>
        <w:rPr>
          <w:spacing w:val="-1"/>
        </w:rPr>
        <w:t>in</w:t>
      </w:r>
      <w:r>
        <w:rPr>
          <w:spacing w:val="-13"/>
        </w:rPr>
        <w:t xml:space="preserve"> </w:t>
      </w:r>
      <w:r>
        <w:rPr>
          <w:spacing w:val="-1"/>
        </w:rPr>
        <w:t>public</w:t>
      </w:r>
      <w:r>
        <w:rPr>
          <w:spacing w:val="-11"/>
        </w:rPr>
        <w:t xml:space="preserve"> </w:t>
      </w:r>
      <w:r>
        <w:rPr>
          <w:spacing w:val="-1"/>
        </w:rPr>
        <w:t>places</w:t>
      </w:r>
      <w:r>
        <w:rPr>
          <w:spacing w:val="-9"/>
        </w:rPr>
        <w:t xml:space="preserve"> </w:t>
      </w:r>
      <w:r>
        <w:rPr>
          <w:spacing w:val="-1"/>
        </w:rPr>
        <w:t>&amp;</w:t>
      </w:r>
      <w:r>
        <w:rPr>
          <w:spacing w:val="-11"/>
        </w:rPr>
        <w:t xml:space="preserve"> </w:t>
      </w:r>
      <w:r>
        <w:rPr>
          <w:spacing w:val="-1"/>
        </w:rPr>
        <w:t>pay</w:t>
      </w:r>
      <w:r>
        <w:rPr>
          <w:spacing w:val="-11"/>
        </w:rPr>
        <w:t xml:space="preserve"> </w:t>
      </w:r>
      <w:r>
        <w:rPr>
          <w:spacing w:val="-1"/>
        </w:rPr>
        <w:t>all</w:t>
      </w:r>
      <w:r>
        <w:rPr>
          <w:spacing w:val="-11"/>
        </w:rPr>
        <w:t xml:space="preserve"> </w:t>
      </w:r>
      <w:r>
        <w:rPr>
          <w:spacing w:val="-1"/>
        </w:rPr>
        <w:t>fines,</w:t>
      </w:r>
      <w:r>
        <w:rPr>
          <w:spacing w:val="-11"/>
        </w:rPr>
        <w:t xml:space="preserve"> </w:t>
      </w:r>
      <w:r>
        <w:rPr>
          <w:spacing w:val="-1"/>
        </w:rPr>
        <w:t>taxes</w:t>
      </w:r>
      <w:r>
        <w:rPr>
          <w:spacing w:val="-10"/>
        </w:rPr>
        <w:t xml:space="preserve"> </w:t>
      </w:r>
      <w:r>
        <w:rPr>
          <w:spacing w:val="-1"/>
        </w:rPr>
        <w:t>and</w:t>
      </w:r>
      <w:r>
        <w:rPr>
          <w:spacing w:val="-10"/>
        </w:rPr>
        <w:t xml:space="preserve"> </w:t>
      </w:r>
      <w:r>
        <w:rPr>
          <w:spacing w:val="-1"/>
        </w:rPr>
        <w:t>charges</w:t>
      </w:r>
      <w:r>
        <w:rPr>
          <w:spacing w:val="-10"/>
        </w:rPr>
        <w:t xml:space="preserve"> </w:t>
      </w:r>
      <w:r>
        <w:rPr>
          <w:spacing w:val="-1"/>
        </w:rPr>
        <w:t>which</w:t>
      </w:r>
      <w:r>
        <w:rPr>
          <w:spacing w:val="-10"/>
        </w:rPr>
        <w:t xml:space="preserve"> </w:t>
      </w:r>
      <w:r>
        <w:rPr>
          <w:spacing w:val="-1"/>
        </w:rPr>
        <w:t>may</w:t>
      </w:r>
      <w:r>
        <w:rPr>
          <w:spacing w:val="-53"/>
        </w:rPr>
        <w:t xml:space="preserve"> </w:t>
      </w:r>
      <w:r>
        <w:t>be liable on account of their operation, in executing the contract. They shall make good any damage to</w:t>
      </w:r>
      <w:r>
        <w:rPr>
          <w:spacing w:val="-52"/>
        </w:rPr>
        <w:t xml:space="preserve"> </w:t>
      </w:r>
      <w:r>
        <w:t>adjoining property whether public or private and shall supply and maintain any light (either for</w:t>
      </w:r>
      <w:r>
        <w:rPr>
          <w:spacing w:val="1"/>
        </w:rPr>
        <w:t xml:space="preserve"> </w:t>
      </w:r>
      <w:r>
        <w:t>illumination</w:t>
      </w:r>
      <w:r>
        <w:rPr>
          <w:spacing w:val="-3"/>
        </w:rPr>
        <w:t xml:space="preserve"> </w:t>
      </w:r>
      <w:r>
        <w:t>or</w:t>
      </w:r>
      <w:r>
        <w:rPr>
          <w:spacing w:val="-2"/>
        </w:rPr>
        <w:t xml:space="preserve"> </w:t>
      </w:r>
      <w:r>
        <w:t>for</w:t>
      </w:r>
      <w:r>
        <w:rPr>
          <w:spacing w:val="-2"/>
        </w:rPr>
        <w:t xml:space="preserve"> </w:t>
      </w:r>
      <w:r>
        <w:t>cautioning</w:t>
      </w:r>
      <w:r>
        <w:rPr>
          <w:spacing w:val="-2"/>
        </w:rPr>
        <w:t xml:space="preserve"> </w:t>
      </w:r>
      <w:r>
        <w:t>the</w:t>
      </w:r>
      <w:r>
        <w:rPr>
          <w:spacing w:val="-4"/>
        </w:rPr>
        <w:t xml:space="preserve"> </w:t>
      </w:r>
      <w:r>
        <w:t>public)</w:t>
      </w:r>
      <w:r>
        <w:rPr>
          <w:spacing w:val="-4"/>
        </w:rPr>
        <w:t xml:space="preserve"> </w:t>
      </w:r>
      <w:r>
        <w:t>required</w:t>
      </w:r>
      <w:r>
        <w:rPr>
          <w:spacing w:val="-3"/>
        </w:rPr>
        <w:t xml:space="preserve"> </w:t>
      </w:r>
      <w:r>
        <w:t>at</w:t>
      </w:r>
      <w:r>
        <w:rPr>
          <w:spacing w:val="-2"/>
        </w:rPr>
        <w:t xml:space="preserve"> </w:t>
      </w:r>
      <w:r>
        <w:t>night.</w:t>
      </w:r>
    </w:p>
    <w:p w:rsidR="0096275A" w:rsidRDefault="0096275A" w:rsidP="0096275A">
      <w:pPr>
        <w:pStyle w:val="BodyText"/>
        <w:spacing w:before="4"/>
        <w:rPr>
          <w:sz w:val="21"/>
        </w:rPr>
      </w:pPr>
    </w:p>
    <w:p w:rsidR="0096275A" w:rsidRDefault="0096275A" w:rsidP="0096275A">
      <w:pPr>
        <w:pStyle w:val="ListParagraph"/>
        <w:numPr>
          <w:ilvl w:val="0"/>
          <w:numId w:val="19"/>
        </w:numPr>
        <w:tabs>
          <w:tab w:val="left" w:pos="1184"/>
        </w:tabs>
        <w:spacing w:before="1" w:line="235" w:lineRule="auto"/>
        <w:ind w:right="604"/>
        <w:jc w:val="both"/>
      </w:pPr>
      <w:r>
        <w:t>The</w:t>
      </w:r>
      <w:r>
        <w:rPr>
          <w:spacing w:val="-8"/>
        </w:rPr>
        <w:t xml:space="preserve"> </w:t>
      </w:r>
      <w:r>
        <w:t>contractors</w:t>
      </w:r>
      <w:r>
        <w:rPr>
          <w:spacing w:val="-6"/>
        </w:rPr>
        <w:t xml:space="preserve"> </w:t>
      </w:r>
      <w:r>
        <w:t>shall</w:t>
      </w:r>
      <w:r>
        <w:rPr>
          <w:spacing w:val="-7"/>
        </w:rPr>
        <w:t xml:space="preserve"> </w:t>
      </w:r>
      <w:r>
        <w:t>make</w:t>
      </w:r>
      <w:r>
        <w:rPr>
          <w:spacing w:val="-9"/>
        </w:rPr>
        <w:t xml:space="preserve"> </w:t>
      </w:r>
      <w:r>
        <w:t>his</w:t>
      </w:r>
      <w:r>
        <w:rPr>
          <w:spacing w:val="-6"/>
        </w:rPr>
        <w:t xml:space="preserve"> </w:t>
      </w:r>
      <w:r>
        <w:t>own</w:t>
      </w:r>
      <w:r>
        <w:rPr>
          <w:spacing w:val="-4"/>
        </w:rPr>
        <w:t xml:space="preserve"> </w:t>
      </w:r>
      <w:r>
        <w:t>arrangement</w:t>
      </w:r>
      <w:r>
        <w:rPr>
          <w:spacing w:val="-7"/>
        </w:rPr>
        <w:t xml:space="preserve"> </w:t>
      </w:r>
      <w:r>
        <w:t>for</w:t>
      </w:r>
      <w:r>
        <w:rPr>
          <w:spacing w:val="-6"/>
        </w:rPr>
        <w:t xml:space="preserve"> </w:t>
      </w:r>
      <w:r>
        <w:t>temporary</w:t>
      </w:r>
      <w:r>
        <w:rPr>
          <w:spacing w:val="-7"/>
        </w:rPr>
        <w:t xml:space="preserve"> </w:t>
      </w:r>
      <w:r>
        <w:t>electric</w:t>
      </w:r>
      <w:r>
        <w:rPr>
          <w:spacing w:val="-8"/>
        </w:rPr>
        <w:t xml:space="preserve"> </w:t>
      </w:r>
      <w:r>
        <w:t>connection</w:t>
      </w:r>
      <w:r>
        <w:rPr>
          <w:spacing w:val="-8"/>
        </w:rPr>
        <w:t xml:space="preserve"> </w:t>
      </w:r>
      <w:r>
        <w:t>at</w:t>
      </w:r>
      <w:r>
        <w:rPr>
          <w:spacing w:val="-6"/>
        </w:rPr>
        <w:t xml:space="preserve"> </w:t>
      </w:r>
      <w:r>
        <w:t>works,</w:t>
      </w:r>
      <w:r>
        <w:rPr>
          <w:spacing w:val="-7"/>
        </w:rPr>
        <w:t xml:space="preserve"> </w:t>
      </w:r>
      <w:r>
        <w:t>if</w:t>
      </w:r>
      <w:r>
        <w:rPr>
          <w:spacing w:val="-8"/>
        </w:rPr>
        <w:t xml:space="preserve"> </w:t>
      </w:r>
      <w:r>
        <w:t>required</w:t>
      </w:r>
      <w:r>
        <w:rPr>
          <w:spacing w:val="-52"/>
        </w:rPr>
        <w:t xml:space="preserve"> </w:t>
      </w:r>
      <w:r>
        <w:t>and make necessary payment for it directly to the department concerned.</w:t>
      </w:r>
      <w:r>
        <w:rPr>
          <w:spacing w:val="1"/>
        </w:rPr>
        <w:t xml:space="preserve"> </w:t>
      </w:r>
      <w:r>
        <w:t>The wiring done by the</w:t>
      </w:r>
      <w:r>
        <w:rPr>
          <w:spacing w:val="1"/>
        </w:rPr>
        <w:t xml:space="preserve"> </w:t>
      </w:r>
      <w:r>
        <w:t>contractor shall conform to the electrical regulation of statutory bodies and will be consistent with the</w:t>
      </w:r>
      <w:r>
        <w:rPr>
          <w:spacing w:val="1"/>
        </w:rPr>
        <w:t xml:space="preserve"> </w:t>
      </w:r>
      <w:r>
        <w:t>safety requirements of the site.</w:t>
      </w:r>
      <w:r>
        <w:rPr>
          <w:spacing w:val="1"/>
        </w:rPr>
        <w:t xml:space="preserve"> </w:t>
      </w:r>
      <w:r>
        <w:t>The Engineer-in-charge’s decision regarding the safety aspect shall be</w:t>
      </w:r>
      <w:r>
        <w:rPr>
          <w:spacing w:val="-52"/>
        </w:rPr>
        <w:t xml:space="preserve"> </w:t>
      </w:r>
      <w:r>
        <w:t>final</w:t>
      </w:r>
      <w:r>
        <w:rPr>
          <w:spacing w:val="-1"/>
        </w:rPr>
        <w:t xml:space="preserve"> </w:t>
      </w:r>
      <w:r>
        <w:t>and</w:t>
      </w:r>
      <w:r>
        <w:rPr>
          <w:spacing w:val="-1"/>
        </w:rPr>
        <w:t xml:space="preserve"> </w:t>
      </w:r>
      <w:r>
        <w:t>binding</w:t>
      </w:r>
      <w:r>
        <w:rPr>
          <w:spacing w:val="-1"/>
        </w:rPr>
        <w:t xml:space="preserve"> </w:t>
      </w:r>
      <w:r>
        <w:t>on the</w:t>
      </w:r>
      <w:r>
        <w:rPr>
          <w:spacing w:val="-2"/>
        </w:rPr>
        <w:t xml:space="preserve"> </w:t>
      </w:r>
      <w:r>
        <w:t>contractor.</w:t>
      </w:r>
    </w:p>
    <w:p w:rsidR="0096275A" w:rsidRDefault="0096275A" w:rsidP="0096275A">
      <w:pPr>
        <w:pStyle w:val="BodyText"/>
        <w:spacing w:before="4"/>
        <w:rPr>
          <w:sz w:val="21"/>
        </w:rPr>
      </w:pPr>
    </w:p>
    <w:p w:rsidR="0096275A" w:rsidRDefault="0096275A" w:rsidP="0096275A">
      <w:pPr>
        <w:pStyle w:val="ListParagraph"/>
        <w:numPr>
          <w:ilvl w:val="0"/>
          <w:numId w:val="19"/>
        </w:numPr>
        <w:tabs>
          <w:tab w:val="left" w:pos="1184"/>
        </w:tabs>
        <w:spacing w:line="235" w:lineRule="auto"/>
        <w:ind w:right="605"/>
        <w:jc w:val="both"/>
      </w:pPr>
      <w:r>
        <w:t>The contractor shall provide adequate lighting arrangement as approved by the Engineer-in-charge for</w:t>
      </w:r>
      <w:r>
        <w:rPr>
          <w:spacing w:val="-52"/>
        </w:rPr>
        <w:t xml:space="preserve"> </w:t>
      </w:r>
      <w:r>
        <w:rPr>
          <w:w w:val="95"/>
        </w:rPr>
        <w:t>carrying out the works during night times when required and also provide all other facilities for the labour</w:t>
      </w:r>
      <w:r>
        <w:rPr>
          <w:spacing w:val="1"/>
          <w:w w:val="95"/>
        </w:rPr>
        <w:t xml:space="preserve"> </w:t>
      </w:r>
      <w:r>
        <w:rPr>
          <w:w w:val="95"/>
        </w:rPr>
        <w:t>employed to carry out the works without any extra charge. Necessary lighting as directed by the Engineer-</w:t>
      </w:r>
      <w:r>
        <w:rPr>
          <w:spacing w:val="1"/>
          <w:w w:val="95"/>
        </w:rPr>
        <w:t xml:space="preserve"> </w:t>
      </w:r>
      <w:r>
        <w:rPr>
          <w:w w:val="95"/>
        </w:rPr>
        <w:t>in-charge shall also be provided by the contractor without any extra charges for yard lighting as well as to</w:t>
      </w:r>
      <w:r>
        <w:rPr>
          <w:spacing w:val="1"/>
          <w:w w:val="95"/>
        </w:rPr>
        <w:t xml:space="preserve"> </w:t>
      </w:r>
      <w:r>
        <w:t>cover</w:t>
      </w:r>
      <w:r>
        <w:rPr>
          <w:spacing w:val="-5"/>
        </w:rPr>
        <w:t xml:space="preserve"> </w:t>
      </w:r>
      <w:r>
        <w:t>the</w:t>
      </w:r>
      <w:r>
        <w:rPr>
          <w:spacing w:val="-4"/>
        </w:rPr>
        <w:t xml:space="preserve"> </w:t>
      </w:r>
      <w:r>
        <w:t>entire</w:t>
      </w:r>
      <w:r>
        <w:rPr>
          <w:spacing w:val="-6"/>
        </w:rPr>
        <w:t xml:space="preserve"> </w:t>
      </w:r>
      <w:r>
        <w:t>site</w:t>
      </w:r>
      <w:r>
        <w:rPr>
          <w:spacing w:val="-5"/>
        </w:rPr>
        <w:t xml:space="preserve"> </w:t>
      </w:r>
      <w:r>
        <w:t>including</w:t>
      </w:r>
      <w:r>
        <w:rPr>
          <w:spacing w:val="-5"/>
        </w:rPr>
        <w:t xml:space="preserve"> </w:t>
      </w:r>
      <w:r>
        <w:t>those</w:t>
      </w:r>
      <w:r>
        <w:rPr>
          <w:spacing w:val="-7"/>
        </w:rPr>
        <w:t xml:space="preserve"> </w:t>
      </w:r>
      <w:r>
        <w:t>required</w:t>
      </w:r>
      <w:r>
        <w:rPr>
          <w:spacing w:val="-7"/>
        </w:rPr>
        <w:t xml:space="preserve"> </w:t>
      </w:r>
      <w:r>
        <w:t>for</w:t>
      </w:r>
      <w:r>
        <w:rPr>
          <w:spacing w:val="-7"/>
        </w:rPr>
        <w:t xml:space="preserve"> </w:t>
      </w:r>
      <w:r>
        <w:t>safety</w:t>
      </w:r>
      <w:r>
        <w:rPr>
          <w:spacing w:val="-4"/>
        </w:rPr>
        <w:t xml:space="preserve"> </w:t>
      </w:r>
      <w:r>
        <w:t>and</w:t>
      </w:r>
      <w:r>
        <w:rPr>
          <w:spacing w:val="-5"/>
        </w:rPr>
        <w:t xml:space="preserve"> </w:t>
      </w:r>
      <w:r>
        <w:t>security</w:t>
      </w:r>
      <w:r>
        <w:rPr>
          <w:spacing w:val="-7"/>
        </w:rPr>
        <w:t xml:space="preserve"> </w:t>
      </w:r>
      <w:r>
        <w:t>reasons.</w:t>
      </w:r>
    </w:p>
    <w:p w:rsidR="0096275A" w:rsidRDefault="0096275A" w:rsidP="0096275A">
      <w:pPr>
        <w:pStyle w:val="BodyText"/>
        <w:spacing w:before="4"/>
        <w:rPr>
          <w:sz w:val="21"/>
        </w:rPr>
      </w:pPr>
    </w:p>
    <w:p w:rsidR="0096275A" w:rsidRDefault="0096275A" w:rsidP="0096275A">
      <w:pPr>
        <w:pStyle w:val="ListParagraph"/>
        <w:numPr>
          <w:ilvl w:val="0"/>
          <w:numId w:val="19"/>
        </w:numPr>
        <w:tabs>
          <w:tab w:val="left" w:pos="1184"/>
        </w:tabs>
        <w:spacing w:before="1" w:line="235" w:lineRule="auto"/>
        <w:ind w:right="606"/>
        <w:jc w:val="both"/>
      </w:pPr>
      <w:r>
        <w:t>The</w:t>
      </w:r>
      <w:r>
        <w:rPr>
          <w:spacing w:val="-10"/>
        </w:rPr>
        <w:t xml:space="preserve"> </w:t>
      </w:r>
      <w:r>
        <w:t>day</w:t>
      </w:r>
      <w:r>
        <w:rPr>
          <w:spacing w:val="-9"/>
        </w:rPr>
        <w:t xml:space="preserve"> </w:t>
      </w:r>
      <w:r>
        <w:t>to</w:t>
      </w:r>
      <w:r>
        <w:rPr>
          <w:spacing w:val="-8"/>
        </w:rPr>
        <w:t xml:space="preserve"> </w:t>
      </w:r>
      <w:r>
        <w:t>day</w:t>
      </w:r>
      <w:r>
        <w:rPr>
          <w:spacing w:val="-10"/>
        </w:rPr>
        <w:t xml:space="preserve"> </w:t>
      </w:r>
      <w:r>
        <w:t>receipts</w:t>
      </w:r>
      <w:r>
        <w:rPr>
          <w:spacing w:val="-8"/>
        </w:rPr>
        <w:t xml:space="preserve"> </w:t>
      </w:r>
      <w:r>
        <w:t>and</w:t>
      </w:r>
      <w:r>
        <w:rPr>
          <w:spacing w:val="-11"/>
        </w:rPr>
        <w:t xml:space="preserve"> </w:t>
      </w:r>
      <w:r>
        <w:t>issue</w:t>
      </w:r>
      <w:r>
        <w:rPr>
          <w:spacing w:val="-10"/>
        </w:rPr>
        <w:t xml:space="preserve"> </w:t>
      </w:r>
      <w:r>
        <w:t>accounts</w:t>
      </w:r>
      <w:r>
        <w:rPr>
          <w:spacing w:val="-8"/>
        </w:rPr>
        <w:t xml:space="preserve"> </w:t>
      </w:r>
      <w:r>
        <w:t>of</w:t>
      </w:r>
      <w:r>
        <w:rPr>
          <w:spacing w:val="-10"/>
        </w:rPr>
        <w:t xml:space="preserve"> </w:t>
      </w:r>
      <w:r>
        <w:t>cement</w:t>
      </w:r>
      <w:r>
        <w:rPr>
          <w:spacing w:val="-10"/>
        </w:rPr>
        <w:t xml:space="preserve"> </w:t>
      </w:r>
      <w:r>
        <w:t>shall</w:t>
      </w:r>
      <w:r>
        <w:rPr>
          <w:spacing w:val="-9"/>
        </w:rPr>
        <w:t xml:space="preserve"> </w:t>
      </w:r>
      <w:r>
        <w:t>be</w:t>
      </w:r>
      <w:r>
        <w:rPr>
          <w:spacing w:val="-9"/>
        </w:rPr>
        <w:t xml:space="preserve"> </w:t>
      </w:r>
      <w:r>
        <w:t>maintained</w:t>
      </w:r>
      <w:r>
        <w:rPr>
          <w:spacing w:val="-11"/>
        </w:rPr>
        <w:t xml:space="preserve"> </w:t>
      </w:r>
      <w:r>
        <w:t>by</w:t>
      </w:r>
      <w:r>
        <w:rPr>
          <w:spacing w:val="-9"/>
        </w:rPr>
        <w:t xml:space="preserve"> </w:t>
      </w:r>
      <w:r>
        <w:t>the</w:t>
      </w:r>
      <w:r>
        <w:rPr>
          <w:spacing w:val="-11"/>
        </w:rPr>
        <w:t xml:space="preserve"> </w:t>
      </w:r>
      <w:r>
        <w:t>Engineer-in-charge</w:t>
      </w:r>
      <w:r>
        <w:rPr>
          <w:spacing w:val="-10"/>
        </w:rPr>
        <w:t xml:space="preserve"> </w:t>
      </w:r>
      <w:r>
        <w:t>and</w:t>
      </w:r>
      <w:r>
        <w:rPr>
          <w:spacing w:val="-52"/>
        </w:rPr>
        <w:t xml:space="preserve"> </w:t>
      </w:r>
      <w:r>
        <w:t>signed</w:t>
      </w:r>
      <w:r>
        <w:rPr>
          <w:spacing w:val="-3"/>
        </w:rPr>
        <w:t xml:space="preserve"> </w:t>
      </w:r>
      <w:r>
        <w:t>daily</w:t>
      </w:r>
      <w:r>
        <w:rPr>
          <w:spacing w:val="-2"/>
        </w:rPr>
        <w:t xml:space="preserve"> </w:t>
      </w:r>
      <w:r>
        <w:t>by</w:t>
      </w:r>
      <w:r>
        <w:rPr>
          <w:spacing w:val="-3"/>
        </w:rPr>
        <w:t xml:space="preserve"> </w:t>
      </w:r>
      <w:r>
        <w:t>the</w:t>
      </w:r>
      <w:r>
        <w:rPr>
          <w:spacing w:val="-2"/>
        </w:rPr>
        <w:t xml:space="preserve"> </w:t>
      </w:r>
      <w:r>
        <w:t>contractor</w:t>
      </w:r>
      <w:r>
        <w:rPr>
          <w:spacing w:val="-3"/>
        </w:rPr>
        <w:t xml:space="preserve"> </w:t>
      </w:r>
      <w:r>
        <w:t>or</w:t>
      </w:r>
      <w:r>
        <w:rPr>
          <w:spacing w:val="-1"/>
        </w:rPr>
        <w:t xml:space="preserve"> </w:t>
      </w:r>
      <w:r>
        <w:t>his</w:t>
      </w:r>
      <w:r>
        <w:rPr>
          <w:spacing w:val="-1"/>
        </w:rPr>
        <w:t xml:space="preserve"> </w:t>
      </w:r>
      <w:r>
        <w:t>authorized</w:t>
      </w:r>
      <w:r>
        <w:rPr>
          <w:spacing w:val="-2"/>
        </w:rPr>
        <w:t xml:space="preserve"> </w:t>
      </w:r>
      <w:r>
        <w:t>agent.</w:t>
      </w:r>
    </w:p>
    <w:p w:rsidR="0096275A" w:rsidRDefault="0096275A" w:rsidP="0096275A">
      <w:pPr>
        <w:pStyle w:val="BodyText"/>
        <w:spacing w:before="4"/>
        <w:rPr>
          <w:sz w:val="21"/>
        </w:rPr>
      </w:pPr>
    </w:p>
    <w:p w:rsidR="0096275A" w:rsidRDefault="0096275A" w:rsidP="0096275A">
      <w:pPr>
        <w:pStyle w:val="ListParagraph"/>
        <w:numPr>
          <w:ilvl w:val="0"/>
          <w:numId w:val="19"/>
        </w:numPr>
        <w:tabs>
          <w:tab w:val="left" w:pos="1184"/>
        </w:tabs>
        <w:spacing w:line="235" w:lineRule="auto"/>
        <w:ind w:right="605"/>
        <w:jc w:val="both"/>
      </w:pPr>
      <w:r>
        <w:t>The</w:t>
      </w:r>
      <w:r>
        <w:rPr>
          <w:spacing w:val="-11"/>
        </w:rPr>
        <w:t xml:space="preserve"> </w:t>
      </w:r>
      <w:r>
        <w:t>rate</w:t>
      </w:r>
      <w:r>
        <w:rPr>
          <w:spacing w:val="-9"/>
        </w:rPr>
        <w:t xml:space="preserve"> </w:t>
      </w:r>
      <w:r>
        <w:t>for</w:t>
      </w:r>
      <w:r>
        <w:rPr>
          <w:spacing w:val="-9"/>
        </w:rPr>
        <w:t xml:space="preserve"> </w:t>
      </w:r>
      <w:r>
        <w:t>different</w:t>
      </w:r>
      <w:r>
        <w:rPr>
          <w:spacing w:val="-8"/>
        </w:rPr>
        <w:t xml:space="preserve"> </w:t>
      </w:r>
      <w:r>
        <w:t>items</w:t>
      </w:r>
      <w:r>
        <w:rPr>
          <w:spacing w:val="-12"/>
        </w:rPr>
        <w:t xml:space="preserve"> </w:t>
      </w:r>
      <w:r>
        <w:t>of</w:t>
      </w:r>
      <w:r>
        <w:rPr>
          <w:spacing w:val="-8"/>
        </w:rPr>
        <w:t xml:space="preserve"> </w:t>
      </w:r>
      <w:r>
        <w:t>work</w:t>
      </w:r>
      <w:r>
        <w:rPr>
          <w:spacing w:val="-10"/>
        </w:rPr>
        <w:t xml:space="preserve"> </w:t>
      </w:r>
      <w:r>
        <w:t>shall</w:t>
      </w:r>
      <w:r>
        <w:rPr>
          <w:spacing w:val="-9"/>
        </w:rPr>
        <w:t xml:space="preserve"> </w:t>
      </w:r>
      <w:r>
        <w:t>apply</w:t>
      </w:r>
      <w:r>
        <w:rPr>
          <w:spacing w:val="-10"/>
        </w:rPr>
        <w:t xml:space="preserve"> </w:t>
      </w:r>
      <w:r>
        <w:t>for</w:t>
      </w:r>
      <w:r>
        <w:rPr>
          <w:spacing w:val="-8"/>
        </w:rPr>
        <w:t xml:space="preserve"> </w:t>
      </w:r>
      <w:r>
        <w:t>all</w:t>
      </w:r>
      <w:r>
        <w:rPr>
          <w:spacing w:val="-10"/>
        </w:rPr>
        <w:t xml:space="preserve"> </w:t>
      </w:r>
      <w:r>
        <w:t>heights</w:t>
      </w:r>
      <w:r>
        <w:rPr>
          <w:spacing w:val="-8"/>
        </w:rPr>
        <w:t xml:space="preserve"> </w:t>
      </w:r>
      <w:r>
        <w:t>and</w:t>
      </w:r>
      <w:r>
        <w:rPr>
          <w:spacing w:val="-10"/>
        </w:rPr>
        <w:t xml:space="preserve"> </w:t>
      </w:r>
      <w:r>
        <w:t>depths</w:t>
      </w:r>
      <w:r>
        <w:rPr>
          <w:spacing w:val="-9"/>
        </w:rPr>
        <w:t xml:space="preserve"> </w:t>
      </w:r>
      <w:r>
        <w:t>unless</w:t>
      </w:r>
      <w:r>
        <w:rPr>
          <w:spacing w:val="-10"/>
        </w:rPr>
        <w:t xml:space="preserve"> </w:t>
      </w:r>
      <w:r>
        <w:t>otherwise</w:t>
      </w:r>
      <w:r>
        <w:rPr>
          <w:spacing w:val="-10"/>
        </w:rPr>
        <w:t xml:space="preserve"> </w:t>
      </w:r>
      <w:r>
        <w:t>specified</w:t>
      </w:r>
      <w:r>
        <w:rPr>
          <w:spacing w:val="-9"/>
        </w:rPr>
        <w:t xml:space="preserve"> </w:t>
      </w:r>
      <w:r>
        <w:t>and</w:t>
      </w:r>
      <w:r>
        <w:rPr>
          <w:spacing w:val="-53"/>
        </w:rPr>
        <w:t xml:space="preserve"> </w:t>
      </w:r>
      <w:r>
        <w:t>no such claim on this account shall be entertained.</w:t>
      </w:r>
      <w:r>
        <w:rPr>
          <w:spacing w:val="1"/>
        </w:rPr>
        <w:t xml:space="preserve"> </w:t>
      </w:r>
      <w:r>
        <w:t>The rate of all items of works shall unless clearly</w:t>
      </w:r>
      <w:r>
        <w:rPr>
          <w:spacing w:val="1"/>
        </w:rPr>
        <w:t xml:space="preserve"> </w:t>
      </w:r>
      <w:r>
        <w:t>specified</w:t>
      </w:r>
      <w:r>
        <w:rPr>
          <w:spacing w:val="-8"/>
        </w:rPr>
        <w:t xml:space="preserve"> </w:t>
      </w:r>
      <w:r>
        <w:t>otherwise</w:t>
      </w:r>
      <w:r>
        <w:rPr>
          <w:spacing w:val="-7"/>
        </w:rPr>
        <w:t xml:space="preserve"> </w:t>
      </w:r>
      <w:r>
        <w:t>include</w:t>
      </w:r>
      <w:r>
        <w:rPr>
          <w:spacing w:val="-10"/>
        </w:rPr>
        <w:t xml:space="preserve"> </w:t>
      </w:r>
      <w:r>
        <w:t>cost</w:t>
      </w:r>
      <w:r>
        <w:rPr>
          <w:spacing w:val="-6"/>
        </w:rPr>
        <w:t xml:space="preserve"> </w:t>
      </w:r>
      <w:r>
        <w:t>of</w:t>
      </w:r>
      <w:r>
        <w:rPr>
          <w:spacing w:val="-6"/>
        </w:rPr>
        <w:t xml:space="preserve"> </w:t>
      </w:r>
      <w:r>
        <w:t>all</w:t>
      </w:r>
      <w:r>
        <w:rPr>
          <w:spacing w:val="-7"/>
        </w:rPr>
        <w:t xml:space="preserve"> </w:t>
      </w:r>
      <w:r>
        <w:t>labours,</w:t>
      </w:r>
      <w:r>
        <w:rPr>
          <w:spacing w:val="-7"/>
        </w:rPr>
        <w:t xml:space="preserve"> </w:t>
      </w:r>
      <w:r>
        <w:t>materials</w:t>
      </w:r>
      <w:r>
        <w:rPr>
          <w:spacing w:val="-7"/>
        </w:rPr>
        <w:t xml:space="preserve"> </w:t>
      </w:r>
      <w:r>
        <w:t>&amp;</w:t>
      </w:r>
      <w:r>
        <w:rPr>
          <w:spacing w:val="-7"/>
        </w:rPr>
        <w:t xml:space="preserve"> </w:t>
      </w:r>
      <w:r>
        <w:t>other</w:t>
      </w:r>
      <w:r>
        <w:rPr>
          <w:spacing w:val="-6"/>
        </w:rPr>
        <w:t xml:space="preserve"> </w:t>
      </w:r>
      <w:r>
        <w:t>inputs</w:t>
      </w:r>
      <w:r>
        <w:rPr>
          <w:spacing w:val="-6"/>
        </w:rPr>
        <w:t xml:space="preserve"> </w:t>
      </w:r>
      <w:r>
        <w:t>involved</w:t>
      </w:r>
      <w:r>
        <w:rPr>
          <w:spacing w:val="-7"/>
        </w:rPr>
        <w:t xml:space="preserve"> </w:t>
      </w:r>
      <w:r>
        <w:t>in</w:t>
      </w:r>
      <w:r>
        <w:rPr>
          <w:spacing w:val="-9"/>
        </w:rPr>
        <w:t xml:space="preserve"> </w:t>
      </w:r>
      <w:r>
        <w:t>the</w:t>
      </w:r>
      <w:r>
        <w:rPr>
          <w:spacing w:val="-6"/>
        </w:rPr>
        <w:t xml:space="preserve"> </w:t>
      </w:r>
      <w:r>
        <w:t>execution</w:t>
      </w:r>
      <w:r>
        <w:rPr>
          <w:spacing w:val="-7"/>
        </w:rPr>
        <w:t xml:space="preserve"> </w:t>
      </w:r>
      <w:r>
        <w:t>of</w:t>
      </w:r>
      <w:r>
        <w:rPr>
          <w:spacing w:val="-8"/>
        </w:rPr>
        <w:t xml:space="preserve"> </w:t>
      </w:r>
      <w:r>
        <w:t>the</w:t>
      </w:r>
      <w:r>
        <w:rPr>
          <w:spacing w:val="-53"/>
        </w:rPr>
        <w:t xml:space="preserve"> </w:t>
      </w:r>
      <w:r>
        <w:t>item.</w:t>
      </w:r>
    </w:p>
    <w:p w:rsidR="0096275A" w:rsidRDefault="0096275A" w:rsidP="0096275A">
      <w:pPr>
        <w:pStyle w:val="BodyText"/>
        <w:spacing w:before="5"/>
        <w:rPr>
          <w:sz w:val="21"/>
        </w:rPr>
      </w:pPr>
    </w:p>
    <w:p w:rsidR="0096275A" w:rsidRDefault="0096275A" w:rsidP="0096275A">
      <w:pPr>
        <w:pStyle w:val="ListParagraph"/>
        <w:numPr>
          <w:ilvl w:val="0"/>
          <w:numId w:val="19"/>
        </w:numPr>
        <w:tabs>
          <w:tab w:val="left" w:pos="1184"/>
        </w:tabs>
        <w:spacing w:before="1" w:line="235" w:lineRule="auto"/>
        <w:ind w:right="610"/>
        <w:jc w:val="both"/>
      </w:pPr>
      <w:r>
        <w:t>The contractor’s rate shall among other things include the cost of working in multiple shifts round the</w:t>
      </w:r>
      <w:r>
        <w:rPr>
          <w:spacing w:val="1"/>
        </w:rPr>
        <w:t xml:space="preserve"> </w:t>
      </w:r>
      <w:r>
        <w:rPr>
          <w:spacing w:val="-1"/>
        </w:rPr>
        <w:t>clock,</w:t>
      </w:r>
      <w:r>
        <w:rPr>
          <w:spacing w:val="-11"/>
        </w:rPr>
        <w:t xml:space="preserve"> </w:t>
      </w:r>
      <w:r>
        <w:t>if</w:t>
      </w:r>
      <w:r>
        <w:rPr>
          <w:spacing w:val="-10"/>
        </w:rPr>
        <w:t xml:space="preserve"> </w:t>
      </w:r>
      <w:r>
        <w:t>necessary</w:t>
      </w:r>
      <w:r>
        <w:rPr>
          <w:spacing w:val="-12"/>
        </w:rPr>
        <w:t xml:space="preserve"> </w:t>
      </w:r>
      <w:r>
        <w:t>including</w:t>
      </w:r>
      <w:r>
        <w:rPr>
          <w:spacing w:val="-12"/>
        </w:rPr>
        <w:t xml:space="preserve"> </w:t>
      </w:r>
      <w:r>
        <w:t>gazetted</w:t>
      </w:r>
      <w:r>
        <w:rPr>
          <w:spacing w:val="-10"/>
        </w:rPr>
        <w:t xml:space="preserve"> </w:t>
      </w:r>
      <w:r>
        <w:t>holiday</w:t>
      </w:r>
      <w:r>
        <w:rPr>
          <w:spacing w:val="-11"/>
        </w:rPr>
        <w:t xml:space="preserve"> </w:t>
      </w:r>
      <w:r>
        <w:t>and</w:t>
      </w:r>
      <w:r>
        <w:rPr>
          <w:spacing w:val="-11"/>
        </w:rPr>
        <w:t xml:space="preserve"> </w:t>
      </w:r>
      <w:r>
        <w:t>the</w:t>
      </w:r>
      <w:r>
        <w:rPr>
          <w:spacing w:val="-10"/>
        </w:rPr>
        <w:t xml:space="preserve"> </w:t>
      </w:r>
      <w:r>
        <w:t>cost</w:t>
      </w:r>
      <w:r>
        <w:rPr>
          <w:spacing w:val="-12"/>
        </w:rPr>
        <w:t xml:space="preserve"> </w:t>
      </w:r>
      <w:r>
        <w:t>of</w:t>
      </w:r>
      <w:r>
        <w:rPr>
          <w:spacing w:val="-11"/>
        </w:rPr>
        <w:t xml:space="preserve"> </w:t>
      </w:r>
      <w:r>
        <w:t>mobilization</w:t>
      </w:r>
      <w:r>
        <w:rPr>
          <w:spacing w:val="-10"/>
        </w:rPr>
        <w:t xml:space="preserve"> </w:t>
      </w:r>
      <w:r>
        <w:t>of</w:t>
      </w:r>
      <w:r>
        <w:rPr>
          <w:spacing w:val="-10"/>
        </w:rPr>
        <w:t xml:space="preserve"> </w:t>
      </w:r>
      <w:r>
        <w:t>all</w:t>
      </w:r>
      <w:r>
        <w:rPr>
          <w:spacing w:val="-12"/>
        </w:rPr>
        <w:t xml:space="preserve"> </w:t>
      </w:r>
      <w:r>
        <w:t>type</w:t>
      </w:r>
      <w:r>
        <w:rPr>
          <w:spacing w:val="-11"/>
        </w:rPr>
        <w:t xml:space="preserve"> </w:t>
      </w:r>
      <w:r>
        <w:t>of</w:t>
      </w:r>
      <w:r>
        <w:rPr>
          <w:spacing w:val="-11"/>
        </w:rPr>
        <w:t xml:space="preserve"> </w:t>
      </w:r>
      <w:r>
        <w:t>resources,</w:t>
      </w:r>
      <w:r>
        <w:rPr>
          <w:spacing w:val="-12"/>
        </w:rPr>
        <w:t xml:space="preserve"> </w:t>
      </w:r>
      <w:r>
        <w:t>T&amp;P,</w:t>
      </w:r>
      <w:r>
        <w:rPr>
          <w:spacing w:val="-53"/>
        </w:rPr>
        <w:t xml:space="preserve"> </w:t>
      </w:r>
      <w:r>
        <w:t>lighting</w:t>
      </w:r>
      <w:r>
        <w:rPr>
          <w:spacing w:val="-1"/>
        </w:rPr>
        <w:t xml:space="preserve"> </w:t>
      </w:r>
      <w:r>
        <w:t>etc.</w:t>
      </w:r>
    </w:p>
    <w:p w:rsidR="0096275A" w:rsidRDefault="0096275A" w:rsidP="0096275A">
      <w:pPr>
        <w:pStyle w:val="BodyText"/>
        <w:spacing w:before="3"/>
        <w:rPr>
          <w:sz w:val="21"/>
        </w:rPr>
      </w:pPr>
    </w:p>
    <w:p w:rsidR="0096275A" w:rsidRDefault="0096275A" w:rsidP="0096275A">
      <w:pPr>
        <w:pStyle w:val="ListParagraph"/>
        <w:numPr>
          <w:ilvl w:val="0"/>
          <w:numId w:val="19"/>
        </w:numPr>
        <w:tabs>
          <w:tab w:val="left" w:pos="1184"/>
        </w:tabs>
        <w:spacing w:line="235" w:lineRule="auto"/>
        <w:ind w:right="614"/>
        <w:jc w:val="both"/>
      </w:pPr>
      <w:r>
        <w:rPr>
          <w:w w:val="95"/>
        </w:rPr>
        <w:t>The contractor shall leave such recesses, holes, openings etc as may be required for electrical and sanitary</w:t>
      </w:r>
      <w:r>
        <w:rPr>
          <w:spacing w:val="1"/>
          <w:w w:val="95"/>
        </w:rPr>
        <w:t xml:space="preserve"> </w:t>
      </w:r>
      <w:r>
        <w:t>works.</w:t>
      </w:r>
      <w:r>
        <w:rPr>
          <w:spacing w:val="48"/>
        </w:rPr>
        <w:t xml:space="preserve"> </w:t>
      </w:r>
      <w:r>
        <w:t>No</w:t>
      </w:r>
      <w:r>
        <w:rPr>
          <w:spacing w:val="-2"/>
        </w:rPr>
        <w:t xml:space="preserve"> </w:t>
      </w:r>
      <w:r>
        <w:t>extra</w:t>
      </w:r>
      <w:r>
        <w:rPr>
          <w:spacing w:val="-3"/>
        </w:rPr>
        <w:t xml:space="preserve"> </w:t>
      </w:r>
      <w:r>
        <w:t>payment</w:t>
      </w:r>
      <w:r>
        <w:rPr>
          <w:spacing w:val="-2"/>
        </w:rPr>
        <w:t xml:space="preserve"> </w:t>
      </w:r>
      <w:r>
        <w:t>shall</w:t>
      </w:r>
      <w:r>
        <w:rPr>
          <w:spacing w:val="-2"/>
        </w:rPr>
        <w:t xml:space="preserve"> </w:t>
      </w:r>
      <w:r>
        <w:t>be</w:t>
      </w:r>
      <w:r>
        <w:rPr>
          <w:spacing w:val="-3"/>
        </w:rPr>
        <w:t xml:space="preserve"> </w:t>
      </w:r>
      <w:r>
        <w:t>made</w:t>
      </w:r>
      <w:r>
        <w:rPr>
          <w:spacing w:val="-3"/>
        </w:rPr>
        <w:t xml:space="preserve"> </w:t>
      </w:r>
      <w:r>
        <w:t>to</w:t>
      </w:r>
      <w:r>
        <w:rPr>
          <w:spacing w:val="-2"/>
        </w:rPr>
        <w:t xml:space="preserve"> </w:t>
      </w:r>
      <w:r>
        <w:t>him</w:t>
      </w:r>
      <w:r>
        <w:rPr>
          <w:spacing w:val="-5"/>
        </w:rPr>
        <w:t xml:space="preserve"> </w:t>
      </w:r>
      <w:r>
        <w:t>on</w:t>
      </w:r>
      <w:r>
        <w:rPr>
          <w:spacing w:val="-2"/>
        </w:rPr>
        <w:t xml:space="preserve"> </w:t>
      </w:r>
      <w:r>
        <w:t>this</w:t>
      </w:r>
      <w:r>
        <w:rPr>
          <w:spacing w:val="-4"/>
        </w:rPr>
        <w:t xml:space="preserve"> </w:t>
      </w:r>
      <w:r>
        <w:t>account.</w:t>
      </w:r>
    </w:p>
    <w:p w:rsidR="0096275A" w:rsidRDefault="0096275A" w:rsidP="0096275A">
      <w:pPr>
        <w:pStyle w:val="BodyText"/>
        <w:spacing w:before="7"/>
        <w:rPr>
          <w:sz w:val="21"/>
        </w:rPr>
      </w:pPr>
    </w:p>
    <w:p w:rsidR="0096275A" w:rsidRDefault="0096275A" w:rsidP="0096275A">
      <w:pPr>
        <w:pStyle w:val="ListParagraph"/>
        <w:numPr>
          <w:ilvl w:val="0"/>
          <w:numId w:val="19"/>
        </w:numPr>
        <w:tabs>
          <w:tab w:val="left" w:pos="1184"/>
        </w:tabs>
        <w:spacing w:line="235" w:lineRule="auto"/>
        <w:ind w:right="614"/>
        <w:jc w:val="both"/>
      </w:pPr>
      <w:r>
        <w:t>The</w:t>
      </w:r>
      <w:r>
        <w:rPr>
          <w:spacing w:val="-5"/>
        </w:rPr>
        <w:t xml:space="preserve"> </w:t>
      </w:r>
      <w:r>
        <w:t>contractor</w:t>
      </w:r>
      <w:r>
        <w:rPr>
          <w:spacing w:val="-5"/>
        </w:rPr>
        <w:t xml:space="preserve"> </w:t>
      </w:r>
      <w:r>
        <w:t>shall</w:t>
      </w:r>
      <w:r>
        <w:rPr>
          <w:spacing w:val="-4"/>
        </w:rPr>
        <w:t xml:space="preserve"> </w:t>
      </w:r>
      <w:r>
        <w:t>make</w:t>
      </w:r>
      <w:r>
        <w:rPr>
          <w:spacing w:val="-4"/>
        </w:rPr>
        <w:t xml:space="preserve"> </w:t>
      </w:r>
      <w:r>
        <w:t>adequate</w:t>
      </w:r>
      <w:r>
        <w:rPr>
          <w:spacing w:val="-4"/>
        </w:rPr>
        <w:t xml:space="preserve"> </w:t>
      </w:r>
      <w:r>
        <w:t>fire</w:t>
      </w:r>
      <w:r>
        <w:rPr>
          <w:spacing w:val="-6"/>
        </w:rPr>
        <w:t xml:space="preserve"> </w:t>
      </w:r>
      <w:r>
        <w:t>fighting</w:t>
      </w:r>
      <w:r>
        <w:rPr>
          <w:spacing w:val="-3"/>
        </w:rPr>
        <w:t xml:space="preserve"> </w:t>
      </w:r>
      <w:r>
        <w:t>arrangement</w:t>
      </w:r>
      <w:r>
        <w:rPr>
          <w:spacing w:val="-4"/>
        </w:rPr>
        <w:t xml:space="preserve"> </w:t>
      </w:r>
      <w:r>
        <w:t>and</w:t>
      </w:r>
      <w:r>
        <w:rPr>
          <w:spacing w:val="-5"/>
        </w:rPr>
        <w:t xml:space="preserve"> </w:t>
      </w:r>
      <w:r>
        <w:t>shall</w:t>
      </w:r>
      <w:r>
        <w:rPr>
          <w:spacing w:val="-6"/>
        </w:rPr>
        <w:t xml:space="preserve"> </w:t>
      </w:r>
      <w:r>
        <w:t>be</w:t>
      </w:r>
      <w:r>
        <w:rPr>
          <w:spacing w:val="-4"/>
        </w:rPr>
        <w:t xml:space="preserve"> </w:t>
      </w:r>
      <w:r>
        <w:t>fully</w:t>
      </w:r>
      <w:r>
        <w:rPr>
          <w:spacing w:val="-7"/>
        </w:rPr>
        <w:t xml:space="preserve"> </w:t>
      </w:r>
      <w:r>
        <w:t>responsible</w:t>
      </w:r>
      <w:r>
        <w:rPr>
          <w:spacing w:val="-5"/>
        </w:rPr>
        <w:t xml:space="preserve"> </w:t>
      </w:r>
      <w:r>
        <w:t>for</w:t>
      </w:r>
      <w:r>
        <w:rPr>
          <w:spacing w:val="-4"/>
        </w:rPr>
        <w:t xml:space="preserve"> </w:t>
      </w:r>
      <w:r>
        <w:t>any</w:t>
      </w:r>
      <w:r>
        <w:rPr>
          <w:spacing w:val="-5"/>
        </w:rPr>
        <w:t xml:space="preserve"> </w:t>
      </w:r>
      <w:r>
        <w:t>fire</w:t>
      </w:r>
      <w:r>
        <w:rPr>
          <w:spacing w:val="-53"/>
        </w:rPr>
        <w:t xml:space="preserve"> </w:t>
      </w:r>
      <w:r>
        <w:t>consequences at</w:t>
      </w:r>
      <w:r>
        <w:rPr>
          <w:spacing w:val="-3"/>
        </w:rPr>
        <w:t xml:space="preserve"> </w:t>
      </w:r>
      <w:r>
        <w:t>the</w:t>
      </w:r>
      <w:r>
        <w:rPr>
          <w:spacing w:val="-1"/>
        </w:rPr>
        <w:t xml:space="preserve"> </w:t>
      </w:r>
      <w:r>
        <w:t>work</w:t>
      </w:r>
      <w:r>
        <w:rPr>
          <w:spacing w:val="-4"/>
        </w:rPr>
        <w:t xml:space="preserve"> </w:t>
      </w:r>
      <w:r>
        <w:t>site.</w:t>
      </w:r>
    </w:p>
    <w:p w:rsidR="0096275A" w:rsidRDefault="0096275A" w:rsidP="0096275A">
      <w:pPr>
        <w:pStyle w:val="BodyText"/>
        <w:spacing w:before="4"/>
        <w:rPr>
          <w:sz w:val="21"/>
        </w:rPr>
      </w:pPr>
    </w:p>
    <w:p w:rsidR="0096275A" w:rsidRDefault="0096275A" w:rsidP="0096275A">
      <w:pPr>
        <w:pStyle w:val="ListParagraph"/>
        <w:numPr>
          <w:ilvl w:val="0"/>
          <w:numId w:val="19"/>
        </w:numPr>
        <w:tabs>
          <w:tab w:val="left" w:pos="1184"/>
        </w:tabs>
        <w:spacing w:before="1" w:line="235" w:lineRule="auto"/>
        <w:ind w:right="606"/>
        <w:jc w:val="both"/>
      </w:pPr>
      <w:r>
        <w:rPr>
          <w:spacing w:val="-1"/>
        </w:rPr>
        <w:t>Materials</w:t>
      </w:r>
      <w:r>
        <w:rPr>
          <w:spacing w:val="-13"/>
        </w:rPr>
        <w:t xml:space="preserve"> </w:t>
      </w:r>
      <w:r>
        <w:rPr>
          <w:spacing w:val="-1"/>
        </w:rPr>
        <w:t>shall</w:t>
      </w:r>
      <w:r>
        <w:rPr>
          <w:spacing w:val="-11"/>
        </w:rPr>
        <w:t xml:space="preserve"> </w:t>
      </w:r>
      <w:r>
        <w:rPr>
          <w:spacing w:val="-1"/>
        </w:rPr>
        <w:t>conform</w:t>
      </w:r>
      <w:r>
        <w:rPr>
          <w:spacing w:val="-11"/>
        </w:rPr>
        <w:t xml:space="preserve"> </w:t>
      </w:r>
      <w:r>
        <w:rPr>
          <w:spacing w:val="-1"/>
        </w:rPr>
        <w:t>to</w:t>
      </w:r>
      <w:r>
        <w:rPr>
          <w:spacing w:val="-13"/>
        </w:rPr>
        <w:t xml:space="preserve"> </w:t>
      </w:r>
      <w:r>
        <w:rPr>
          <w:spacing w:val="-1"/>
        </w:rPr>
        <w:t>CPWD</w:t>
      </w:r>
      <w:r>
        <w:rPr>
          <w:spacing w:val="-11"/>
        </w:rPr>
        <w:t xml:space="preserve"> </w:t>
      </w:r>
      <w:r>
        <w:t>specifications.</w:t>
      </w:r>
      <w:r>
        <w:rPr>
          <w:spacing w:val="33"/>
        </w:rPr>
        <w:t xml:space="preserve"> </w:t>
      </w:r>
      <w:r>
        <w:t>No</w:t>
      </w:r>
      <w:r>
        <w:rPr>
          <w:spacing w:val="-13"/>
        </w:rPr>
        <w:t xml:space="preserve"> </w:t>
      </w:r>
      <w:r>
        <w:t>extra</w:t>
      </w:r>
      <w:r>
        <w:rPr>
          <w:spacing w:val="-12"/>
        </w:rPr>
        <w:t xml:space="preserve"> </w:t>
      </w:r>
      <w:r>
        <w:t>payment</w:t>
      </w:r>
      <w:r>
        <w:rPr>
          <w:spacing w:val="-10"/>
        </w:rPr>
        <w:t xml:space="preserve"> </w:t>
      </w:r>
      <w:r>
        <w:t>will</w:t>
      </w:r>
      <w:r>
        <w:rPr>
          <w:spacing w:val="-11"/>
        </w:rPr>
        <w:t xml:space="preserve"> </w:t>
      </w:r>
      <w:r>
        <w:t>be</w:t>
      </w:r>
      <w:r>
        <w:rPr>
          <w:spacing w:val="-12"/>
        </w:rPr>
        <w:t xml:space="preserve"> </w:t>
      </w:r>
      <w:r>
        <w:t>admissible</w:t>
      </w:r>
      <w:r>
        <w:rPr>
          <w:spacing w:val="-12"/>
        </w:rPr>
        <w:t xml:space="preserve"> </w:t>
      </w:r>
      <w:r>
        <w:t>to</w:t>
      </w:r>
      <w:r>
        <w:rPr>
          <w:spacing w:val="-11"/>
        </w:rPr>
        <w:t xml:space="preserve"> </w:t>
      </w:r>
      <w:r>
        <w:t>the</w:t>
      </w:r>
      <w:r>
        <w:rPr>
          <w:spacing w:val="-11"/>
        </w:rPr>
        <w:t xml:space="preserve"> </w:t>
      </w:r>
      <w:r>
        <w:t>agency</w:t>
      </w:r>
      <w:r>
        <w:rPr>
          <w:spacing w:val="-12"/>
        </w:rPr>
        <w:t xml:space="preserve"> </w:t>
      </w:r>
      <w:r>
        <w:t>for</w:t>
      </w:r>
      <w:r>
        <w:rPr>
          <w:spacing w:val="-52"/>
        </w:rPr>
        <w:t xml:space="preserve"> </w:t>
      </w:r>
      <w:r>
        <w:rPr>
          <w:w w:val="95"/>
        </w:rPr>
        <w:t>transportation for CPWD specified materials from and to outside</w:t>
      </w:r>
      <w:r w:rsidR="00A93F62">
        <w:rPr>
          <w:spacing w:val="49"/>
        </w:rPr>
        <w:t xml:space="preserve"> </w:t>
      </w:r>
      <w:r w:rsidR="00470F45">
        <w:rPr>
          <w:color w:val="FF0000"/>
          <w:w w:val="95"/>
          <w:shd w:val="clear" w:color="auto" w:fill="FFFF00"/>
        </w:rPr>
        <w:t>Pasighat</w:t>
      </w:r>
      <w:r w:rsidR="00304E45">
        <w:rPr>
          <w:color w:val="FF0000"/>
          <w:w w:val="95"/>
          <w:shd w:val="clear" w:color="auto" w:fill="FFFF00"/>
        </w:rPr>
        <w:t xml:space="preserve"> (</w:t>
      </w:r>
      <w:r w:rsidR="00470F45">
        <w:rPr>
          <w:color w:val="FF0000"/>
          <w:w w:val="95"/>
          <w:shd w:val="clear" w:color="auto" w:fill="FFFF00"/>
        </w:rPr>
        <w:t>Arunachal Pradesh</w:t>
      </w:r>
      <w:r w:rsidR="007669EB">
        <w:rPr>
          <w:color w:val="FF0000"/>
          <w:w w:val="95"/>
          <w:shd w:val="clear" w:color="auto" w:fill="FFFF00"/>
        </w:rPr>
        <w:t>)</w:t>
      </w:r>
      <w:r>
        <w:rPr>
          <w:b/>
          <w:w w:val="95"/>
        </w:rPr>
        <w:t xml:space="preserve"> </w:t>
      </w:r>
      <w:r>
        <w:rPr>
          <w:w w:val="95"/>
        </w:rPr>
        <w:t>The agency’s rates will</w:t>
      </w:r>
      <w:r>
        <w:rPr>
          <w:spacing w:val="1"/>
          <w:w w:val="95"/>
        </w:rPr>
        <w:t xml:space="preserve"> </w:t>
      </w:r>
      <w:r>
        <w:t>be</w:t>
      </w:r>
      <w:r>
        <w:rPr>
          <w:spacing w:val="-2"/>
        </w:rPr>
        <w:t xml:space="preserve"> </w:t>
      </w:r>
      <w:r>
        <w:t>deemed</w:t>
      </w:r>
      <w:r>
        <w:rPr>
          <w:spacing w:val="-1"/>
        </w:rPr>
        <w:t xml:space="preserve"> </w:t>
      </w:r>
      <w:r>
        <w:t>to</w:t>
      </w:r>
      <w:r>
        <w:rPr>
          <w:spacing w:val="-1"/>
        </w:rPr>
        <w:t xml:space="preserve"> </w:t>
      </w:r>
      <w:r>
        <w:t>be</w:t>
      </w:r>
      <w:r>
        <w:rPr>
          <w:spacing w:val="-2"/>
        </w:rPr>
        <w:t xml:space="preserve"> </w:t>
      </w:r>
      <w:r>
        <w:t>included</w:t>
      </w:r>
      <w:r>
        <w:rPr>
          <w:spacing w:val="-1"/>
        </w:rPr>
        <w:t xml:space="preserve"> </w:t>
      </w:r>
      <w:r>
        <w:t>in</w:t>
      </w:r>
      <w:r>
        <w:rPr>
          <w:spacing w:val="-4"/>
        </w:rPr>
        <w:t xml:space="preserve"> </w:t>
      </w:r>
      <w:r>
        <w:t>the</w:t>
      </w:r>
      <w:r>
        <w:rPr>
          <w:spacing w:val="-1"/>
        </w:rPr>
        <w:t xml:space="preserve"> </w:t>
      </w:r>
      <w:r>
        <w:t>quoted</w:t>
      </w:r>
      <w:r>
        <w:rPr>
          <w:spacing w:val="-4"/>
        </w:rPr>
        <w:t xml:space="preserve"> </w:t>
      </w:r>
      <w:r>
        <w:t>rates.</w:t>
      </w:r>
    </w:p>
    <w:p w:rsidR="0096275A" w:rsidRDefault="0096275A" w:rsidP="0096275A">
      <w:pPr>
        <w:pStyle w:val="BodyText"/>
        <w:spacing w:before="5"/>
        <w:rPr>
          <w:sz w:val="21"/>
        </w:rPr>
      </w:pPr>
    </w:p>
    <w:p w:rsidR="0096275A" w:rsidRDefault="0096275A" w:rsidP="0096275A">
      <w:pPr>
        <w:pStyle w:val="ListParagraph"/>
        <w:numPr>
          <w:ilvl w:val="0"/>
          <w:numId w:val="19"/>
        </w:numPr>
        <w:tabs>
          <w:tab w:val="left" w:pos="1184"/>
        </w:tabs>
        <w:spacing w:before="1" w:line="235" w:lineRule="auto"/>
        <w:ind w:right="610"/>
        <w:jc w:val="both"/>
      </w:pPr>
      <w:r>
        <w:rPr>
          <w:spacing w:val="-1"/>
        </w:rPr>
        <w:t>Where</w:t>
      </w:r>
      <w:r>
        <w:rPr>
          <w:spacing w:val="-11"/>
        </w:rPr>
        <w:t xml:space="preserve"> </w:t>
      </w:r>
      <w:r>
        <w:rPr>
          <w:spacing w:val="-1"/>
        </w:rPr>
        <w:t>the</w:t>
      </w:r>
      <w:r>
        <w:rPr>
          <w:spacing w:val="-10"/>
        </w:rPr>
        <w:t xml:space="preserve"> </w:t>
      </w:r>
      <w:r>
        <w:rPr>
          <w:spacing w:val="-1"/>
        </w:rPr>
        <w:t>contractor</w:t>
      </w:r>
      <w:r>
        <w:rPr>
          <w:spacing w:val="-9"/>
        </w:rPr>
        <w:t xml:space="preserve"> </w:t>
      </w:r>
      <w:r>
        <w:rPr>
          <w:spacing w:val="-1"/>
        </w:rPr>
        <w:t>is</w:t>
      </w:r>
      <w:r>
        <w:rPr>
          <w:spacing w:val="-11"/>
        </w:rPr>
        <w:t xml:space="preserve"> </w:t>
      </w:r>
      <w:r>
        <w:rPr>
          <w:spacing w:val="-1"/>
        </w:rPr>
        <w:t>required</w:t>
      </w:r>
      <w:r>
        <w:rPr>
          <w:spacing w:val="-11"/>
        </w:rPr>
        <w:t xml:space="preserve"> </w:t>
      </w:r>
      <w:r>
        <w:rPr>
          <w:spacing w:val="-1"/>
        </w:rPr>
        <w:t>to</w:t>
      </w:r>
      <w:r>
        <w:rPr>
          <w:spacing w:val="-10"/>
        </w:rPr>
        <w:t xml:space="preserve"> </w:t>
      </w:r>
      <w:r>
        <w:rPr>
          <w:spacing w:val="-1"/>
        </w:rPr>
        <w:t>provide</w:t>
      </w:r>
      <w:r>
        <w:rPr>
          <w:spacing w:val="-12"/>
        </w:rPr>
        <w:t xml:space="preserve"> </w:t>
      </w:r>
      <w:r>
        <w:rPr>
          <w:spacing w:val="-1"/>
        </w:rPr>
        <w:t>materials</w:t>
      </w:r>
      <w:r>
        <w:rPr>
          <w:spacing w:val="-11"/>
        </w:rPr>
        <w:t xml:space="preserve"> </w:t>
      </w:r>
      <w:r>
        <w:rPr>
          <w:spacing w:val="-1"/>
        </w:rPr>
        <w:t>of</w:t>
      </w:r>
      <w:r>
        <w:rPr>
          <w:spacing w:val="-12"/>
        </w:rPr>
        <w:t xml:space="preserve"> </w:t>
      </w:r>
      <w:r>
        <w:rPr>
          <w:spacing w:val="-1"/>
        </w:rPr>
        <w:t>certain</w:t>
      </w:r>
      <w:r>
        <w:rPr>
          <w:spacing w:val="-11"/>
        </w:rPr>
        <w:t xml:space="preserve"> </w:t>
      </w:r>
      <w:r>
        <w:rPr>
          <w:spacing w:val="-1"/>
        </w:rPr>
        <w:t>sizes</w:t>
      </w:r>
      <w:r>
        <w:rPr>
          <w:spacing w:val="-11"/>
        </w:rPr>
        <w:t xml:space="preserve"> </w:t>
      </w:r>
      <w:r>
        <w:rPr>
          <w:spacing w:val="-1"/>
        </w:rPr>
        <w:t>or</w:t>
      </w:r>
      <w:r>
        <w:rPr>
          <w:spacing w:val="-11"/>
        </w:rPr>
        <w:t xml:space="preserve"> </w:t>
      </w:r>
      <w:r>
        <w:rPr>
          <w:spacing w:val="-1"/>
        </w:rPr>
        <w:t>weights</w:t>
      </w:r>
      <w:r>
        <w:rPr>
          <w:spacing w:val="-10"/>
        </w:rPr>
        <w:t xml:space="preserve"> </w:t>
      </w:r>
      <w:r>
        <w:rPr>
          <w:spacing w:val="-1"/>
        </w:rPr>
        <w:t>which</w:t>
      </w:r>
      <w:r>
        <w:rPr>
          <w:spacing w:val="-10"/>
        </w:rPr>
        <w:t xml:space="preserve"> </w:t>
      </w:r>
      <w:r>
        <w:t>may</w:t>
      </w:r>
      <w:r>
        <w:rPr>
          <w:spacing w:val="-11"/>
        </w:rPr>
        <w:t xml:space="preserve"> </w:t>
      </w:r>
      <w:r>
        <w:t>have</w:t>
      </w:r>
      <w:r>
        <w:rPr>
          <w:spacing w:val="-10"/>
        </w:rPr>
        <w:t xml:space="preserve"> </w:t>
      </w:r>
      <w:r>
        <w:t>become</w:t>
      </w:r>
      <w:r>
        <w:rPr>
          <w:spacing w:val="-53"/>
        </w:rPr>
        <w:t xml:space="preserve"> </w:t>
      </w:r>
      <w:r>
        <w:t>out of market due to change over to metric standards, substitute conforming to the nearest higher</w:t>
      </w:r>
      <w:r>
        <w:rPr>
          <w:spacing w:val="1"/>
        </w:rPr>
        <w:t xml:space="preserve"> </w:t>
      </w:r>
      <w:r>
        <w:t>equivalents as approved by the Engineer-in-charge shall be used.</w:t>
      </w:r>
      <w:r>
        <w:rPr>
          <w:spacing w:val="1"/>
        </w:rPr>
        <w:t xml:space="preserve"> </w:t>
      </w:r>
      <w:r>
        <w:t>No claim of extra payment shall be</w:t>
      </w:r>
      <w:r>
        <w:rPr>
          <w:spacing w:val="1"/>
        </w:rPr>
        <w:t xml:space="preserve"> </w:t>
      </w:r>
      <w:r>
        <w:t>entertained</w:t>
      </w:r>
      <w:r>
        <w:rPr>
          <w:spacing w:val="-1"/>
        </w:rPr>
        <w:t xml:space="preserve"> </w:t>
      </w:r>
      <w:r>
        <w:t>on</w:t>
      </w:r>
      <w:r>
        <w:rPr>
          <w:spacing w:val="-2"/>
        </w:rPr>
        <w:t xml:space="preserve"> </w:t>
      </w:r>
      <w:r>
        <w:t>this</w:t>
      </w:r>
      <w:r>
        <w:rPr>
          <w:spacing w:val="-2"/>
        </w:rPr>
        <w:t xml:space="preserve"> </w:t>
      </w:r>
      <w:r>
        <w:t>account.</w:t>
      </w:r>
    </w:p>
    <w:p w:rsidR="0096275A" w:rsidRDefault="0096275A" w:rsidP="0096275A">
      <w:pPr>
        <w:spacing w:line="235" w:lineRule="auto"/>
        <w:jc w:val="both"/>
        <w:sectPr w:rsidR="0096275A">
          <w:headerReference w:type="default" r:id="rId34"/>
          <w:pgSz w:w="11910" w:h="16840"/>
          <w:pgMar w:top="1340" w:right="240" w:bottom="280" w:left="840" w:header="0" w:footer="0" w:gutter="0"/>
          <w:cols w:space="720"/>
        </w:sectPr>
      </w:pPr>
    </w:p>
    <w:p w:rsidR="0096275A" w:rsidRDefault="0096275A" w:rsidP="0096275A">
      <w:pPr>
        <w:spacing w:before="66" w:line="250" w:lineRule="exact"/>
        <w:ind w:left="638" w:right="781"/>
        <w:jc w:val="center"/>
      </w:pPr>
      <w:r>
        <w:lastRenderedPageBreak/>
        <w:t>P-23</w:t>
      </w:r>
    </w:p>
    <w:p w:rsidR="0096275A" w:rsidRDefault="0096275A" w:rsidP="0096275A">
      <w:pPr>
        <w:pStyle w:val="ListParagraph"/>
        <w:numPr>
          <w:ilvl w:val="0"/>
          <w:numId w:val="19"/>
        </w:numPr>
        <w:tabs>
          <w:tab w:val="left" w:pos="1184"/>
        </w:tabs>
        <w:spacing w:before="2" w:line="235" w:lineRule="auto"/>
        <w:ind w:right="606" w:hanging="629"/>
        <w:jc w:val="both"/>
        <w:rPr>
          <w:sz w:val="24"/>
        </w:rPr>
      </w:pPr>
      <w:r>
        <w:rPr>
          <w:w w:val="95"/>
          <w:sz w:val="24"/>
        </w:rPr>
        <w:t>All materials, articles and workmanship shall be the BEST of their respective kind for the class of</w:t>
      </w:r>
      <w:r>
        <w:rPr>
          <w:spacing w:val="1"/>
          <w:w w:val="95"/>
          <w:sz w:val="24"/>
        </w:rPr>
        <w:t xml:space="preserve"> </w:t>
      </w:r>
      <w:r>
        <w:rPr>
          <w:sz w:val="24"/>
        </w:rPr>
        <w:t>work described in the contract, specification and schedule of quantities.</w:t>
      </w:r>
      <w:r>
        <w:rPr>
          <w:spacing w:val="1"/>
          <w:sz w:val="24"/>
        </w:rPr>
        <w:t xml:space="preserve"> </w:t>
      </w:r>
      <w:r>
        <w:rPr>
          <w:sz w:val="24"/>
        </w:rPr>
        <w:t>All materials shall be</w:t>
      </w:r>
      <w:r>
        <w:rPr>
          <w:spacing w:val="-57"/>
          <w:sz w:val="24"/>
        </w:rPr>
        <w:t xml:space="preserve"> </w:t>
      </w:r>
      <w:r>
        <w:rPr>
          <w:sz w:val="24"/>
        </w:rPr>
        <w:t>subject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approval</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Engineer-in-charge.</w:t>
      </w:r>
      <w:r>
        <w:rPr>
          <w:spacing w:val="1"/>
          <w:sz w:val="24"/>
        </w:rPr>
        <w:t xml:space="preserve"> </w:t>
      </w:r>
      <w:r>
        <w:rPr>
          <w:sz w:val="24"/>
        </w:rPr>
        <w:t>The</w:t>
      </w:r>
      <w:r>
        <w:rPr>
          <w:spacing w:val="1"/>
          <w:sz w:val="24"/>
        </w:rPr>
        <w:t xml:space="preserve"> </w:t>
      </w:r>
      <w:r>
        <w:rPr>
          <w:sz w:val="24"/>
        </w:rPr>
        <w:t>word</w:t>
      </w:r>
      <w:r>
        <w:rPr>
          <w:spacing w:val="1"/>
          <w:sz w:val="24"/>
        </w:rPr>
        <w:t xml:space="preserve"> </w:t>
      </w:r>
      <w:r>
        <w:rPr>
          <w:sz w:val="24"/>
        </w:rPr>
        <w:t>“BEST”</w:t>
      </w:r>
      <w:r>
        <w:rPr>
          <w:spacing w:val="1"/>
          <w:sz w:val="24"/>
        </w:rPr>
        <w:t xml:space="preserve"> </w:t>
      </w:r>
      <w:r>
        <w:rPr>
          <w:sz w:val="24"/>
        </w:rPr>
        <w:t>used</w:t>
      </w:r>
      <w:r>
        <w:rPr>
          <w:spacing w:val="1"/>
          <w:sz w:val="24"/>
        </w:rPr>
        <w:t xml:space="preserve"> </w:t>
      </w:r>
      <w:r>
        <w:rPr>
          <w:sz w:val="24"/>
        </w:rPr>
        <w:t>in</w:t>
      </w:r>
      <w:r>
        <w:rPr>
          <w:spacing w:val="1"/>
          <w:sz w:val="24"/>
        </w:rPr>
        <w:t xml:space="preserve"> </w:t>
      </w:r>
      <w:r>
        <w:rPr>
          <w:sz w:val="24"/>
        </w:rPr>
        <w:t>those</w:t>
      </w:r>
      <w:r>
        <w:rPr>
          <w:spacing w:val="1"/>
          <w:sz w:val="24"/>
        </w:rPr>
        <w:t xml:space="preserve"> </w:t>
      </w:r>
      <w:r>
        <w:rPr>
          <w:sz w:val="24"/>
        </w:rPr>
        <w:t>specifications shall mean that in the opinion of the Engineer-in-charge there is no superior</w:t>
      </w:r>
      <w:r>
        <w:rPr>
          <w:spacing w:val="1"/>
          <w:sz w:val="24"/>
        </w:rPr>
        <w:t xml:space="preserve"> </w:t>
      </w:r>
      <w:r>
        <w:rPr>
          <w:sz w:val="24"/>
        </w:rPr>
        <w:t>quality of materials or finish of articles in the market available for the nature of the item</w:t>
      </w:r>
      <w:r>
        <w:rPr>
          <w:spacing w:val="1"/>
          <w:sz w:val="24"/>
        </w:rPr>
        <w:t xml:space="preserve"> </w:t>
      </w:r>
      <w:r>
        <w:rPr>
          <w:w w:val="95"/>
          <w:sz w:val="24"/>
        </w:rPr>
        <w:t>described in the contract schedule. The Engineer-in-charge or his authorized representative shall</w:t>
      </w:r>
      <w:r>
        <w:rPr>
          <w:spacing w:val="1"/>
          <w:w w:val="95"/>
          <w:sz w:val="24"/>
        </w:rPr>
        <w:t xml:space="preserve"> </w:t>
      </w:r>
      <w:r>
        <w:rPr>
          <w:sz w:val="24"/>
        </w:rPr>
        <w:t>have the absolute power to make the contractor purchase and use such materials of particular</w:t>
      </w:r>
      <w:r>
        <w:rPr>
          <w:spacing w:val="1"/>
          <w:sz w:val="24"/>
        </w:rPr>
        <w:t xml:space="preserve"> </w:t>
      </w:r>
      <w:r>
        <w:rPr>
          <w:sz w:val="24"/>
        </w:rPr>
        <w:t>source as may, in his opinion be necessary for proper compliance with the specification and</w:t>
      </w:r>
      <w:r>
        <w:rPr>
          <w:spacing w:val="1"/>
          <w:sz w:val="24"/>
        </w:rPr>
        <w:t xml:space="preserve"> </w:t>
      </w:r>
      <w:r>
        <w:rPr>
          <w:sz w:val="24"/>
        </w:rPr>
        <w:t>execution</w:t>
      </w:r>
      <w:r>
        <w:rPr>
          <w:spacing w:val="-1"/>
          <w:sz w:val="24"/>
        </w:rPr>
        <w:t xml:space="preserve"> </w:t>
      </w:r>
      <w:r>
        <w:rPr>
          <w:sz w:val="24"/>
        </w:rPr>
        <w:t>of</w:t>
      </w:r>
      <w:r>
        <w:rPr>
          <w:spacing w:val="-3"/>
          <w:sz w:val="24"/>
        </w:rPr>
        <w:t xml:space="preserve"> </w:t>
      </w:r>
      <w:r>
        <w:rPr>
          <w:sz w:val="24"/>
        </w:rPr>
        <w:t>work.</w:t>
      </w:r>
    </w:p>
    <w:p w:rsidR="0096275A" w:rsidRDefault="0096275A" w:rsidP="0096275A">
      <w:pPr>
        <w:pStyle w:val="BodyText"/>
        <w:spacing w:before="3"/>
        <w:rPr>
          <w:sz w:val="23"/>
        </w:rPr>
      </w:pPr>
    </w:p>
    <w:p w:rsidR="0096275A" w:rsidRDefault="0096275A" w:rsidP="0096275A">
      <w:pPr>
        <w:pStyle w:val="ListParagraph"/>
        <w:numPr>
          <w:ilvl w:val="0"/>
          <w:numId w:val="19"/>
        </w:numPr>
        <w:tabs>
          <w:tab w:val="left" w:pos="1184"/>
        </w:tabs>
        <w:spacing w:line="232" w:lineRule="auto"/>
        <w:ind w:right="612" w:hanging="629"/>
        <w:jc w:val="both"/>
        <w:rPr>
          <w:sz w:val="24"/>
        </w:rPr>
      </w:pPr>
      <w:r>
        <w:rPr>
          <w:sz w:val="24"/>
        </w:rPr>
        <w:t>The water shall be tested by the contractor with regard to the suitability for use in RCC works</w:t>
      </w:r>
      <w:r>
        <w:rPr>
          <w:spacing w:val="-57"/>
          <w:sz w:val="24"/>
        </w:rPr>
        <w:t xml:space="preserve"> </w:t>
      </w:r>
      <w:r>
        <w:rPr>
          <w:sz w:val="24"/>
        </w:rPr>
        <w:t>and</w:t>
      </w:r>
      <w:r>
        <w:rPr>
          <w:spacing w:val="-3"/>
          <w:sz w:val="24"/>
        </w:rPr>
        <w:t xml:space="preserve"> </w:t>
      </w:r>
      <w:r>
        <w:rPr>
          <w:sz w:val="24"/>
        </w:rPr>
        <w:t>nothing</w:t>
      </w:r>
      <w:r>
        <w:rPr>
          <w:spacing w:val="-2"/>
          <w:sz w:val="24"/>
        </w:rPr>
        <w:t xml:space="preserve"> </w:t>
      </w:r>
      <w:r>
        <w:rPr>
          <w:sz w:val="24"/>
        </w:rPr>
        <w:t>extra</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paid</w:t>
      </w:r>
      <w:r>
        <w:rPr>
          <w:spacing w:val="-1"/>
          <w:sz w:val="24"/>
        </w:rPr>
        <w:t xml:space="preserve"> </w:t>
      </w:r>
      <w:r>
        <w:rPr>
          <w:sz w:val="24"/>
        </w:rPr>
        <w:t>thereon.</w:t>
      </w:r>
    </w:p>
    <w:p w:rsidR="0096275A" w:rsidRDefault="0096275A" w:rsidP="0096275A">
      <w:pPr>
        <w:pStyle w:val="BodyText"/>
        <w:spacing w:before="8"/>
        <w:rPr>
          <w:sz w:val="23"/>
        </w:rPr>
      </w:pPr>
    </w:p>
    <w:p w:rsidR="0096275A" w:rsidRDefault="0096275A" w:rsidP="0096275A">
      <w:pPr>
        <w:pStyle w:val="ListParagraph"/>
        <w:numPr>
          <w:ilvl w:val="0"/>
          <w:numId w:val="19"/>
        </w:numPr>
        <w:tabs>
          <w:tab w:val="left" w:pos="1184"/>
        </w:tabs>
        <w:spacing w:line="235" w:lineRule="auto"/>
        <w:ind w:right="614" w:hanging="629"/>
        <w:jc w:val="both"/>
        <w:rPr>
          <w:sz w:val="24"/>
        </w:rPr>
      </w:pPr>
      <w:r>
        <w:rPr>
          <w:sz w:val="24"/>
        </w:rPr>
        <w:t>Wherever the word ‘CPWD’ refers in the printed book of 'General conditions of contract for</w:t>
      </w:r>
      <w:r>
        <w:rPr>
          <w:spacing w:val="1"/>
          <w:sz w:val="24"/>
        </w:rPr>
        <w:t xml:space="preserve"> </w:t>
      </w:r>
      <w:r>
        <w:rPr>
          <w:sz w:val="24"/>
        </w:rPr>
        <w:t>Central</w:t>
      </w:r>
      <w:r>
        <w:rPr>
          <w:spacing w:val="-4"/>
          <w:sz w:val="24"/>
        </w:rPr>
        <w:t xml:space="preserve"> </w:t>
      </w:r>
      <w:r>
        <w:rPr>
          <w:sz w:val="24"/>
        </w:rPr>
        <w:t>P.W.D</w:t>
      </w:r>
      <w:r>
        <w:rPr>
          <w:spacing w:val="-4"/>
          <w:sz w:val="24"/>
        </w:rPr>
        <w:t xml:space="preserve"> </w:t>
      </w:r>
      <w:r>
        <w:rPr>
          <w:sz w:val="24"/>
        </w:rPr>
        <w:t>works</w:t>
      </w:r>
      <w:r>
        <w:rPr>
          <w:spacing w:val="-6"/>
          <w:sz w:val="24"/>
        </w:rPr>
        <w:t xml:space="preserve"> </w:t>
      </w:r>
      <w:r>
        <w:rPr>
          <w:sz w:val="24"/>
        </w:rPr>
        <w:t>it</w:t>
      </w:r>
      <w:r>
        <w:rPr>
          <w:spacing w:val="-4"/>
          <w:sz w:val="24"/>
        </w:rPr>
        <w:t xml:space="preserve"> </w:t>
      </w:r>
      <w:r>
        <w:rPr>
          <w:sz w:val="24"/>
        </w:rPr>
        <w:t>may</w:t>
      </w:r>
      <w:r>
        <w:rPr>
          <w:spacing w:val="-3"/>
          <w:sz w:val="24"/>
        </w:rPr>
        <w:t xml:space="preserve"> </w:t>
      </w:r>
      <w:r>
        <w:rPr>
          <w:sz w:val="24"/>
        </w:rPr>
        <w:t>be</w:t>
      </w:r>
      <w:r>
        <w:rPr>
          <w:spacing w:val="-3"/>
          <w:sz w:val="24"/>
        </w:rPr>
        <w:t xml:space="preserve"> </w:t>
      </w:r>
      <w:r>
        <w:rPr>
          <w:sz w:val="24"/>
        </w:rPr>
        <w:t>read</w:t>
      </w:r>
      <w:r>
        <w:rPr>
          <w:spacing w:val="-7"/>
          <w:sz w:val="24"/>
        </w:rPr>
        <w:t xml:space="preserve"> </w:t>
      </w:r>
      <w:r>
        <w:rPr>
          <w:sz w:val="24"/>
        </w:rPr>
        <w:t>as</w:t>
      </w:r>
      <w:r>
        <w:rPr>
          <w:spacing w:val="-5"/>
          <w:sz w:val="24"/>
        </w:rPr>
        <w:t xml:space="preserve"> </w:t>
      </w:r>
      <w:r>
        <w:rPr>
          <w:sz w:val="24"/>
        </w:rPr>
        <w:t>‘</w:t>
      </w:r>
      <w:r>
        <w:rPr>
          <w:spacing w:val="-3"/>
          <w:sz w:val="24"/>
        </w:rPr>
        <w:t xml:space="preserve"> </w:t>
      </w:r>
      <w:r>
        <w:rPr>
          <w:sz w:val="24"/>
        </w:rPr>
        <w:t>PBCCW,</w:t>
      </w:r>
      <w:r>
        <w:rPr>
          <w:spacing w:val="-3"/>
          <w:sz w:val="24"/>
        </w:rPr>
        <w:t xml:space="preserve"> </w:t>
      </w:r>
      <w:r>
        <w:rPr>
          <w:sz w:val="24"/>
        </w:rPr>
        <w:t>AIR’.</w:t>
      </w:r>
    </w:p>
    <w:p w:rsidR="0096275A" w:rsidRDefault="0096275A" w:rsidP="0096275A">
      <w:pPr>
        <w:pStyle w:val="BodyText"/>
        <w:spacing w:before="1"/>
        <w:rPr>
          <w:sz w:val="23"/>
        </w:rPr>
      </w:pPr>
    </w:p>
    <w:p w:rsidR="0096275A" w:rsidRDefault="0096275A" w:rsidP="0096275A">
      <w:pPr>
        <w:pStyle w:val="ListParagraph"/>
        <w:numPr>
          <w:ilvl w:val="0"/>
          <w:numId w:val="19"/>
        </w:numPr>
        <w:tabs>
          <w:tab w:val="left" w:pos="1183"/>
          <w:tab w:val="left" w:pos="1184"/>
        </w:tabs>
        <w:ind w:hanging="630"/>
        <w:jc w:val="left"/>
        <w:rPr>
          <w:sz w:val="24"/>
        </w:rPr>
      </w:pPr>
      <w:r>
        <w:rPr>
          <w:w w:val="95"/>
          <w:sz w:val="24"/>
        </w:rPr>
        <w:t>Steel</w:t>
      </w:r>
      <w:r>
        <w:rPr>
          <w:spacing w:val="1"/>
          <w:w w:val="95"/>
          <w:sz w:val="24"/>
        </w:rPr>
        <w:t xml:space="preserve"> </w:t>
      </w:r>
      <w:r>
        <w:rPr>
          <w:w w:val="95"/>
          <w:sz w:val="24"/>
        </w:rPr>
        <w:t>shuttering</w:t>
      </w:r>
      <w:r>
        <w:rPr>
          <w:spacing w:val="1"/>
          <w:w w:val="95"/>
          <w:sz w:val="24"/>
        </w:rPr>
        <w:t xml:space="preserve"> </w:t>
      </w:r>
      <w:r>
        <w:rPr>
          <w:w w:val="95"/>
          <w:sz w:val="24"/>
        </w:rPr>
        <w:t>shall</w:t>
      </w:r>
      <w:r>
        <w:rPr>
          <w:spacing w:val="1"/>
          <w:w w:val="95"/>
          <w:sz w:val="24"/>
        </w:rPr>
        <w:t xml:space="preserve"> </w:t>
      </w:r>
      <w:r>
        <w:rPr>
          <w:w w:val="95"/>
          <w:sz w:val="24"/>
        </w:rPr>
        <w:t>be</w:t>
      </w:r>
      <w:r>
        <w:rPr>
          <w:spacing w:val="1"/>
          <w:w w:val="95"/>
          <w:sz w:val="24"/>
        </w:rPr>
        <w:t xml:space="preserve"> </w:t>
      </w:r>
      <w:r>
        <w:rPr>
          <w:w w:val="95"/>
          <w:sz w:val="24"/>
        </w:rPr>
        <w:t>used</w:t>
      </w:r>
      <w:r>
        <w:rPr>
          <w:spacing w:val="1"/>
          <w:w w:val="95"/>
          <w:sz w:val="24"/>
        </w:rPr>
        <w:t xml:space="preserve"> </w:t>
      </w:r>
      <w:r>
        <w:rPr>
          <w:w w:val="95"/>
          <w:sz w:val="24"/>
        </w:rPr>
        <w:t>in all</w:t>
      </w:r>
      <w:r>
        <w:rPr>
          <w:spacing w:val="1"/>
          <w:w w:val="95"/>
          <w:sz w:val="24"/>
        </w:rPr>
        <w:t xml:space="preserve"> </w:t>
      </w:r>
      <w:r>
        <w:rPr>
          <w:w w:val="95"/>
          <w:sz w:val="24"/>
        </w:rPr>
        <w:t>the</w:t>
      </w:r>
      <w:r>
        <w:rPr>
          <w:spacing w:val="2"/>
          <w:w w:val="95"/>
          <w:sz w:val="24"/>
        </w:rPr>
        <w:t xml:space="preserve"> </w:t>
      </w:r>
      <w:r>
        <w:rPr>
          <w:w w:val="95"/>
          <w:sz w:val="24"/>
        </w:rPr>
        <w:t>CC</w:t>
      </w:r>
      <w:r>
        <w:rPr>
          <w:spacing w:val="1"/>
          <w:w w:val="95"/>
          <w:sz w:val="24"/>
        </w:rPr>
        <w:t xml:space="preserve"> </w:t>
      </w:r>
      <w:r>
        <w:rPr>
          <w:w w:val="95"/>
          <w:sz w:val="24"/>
        </w:rPr>
        <w:t>&amp;</w:t>
      </w:r>
      <w:r>
        <w:rPr>
          <w:spacing w:val="1"/>
          <w:w w:val="95"/>
          <w:sz w:val="24"/>
        </w:rPr>
        <w:t xml:space="preserve"> </w:t>
      </w:r>
      <w:r>
        <w:rPr>
          <w:w w:val="95"/>
          <w:sz w:val="24"/>
        </w:rPr>
        <w:t>RCC</w:t>
      </w:r>
      <w:r>
        <w:rPr>
          <w:spacing w:val="-1"/>
          <w:w w:val="95"/>
          <w:sz w:val="24"/>
        </w:rPr>
        <w:t xml:space="preserve"> </w:t>
      </w:r>
      <w:r>
        <w:rPr>
          <w:w w:val="95"/>
          <w:sz w:val="24"/>
        </w:rPr>
        <w:t>work.</w:t>
      </w:r>
    </w:p>
    <w:p w:rsidR="0096275A" w:rsidRDefault="0096275A" w:rsidP="0096275A">
      <w:pPr>
        <w:pStyle w:val="BodyText"/>
        <w:spacing w:before="4"/>
        <w:rPr>
          <w:sz w:val="23"/>
        </w:rPr>
      </w:pPr>
    </w:p>
    <w:p w:rsidR="0096275A" w:rsidRDefault="0096275A" w:rsidP="0096275A">
      <w:pPr>
        <w:pStyle w:val="BodyText"/>
        <w:spacing w:line="235" w:lineRule="auto"/>
        <w:ind w:left="1090" w:right="607" w:hanging="627"/>
        <w:jc w:val="both"/>
      </w:pPr>
      <w:r>
        <w:t>16</w:t>
      </w:r>
      <w:r>
        <w:rPr>
          <w:spacing w:val="1"/>
        </w:rPr>
        <w:t xml:space="preserve"> </w:t>
      </w:r>
      <w:r>
        <w:t>Brick shall be obtained from the kiln approved by the Engineer-in-Charge &amp;shall be of nominal</w:t>
      </w:r>
      <w:r>
        <w:rPr>
          <w:spacing w:val="-57"/>
        </w:rPr>
        <w:t xml:space="preserve"> </w:t>
      </w:r>
      <w:r>
        <w:t>size 230 x 115 x 70mm instead of 229 x 114 x 70 mm nominal size mentioned in CPWD</w:t>
      </w:r>
      <w:r>
        <w:rPr>
          <w:spacing w:val="1"/>
        </w:rPr>
        <w:t xml:space="preserve"> </w:t>
      </w:r>
      <w:r>
        <w:rPr>
          <w:w w:val="95"/>
        </w:rPr>
        <w:t>specification for works at Delhi-2009 Vol-I &amp; II with up to date correction slips consequently the</w:t>
      </w:r>
      <w:r>
        <w:rPr>
          <w:spacing w:val="1"/>
          <w:w w:val="95"/>
        </w:rPr>
        <w:t xml:space="preserve"> </w:t>
      </w:r>
      <w:r>
        <w:t>thickness</w:t>
      </w:r>
      <w:r>
        <w:rPr>
          <w:spacing w:val="-6"/>
        </w:rPr>
        <w:t xml:space="preserve"> </w:t>
      </w:r>
      <w:r>
        <w:t>of</w:t>
      </w:r>
      <w:r>
        <w:rPr>
          <w:spacing w:val="-4"/>
        </w:rPr>
        <w:t xml:space="preserve"> </w:t>
      </w:r>
      <w:r>
        <w:t>brick</w:t>
      </w:r>
      <w:r>
        <w:rPr>
          <w:spacing w:val="-4"/>
        </w:rPr>
        <w:t xml:space="preserve"> </w:t>
      </w:r>
      <w:r>
        <w:t>walls</w:t>
      </w:r>
      <w:r>
        <w:rPr>
          <w:spacing w:val="-4"/>
        </w:rPr>
        <w:t xml:space="preserve"> </w:t>
      </w:r>
      <w:r>
        <w:t>be</w:t>
      </w:r>
      <w:r>
        <w:rPr>
          <w:spacing w:val="-5"/>
        </w:rPr>
        <w:t xml:space="preserve"> </w:t>
      </w:r>
      <w:r>
        <w:t>measured</w:t>
      </w:r>
      <w:r>
        <w:rPr>
          <w:spacing w:val="-3"/>
        </w:rPr>
        <w:t xml:space="preserve"> </w:t>
      </w:r>
      <w:r>
        <w:t>in</w:t>
      </w:r>
      <w:r>
        <w:rPr>
          <w:spacing w:val="-5"/>
        </w:rPr>
        <w:t xml:space="preserve"> </w:t>
      </w:r>
      <w:r>
        <w:t>multiple</w:t>
      </w:r>
      <w:r>
        <w:rPr>
          <w:spacing w:val="-3"/>
        </w:rPr>
        <w:t xml:space="preserve"> </w:t>
      </w:r>
      <w:r>
        <w:t>of</w:t>
      </w:r>
      <w:r>
        <w:rPr>
          <w:spacing w:val="-4"/>
        </w:rPr>
        <w:t xml:space="preserve"> </w:t>
      </w:r>
      <w:r>
        <w:t>115</w:t>
      </w:r>
      <w:r>
        <w:rPr>
          <w:spacing w:val="-4"/>
        </w:rPr>
        <w:t xml:space="preserve"> </w:t>
      </w:r>
      <w:r>
        <w:t>mm.</w:t>
      </w:r>
    </w:p>
    <w:p w:rsidR="0096275A" w:rsidRDefault="0096275A" w:rsidP="0096275A">
      <w:pPr>
        <w:pStyle w:val="BodyText"/>
        <w:spacing w:before="2"/>
        <w:rPr>
          <w:sz w:val="23"/>
        </w:rPr>
      </w:pPr>
    </w:p>
    <w:p w:rsidR="0096275A" w:rsidRDefault="0096275A" w:rsidP="0096275A">
      <w:pPr>
        <w:pStyle w:val="ListParagraph"/>
        <w:numPr>
          <w:ilvl w:val="0"/>
          <w:numId w:val="18"/>
        </w:numPr>
        <w:tabs>
          <w:tab w:val="left" w:pos="1091"/>
        </w:tabs>
        <w:spacing w:before="1" w:line="235" w:lineRule="auto"/>
        <w:ind w:right="615"/>
        <w:jc w:val="both"/>
        <w:rPr>
          <w:sz w:val="24"/>
        </w:rPr>
      </w:pPr>
      <w:r>
        <w:rPr>
          <w:sz w:val="24"/>
        </w:rPr>
        <w:t>English version of the contract including corrections any shall deemed to be accepted for all</w:t>
      </w:r>
      <w:r>
        <w:rPr>
          <w:spacing w:val="1"/>
          <w:sz w:val="24"/>
        </w:rPr>
        <w:t xml:space="preserve"> </w:t>
      </w:r>
      <w:r>
        <w:rPr>
          <w:sz w:val="24"/>
        </w:rPr>
        <w:t>contractual</w:t>
      </w:r>
      <w:r>
        <w:rPr>
          <w:spacing w:val="-1"/>
          <w:sz w:val="24"/>
        </w:rPr>
        <w:t xml:space="preserve"> </w:t>
      </w:r>
      <w:r>
        <w:rPr>
          <w:sz w:val="24"/>
        </w:rPr>
        <w:t>obligations.</w:t>
      </w:r>
    </w:p>
    <w:p w:rsidR="0096275A" w:rsidRDefault="0096275A" w:rsidP="0096275A">
      <w:pPr>
        <w:pStyle w:val="BodyText"/>
        <w:spacing w:before="10"/>
        <w:rPr>
          <w:sz w:val="15"/>
        </w:rPr>
      </w:pPr>
    </w:p>
    <w:p w:rsidR="0096275A" w:rsidRDefault="0096275A" w:rsidP="0096275A">
      <w:pPr>
        <w:pStyle w:val="ListParagraph"/>
        <w:numPr>
          <w:ilvl w:val="0"/>
          <w:numId w:val="18"/>
        </w:numPr>
        <w:tabs>
          <w:tab w:val="left" w:pos="1151"/>
        </w:tabs>
        <w:spacing w:before="88" w:line="235" w:lineRule="auto"/>
        <w:ind w:right="613" w:hanging="807"/>
        <w:jc w:val="both"/>
        <w:rPr>
          <w:sz w:val="24"/>
        </w:rPr>
      </w:pPr>
      <w:r>
        <w:rPr>
          <w:noProof/>
          <w:lang w:bidi="hi-IN"/>
        </w:rPr>
        <mc:AlternateContent>
          <mc:Choice Requires="wps">
            <w:drawing>
              <wp:anchor distT="0" distB="0" distL="114300" distR="114300" simplePos="0" relativeHeight="251660800" behindDoc="1" locked="0" layoutInCell="1" allowOverlap="1">
                <wp:simplePos x="0" y="0"/>
                <wp:positionH relativeFrom="page">
                  <wp:posOffset>856615</wp:posOffset>
                </wp:positionH>
                <wp:positionV relativeFrom="paragraph">
                  <wp:posOffset>62865</wp:posOffset>
                </wp:positionV>
                <wp:extent cx="2954020" cy="172085"/>
                <wp:effectExtent l="0" t="0" r="0" b="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4020" cy="17208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30B20" id="Rectangle 52" o:spid="_x0000_s1026" style="position:absolute;margin-left:67.45pt;margin-top:4.95pt;width:232.6pt;height:13.5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" fillcolor="yellow" stroked="f">
                <w10:wrap anchorx="page"/>
              </v:rect>
            </w:pict>
          </mc:Fallback>
        </mc:AlternateContent>
      </w:r>
      <w:r>
        <w:tab/>
      </w:r>
      <w:r>
        <w:rPr>
          <w:b/>
          <w:sz w:val="24"/>
        </w:rPr>
        <w:t xml:space="preserve">Cement </w:t>
      </w:r>
      <w:r w:rsidR="00414C9F">
        <w:rPr>
          <w:b/>
          <w:sz w:val="24"/>
        </w:rPr>
        <w:t xml:space="preserve"> </w:t>
      </w:r>
      <w:r w:rsidR="00992E7F">
        <w:rPr>
          <w:b/>
          <w:sz w:val="24"/>
        </w:rPr>
        <w:t>Nil</w:t>
      </w:r>
      <w:r w:rsidR="00414C9F">
        <w:rPr>
          <w:b/>
          <w:sz w:val="24"/>
        </w:rPr>
        <w:t xml:space="preserve">  and   Steel </w:t>
      </w:r>
      <w:r w:rsidR="00992E7F">
        <w:rPr>
          <w:b/>
          <w:sz w:val="24"/>
        </w:rPr>
        <w:t xml:space="preserve">Nil </w:t>
      </w:r>
      <w:r w:rsidR="00414C9F" w:rsidRPr="00414C9F">
        <w:rPr>
          <w:b/>
          <w:color w:val="FF0000"/>
          <w:sz w:val="24"/>
        </w:rPr>
        <w:t xml:space="preserve"> </w:t>
      </w:r>
      <w:r>
        <w:rPr>
          <w:sz w:val="24"/>
        </w:rPr>
        <w:t>shall be arranged by the Contractor. The quantities</w:t>
      </w:r>
      <w:r w:rsidR="00ED0B42">
        <w:rPr>
          <w:sz w:val="24"/>
        </w:rPr>
        <w:t xml:space="preserve"> </w:t>
      </w:r>
      <w:r>
        <w:rPr>
          <w:spacing w:val="1"/>
          <w:sz w:val="24"/>
        </w:rPr>
        <w:t xml:space="preserve"> </w:t>
      </w:r>
      <w:r>
        <w:rPr>
          <w:sz w:val="24"/>
        </w:rPr>
        <w:t>mentioned</w:t>
      </w:r>
      <w:r>
        <w:rPr>
          <w:spacing w:val="-10"/>
          <w:sz w:val="24"/>
        </w:rPr>
        <w:t xml:space="preserve"> </w:t>
      </w:r>
      <w:r>
        <w:rPr>
          <w:sz w:val="24"/>
        </w:rPr>
        <w:t>herein</w:t>
      </w:r>
      <w:r>
        <w:rPr>
          <w:spacing w:val="-10"/>
          <w:sz w:val="24"/>
        </w:rPr>
        <w:t xml:space="preserve"> </w:t>
      </w:r>
      <w:r>
        <w:rPr>
          <w:sz w:val="24"/>
        </w:rPr>
        <w:t>above</w:t>
      </w:r>
      <w:r>
        <w:rPr>
          <w:spacing w:val="-10"/>
          <w:sz w:val="24"/>
        </w:rPr>
        <w:t xml:space="preserve"> </w:t>
      </w:r>
      <w:r>
        <w:rPr>
          <w:sz w:val="24"/>
        </w:rPr>
        <w:t>are</w:t>
      </w:r>
      <w:r>
        <w:rPr>
          <w:spacing w:val="-10"/>
          <w:sz w:val="24"/>
        </w:rPr>
        <w:t xml:space="preserve"> </w:t>
      </w:r>
      <w:r>
        <w:rPr>
          <w:sz w:val="24"/>
        </w:rPr>
        <w:t>only</w:t>
      </w:r>
      <w:r>
        <w:rPr>
          <w:spacing w:val="-9"/>
          <w:sz w:val="24"/>
        </w:rPr>
        <w:t xml:space="preserve"> </w:t>
      </w:r>
      <w:r>
        <w:rPr>
          <w:sz w:val="24"/>
        </w:rPr>
        <w:t>tentative</w:t>
      </w:r>
      <w:r>
        <w:rPr>
          <w:spacing w:val="-9"/>
          <w:sz w:val="24"/>
        </w:rPr>
        <w:t xml:space="preserve"> </w:t>
      </w:r>
      <w:r>
        <w:rPr>
          <w:sz w:val="24"/>
        </w:rPr>
        <w:t>and</w:t>
      </w:r>
      <w:r>
        <w:rPr>
          <w:spacing w:val="-10"/>
          <w:sz w:val="24"/>
        </w:rPr>
        <w:t xml:space="preserve"> </w:t>
      </w:r>
      <w:r>
        <w:rPr>
          <w:sz w:val="24"/>
        </w:rPr>
        <w:t>may</w:t>
      </w:r>
      <w:r>
        <w:rPr>
          <w:spacing w:val="-9"/>
          <w:sz w:val="24"/>
        </w:rPr>
        <w:t xml:space="preserve"> </w:t>
      </w:r>
      <w:r>
        <w:rPr>
          <w:sz w:val="24"/>
        </w:rPr>
        <w:t>vary</w:t>
      </w:r>
      <w:r>
        <w:rPr>
          <w:spacing w:val="-9"/>
          <w:sz w:val="24"/>
        </w:rPr>
        <w:t xml:space="preserve"> </w:t>
      </w:r>
      <w:r>
        <w:rPr>
          <w:sz w:val="24"/>
        </w:rPr>
        <w:t>as</w:t>
      </w:r>
      <w:r>
        <w:rPr>
          <w:spacing w:val="-11"/>
          <w:sz w:val="24"/>
        </w:rPr>
        <w:t xml:space="preserve"> </w:t>
      </w:r>
      <w:r>
        <w:rPr>
          <w:sz w:val="24"/>
        </w:rPr>
        <w:t>per</w:t>
      </w:r>
      <w:r>
        <w:rPr>
          <w:spacing w:val="-9"/>
          <w:sz w:val="24"/>
        </w:rPr>
        <w:t xml:space="preserve"> </w:t>
      </w:r>
      <w:r>
        <w:rPr>
          <w:sz w:val="24"/>
        </w:rPr>
        <w:t>drawings</w:t>
      </w:r>
      <w:r>
        <w:rPr>
          <w:spacing w:val="-11"/>
          <w:sz w:val="24"/>
        </w:rPr>
        <w:t xml:space="preserve"> </w:t>
      </w:r>
      <w:r>
        <w:rPr>
          <w:sz w:val="24"/>
        </w:rPr>
        <w:t>and</w:t>
      </w:r>
      <w:r>
        <w:rPr>
          <w:spacing w:val="-9"/>
          <w:sz w:val="24"/>
        </w:rPr>
        <w:t xml:space="preserve"> </w:t>
      </w:r>
      <w:r>
        <w:rPr>
          <w:sz w:val="24"/>
        </w:rPr>
        <w:t>designs.</w:t>
      </w:r>
      <w:r>
        <w:rPr>
          <w:spacing w:val="-10"/>
          <w:sz w:val="24"/>
        </w:rPr>
        <w:t xml:space="preserve"> </w:t>
      </w:r>
      <w:r>
        <w:rPr>
          <w:sz w:val="24"/>
        </w:rPr>
        <w:t>Condition</w:t>
      </w:r>
      <w:r>
        <w:rPr>
          <w:spacing w:val="-58"/>
          <w:sz w:val="24"/>
        </w:rPr>
        <w:t xml:space="preserve"> </w:t>
      </w:r>
      <w:r>
        <w:rPr>
          <w:sz w:val="24"/>
        </w:rPr>
        <w:t>of</w:t>
      </w:r>
      <w:r>
        <w:rPr>
          <w:spacing w:val="-11"/>
          <w:sz w:val="24"/>
        </w:rPr>
        <w:t xml:space="preserve"> </w:t>
      </w:r>
      <w:r>
        <w:rPr>
          <w:sz w:val="24"/>
        </w:rPr>
        <w:t>cement</w:t>
      </w:r>
      <w:r>
        <w:rPr>
          <w:spacing w:val="-10"/>
          <w:sz w:val="24"/>
        </w:rPr>
        <w:t xml:space="preserve"> </w:t>
      </w:r>
      <w:r>
        <w:rPr>
          <w:sz w:val="24"/>
        </w:rPr>
        <w:t>enclosed</w:t>
      </w:r>
      <w:r>
        <w:rPr>
          <w:spacing w:val="-10"/>
          <w:sz w:val="24"/>
        </w:rPr>
        <w:t xml:space="preserve"> </w:t>
      </w:r>
      <w:r>
        <w:rPr>
          <w:sz w:val="24"/>
        </w:rPr>
        <w:t>on</w:t>
      </w:r>
      <w:r>
        <w:rPr>
          <w:spacing w:val="-8"/>
          <w:sz w:val="24"/>
        </w:rPr>
        <w:t xml:space="preserve"> </w:t>
      </w:r>
      <w:r>
        <w:rPr>
          <w:sz w:val="24"/>
          <w:shd w:val="clear" w:color="auto" w:fill="FFFF00"/>
        </w:rPr>
        <w:t>page</w:t>
      </w:r>
      <w:r>
        <w:rPr>
          <w:spacing w:val="-9"/>
          <w:sz w:val="24"/>
          <w:shd w:val="clear" w:color="auto" w:fill="FFFF00"/>
        </w:rPr>
        <w:t xml:space="preserve"> </w:t>
      </w:r>
      <w:r>
        <w:rPr>
          <w:sz w:val="24"/>
          <w:shd w:val="clear" w:color="auto" w:fill="FFFF00"/>
        </w:rPr>
        <w:t>42</w:t>
      </w:r>
      <w:r>
        <w:rPr>
          <w:spacing w:val="-10"/>
          <w:sz w:val="24"/>
          <w:shd w:val="clear" w:color="auto" w:fill="FFFF00"/>
        </w:rPr>
        <w:t xml:space="preserve"> </w:t>
      </w:r>
      <w:r>
        <w:rPr>
          <w:sz w:val="24"/>
          <w:shd w:val="clear" w:color="auto" w:fill="FFFF00"/>
        </w:rPr>
        <w:t>to</w:t>
      </w:r>
      <w:r>
        <w:rPr>
          <w:spacing w:val="-10"/>
          <w:sz w:val="24"/>
          <w:shd w:val="clear" w:color="auto" w:fill="FFFF00"/>
        </w:rPr>
        <w:t xml:space="preserve"> </w:t>
      </w:r>
      <w:r>
        <w:rPr>
          <w:sz w:val="24"/>
          <w:shd w:val="clear" w:color="auto" w:fill="FFFF00"/>
        </w:rPr>
        <w:t>44</w:t>
      </w:r>
      <w:r>
        <w:rPr>
          <w:b/>
          <w:sz w:val="24"/>
        </w:rPr>
        <w:t>.</w:t>
      </w:r>
      <w:r>
        <w:rPr>
          <w:sz w:val="24"/>
        </w:rPr>
        <w:t>The</w:t>
      </w:r>
      <w:r>
        <w:rPr>
          <w:spacing w:val="-11"/>
          <w:sz w:val="24"/>
        </w:rPr>
        <w:t xml:space="preserve"> </w:t>
      </w:r>
      <w:r>
        <w:rPr>
          <w:sz w:val="24"/>
        </w:rPr>
        <w:t>contractor</w:t>
      </w:r>
      <w:r>
        <w:rPr>
          <w:spacing w:val="-10"/>
          <w:sz w:val="24"/>
        </w:rPr>
        <w:t xml:space="preserve"> </w:t>
      </w:r>
      <w:r>
        <w:rPr>
          <w:sz w:val="24"/>
        </w:rPr>
        <w:t>is</w:t>
      </w:r>
      <w:r>
        <w:rPr>
          <w:spacing w:val="-10"/>
          <w:sz w:val="24"/>
        </w:rPr>
        <w:t xml:space="preserve"> </w:t>
      </w:r>
      <w:r>
        <w:rPr>
          <w:sz w:val="24"/>
        </w:rPr>
        <w:t>required</w:t>
      </w:r>
      <w:r>
        <w:rPr>
          <w:spacing w:val="-10"/>
          <w:sz w:val="24"/>
        </w:rPr>
        <w:t xml:space="preserve"> </w:t>
      </w:r>
      <w:r>
        <w:rPr>
          <w:sz w:val="24"/>
        </w:rPr>
        <w:t>to</w:t>
      </w:r>
      <w:r>
        <w:rPr>
          <w:spacing w:val="-9"/>
          <w:sz w:val="24"/>
        </w:rPr>
        <w:t xml:space="preserve"> </w:t>
      </w:r>
      <w:r>
        <w:rPr>
          <w:sz w:val="24"/>
        </w:rPr>
        <w:t>produce</w:t>
      </w:r>
      <w:r>
        <w:rPr>
          <w:spacing w:val="-9"/>
          <w:sz w:val="24"/>
        </w:rPr>
        <w:t xml:space="preserve"> </w:t>
      </w:r>
      <w:r>
        <w:rPr>
          <w:sz w:val="24"/>
        </w:rPr>
        <w:t>the</w:t>
      </w:r>
      <w:r>
        <w:rPr>
          <w:spacing w:val="-10"/>
          <w:sz w:val="24"/>
        </w:rPr>
        <w:t xml:space="preserve"> </w:t>
      </w:r>
      <w:r>
        <w:rPr>
          <w:sz w:val="24"/>
        </w:rPr>
        <w:t>proof</w:t>
      </w:r>
      <w:r>
        <w:rPr>
          <w:spacing w:val="-12"/>
          <w:sz w:val="24"/>
        </w:rPr>
        <w:t xml:space="preserve"> </w:t>
      </w:r>
      <w:r>
        <w:rPr>
          <w:sz w:val="24"/>
        </w:rPr>
        <w:t>of</w:t>
      </w:r>
      <w:r>
        <w:rPr>
          <w:spacing w:val="-11"/>
          <w:sz w:val="24"/>
        </w:rPr>
        <w:t xml:space="preserve"> </w:t>
      </w:r>
      <w:r>
        <w:rPr>
          <w:sz w:val="24"/>
        </w:rPr>
        <w:t>purchase</w:t>
      </w:r>
      <w:r>
        <w:rPr>
          <w:spacing w:val="-57"/>
          <w:sz w:val="24"/>
        </w:rPr>
        <w:t xml:space="preserve"> </w:t>
      </w:r>
      <w:r>
        <w:rPr>
          <w:sz w:val="24"/>
        </w:rPr>
        <w:t>of</w:t>
      </w:r>
      <w:r>
        <w:rPr>
          <w:spacing w:val="-4"/>
          <w:sz w:val="24"/>
        </w:rPr>
        <w:t xml:space="preserve"> </w:t>
      </w:r>
      <w:r>
        <w:rPr>
          <w:sz w:val="24"/>
        </w:rPr>
        <w:t>cement</w:t>
      </w:r>
      <w:r>
        <w:rPr>
          <w:spacing w:val="-4"/>
          <w:sz w:val="24"/>
        </w:rPr>
        <w:t xml:space="preserve"> </w:t>
      </w:r>
      <w:r>
        <w:rPr>
          <w:sz w:val="24"/>
        </w:rPr>
        <w:t>as</w:t>
      </w:r>
      <w:r>
        <w:rPr>
          <w:spacing w:val="-4"/>
          <w:sz w:val="24"/>
        </w:rPr>
        <w:t xml:space="preserve"> </w:t>
      </w:r>
      <w:r>
        <w:rPr>
          <w:sz w:val="24"/>
        </w:rPr>
        <w:t>and</w:t>
      </w:r>
      <w:r>
        <w:rPr>
          <w:spacing w:val="-4"/>
          <w:sz w:val="24"/>
        </w:rPr>
        <w:t xml:space="preserve"> </w:t>
      </w:r>
      <w:r>
        <w:rPr>
          <w:sz w:val="24"/>
        </w:rPr>
        <w:t>when</w:t>
      </w:r>
      <w:r>
        <w:rPr>
          <w:spacing w:val="-4"/>
          <w:sz w:val="24"/>
        </w:rPr>
        <w:t xml:space="preserve"> </w:t>
      </w:r>
      <w:r>
        <w:rPr>
          <w:sz w:val="24"/>
        </w:rPr>
        <w:t>desired</w:t>
      </w:r>
      <w:r>
        <w:rPr>
          <w:spacing w:val="-3"/>
          <w:sz w:val="24"/>
        </w:rPr>
        <w:t xml:space="preserve"> </w:t>
      </w:r>
      <w:r>
        <w:rPr>
          <w:sz w:val="24"/>
        </w:rPr>
        <w:t>by</w:t>
      </w:r>
      <w:r>
        <w:rPr>
          <w:spacing w:val="-3"/>
          <w:sz w:val="24"/>
        </w:rPr>
        <w:t xml:space="preserve"> </w:t>
      </w:r>
      <w:r>
        <w:rPr>
          <w:sz w:val="24"/>
        </w:rPr>
        <w:t>the</w:t>
      </w:r>
      <w:r>
        <w:rPr>
          <w:spacing w:val="-3"/>
          <w:sz w:val="24"/>
        </w:rPr>
        <w:t xml:space="preserve"> </w:t>
      </w:r>
      <w:r>
        <w:rPr>
          <w:sz w:val="24"/>
        </w:rPr>
        <w:t>Engineer-in-Charge.</w:t>
      </w:r>
    </w:p>
    <w:p w:rsidR="0096275A" w:rsidRPr="00054873" w:rsidRDefault="0096275A" w:rsidP="0096275A">
      <w:pPr>
        <w:pStyle w:val="Heading1"/>
        <w:numPr>
          <w:ilvl w:val="0"/>
          <w:numId w:val="18"/>
        </w:numPr>
        <w:tabs>
          <w:tab w:val="left" w:pos="743"/>
        </w:tabs>
        <w:spacing w:line="270" w:lineRule="exact"/>
        <w:ind w:left="742" w:hanging="280"/>
        <w:jc w:val="both"/>
        <w:rPr>
          <w:sz w:val="22"/>
          <w:highlight w:val="yellow"/>
        </w:rPr>
      </w:pPr>
      <w:r w:rsidRPr="00054873">
        <w:rPr>
          <w:highlight w:val="yellow"/>
        </w:rPr>
        <w:t>The</w:t>
      </w:r>
      <w:r w:rsidRPr="00054873">
        <w:rPr>
          <w:spacing w:val="-10"/>
          <w:highlight w:val="yellow"/>
        </w:rPr>
        <w:t xml:space="preserve"> </w:t>
      </w:r>
      <w:r w:rsidRPr="00054873">
        <w:rPr>
          <w:highlight w:val="yellow"/>
        </w:rPr>
        <w:t>rates</w:t>
      </w:r>
      <w:r w:rsidRPr="00054873">
        <w:rPr>
          <w:spacing w:val="-10"/>
          <w:highlight w:val="yellow"/>
        </w:rPr>
        <w:t xml:space="preserve"> </w:t>
      </w:r>
      <w:r w:rsidRPr="00054873">
        <w:rPr>
          <w:highlight w:val="yellow"/>
        </w:rPr>
        <w:t>quoted</w:t>
      </w:r>
      <w:r w:rsidRPr="00054873">
        <w:rPr>
          <w:spacing w:val="-10"/>
          <w:highlight w:val="yellow"/>
        </w:rPr>
        <w:t xml:space="preserve"> </w:t>
      </w:r>
      <w:r w:rsidRPr="00054873">
        <w:rPr>
          <w:highlight w:val="yellow"/>
        </w:rPr>
        <w:t>by</w:t>
      </w:r>
      <w:r w:rsidRPr="00054873">
        <w:rPr>
          <w:spacing w:val="-11"/>
          <w:highlight w:val="yellow"/>
        </w:rPr>
        <w:t xml:space="preserve"> </w:t>
      </w:r>
      <w:r w:rsidRPr="00054873">
        <w:rPr>
          <w:highlight w:val="yellow"/>
        </w:rPr>
        <w:t>the</w:t>
      </w:r>
      <w:r w:rsidRPr="00054873">
        <w:rPr>
          <w:spacing w:val="-11"/>
          <w:highlight w:val="yellow"/>
        </w:rPr>
        <w:t xml:space="preserve"> </w:t>
      </w:r>
      <w:r w:rsidRPr="00054873">
        <w:rPr>
          <w:highlight w:val="yellow"/>
        </w:rPr>
        <w:t>tenderer,</w:t>
      </w:r>
      <w:r w:rsidRPr="00054873">
        <w:rPr>
          <w:spacing w:val="-10"/>
          <w:highlight w:val="yellow"/>
        </w:rPr>
        <w:t xml:space="preserve"> </w:t>
      </w:r>
      <w:r w:rsidRPr="00054873">
        <w:rPr>
          <w:highlight w:val="yellow"/>
        </w:rPr>
        <w:t>shall</w:t>
      </w:r>
      <w:r w:rsidRPr="00054873">
        <w:rPr>
          <w:spacing w:val="-10"/>
          <w:highlight w:val="yellow"/>
        </w:rPr>
        <w:t xml:space="preserve"> </w:t>
      </w:r>
      <w:r w:rsidRPr="00054873">
        <w:rPr>
          <w:highlight w:val="yellow"/>
        </w:rPr>
        <w:t>be</w:t>
      </w:r>
      <w:r w:rsidRPr="00054873">
        <w:rPr>
          <w:spacing w:val="-10"/>
          <w:highlight w:val="yellow"/>
        </w:rPr>
        <w:t xml:space="preserve"> </w:t>
      </w:r>
      <w:r w:rsidRPr="00054873">
        <w:rPr>
          <w:highlight w:val="yellow"/>
        </w:rPr>
        <w:t>inclusive</w:t>
      </w:r>
      <w:r w:rsidRPr="00054873">
        <w:rPr>
          <w:spacing w:val="-10"/>
          <w:highlight w:val="yellow"/>
        </w:rPr>
        <w:t xml:space="preserve"> </w:t>
      </w:r>
      <w:r w:rsidRPr="00054873">
        <w:rPr>
          <w:highlight w:val="yellow"/>
        </w:rPr>
        <w:t>of</w:t>
      </w:r>
      <w:r w:rsidRPr="00054873">
        <w:rPr>
          <w:spacing w:val="-10"/>
          <w:highlight w:val="yellow"/>
        </w:rPr>
        <w:t xml:space="preserve"> </w:t>
      </w:r>
      <w:r w:rsidRPr="00054873">
        <w:rPr>
          <w:highlight w:val="yellow"/>
        </w:rPr>
        <w:t>all</w:t>
      </w:r>
      <w:r w:rsidRPr="00054873">
        <w:rPr>
          <w:spacing w:val="-9"/>
          <w:highlight w:val="yellow"/>
        </w:rPr>
        <w:t xml:space="preserve"> </w:t>
      </w:r>
      <w:r w:rsidRPr="00054873">
        <w:rPr>
          <w:highlight w:val="yellow"/>
        </w:rPr>
        <w:t>taxes</w:t>
      </w:r>
      <w:r w:rsidRPr="00054873">
        <w:rPr>
          <w:spacing w:val="-10"/>
          <w:highlight w:val="yellow"/>
        </w:rPr>
        <w:t xml:space="preserve"> </w:t>
      </w:r>
      <w:r w:rsidRPr="00054873">
        <w:rPr>
          <w:highlight w:val="yellow"/>
        </w:rPr>
        <w:t>including</w:t>
      </w:r>
      <w:r w:rsidRPr="00054873">
        <w:rPr>
          <w:spacing w:val="-12"/>
          <w:highlight w:val="yellow"/>
        </w:rPr>
        <w:t xml:space="preserve"> </w:t>
      </w:r>
      <w:r w:rsidRPr="00054873">
        <w:rPr>
          <w:highlight w:val="yellow"/>
        </w:rPr>
        <w:t>WWC</w:t>
      </w:r>
      <w:r w:rsidRPr="00054873">
        <w:rPr>
          <w:spacing w:val="-9"/>
          <w:highlight w:val="yellow"/>
        </w:rPr>
        <w:t xml:space="preserve"> </w:t>
      </w:r>
      <w:r w:rsidRPr="00054873">
        <w:rPr>
          <w:highlight w:val="yellow"/>
        </w:rPr>
        <w:t>&amp;</w:t>
      </w:r>
      <w:r w:rsidRPr="00054873">
        <w:rPr>
          <w:spacing w:val="-11"/>
          <w:highlight w:val="yellow"/>
        </w:rPr>
        <w:t xml:space="preserve"> </w:t>
      </w:r>
      <w:r w:rsidRPr="00054873">
        <w:rPr>
          <w:highlight w:val="yellow"/>
        </w:rPr>
        <w:t>GST</w:t>
      </w:r>
    </w:p>
    <w:p w:rsidR="0096275A" w:rsidRDefault="0096275A" w:rsidP="0096275A">
      <w:pPr>
        <w:pStyle w:val="BodyText"/>
        <w:spacing w:before="4"/>
        <w:rPr>
          <w:b/>
          <w:sz w:val="23"/>
        </w:rPr>
      </w:pPr>
    </w:p>
    <w:p w:rsidR="0096275A" w:rsidRDefault="0096275A" w:rsidP="0096275A">
      <w:pPr>
        <w:pStyle w:val="ListParagraph"/>
        <w:numPr>
          <w:ilvl w:val="0"/>
          <w:numId w:val="18"/>
        </w:numPr>
        <w:tabs>
          <w:tab w:val="left" w:pos="1091"/>
        </w:tabs>
        <w:spacing w:line="235" w:lineRule="auto"/>
        <w:ind w:right="609" w:hanging="807"/>
        <w:jc w:val="both"/>
        <w:rPr>
          <w:sz w:val="24"/>
        </w:rPr>
      </w:pPr>
      <w:r>
        <w:rPr>
          <w:sz w:val="24"/>
        </w:rPr>
        <w:t>The agency may ensure/ see the water table condition at site.</w:t>
      </w:r>
      <w:r>
        <w:rPr>
          <w:spacing w:val="1"/>
          <w:sz w:val="24"/>
        </w:rPr>
        <w:t xml:space="preserve"> </w:t>
      </w:r>
      <w:r>
        <w:rPr>
          <w:sz w:val="24"/>
        </w:rPr>
        <w:t>The agency shall make his own</w:t>
      </w:r>
      <w:r>
        <w:rPr>
          <w:spacing w:val="1"/>
          <w:sz w:val="24"/>
        </w:rPr>
        <w:t xml:space="preserve"> </w:t>
      </w:r>
      <w:r>
        <w:rPr>
          <w:sz w:val="24"/>
        </w:rPr>
        <w:t>arrangement for pumping out sub-soil water/rain water during execution of work and nothing</w:t>
      </w:r>
      <w:r>
        <w:rPr>
          <w:spacing w:val="1"/>
          <w:sz w:val="24"/>
        </w:rPr>
        <w:t xml:space="preserve"> </w:t>
      </w:r>
      <w:r>
        <w:rPr>
          <w:sz w:val="24"/>
        </w:rPr>
        <w:t>extra</w:t>
      </w:r>
      <w:r>
        <w:rPr>
          <w:spacing w:val="-11"/>
          <w:sz w:val="24"/>
        </w:rPr>
        <w:t xml:space="preserve"> </w:t>
      </w:r>
      <w:r>
        <w:rPr>
          <w:sz w:val="24"/>
        </w:rPr>
        <w:t>shall</w:t>
      </w:r>
      <w:r>
        <w:rPr>
          <w:spacing w:val="-10"/>
          <w:sz w:val="24"/>
        </w:rPr>
        <w:t xml:space="preserve"> </w:t>
      </w:r>
      <w:r>
        <w:rPr>
          <w:sz w:val="24"/>
        </w:rPr>
        <w:t>be</w:t>
      </w:r>
      <w:r>
        <w:rPr>
          <w:spacing w:val="-10"/>
          <w:sz w:val="24"/>
        </w:rPr>
        <w:t xml:space="preserve"> </w:t>
      </w:r>
      <w:r>
        <w:rPr>
          <w:sz w:val="24"/>
        </w:rPr>
        <w:t>payable</w:t>
      </w:r>
      <w:r>
        <w:rPr>
          <w:spacing w:val="-10"/>
          <w:sz w:val="24"/>
        </w:rPr>
        <w:t xml:space="preserve"> </w:t>
      </w:r>
      <w:r>
        <w:rPr>
          <w:sz w:val="24"/>
        </w:rPr>
        <w:t>on</w:t>
      </w:r>
      <w:r>
        <w:rPr>
          <w:spacing w:val="-12"/>
          <w:sz w:val="24"/>
        </w:rPr>
        <w:t xml:space="preserve"> </w:t>
      </w:r>
      <w:r>
        <w:rPr>
          <w:sz w:val="24"/>
        </w:rPr>
        <w:t>account</w:t>
      </w:r>
      <w:r>
        <w:rPr>
          <w:spacing w:val="-11"/>
          <w:sz w:val="24"/>
        </w:rPr>
        <w:t xml:space="preserve"> </w:t>
      </w:r>
      <w:r>
        <w:rPr>
          <w:sz w:val="24"/>
        </w:rPr>
        <w:t>of</w:t>
      </w:r>
      <w:r>
        <w:rPr>
          <w:spacing w:val="-10"/>
          <w:sz w:val="24"/>
        </w:rPr>
        <w:t xml:space="preserve"> </w:t>
      </w:r>
      <w:r>
        <w:rPr>
          <w:sz w:val="24"/>
        </w:rPr>
        <w:t>pumping</w:t>
      </w:r>
      <w:r>
        <w:rPr>
          <w:spacing w:val="-10"/>
          <w:sz w:val="24"/>
        </w:rPr>
        <w:t xml:space="preserve"> </w:t>
      </w:r>
      <w:r>
        <w:rPr>
          <w:sz w:val="24"/>
        </w:rPr>
        <w:t>out</w:t>
      </w:r>
      <w:r>
        <w:rPr>
          <w:spacing w:val="-10"/>
          <w:sz w:val="24"/>
        </w:rPr>
        <w:t xml:space="preserve"> </w:t>
      </w:r>
      <w:r>
        <w:rPr>
          <w:sz w:val="24"/>
        </w:rPr>
        <w:t>of</w:t>
      </w:r>
      <w:r>
        <w:rPr>
          <w:spacing w:val="-10"/>
          <w:sz w:val="24"/>
        </w:rPr>
        <w:t xml:space="preserve"> </w:t>
      </w:r>
      <w:r>
        <w:rPr>
          <w:sz w:val="24"/>
        </w:rPr>
        <w:t>sub-soil</w:t>
      </w:r>
      <w:r>
        <w:rPr>
          <w:spacing w:val="-10"/>
          <w:sz w:val="24"/>
        </w:rPr>
        <w:t xml:space="preserve"> </w:t>
      </w:r>
      <w:r>
        <w:rPr>
          <w:sz w:val="24"/>
        </w:rPr>
        <w:t>water,</w:t>
      </w:r>
      <w:r>
        <w:rPr>
          <w:spacing w:val="-11"/>
          <w:sz w:val="24"/>
        </w:rPr>
        <w:t xml:space="preserve"> </w:t>
      </w:r>
      <w:r>
        <w:rPr>
          <w:sz w:val="24"/>
        </w:rPr>
        <w:t>rain</w:t>
      </w:r>
      <w:r>
        <w:rPr>
          <w:spacing w:val="-10"/>
          <w:sz w:val="24"/>
        </w:rPr>
        <w:t xml:space="preserve"> </w:t>
      </w:r>
      <w:r>
        <w:rPr>
          <w:sz w:val="24"/>
        </w:rPr>
        <w:t>water</w:t>
      </w:r>
      <w:r>
        <w:rPr>
          <w:spacing w:val="-11"/>
          <w:sz w:val="24"/>
        </w:rPr>
        <w:t xml:space="preserve"> </w:t>
      </w:r>
      <w:r>
        <w:rPr>
          <w:sz w:val="24"/>
        </w:rPr>
        <w:t>and</w:t>
      </w:r>
      <w:r>
        <w:rPr>
          <w:spacing w:val="-11"/>
          <w:sz w:val="24"/>
        </w:rPr>
        <w:t xml:space="preserve"> </w:t>
      </w:r>
      <w:r>
        <w:rPr>
          <w:sz w:val="24"/>
        </w:rPr>
        <w:t>on</w:t>
      </w:r>
      <w:r>
        <w:rPr>
          <w:spacing w:val="-11"/>
          <w:sz w:val="24"/>
        </w:rPr>
        <w:t xml:space="preserve"> </w:t>
      </w:r>
      <w:r>
        <w:rPr>
          <w:sz w:val="24"/>
        </w:rPr>
        <w:t>account</w:t>
      </w:r>
      <w:r>
        <w:rPr>
          <w:spacing w:val="-10"/>
          <w:sz w:val="24"/>
        </w:rPr>
        <w:t xml:space="preserve"> </w:t>
      </w:r>
      <w:r>
        <w:rPr>
          <w:sz w:val="24"/>
        </w:rPr>
        <w:t>of</w:t>
      </w:r>
      <w:r>
        <w:rPr>
          <w:spacing w:val="-58"/>
          <w:sz w:val="24"/>
        </w:rPr>
        <w:t xml:space="preserve"> </w:t>
      </w:r>
      <w:r>
        <w:rPr>
          <w:sz w:val="24"/>
        </w:rPr>
        <w:t>working</w:t>
      </w:r>
      <w:r>
        <w:rPr>
          <w:spacing w:val="-4"/>
          <w:sz w:val="24"/>
        </w:rPr>
        <w:t xml:space="preserve"> </w:t>
      </w:r>
      <w:r>
        <w:rPr>
          <w:sz w:val="24"/>
        </w:rPr>
        <w:t>under</w:t>
      </w:r>
      <w:r>
        <w:rPr>
          <w:spacing w:val="-4"/>
          <w:sz w:val="24"/>
        </w:rPr>
        <w:t xml:space="preserve"> </w:t>
      </w:r>
      <w:r>
        <w:rPr>
          <w:sz w:val="24"/>
        </w:rPr>
        <w:t>water</w:t>
      </w:r>
      <w:r>
        <w:rPr>
          <w:spacing w:val="-2"/>
          <w:sz w:val="24"/>
        </w:rPr>
        <w:t xml:space="preserve"> </w:t>
      </w:r>
      <w:r>
        <w:rPr>
          <w:sz w:val="24"/>
        </w:rPr>
        <w:t>or</w:t>
      </w:r>
      <w:r>
        <w:rPr>
          <w:spacing w:val="-5"/>
          <w:sz w:val="24"/>
        </w:rPr>
        <w:t xml:space="preserve"> </w:t>
      </w:r>
      <w:r>
        <w:rPr>
          <w:sz w:val="24"/>
        </w:rPr>
        <w:t>liquid</w:t>
      </w:r>
      <w:r>
        <w:rPr>
          <w:spacing w:val="-2"/>
          <w:sz w:val="24"/>
        </w:rPr>
        <w:t xml:space="preserve"> </w:t>
      </w:r>
      <w:r>
        <w:rPr>
          <w:sz w:val="24"/>
        </w:rPr>
        <w:t>mud</w:t>
      </w:r>
      <w:r>
        <w:rPr>
          <w:spacing w:val="-3"/>
          <w:sz w:val="24"/>
        </w:rPr>
        <w:t xml:space="preserve"> </w:t>
      </w:r>
      <w:r>
        <w:rPr>
          <w:sz w:val="24"/>
        </w:rPr>
        <w:t>and</w:t>
      </w:r>
      <w:r>
        <w:rPr>
          <w:spacing w:val="-4"/>
          <w:sz w:val="24"/>
        </w:rPr>
        <w:t xml:space="preserve"> </w:t>
      </w:r>
      <w:r>
        <w:rPr>
          <w:sz w:val="24"/>
        </w:rPr>
        <w:t>under</w:t>
      </w:r>
      <w:r>
        <w:rPr>
          <w:spacing w:val="-3"/>
          <w:sz w:val="24"/>
        </w:rPr>
        <w:t xml:space="preserve"> </w:t>
      </w:r>
      <w:r>
        <w:rPr>
          <w:sz w:val="24"/>
        </w:rPr>
        <w:t>foul</w:t>
      </w:r>
      <w:r>
        <w:rPr>
          <w:spacing w:val="-4"/>
          <w:sz w:val="24"/>
        </w:rPr>
        <w:t xml:space="preserve"> </w:t>
      </w:r>
      <w:r>
        <w:rPr>
          <w:sz w:val="24"/>
        </w:rPr>
        <w:t>position.</w:t>
      </w:r>
    </w:p>
    <w:p w:rsidR="0096275A" w:rsidRDefault="0096275A" w:rsidP="0096275A">
      <w:pPr>
        <w:pStyle w:val="BodyText"/>
        <w:spacing w:before="2"/>
        <w:rPr>
          <w:sz w:val="23"/>
        </w:rPr>
      </w:pPr>
    </w:p>
    <w:p w:rsidR="0096275A" w:rsidRDefault="0096275A" w:rsidP="0096275A">
      <w:pPr>
        <w:pStyle w:val="ListParagraph"/>
        <w:numPr>
          <w:ilvl w:val="0"/>
          <w:numId w:val="18"/>
        </w:numPr>
        <w:tabs>
          <w:tab w:val="left" w:pos="1042"/>
        </w:tabs>
        <w:spacing w:line="235" w:lineRule="auto"/>
        <w:ind w:left="1094" w:right="619" w:hanging="632"/>
        <w:jc w:val="both"/>
        <w:rPr>
          <w:sz w:val="24"/>
        </w:rPr>
      </w:pPr>
      <w:r>
        <w:rPr>
          <w:w w:val="95"/>
          <w:sz w:val="24"/>
        </w:rPr>
        <w:t>The contractor shall have to pay workers’ welfare cess 1% of the gross value of work done by him,</w:t>
      </w:r>
      <w:r>
        <w:rPr>
          <w:spacing w:val="1"/>
          <w:w w:val="95"/>
          <w:sz w:val="24"/>
        </w:rPr>
        <w:t xml:space="preserve"> </w:t>
      </w:r>
      <w:r>
        <w:rPr>
          <w:w w:val="95"/>
          <w:sz w:val="24"/>
        </w:rPr>
        <w:t>which shall be recovered from each running bill including final bill of work by the Engineer – in -</w:t>
      </w:r>
      <w:r>
        <w:rPr>
          <w:spacing w:val="1"/>
          <w:w w:val="95"/>
          <w:sz w:val="24"/>
        </w:rPr>
        <w:t xml:space="preserve"> </w:t>
      </w:r>
      <w:r>
        <w:rPr>
          <w:sz w:val="24"/>
        </w:rPr>
        <w:t>Charge.</w:t>
      </w:r>
    </w:p>
    <w:p w:rsidR="0096275A" w:rsidRDefault="0096275A" w:rsidP="0096275A">
      <w:pPr>
        <w:pStyle w:val="ListParagraph"/>
        <w:numPr>
          <w:ilvl w:val="0"/>
          <w:numId w:val="18"/>
        </w:numPr>
        <w:tabs>
          <w:tab w:val="left" w:pos="815"/>
        </w:tabs>
        <w:spacing w:before="10"/>
        <w:ind w:left="463" w:right="1927" w:firstLine="0"/>
        <w:jc w:val="left"/>
        <w:rPr>
          <w:sz w:val="20"/>
        </w:rPr>
      </w:pPr>
      <w:r>
        <w:t>The work shall be carried out according to CPWD specifications for works 2019 Vol. I to II</w:t>
      </w:r>
      <w:r>
        <w:rPr>
          <w:spacing w:val="-52"/>
        </w:rPr>
        <w:t xml:space="preserve"> </w:t>
      </w:r>
      <w:r>
        <w:t>Including</w:t>
      </w:r>
      <w:r w:rsidR="00992E7F">
        <w:t xml:space="preserve"> </w:t>
      </w:r>
      <w:r>
        <w:t>upto date correction slips and as per additional conditions and specifications.</w:t>
      </w:r>
      <w:r>
        <w:rPr>
          <w:spacing w:val="1"/>
        </w:rPr>
        <w:t xml:space="preserve"> </w:t>
      </w:r>
      <w:r>
        <w:t>Whenever there is any difference between the CPWD specifications for works 2019 and the</w:t>
      </w:r>
      <w:r>
        <w:rPr>
          <w:spacing w:val="1"/>
        </w:rPr>
        <w:t xml:space="preserve"> </w:t>
      </w:r>
      <w:r>
        <w:t>additional</w:t>
      </w:r>
      <w:r>
        <w:rPr>
          <w:spacing w:val="-3"/>
        </w:rPr>
        <w:t xml:space="preserve"> </w:t>
      </w:r>
      <w:r>
        <w:t>conditions</w:t>
      </w:r>
      <w:r>
        <w:rPr>
          <w:spacing w:val="-1"/>
        </w:rPr>
        <w:t xml:space="preserve"> </w:t>
      </w:r>
      <w:r>
        <w:t>and</w:t>
      </w:r>
      <w:r>
        <w:rPr>
          <w:spacing w:val="-3"/>
        </w:rPr>
        <w:t xml:space="preserve"> </w:t>
      </w:r>
      <w:r>
        <w:t>specifications,</w:t>
      </w:r>
      <w:r>
        <w:rPr>
          <w:spacing w:val="-1"/>
        </w:rPr>
        <w:t xml:space="preserve"> </w:t>
      </w:r>
      <w:r>
        <w:t>the later shall</w:t>
      </w:r>
      <w:r>
        <w:rPr>
          <w:spacing w:val="-2"/>
        </w:rPr>
        <w:t xml:space="preserve"> </w:t>
      </w:r>
      <w:r>
        <w:t>prevail.</w:t>
      </w:r>
      <w:r>
        <w:rPr>
          <w:spacing w:val="-1"/>
        </w:rPr>
        <w:t xml:space="preserve"> </w:t>
      </w:r>
      <w:r>
        <w:t>If both</w:t>
      </w:r>
      <w:r>
        <w:rPr>
          <w:spacing w:val="-1"/>
        </w:rPr>
        <w:t xml:space="preserve"> </w:t>
      </w:r>
      <w:r>
        <w:t>the</w:t>
      </w:r>
      <w:r>
        <w:rPr>
          <w:spacing w:val="-1"/>
        </w:rPr>
        <w:t xml:space="preserve"> </w:t>
      </w:r>
      <w:r>
        <w:t>CPWD</w:t>
      </w:r>
    </w:p>
    <w:p w:rsidR="0096275A" w:rsidRDefault="0096275A" w:rsidP="0096275A">
      <w:pPr>
        <w:spacing w:before="1" w:line="242" w:lineRule="auto"/>
        <w:ind w:left="463" w:right="2099"/>
      </w:pPr>
      <w:r>
        <w:t>specifications and the additional conditions and specifications are silent, the clauses as per</w:t>
      </w:r>
      <w:r>
        <w:rPr>
          <w:spacing w:val="1"/>
        </w:rPr>
        <w:t xml:space="preserve"> </w:t>
      </w:r>
      <w:r>
        <w:t>relevant, I.S. code shall apply. In case the relevant I.S. codes are also silent the instructions of</w:t>
      </w:r>
      <w:r>
        <w:rPr>
          <w:spacing w:val="-52"/>
        </w:rPr>
        <w:t xml:space="preserve"> </w:t>
      </w:r>
      <w:r>
        <w:t>the</w:t>
      </w:r>
      <w:r>
        <w:rPr>
          <w:spacing w:val="-1"/>
        </w:rPr>
        <w:t xml:space="preserve"> </w:t>
      </w:r>
      <w:r>
        <w:t>Engineer-in-Charge shall</w:t>
      </w:r>
      <w:r>
        <w:rPr>
          <w:spacing w:val="1"/>
        </w:rPr>
        <w:t xml:space="preserve"> </w:t>
      </w:r>
      <w:r>
        <w:t>be final.</w:t>
      </w:r>
    </w:p>
    <w:p w:rsidR="0096275A" w:rsidRDefault="0096275A" w:rsidP="0096275A">
      <w:pPr>
        <w:pStyle w:val="BodyText"/>
        <w:spacing w:before="11"/>
        <w:rPr>
          <w:sz w:val="19"/>
        </w:rPr>
      </w:pPr>
    </w:p>
    <w:p w:rsidR="0096275A" w:rsidRDefault="0096275A" w:rsidP="0096275A">
      <w:pPr>
        <w:pStyle w:val="ListParagraph"/>
        <w:numPr>
          <w:ilvl w:val="0"/>
          <w:numId w:val="18"/>
        </w:numPr>
        <w:tabs>
          <w:tab w:val="left" w:pos="1015"/>
          <w:tab w:val="left" w:pos="1016"/>
        </w:tabs>
        <w:ind w:left="463" w:right="1581" w:firstLine="0"/>
        <w:jc w:val="left"/>
        <w:rPr>
          <w:b/>
        </w:rPr>
      </w:pPr>
      <w:r>
        <w:rPr>
          <w:b/>
          <w:shd w:val="clear" w:color="auto" w:fill="FFFF00"/>
        </w:rPr>
        <w:t>1% (One percent) water charges shall be recovered on the gross amount of bill from the</w:t>
      </w:r>
      <w:r>
        <w:rPr>
          <w:b/>
          <w:spacing w:val="-52"/>
        </w:rPr>
        <w:t xml:space="preserve"> </w:t>
      </w:r>
      <w:r>
        <w:rPr>
          <w:b/>
          <w:shd w:val="clear" w:color="auto" w:fill="FFFF00"/>
        </w:rPr>
        <w:t>contractor,</w:t>
      </w:r>
      <w:r>
        <w:rPr>
          <w:b/>
          <w:spacing w:val="-1"/>
          <w:shd w:val="clear" w:color="auto" w:fill="FFFF00"/>
        </w:rPr>
        <w:t xml:space="preserve"> </w:t>
      </w:r>
      <w:r>
        <w:rPr>
          <w:b/>
          <w:shd w:val="clear" w:color="auto" w:fill="FFFF00"/>
        </w:rPr>
        <w:t>if</w:t>
      </w:r>
      <w:r>
        <w:rPr>
          <w:b/>
          <w:spacing w:val="2"/>
          <w:shd w:val="clear" w:color="auto" w:fill="FFFF00"/>
        </w:rPr>
        <w:t xml:space="preserve"> </w:t>
      </w:r>
      <w:r>
        <w:rPr>
          <w:b/>
          <w:shd w:val="clear" w:color="auto" w:fill="FFFF00"/>
        </w:rPr>
        <w:t>the departmental</w:t>
      </w:r>
      <w:r>
        <w:rPr>
          <w:b/>
          <w:spacing w:val="-2"/>
          <w:shd w:val="clear" w:color="auto" w:fill="FFFF00"/>
        </w:rPr>
        <w:t xml:space="preserve"> </w:t>
      </w:r>
      <w:r>
        <w:rPr>
          <w:b/>
          <w:shd w:val="clear" w:color="auto" w:fill="FFFF00"/>
        </w:rPr>
        <w:t>water</w:t>
      </w:r>
      <w:r>
        <w:rPr>
          <w:b/>
          <w:spacing w:val="-2"/>
          <w:shd w:val="clear" w:color="auto" w:fill="FFFF00"/>
        </w:rPr>
        <w:t xml:space="preserve"> </w:t>
      </w:r>
      <w:r>
        <w:rPr>
          <w:b/>
          <w:shd w:val="clear" w:color="auto" w:fill="FFFF00"/>
        </w:rPr>
        <w:t>is used</w:t>
      </w:r>
      <w:r>
        <w:rPr>
          <w:b/>
        </w:rPr>
        <w:t>.</w:t>
      </w:r>
    </w:p>
    <w:p w:rsidR="0096275A" w:rsidRDefault="0096275A" w:rsidP="0096275A">
      <w:pPr>
        <w:sectPr w:rsidR="0096275A">
          <w:headerReference w:type="default" r:id="rId35"/>
          <w:pgSz w:w="11910" w:h="16840"/>
          <w:pgMar w:top="1340" w:right="240" w:bottom="280" w:left="840" w:header="0" w:footer="0" w:gutter="0"/>
          <w:cols w:space="720"/>
        </w:sectPr>
      </w:pPr>
    </w:p>
    <w:p w:rsidR="0096275A" w:rsidRDefault="0096275A" w:rsidP="0096275A">
      <w:pPr>
        <w:spacing w:before="80" w:line="252" w:lineRule="exact"/>
        <w:ind w:left="638" w:right="1759"/>
        <w:jc w:val="center"/>
      </w:pPr>
      <w:r>
        <w:lastRenderedPageBreak/>
        <w:t>P-</w:t>
      </w:r>
      <w:r>
        <w:rPr>
          <w:spacing w:val="51"/>
        </w:rPr>
        <w:t xml:space="preserve"> </w:t>
      </w:r>
      <w:r>
        <w:t>24</w:t>
      </w:r>
    </w:p>
    <w:p w:rsidR="0096275A" w:rsidRDefault="0096275A" w:rsidP="0096275A">
      <w:pPr>
        <w:pStyle w:val="ListParagraph"/>
        <w:numPr>
          <w:ilvl w:val="0"/>
          <w:numId w:val="18"/>
        </w:numPr>
        <w:tabs>
          <w:tab w:val="left" w:pos="1123"/>
          <w:tab w:val="left" w:pos="1124"/>
        </w:tabs>
        <w:spacing w:line="252" w:lineRule="exact"/>
        <w:ind w:left="1123" w:hanging="661"/>
        <w:jc w:val="left"/>
        <w:rPr>
          <w:b/>
        </w:rPr>
      </w:pPr>
      <w:r>
        <w:rPr>
          <w:b/>
        </w:rPr>
        <w:t>INSPECTION</w:t>
      </w:r>
      <w:r>
        <w:rPr>
          <w:b/>
          <w:spacing w:val="-3"/>
        </w:rPr>
        <w:t xml:space="preserve"> </w:t>
      </w:r>
      <w:r>
        <w:rPr>
          <w:rFonts w:ascii="Arial"/>
          <w:b/>
          <w:sz w:val="21"/>
        </w:rPr>
        <w:t>OF</w:t>
      </w:r>
      <w:r>
        <w:rPr>
          <w:rFonts w:ascii="Arial"/>
          <w:b/>
          <w:spacing w:val="-3"/>
          <w:sz w:val="21"/>
        </w:rPr>
        <w:t xml:space="preserve"> </w:t>
      </w:r>
      <w:r>
        <w:rPr>
          <w:rFonts w:ascii="Arial"/>
          <w:b/>
          <w:sz w:val="21"/>
        </w:rPr>
        <w:t>SITE</w:t>
      </w:r>
    </w:p>
    <w:p w:rsidR="0096275A" w:rsidRDefault="0096275A" w:rsidP="0096275A">
      <w:pPr>
        <w:spacing w:before="8"/>
        <w:ind w:left="1183" w:right="608"/>
        <w:jc w:val="both"/>
        <w:rPr>
          <w:rFonts w:ascii="Arial MT"/>
          <w:sz w:val="20"/>
        </w:rPr>
      </w:pPr>
      <w:r>
        <w:rPr>
          <w:rFonts w:ascii="Arial MT"/>
          <w:sz w:val="20"/>
        </w:rPr>
        <w:t>The</w:t>
      </w:r>
      <w:r>
        <w:rPr>
          <w:rFonts w:ascii="Arial MT"/>
          <w:spacing w:val="1"/>
          <w:sz w:val="20"/>
        </w:rPr>
        <w:t xml:space="preserve"> </w:t>
      </w:r>
      <w:r>
        <w:rPr>
          <w:rFonts w:ascii="Arial MT"/>
          <w:sz w:val="20"/>
        </w:rPr>
        <w:t>Contractors</w:t>
      </w:r>
      <w:r>
        <w:rPr>
          <w:rFonts w:ascii="Arial MT"/>
          <w:spacing w:val="1"/>
          <w:sz w:val="20"/>
        </w:rPr>
        <w:t xml:space="preserve"> </w:t>
      </w:r>
      <w:r>
        <w:rPr>
          <w:rFonts w:ascii="Arial MT"/>
          <w:sz w:val="20"/>
        </w:rPr>
        <w:t>are</w:t>
      </w:r>
      <w:r>
        <w:rPr>
          <w:rFonts w:ascii="Arial MT"/>
          <w:spacing w:val="1"/>
          <w:sz w:val="20"/>
        </w:rPr>
        <w:t xml:space="preserve"> </w:t>
      </w:r>
      <w:r>
        <w:rPr>
          <w:rFonts w:ascii="Arial MT"/>
          <w:sz w:val="20"/>
        </w:rPr>
        <w:t>advised</w:t>
      </w:r>
      <w:r>
        <w:rPr>
          <w:rFonts w:ascii="Arial MT"/>
          <w:spacing w:val="1"/>
          <w:sz w:val="20"/>
        </w:rPr>
        <w:t xml:space="preserve"> </w:t>
      </w:r>
      <w:r>
        <w:rPr>
          <w:rFonts w:ascii="Arial MT"/>
          <w:sz w:val="20"/>
        </w:rPr>
        <w:t>to</w:t>
      </w:r>
      <w:r>
        <w:rPr>
          <w:rFonts w:ascii="Arial MT"/>
          <w:spacing w:val="1"/>
          <w:sz w:val="20"/>
        </w:rPr>
        <w:t xml:space="preserve"> </w:t>
      </w:r>
      <w:r>
        <w:rPr>
          <w:rFonts w:ascii="Arial MT"/>
          <w:sz w:val="20"/>
        </w:rPr>
        <w:t>inspect</w:t>
      </w:r>
      <w:r>
        <w:rPr>
          <w:rFonts w:ascii="Arial MT"/>
          <w:spacing w:val="1"/>
          <w:sz w:val="20"/>
        </w:rPr>
        <w:t xml:space="preserve"> </w:t>
      </w:r>
      <w:r>
        <w:rPr>
          <w:rFonts w:ascii="Arial MT"/>
          <w:sz w:val="20"/>
        </w:rPr>
        <w:t>and</w:t>
      </w:r>
      <w:r>
        <w:rPr>
          <w:rFonts w:ascii="Arial MT"/>
          <w:spacing w:val="1"/>
          <w:sz w:val="20"/>
        </w:rPr>
        <w:t xml:space="preserve"> </w:t>
      </w:r>
      <w:r>
        <w:rPr>
          <w:rFonts w:ascii="Arial MT"/>
          <w:sz w:val="20"/>
        </w:rPr>
        <w:t>examine</w:t>
      </w:r>
      <w:r>
        <w:rPr>
          <w:rFonts w:ascii="Arial MT"/>
          <w:spacing w:val="1"/>
          <w:sz w:val="20"/>
        </w:rPr>
        <w:t xml:space="preserve"> </w:t>
      </w:r>
      <w:r>
        <w:rPr>
          <w:rFonts w:ascii="Arial MT"/>
          <w:sz w:val="20"/>
        </w:rPr>
        <w:t>the</w:t>
      </w:r>
      <w:r>
        <w:rPr>
          <w:rFonts w:ascii="Arial MT"/>
          <w:spacing w:val="1"/>
          <w:sz w:val="20"/>
        </w:rPr>
        <w:t xml:space="preserve"> </w:t>
      </w:r>
      <w:r>
        <w:rPr>
          <w:rFonts w:ascii="Arial MT"/>
          <w:sz w:val="20"/>
        </w:rPr>
        <w:t>site</w:t>
      </w:r>
      <w:r>
        <w:rPr>
          <w:rFonts w:ascii="Arial MT"/>
          <w:spacing w:val="1"/>
          <w:sz w:val="20"/>
        </w:rPr>
        <w:t xml:space="preserve"> </w:t>
      </w:r>
      <w:r>
        <w:rPr>
          <w:rFonts w:ascii="Arial MT"/>
          <w:sz w:val="20"/>
        </w:rPr>
        <w:t>and</w:t>
      </w:r>
      <w:r>
        <w:rPr>
          <w:rFonts w:ascii="Arial MT"/>
          <w:spacing w:val="1"/>
          <w:sz w:val="20"/>
        </w:rPr>
        <w:t xml:space="preserve"> </w:t>
      </w:r>
      <w:r>
        <w:rPr>
          <w:rFonts w:ascii="Arial MT"/>
          <w:sz w:val="20"/>
        </w:rPr>
        <w:t>its</w:t>
      </w:r>
      <w:r>
        <w:rPr>
          <w:rFonts w:ascii="Arial MT"/>
          <w:spacing w:val="1"/>
          <w:sz w:val="20"/>
        </w:rPr>
        <w:t xml:space="preserve"> </w:t>
      </w:r>
      <w:r>
        <w:rPr>
          <w:rFonts w:ascii="Arial MT"/>
          <w:sz w:val="20"/>
        </w:rPr>
        <w:t>surroundings</w:t>
      </w:r>
      <w:r>
        <w:rPr>
          <w:rFonts w:ascii="Arial MT"/>
          <w:spacing w:val="1"/>
          <w:sz w:val="20"/>
        </w:rPr>
        <w:t xml:space="preserve"> </w:t>
      </w:r>
      <w:r>
        <w:rPr>
          <w:rFonts w:ascii="Arial MT"/>
          <w:sz w:val="20"/>
        </w:rPr>
        <w:t>and</w:t>
      </w:r>
      <w:r>
        <w:rPr>
          <w:rFonts w:ascii="Arial MT"/>
          <w:spacing w:val="1"/>
          <w:sz w:val="20"/>
        </w:rPr>
        <w:t xml:space="preserve"> </w:t>
      </w:r>
      <w:r>
        <w:rPr>
          <w:rFonts w:ascii="Arial MT"/>
          <w:sz w:val="20"/>
        </w:rPr>
        <w:t>satisfy</w:t>
      </w:r>
      <w:r>
        <w:rPr>
          <w:rFonts w:ascii="Arial MT"/>
          <w:spacing w:val="1"/>
          <w:sz w:val="20"/>
        </w:rPr>
        <w:t xml:space="preserve"> </w:t>
      </w:r>
      <w:r>
        <w:rPr>
          <w:sz w:val="20"/>
        </w:rPr>
        <w:t xml:space="preserve">themselves </w:t>
      </w:r>
      <w:r>
        <w:rPr>
          <w:rFonts w:ascii="Arial MT"/>
          <w:sz w:val="20"/>
        </w:rPr>
        <w:t>with the nature of site, the means of access to the site, the constraints of space for stacking</w:t>
      </w:r>
      <w:r>
        <w:rPr>
          <w:rFonts w:ascii="Arial MT"/>
          <w:spacing w:val="-53"/>
          <w:sz w:val="20"/>
        </w:rPr>
        <w:t xml:space="preserve"> </w:t>
      </w:r>
      <w:r>
        <w:rPr>
          <w:rFonts w:ascii="Arial MT"/>
          <w:sz w:val="20"/>
        </w:rPr>
        <w:t>material machinery, labour etc. constraints put by local regulations, if any, weather conditions at site,</w:t>
      </w:r>
      <w:r>
        <w:rPr>
          <w:rFonts w:ascii="Arial MT"/>
          <w:spacing w:val="1"/>
          <w:sz w:val="20"/>
        </w:rPr>
        <w:t xml:space="preserve"> </w:t>
      </w:r>
      <w:r>
        <w:rPr>
          <w:rFonts w:ascii="Arial MT"/>
          <w:sz w:val="20"/>
        </w:rPr>
        <w:t>general ground / subsoil conditions etc. or any other circumstances which may affect or influence their</w:t>
      </w:r>
      <w:r>
        <w:rPr>
          <w:rFonts w:ascii="Arial MT"/>
          <w:spacing w:val="-53"/>
          <w:sz w:val="20"/>
        </w:rPr>
        <w:t xml:space="preserve"> </w:t>
      </w:r>
      <w:r>
        <w:rPr>
          <w:rFonts w:ascii="Arial MT"/>
          <w:sz w:val="20"/>
        </w:rPr>
        <w:t>tenders.</w:t>
      </w:r>
    </w:p>
    <w:p w:rsidR="0096275A" w:rsidRDefault="0096275A" w:rsidP="0096275A">
      <w:pPr>
        <w:pStyle w:val="BodyText"/>
        <w:spacing w:before="4"/>
        <w:rPr>
          <w:rFonts w:ascii="Arial MT"/>
          <w:sz w:val="17"/>
        </w:rPr>
      </w:pPr>
    </w:p>
    <w:p w:rsidR="0096275A" w:rsidRDefault="0096275A" w:rsidP="0096275A">
      <w:pPr>
        <w:pStyle w:val="ListParagraph"/>
        <w:numPr>
          <w:ilvl w:val="0"/>
          <w:numId w:val="18"/>
        </w:numPr>
        <w:tabs>
          <w:tab w:val="left" w:pos="1087"/>
          <w:tab w:val="left" w:pos="1088"/>
        </w:tabs>
        <w:spacing w:line="247" w:lineRule="auto"/>
        <w:ind w:left="463" w:right="878" w:firstLine="0"/>
        <w:jc w:val="left"/>
        <w:rPr>
          <w:rFonts w:ascii="Arial MT"/>
          <w:sz w:val="20"/>
        </w:rPr>
      </w:pPr>
      <w:r>
        <w:rPr>
          <w:rFonts w:ascii="Arial MT"/>
          <w:sz w:val="18"/>
        </w:rPr>
        <w:t>The</w:t>
      </w:r>
      <w:r>
        <w:rPr>
          <w:rFonts w:ascii="Arial MT"/>
          <w:spacing w:val="-2"/>
          <w:sz w:val="18"/>
        </w:rPr>
        <w:t xml:space="preserve"> </w:t>
      </w:r>
      <w:r>
        <w:rPr>
          <w:rFonts w:ascii="Arial MT"/>
          <w:sz w:val="18"/>
        </w:rPr>
        <w:t>Contractor</w:t>
      </w:r>
      <w:r>
        <w:rPr>
          <w:rFonts w:ascii="Arial MT"/>
          <w:spacing w:val="-5"/>
          <w:sz w:val="18"/>
        </w:rPr>
        <w:t xml:space="preserve"> </w:t>
      </w:r>
      <w:r>
        <w:rPr>
          <w:rFonts w:ascii="Arial MT"/>
          <w:sz w:val="18"/>
        </w:rPr>
        <w:t>shall,</w:t>
      </w:r>
      <w:r>
        <w:rPr>
          <w:rFonts w:ascii="Arial MT"/>
          <w:spacing w:val="-4"/>
          <w:sz w:val="18"/>
        </w:rPr>
        <w:t xml:space="preserve"> </w:t>
      </w:r>
      <w:r>
        <w:rPr>
          <w:rFonts w:ascii="Arial MT"/>
          <w:sz w:val="18"/>
        </w:rPr>
        <w:t>if</w:t>
      </w:r>
      <w:r>
        <w:rPr>
          <w:rFonts w:ascii="Arial MT"/>
          <w:spacing w:val="-4"/>
          <w:sz w:val="18"/>
        </w:rPr>
        <w:t xml:space="preserve"> </w:t>
      </w:r>
      <w:r>
        <w:rPr>
          <w:rFonts w:ascii="Arial MT"/>
          <w:sz w:val="18"/>
        </w:rPr>
        <w:t>required</w:t>
      </w:r>
      <w:r>
        <w:rPr>
          <w:rFonts w:ascii="Arial MT"/>
          <w:spacing w:val="-2"/>
          <w:sz w:val="18"/>
        </w:rPr>
        <w:t xml:space="preserve"> </w:t>
      </w:r>
      <w:r>
        <w:rPr>
          <w:rFonts w:ascii="Arial MT"/>
          <w:sz w:val="18"/>
        </w:rPr>
        <w:t>by</w:t>
      </w:r>
      <w:r>
        <w:rPr>
          <w:rFonts w:ascii="Arial MT"/>
          <w:spacing w:val="-3"/>
          <w:sz w:val="18"/>
        </w:rPr>
        <w:t xml:space="preserve"> </w:t>
      </w:r>
      <w:r>
        <w:rPr>
          <w:rFonts w:ascii="Arial MT"/>
          <w:sz w:val="18"/>
        </w:rPr>
        <w:t>him,</w:t>
      </w:r>
      <w:r>
        <w:rPr>
          <w:rFonts w:ascii="Arial MT"/>
          <w:spacing w:val="-4"/>
          <w:sz w:val="18"/>
        </w:rPr>
        <w:t xml:space="preserve"> </w:t>
      </w:r>
      <w:r>
        <w:rPr>
          <w:rFonts w:ascii="Arial MT"/>
          <w:sz w:val="18"/>
        </w:rPr>
        <w:t>before</w:t>
      </w:r>
      <w:r>
        <w:rPr>
          <w:rFonts w:ascii="Arial MT"/>
          <w:spacing w:val="-4"/>
          <w:sz w:val="18"/>
        </w:rPr>
        <w:t xml:space="preserve"> </w:t>
      </w:r>
      <w:r>
        <w:rPr>
          <w:rFonts w:ascii="Arial MT"/>
          <w:sz w:val="18"/>
        </w:rPr>
        <w:t>submission</w:t>
      </w:r>
      <w:r>
        <w:rPr>
          <w:rFonts w:ascii="Arial MT"/>
          <w:spacing w:val="-2"/>
          <w:sz w:val="18"/>
        </w:rPr>
        <w:t xml:space="preserve"> </w:t>
      </w:r>
      <w:r>
        <w:rPr>
          <w:rFonts w:ascii="Arial MT"/>
          <w:sz w:val="18"/>
        </w:rPr>
        <w:t>of</w:t>
      </w:r>
      <w:r>
        <w:rPr>
          <w:rFonts w:ascii="Arial MT"/>
          <w:spacing w:val="-2"/>
          <w:sz w:val="18"/>
        </w:rPr>
        <w:t xml:space="preserve"> </w:t>
      </w:r>
      <w:r>
        <w:rPr>
          <w:rFonts w:ascii="Arial MT"/>
          <w:sz w:val="18"/>
        </w:rPr>
        <w:t>the</w:t>
      </w:r>
      <w:r>
        <w:rPr>
          <w:rFonts w:ascii="Arial MT"/>
          <w:spacing w:val="-3"/>
          <w:sz w:val="18"/>
        </w:rPr>
        <w:t xml:space="preserve"> </w:t>
      </w:r>
      <w:r>
        <w:rPr>
          <w:rFonts w:ascii="Arial MT"/>
          <w:sz w:val="18"/>
        </w:rPr>
        <w:t>tender,</w:t>
      </w:r>
      <w:r>
        <w:rPr>
          <w:rFonts w:ascii="Arial MT"/>
          <w:spacing w:val="-4"/>
          <w:sz w:val="18"/>
        </w:rPr>
        <w:t xml:space="preserve"> </w:t>
      </w:r>
      <w:r>
        <w:rPr>
          <w:rFonts w:ascii="Arial MT"/>
          <w:sz w:val="18"/>
        </w:rPr>
        <w:t>inspect</w:t>
      </w:r>
      <w:r>
        <w:rPr>
          <w:rFonts w:ascii="Arial MT"/>
          <w:spacing w:val="-2"/>
          <w:sz w:val="18"/>
        </w:rPr>
        <w:t xml:space="preserve"> </w:t>
      </w:r>
      <w:r>
        <w:rPr>
          <w:rFonts w:ascii="Arial MT"/>
          <w:sz w:val="18"/>
        </w:rPr>
        <w:t>the</w:t>
      </w:r>
      <w:r>
        <w:rPr>
          <w:rFonts w:ascii="Arial MT"/>
          <w:spacing w:val="4"/>
          <w:sz w:val="18"/>
        </w:rPr>
        <w:t xml:space="preserve"> </w:t>
      </w:r>
      <w:r>
        <w:rPr>
          <w:sz w:val="18"/>
        </w:rPr>
        <w:t>drawings</w:t>
      </w:r>
      <w:r>
        <w:rPr>
          <w:rFonts w:ascii="Arial MT"/>
          <w:sz w:val="18"/>
        </w:rPr>
        <w:t>in</w:t>
      </w:r>
      <w:r>
        <w:rPr>
          <w:rFonts w:ascii="Arial MT"/>
          <w:spacing w:val="-2"/>
          <w:sz w:val="18"/>
        </w:rPr>
        <w:t xml:space="preserve"> </w:t>
      </w:r>
      <w:r>
        <w:rPr>
          <w:rFonts w:ascii="Arial MT"/>
          <w:sz w:val="18"/>
        </w:rPr>
        <w:t>the</w:t>
      </w:r>
      <w:r>
        <w:rPr>
          <w:rFonts w:ascii="Arial MT"/>
          <w:spacing w:val="-2"/>
          <w:sz w:val="18"/>
        </w:rPr>
        <w:t xml:space="preserve"> </w:t>
      </w:r>
      <w:r>
        <w:rPr>
          <w:rFonts w:ascii="Arial MT"/>
          <w:sz w:val="18"/>
        </w:rPr>
        <w:t>Office</w:t>
      </w:r>
      <w:r>
        <w:rPr>
          <w:rFonts w:ascii="Arial MT"/>
          <w:spacing w:val="-4"/>
          <w:sz w:val="18"/>
        </w:rPr>
        <w:t xml:space="preserve"> </w:t>
      </w:r>
      <w:r>
        <w:rPr>
          <w:rFonts w:ascii="Arial MT"/>
          <w:sz w:val="18"/>
        </w:rPr>
        <w:t>of</w:t>
      </w:r>
      <w:r>
        <w:rPr>
          <w:rFonts w:ascii="Arial MT"/>
          <w:spacing w:val="-2"/>
          <w:sz w:val="18"/>
        </w:rPr>
        <w:t xml:space="preserve"> </w:t>
      </w:r>
      <w:r>
        <w:rPr>
          <w:rFonts w:ascii="Arial MT"/>
          <w:sz w:val="18"/>
        </w:rPr>
        <w:t>the</w:t>
      </w:r>
      <w:r>
        <w:rPr>
          <w:rFonts w:ascii="Arial MT"/>
          <w:spacing w:val="-47"/>
          <w:sz w:val="18"/>
        </w:rPr>
        <w:t xml:space="preserve"> </w:t>
      </w:r>
      <w:r>
        <w:rPr>
          <w:rFonts w:ascii="Arial MT"/>
          <w:sz w:val="18"/>
        </w:rPr>
        <w:t>Engineer-in-Charge. The Department shall not bear any</w:t>
      </w:r>
      <w:r>
        <w:rPr>
          <w:rFonts w:ascii="Arial MT"/>
          <w:spacing w:val="1"/>
          <w:sz w:val="18"/>
        </w:rPr>
        <w:t xml:space="preserve"> </w:t>
      </w:r>
      <w:r>
        <w:rPr>
          <w:rFonts w:ascii="Arial MT"/>
          <w:sz w:val="18"/>
        </w:rPr>
        <w:t>responsibility for the lack of knowledge and also the</w:t>
      </w:r>
      <w:r>
        <w:rPr>
          <w:rFonts w:ascii="Arial MT"/>
          <w:spacing w:val="1"/>
          <w:sz w:val="18"/>
        </w:rPr>
        <w:t xml:space="preserve"> </w:t>
      </w:r>
      <w:r>
        <w:rPr>
          <w:rFonts w:ascii="Arial MT"/>
          <w:sz w:val="18"/>
        </w:rPr>
        <w:t>consequences,</w:t>
      </w:r>
      <w:r>
        <w:rPr>
          <w:rFonts w:ascii="Arial MT"/>
          <w:spacing w:val="-4"/>
          <w:sz w:val="18"/>
        </w:rPr>
        <w:t xml:space="preserve"> </w:t>
      </w:r>
      <w:r>
        <w:rPr>
          <w:rFonts w:ascii="Arial MT"/>
          <w:sz w:val="18"/>
        </w:rPr>
        <w:t>thereof</w:t>
      </w:r>
      <w:r>
        <w:rPr>
          <w:rFonts w:ascii="Arial MT"/>
          <w:spacing w:val="-1"/>
          <w:sz w:val="18"/>
        </w:rPr>
        <w:t xml:space="preserve"> </w:t>
      </w:r>
      <w:r>
        <w:rPr>
          <w:rFonts w:ascii="Arial MT"/>
          <w:sz w:val="18"/>
        </w:rPr>
        <w:t>to</w:t>
      </w:r>
      <w:r>
        <w:rPr>
          <w:rFonts w:ascii="Arial MT"/>
          <w:spacing w:val="-1"/>
          <w:sz w:val="18"/>
        </w:rPr>
        <w:t xml:space="preserve"> </w:t>
      </w:r>
      <w:r>
        <w:rPr>
          <w:rFonts w:ascii="Arial MT"/>
          <w:sz w:val="18"/>
        </w:rPr>
        <w:t>the</w:t>
      </w:r>
      <w:r>
        <w:rPr>
          <w:rFonts w:ascii="Arial MT"/>
          <w:spacing w:val="-3"/>
          <w:sz w:val="18"/>
        </w:rPr>
        <w:t xml:space="preserve"> </w:t>
      </w:r>
      <w:r>
        <w:rPr>
          <w:rFonts w:ascii="Arial MT"/>
          <w:sz w:val="18"/>
        </w:rPr>
        <w:t>Contractor.</w:t>
      </w:r>
      <w:r>
        <w:rPr>
          <w:rFonts w:ascii="Arial MT"/>
          <w:spacing w:val="-1"/>
          <w:sz w:val="18"/>
        </w:rPr>
        <w:t xml:space="preserve"> </w:t>
      </w:r>
      <w:r>
        <w:rPr>
          <w:rFonts w:ascii="Arial MT"/>
          <w:sz w:val="18"/>
        </w:rPr>
        <w:t>The</w:t>
      </w:r>
      <w:r>
        <w:rPr>
          <w:rFonts w:ascii="Arial MT"/>
          <w:spacing w:val="-1"/>
          <w:sz w:val="18"/>
        </w:rPr>
        <w:t xml:space="preserve"> </w:t>
      </w:r>
      <w:r>
        <w:rPr>
          <w:rFonts w:ascii="Arial MT"/>
          <w:sz w:val="18"/>
        </w:rPr>
        <w:t>information</w:t>
      </w:r>
      <w:r>
        <w:rPr>
          <w:rFonts w:ascii="Arial MT"/>
          <w:spacing w:val="-1"/>
          <w:sz w:val="18"/>
        </w:rPr>
        <w:t xml:space="preserve"> </w:t>
      </w:r>
      <w:r>
        <w:rPr>
          <w:rFonts w:ascii="Arial MT"/>
          <w:sz w:val="18"/>
        </w:rPr>
        <w:t>and</w:t>
      </w:r>
      <w:r>
        <w:rPr>
          <w:rFonts w:ascii="Arial MT"/>
          <w:spacing w:val="-1"/>
          <w:sz w:val="18"/>
        </w:rPr>
        <w:t xml:space="preserve"> </w:t>
      </w:r>
      <w:r>
        <w:rPr>
          <w:rFonts w:ascii="Arial MT"/>
          <w:sz w:val="18"/>
        </w:rPr>
        <w:t>data</w:t>
      </w:r>
      <w:r>
        <w:rPr>
          <w:rFonts w:ascii="Arial MT"/>
          <w:spacing w:val="-3"/>
          <w:sz w:val="18"/>
        </w:rPr>
        <w:t xml:space="preserve"> </w:t>
      </w:r>
      <w:r>
        <w:rPr>
          <w:rFonts w:ascii="Arial MT"/>
          <w:sz w:val="18"/>
        </w:rPr>
        <w:t>shown</w:t>
      </w:r>
      <w:r>
        <w:rPr>
          <w:rFonts w:ascii="Arial MT"/>
          <w:spacing w:val="-2"/>
          <w:sz w:val="18"/>
        </w:rPr>
        <w:t xml:space="preserve"> </w:t>
      </w:r>
      <w:r>
        <w:rPr>
          <w:rFonts w:ascii="Arial MT"/>
          <w:sz w:val="18"/>
        </w:rPr>
        <w:t>in</w:t>
      </w:r>
      <w:r>
        <w:rPr>
          <w:rFonts w:ascii="Arial MT"/>
          <w:spacing w:val="-1"/>
          <w:sz w:val="18"/>
        </w:rPr>
        <w:t xml:space="preserve"> </w:t>
      </w:r>
      <w:r>
        <w:rPr>
          <w:rFonts w:ascii="Arial MT"/>
          <w:sz w:val="18"/>
        </w:rPr>
        <w:t>the</w:t>
      </w:r>
      <w:r>
        <w:rPr>
          <w:rFonts w:ascii="Arial MT"/>
          <w:spacing w:val="-3"/>
          <w:sz w:val="18"/>
        </w:rPr>
        <w:t xml:space="preserve"> </w:t>
      </w:r>
      <w:r>
        <w:rPr>
          <w:rFonts w:ascii="Arial MT"/>
          <w:sz w:val="18"/>
        </w:rPr>
        <w:t>drawings</w:t>
      </w:r>
      <w:r>
        <w:rPr>
          <w:rFonts w:ascii="Arial MT"/>
          <w:spacing w:val="-5"/>
          <w:sz w:val="18"/>
        </w:rPr>
        <w:t xml:space="preserve"> </w:t>
      </w:r>
      <w:r>
        <w:rPr>
          <w:rFonts w:ascii="Arial MT"/>
          <w:sz w:val="18"/>
        </w:rPr>
        <w:t>and</w:t>
      </w:r>
      <w:r>
        <w:rPr>
          <w:rFonts w:ascii="Arial MT"/>
          <w:spacing w:val="-3"/>
          <w:sz w:val="18"/>
        </w:rPr>
        <w:t xml:space="preserve"> </w:t>
      </w:r>
      <w:r>
        <w:rPr>
          <w:rFonts w:ascii="Arial MT"/>
          <w:sz w:val="18"/>
        </w:rPr>
        <w:t>mentioned</w:t>
      </w:r>
      <w:r>
        <w:rPr>
          <w:rFonts w:ascii="Arial MT"/>
          <w:spacing w:val="-1"/>
          <w:sz w:val="18"/>
        </w:rPr>
        <w:t xml:space="preserve"> </w:t>
      </w:r>
      <w:r>
        <w:rPr>
          <w:rFonts w:ascii="Arial MT"/>
          <w:sz w:val="18"/>
        </w:rPr>
        <w:t>in</w:t>
      </w:r>
      <w:r>
        <w:rPr>
          <w:rFonts w:ascii="Arial MT"/>
          <w:spacing w:val="-1"/>
          <w:sz w:val="18"/>
        </w:rPr>
        <w:t xml:space="preserve"> </w:t>
      </w:r>
      <w:r>
        <w:rPr>
          <w:rFonts w:ascii="Arial MT"/>
          <w:sz w:val="18"/>
        </w:rPr>
        <w:t>the</w:t>
      </w:r>
    </w:p>
    <w:p w:rsidR="0096275A" w:rsidRDefault="0096275A" w:rsidP="0096275A">
      <w:pPr>
        <w:spacing w:line="247" w:lineRule="auto"/>
        <w:ind w:left="463" w:right="1242"/>
        <w:rPr>
          <w:rFonts w:ascii="Arial MT"/>
          <w:sz w:val="18"/>
        </w:rPr>
      </w:pPr>
      <w:r>
        <w:rPr>
          <w:rFonts w:ascii="Arial MT"/>
          <w:sz w:val="18"/>
        </w:rPr>
        <w:t>tender documents have been furnished, in good faith, for general information and guidance only. The Engineer-in-</w:t>
      </w:r>
      <w:r>
        <w:rPr>
          <w:rFonts w:ascii="Arial MT"/>
          <w:spacing w:val="1"/>
          <w:sz w:val="18"/>
        </w:rPr>
        <w:t xml:space="preserve"> </w:t>
      </w:r>
      <w:r>
        <w:rPr>
          <w:rFonts w:ascii="Arial MT"/>
          <w:sz w:val="18"/>
        </w:rPr>
        <w:t>Charge, in no case, shall be held responsible for the accuracy thereof and or interpretations or conclusions drawn</w:t>
      </w:r>
      <w:r>
        <w:rPr>
          <w:rFonts w:ascii="Arial MT"/>
          <w:spacing w:val="1"/>
          <w:sz w:val="18"/>
        </w:rPr>
        <w:t xml:space="preserve"> </w:t>
      </w:r>
      <w:r>
        <w:rPr>
          <w:rFonts w:ascii="Arial MT"/>
          <w:sz w:val="18"/>
        </w:rPr>
        <w:t>there from by the Contractor and all consequences shall be borne by the Contractor. No claim, whatsoever, shall</w:t>
      </w:r>
      <w:r>
        <w:rPr>
          <w:rFonts w:ascii="Arial MT"/>
          <w:spacing w:val="1"/>
          <w:sz w:val="18"/>
        </w:rPr>
        <w:t xml:space="preserve"> </w:t>
      </w:r>
      <w:r>
        <w:rPr>
          <w:rFonts w:ascii="Arial MT"/>
          <w:sz w:val="18"/>
        </w:rPr>
        <w:t>be entertained from the Contractor, if the data or information furnished in tender document is different or in-correct</w:t>
      </w:r>
      <w:r>
        <w:rPr>
          <w:rFonts w:ascii="Arial MT"/>
          <w:spacing w:val="1"/>
          <w:sz w:val="18"/>
        </w:rPr>
        <w:t xml:space="preserve"> </w:t>
      </w:r>
      <w:r>
        <w:rPr>
          <w:rFonts w:ascii="Arial MT"/>
          <w:sz w:val="18"/>
        </w:rPr>
        <w:t>otherwise oractual working drawings are at variance with the drawings available for inspection or attached to the</w:t>
      </w:r>
      <w:r>
        <w:rPr>
          <w:rFonts w:ascii="Arial MT"/>
          <w:spacing w:val="1"/>
          <w:sz w:val="18"/>
        </w:rPr>
        <w:t xml:space="preserve"> </w:t>
      </w:r>
      <w:r>
        <w:rPr>
          <w:rFonts w:ascii="Arial MT"/>
          <w:sz w:val="18"/>
        </w:rPr>
        <w:t>tender documents. It is presumed that the Contractor shall satisfy himself for all possible contingencies, incidental</w:t>
      </w:r>
      <w:r>
        <w:rPr>
          <w:rFonts w:ascii="Arial MT"/>
          <w:spacing w:val="1"/>
          <w:sz w:val="18"/>
        </w:rPr>
        <w:t xml:space="preserve"> </w:t>
      </w:r>
      <w:r>
        <w:rPr>
          <w:rFonts w:ascii="Arial MT"/>
          <w:sz w:val="18"/>
        </w:rPr>
        <w:t>charges,</w:t>
      </w:r>
      <w:r>
        <w:rPr>
          <w:rFonts w:ascii="Arial MT"/>
          <w:spacing w:val="-3"/>
          <w:sz w:val="18"/>
        </w:rPr>
        <w:t xml:space="preserve"> </w:t>
      </w:r>
      <w:r>
        <w:rPr>
          <w:rFonts w:ascii="Arial MT"/>
          <w:sz w:val="18"/>
        </w:rPr>
        <w:t>wastages,</w:t>
      </w:r>
      <w:r>
        <w:rPr>
          <w:rFonts w:ascii="Arial MT"/>
          <w:spacing w:val="-3"/>
          <w:sz w:val="18"/>
        </w:rPr>
        <w:t xml:space="preserve"> </w:t>
      </w:r>
      <w:r>
        <w:rPr>
          <w:rFonts w:ascii="Arial MT"/>
          <w:sz w:val="18"/>
        </w:rPr>
        <w:t>bottlenecks</w:t>
      </w:r>
      <w:r>
        <w:rPr>
          <w:rFonts w:ascii="Arial MT"/>
          <w:spacing w:val="-1"/>
          <w:sz w:val="18"/>
        </w:rPr>
        <w:t xml:space="preserve"> </w:t>
      </w:r>
      <w:r>
        <w:rPr>
          <w:rFonts w:ascii="Arial MT"/>
          <w:sz w:val="18"/>
        </w:rPr>
        <w:t>etc.</w:t>
      </w:r>
      <w:r>
        <w:rPr>
          <w:rFonts w:ascii="Arial MT"/>
          <w:spacing w:val="-3"/>
          <w:sz w:val="18"/>
        </w:rPr>
        <w:t xml:space="preserve"> </w:t>
      </w:r>
      <w:r>
        <w:rPr>
          <w:rFonts w:ascii="Arial MT"/>
          <w:sz w:val="18"/>
        </w:rPr>
        <w:t>likely</w:t>
      </w:r>
      <w:r>
        <w:rPr>
          <w:rFonts w:ascii="Arial MT"/>
          <w:spacing w:val="-4"/>
          <w:sz w:val="18"/>
        </w:rPr>
        <w:t xml:space="preserve"> </w:t>
      </w:r>
      <w:r>
        <w:rPr>
          <w:rFonts w:ascii="Arial MT"/>
          <w:sz w:val="18"/>
        </w:rPr>
        <w:t>during</w:t>
      </w:r>
      <w:r>
        <w:rPr>
          <w:rFonts w:ascii="Arial MT"/>
          <w:spacing w:val="-3"/>
          <w:sz w:val="18"/>
        </w:rPr>
        <w:t xml:space="preserve"> </w:t>
      </w:r>
      <w:r>
        <w:rPr>
          <w:rFonts w:ascii="Arial MT"/>
          <w:sz w:val="18"/>
        </w:rPr>
        <w:t>execution</w:t>
      </w:r>
      <w:r>
        <w:rPr>
          <w:rFonts w:ascii="Arial MT"/>
          <w:spacing w:val="-2"/>
          <w:sz w:val="18"/>
        </w:rPr>
        <w:t xml:space="preserve"> </w:t>
      </w:r>
      <w:r>
        <w:rPr>
          <w:rFonts w:ascii="Arial MT"/>
          <w:sz w:val="18"/>
        </w:rPr>
        <w:t>of</w:t>
      </w:r>
      <w:r>
        <w:rPr>
          <w:rFonts w:ascii="Arial MT"/>
          <w:spacing w:val="-5"/>
          <w:sz w:val="18"/>
        </w:rPr>
        <w:t xml:space="preserve"> </w:t>
      </w:r>
      <w:r>
        <w:rPr>
          <w:rFonts w:ascii="Arial MT"/>
          <w:sz w:val="18"/>
        </w:rPr>
        <w:t>work</w:t>
      </w:r>
      <w:r>
        <w:rPr>
          <w:rFonts w:ascii="Arial MT"/>
          <w:spacing w:val="-1"/>
          <w:sz w:val="18"/>
        </w:rPr>
        <w:t xml:space="preserve"> </w:t>
      </w:r>
      <w:r>
        <w:rPr>
          <w:rFonts w:ascii="Arial MT"/>
          <w:sz w:val="18"/>
        </w:rPr>
        <w:t>and</w:t>
      </w:r>
      <w:r>
        <w:rPr>
          <w:rFonts w:ascii="Arial MT"/>
          <w:spacing w:val="-3"/>
          <w:sz w:val="18"/>
        </w:rPr>
        <w:t xml:space="preserve"> </w:t>
      </w:r>
      <w:r>
        <w:rPr>
          <w:rFonts w:ascii="Arial MT"/>
          <w:sz w:val="18"/>
        </w:rPr>
        <w:t>acts</w:t>
      </w:r>
      <w:r>
        <w:rPr>
          <w:rFonts w:ascii="Arial MT"/>
          <w:spacing w:val="-3"/>
          <w:sz w:val="18"/>
        </w:rPr>
        <w:t xml:space="preserve"> </w:t>
      </w:r>
      <w:r>
        <w:rPr>
          <w:rFonts w:ascii="Arial MT"/>
          <w:sz w:val="18"/>
        </w:rPr>
        <w:t>of</w:t>
      </w:r>
      <w:r>
        <w:rPr>
          <w:rFonts w:ascii="Arial MT"/>
          <w:spacing w:val="-5"/>
          <w:sz w:val="18"/>
        </w:rPr>
        <w:t xml:space="preserve"> </w:t>
      </w:r>
      <w:r>
        <w:rPr>
          <w:rFonts w:ascii="Arial MT"/>
          <w:sz w:val="18"/>
        </w:rPr>
        <w:t>coordination, which</w:t>
      </w:r>
      <w:r>
        <w:rPr>
          <w:rFonts w:ascii="Arial MT"/>
          <w:spacing w:val="-2"/>
          <w:sz w:val="18"/>
        </w:rPr>
        <w:t xml:space="preserve"> </w:t>
      </w:r>
      <w:r>
        <w:rPr>
          <w:rFonts w:ascii="Arial MT"/>
          <w:sz w:val="18"/>
        </w:rPr>
        <w:t>may</w:t>
      </w:r>
      <w:r>
        <w:rPr>
          <w:rFonts w:ascii="Arial MT"/>
          <w:spacing w:val="-5"/>
          <w:sz w:val="18"/>
        </w:rPr>
        <w:t xml:space="preserve"> </w:t>
      </w:r>
      <w:r>
        <w:rPr>
          <w:rFonts w:ascii="Arial MT"/>
          <w:sz w:val="18"/>
        </w:rPr>
        <w:t>be</w:t>
      </w:r>
      <w:r>
        <w:rPr>
          <w:rFonts w:ascii="Arial MT"/>
          <w:spacing w:val="-4"/>
          <w:sz w:val="18"/>
        </w:rPr>
        <w:t xml:space="preserve"> </w:t>
      </w:r>
      <w:r>
        <w:rPr>
          <w:rFonts w:ascii="Arial MT"/>
          <w:sz w:val="18"/>
        </w:rPr>
        <w:t>required</w:t>
      </w:r>
      <w:r>
        <w:rPr>
          <w:rFonts w:ascii="Arial MT"/>
          <w:spacing w:val="-47"/>
          <w:sz w:val="18"/>
        </w:rPr>
        <w:t xml:space="preserve"> </w:t>
      </w:r>
      <w:r>
        <w:rPr>
          <w:rFonts w:ascii="Arial MT"/>
          <w:sz w:val="18"/>
        </w:rPr>
        <w:t>between</w:t>
      </w:r>
      <w:r>
        <w:rPr>
          <w:rFonts w:ascii="Arial MT"/>
          <w:spacing w:val="-1"/>
          <w:sz w:val="18"/>
        </w:rPr>
        <w:t xml:space="preserve"> </w:t>
      </w:r>
      <w:r>
        <w:rPr>
          <w:rFonts w:ascii="Arial MT"/>
          <w:sz w:val="18"/>
        </w:rPr>
        <w:t>different agencies.</w:t>
      </w:r>
      <w:r>
        <w:rPr>
          <w:rFonts w:ascii="Arial MT"/>
          <w:spacing w:val="-1"/>
          <w:sz w:val="18"/>
        </w:rPr>
        <w:t xml:space="preserve"> </w:t>
      </w:r>
      <w:r>
        <w:rPr>
          <w:rFonts w:ascii="Arial MT"/>
          <w:sz w:val="18"/>
        </w:rPr>
        <w:t>Nothing extra</w:t>
      </w:r>
      <w:r>
        <w:rPr>
          <w:rFonts w:ascii="Arial MT"/>
          <w:spacing w:val="-1"/>
          <w:sz w:val="18"/>
        </w:rPr>
        <w:t xml:space="preserve"> </w:t>
      </w:r>
      <w:r>
        <w:rPr>
          <w:rFonts w:ascii="Arial MT"/>
          <w:sz w:val="18"/>
        </w:rPr>
        <w:t>shall be</w:t>
      </w:r>
      <w:r>
        <w:rPr>
          <w:rFonts w:ascii="Arial MT"/>
          <w:spacing w:val="-1"/>
          <w:sz w:val="18"/>
        </w:rPr>
        <w:t xml:space="preserve"> </w:t>
      </w:r>
      <w:r>
        <w:rPr>
          <w:rFonts w:ascii="Arial MT"/>
          <w:sz w:val="18"/>
        </w:rPr>
        <w:t>payable</w:t>
      </w:r>
      <w:r>
        <w:rPr>
          <w:rFonts w:ascii="Arial MT"/>
          <w:spacing w:val="-2"/>
          <w:sz w:val="18"/>
        </w:rPr>
        <w:t xml:space="preserve"> </w:t>
      </w:r>
      <w:r>
        <w:rPr>
          <w:rFonts w:ascii="Arial MT"/>
          <w:sz w:val="18"/>
        </w:rPr>
        <w:t>on</w:t>
      </w:r>
      <w:r>
        <w:rPr>
          <w:rFonts w:ascii="Arial MT"/>
          <w:spacing w:val="-1"/>
          <w:sz w:val="18"/>
        </w:rPr>
        <w:t xml:space="preserve"> </w:t>
      </w:r>
      <w:r>
        <w:rPr>
          <w:rFonts w:ascii="Arial MT"/>
          <w:sz w:val="18"/>
        </w:rPr>
        <w:t>this</w:t>
      </w:r>
      <w:r>
        <w:rPr>
          <w:rFonts w:ascii="Arial MT"/>
          <w:spacing w:val="1"/>
          <w:sz w:val="18"/>
        </w:rPr>
        <w:t xml:space="preserve"> </w:t>
      </w:r>
      <w:r>
        <w:rPr>
          <w:rFonts w:ascii="Arial MT"/>
          <w:sz w:val="18"/>
        </w:rPr>
        <w:t>account.</w:t>
      </w:r>
    </w:p>
    <w:p w:rsidR="0096275A" w:rsidRDefault="0096275A" w:rsidP="0096275A">
      <w:pPr>
        <w:pStyle w:val="ListParagraph"/>
        <w:numPr>
          <w:ilvl w:val="0"/>
          <w:numId w:val="18"/>
        </w:numPr>
        <w:tabs>
          <w:tab w:val="left" w:pos="1183"/>
          <w:tab w:val="left" w:pos="1184"/>
        </w:tabs>
        <w:spacing w:line="247" w:lineRule="auto"/>
        <w:ind w:left="463" w:right="1793" w:firstLine="0"/>
        <w:jc w:val="left"/>
        <w:rPr>
          <w:rFonts w:ascii="Arial MT"/>
          <w:sz w:val="20"/>
        </w:rPr>
      </w:pPr>
      <w:r>
        <w:rPr>
          <w:rFonts w:ascii="Arial MT"/>
          <w:sz w:val="18"/>
        </w:rPr>
        <w:t>During execution if water encountered from rain, floods, or any other source whatever, may be, the</w:t>
      </w:r>
      <w:r>
        <w:rPr>
          <w:rFonts w:ascii="Arial MT"/>
          <w:spacing w:val="-47"/>
          <w:sz w:val="18"/>
        </w:rPr>
        <w:t xml:space="preserve"> </w:t>
      </w:r>
      <w:r>
        <w:rPr>
          <w:rFonts w:ascii="Arial MT"/>
          <w:sz w:val="18"/>
        </w:rPr>
        <w:t>contractor</w:t>
      </w:r>
      <w:r>
        <w:rPr>
          <w:rFonts w:ascii="Arial MT"/>
          <w:spacing w:val="1"/>
          <w:sz w:val="18"/>
        </w:rPr>
        <w:t xml:space="preserve"> </w:t>
      </w:r>
      <w:r>
        <w:rPr>
          <w:rFonts w:ascii="Arial MT"/>
          <w:sz w:val="18"/>
        </w:rPr>
        <w:t>shall</w:t>
      </w:r>
      <w:r>
        <w:rPr>
          <w:rFonts w:ascii="Arial MT"/>
          <w:spacing w:val="-1"/>
          <w:sz w:val="18"/>
        </w:rPr>
        <w:t xml:space="preserve"> </w:t>
      </w:r>
      <w:r>
        <w:rPr>
          <w:rFonts w:ascii="Arial MT"/>
          <w:sz w:val="18"/>
        </w:rPr>
        <w:t>carry</w:t>
      </w:r>
      <w:r>
        <w:rPr>
          <w:rFonts w:ascii="Arial MT"/>
          <w:spacing w:val="-1"/>
          <w:sz w:val="18"/>
        </w:rPr>
        <w:t xml:space="preserve"> </w:t>
      </w:r>
      <w:r>
        <w:rPr>
          <w:rFonts w:ascii="Arial MT"/>
          <w:sz w:val="18"/>
        </w:rPr>
        <w:t>out</w:t>
      </w:r>
      <w:r>
        <w:rPr>
          <w:rFonts w:ascii="Arial MT"/>
          <w:spacing w:val="1"/>
          <w:sz w:val="18"/>
        </w:rPr>
        <w:t xml:space="preserve"> </w:t>
      </w:r>
      <w:r>
        <w:rPr>
          <w:rFonts w:ascii="Arial MT"/>
          <w:sz w:val="18"/>
        </w:rPr>
        <w:t>dewatering</w:t>
      </w:r>
      <w:r>
        <w:rPr>
          <w:rFonts w:ascii="Arial MT"/>
          <w:spacing w:val="-1"/>
          <w:sz w:val="18"/>
        </w:rPr>
        <w:t xml:space="preserve"> </w:t>
      </w:r>
      <w:r>
        <w:rPr>
          <w:rFonts w:ascii="Arial MT"/>
          <w:sz w:val="18"/>
        </w:rPr>
        <w:t>(at</w:t>
      </w:r>
      <w:r>
        <w:rPr>
          <w:rFonts w:ascii="Arial MT"/>
          <w:spacing w:val="1"/>
          <w:sz w:val="18"/>
        </w:rPr>
        <w:t xml:space="preserve"> </w:t>
      </w:r>
      <w:r>
        <w:rPr>
          <w:rFonts w:ascii="Arial MT"/>
          <w:sz w:val="18"/>
        </w:rPr>
        <w:t>his own</w:t>
      </w:r>
      <w:r>
        <w:rPr>
          <w:rFonts w:ascii="Arial MT"/>
          <w:spacing w:val="1"/>
          <w:sz w:val="18"/>
        </w:rPr>
        <w:t xml:space="preserve"> </w:t>
      </w:r>
      <w:r>
        <w:rPr>
          <w:rFonts w:ascii="Arial MT"/>
          <w:sz w:val="18"/>
        </w:rPr>
        <w:t>cost),</w:t>
      </w:r>
      <w:r>
        <w:rPr>
          <w:rFonts w:ascii="Arial MT"/>
          <w:spacing w:val="1"/>
          <w:sz w:val="18"/>
        </w:rPr>
        <w:t xml:space="preserve"> </w:t>
      </w:r>
      <w:r>
        <w:rPr>
          <w:rFonts w:ascii="Arial MT"/>
          <w:sz w:val="18"/>
        </w:rPr>
        <w:t>as</w:t>
      </w:r>
      <w:r>
        <w:rPr>
          <w:rFonts w:ascii="Arial MT"/>
          <w:spacing w:val="2"/>
          <w:sz w:val="18"/>
        </w:rPr>
        <w:t xml:space="preserve"> </w:t>
      </w:r>
      <w:r>
        <w:rPr>
          <w:rFonts w:ascii="Arial MT"/>
          <w:sz w:val="18"/>
        </w:rPr>
        <w:t>and when</w:t>
      </w:r>
      <w:r>
        <w:rPr>
          <w:rFonts w:ascii="Arial MT"/>
          <w:spacing w:val="1"/>
          <w:sz w:val="18"/>
        </w:rPr>
        <w:t xml:space="preserve"> </w:t>
      </w:r>
      <w:r>
        <w:rPr>
          <w:rFonts w:ascii="Arial MT"/>
          <w:sz w:val="18"/>
        </w:rPr>
        <w:t>required.</w:t>
      </w:r>
      <w:r>
        <w:rPr>
          <w:rFonts w:ascii="Arial MT"/>
          <w:spacing w:val="1"/>
          <w:sz w:val="18"/>
        </w:rPr>
        <w:t xml:space="preserve"> </w:t>
      </w:r>
      <w:r>
        <w:rPr>
          <w:rFonts w:ascii="Arial MT"/>
          <w:sz w:val="18"/>
        </w:rPr>
        <w:t>Nothing</w:t>
      </w:r>
      <w:r>
        <w:rPr>
          <w:rFonts w:ascii="Arial MT"/>
          <w:spacing w:val="1"/>
          <w:sz w:val="18"/>
        </w:rPr>
        <w:t xml:space="preserve"> </w:t>
      </w:r>
      <w:r>
        <w:rPr>
          <w:rFonts w:ascii="Arial MT"/>
          <w:sz w:val="18"/>
        </w:rPr>
        <w:t>extra</w:t>
      </w:r>
      <w:r>
        <w:rPr>
          <w:rFonts w:ascii="Arial MT"/>
          <w:spacing w:val="1"/>
          <w:sz w:val="18"/>
        </w:rPr>
        <w:t xml:space="preserve"> </w:t>
      </w:r>
      <w:r>
        <w:rPr>
          <w:rFonts w:ascii="Arial MT"/>
          <w:sz w:val="18"/>
        </w:rPr>
        <w:t>shall</w:t>
      </w:r>
      <w:r>
        <w:rPr>
          <w:rFonts w:ascii="Arial MT"/>
          <w:spacing w:val="1"/>
          <w:sz w:val="18"/>
        </w:rPr>
        <w:t xml:space="preserve"> </w:t>
      </w:r>
      <w:r>
        <w:rPr>
          <w:rFonts w:ascii="Arial MT"/>
          <w:sz w:val="18"/>
        </w:rPr>
        <w:t>be</w:t>
      </w:r>
      <w:r>
        <w:rPr>
          <w:rFonts w:ascii="Arial MT"/>
          <w:spacing w:val="1"/>
          <w:sz w:val="18"/>
        </w:rPr>
        <w:t xml:space="preserve"> </w:t>
      </w:r>
      <w:r>
        <w:rPr>
          <w:rFonts w:ascii="Arial MT"/>
          <w:sz w:val="18"/>
        </w:rPr>
        <w:t>payable</w:t>
      </w:r>
      <w:r>
        <w:rPr>
          <w:rFonts w:ascii="Arial MT"/>
          <w:spacing w:val="-3"/>
          <w:sz w:val="18"/>
        </w:rPr>
        <w:t xml:space="preserve"> </w:t>
      </w:r>
      <w:r>
        <w:rPr>
          <w:rFonts w:ascii="Arial MT"/>
          <w:sz w:val="18"/>
        </w:rPr>
        <w:t>on this</w:t>
      </w:r>
      <w:r>
        <w:rPr>
          <w:rFonts w:ascii="Arial MT"/>
          <w:spacing w:val="-2"/>
          <w:sz w:val="18"/>
        </w:rPr>
        <w:t xml:space="preserve"> </w:t>
      </w:r>
      <w:r>
        <w:rPr>
          <w:rFonts w:ascii="Arial MT"/>
          <w:sz w:val="18"/>
        </w:rPr>
        <w:t>account.</w:t>
      </w:r>
    </w:p>
    <w:p w:rsidR="0096275A" w:rsidRDefault="0096275A" w:rsidP="0096275A">
      <w:pPr>
        <w:pStyle w:val="ListParagraph"/>
        <w:numPr>
          <w:ilvl w:val="0"/>
          <w:numId w:val="18"/>
        </w:numPr>
        <w:tabs>
          <w:tab w:val="left" w:pos="1017"/>
          <w:tab w:val="left" w:pos="1019"/>
        </w:tabs>
        <w:spacing w:line="247" w:lineRule="auto"/>
        <w:ind w:left="463" w:right="1222" w:firstLine="0"/>
        <w:jc w:val="left"/>
        <w:rPr>
          <w:rFonts w:ascii="Arial MT"/>
          <w:sz w:val="20"/>
        </w:rPr>
      </w:pPr>
      <w:r>
        <w:rPr>
          <w:rFonts w:ascii="Arial MT"/>
          <w:sz w:val="18"/>
        </w:rPr>
        <w:t>The nomenclature of the item given in the schedule of quantities gives in general the work content but is not</w:t>
      </w:r>
      <w:r>
        <w:rPr>
          <w:rFonts w:ascii="Arial MT"/>
          <w:spacing w:val="-47"/>
          <w:sz w:val="18"/>
        </w:rPr>
        <w:t xml:space="preserve"> </w:t>
      </w:r>
      <w:r>
        <w:rPr>
          <w:rFonts w:ascii="Arial MT"/>
          <w:sz w:val="18"/>
        </w:rPr>
        <w:t>exhaustive i.e. does not mention all the incidental works required to be carried out for complete execution of the</w:t>
      </w:r>
      <w:r>
        <w:rPr>
          <w:rFonts w:ascii="Arial MT"/>
          <w:spacing w:val="1"/>
          <w:sz w:val="18"/>
        </w:rPr>
        <w:t xml:space="preserve"> </w:t>
      </w:r>
      <w:r>
        <w:rPr>
          <w:rFonts w:ascii="Arial MT"/>
          <w:sz w:val="18"/>
        </w:rPr>
        <w:t>item of work. The work shall be carried out, all in accordance with true intent and meaning of the specifications and</w:t>
      </w:r>
      <w:r>
        <w:rPr>
          <w:rFonts w:ascii="Arial MT"/>
          <w:spacing w:val="1"/>
          <w:sz w:val="18"/>
        </w:rPr>
        <w:t xml:space="preserve"> </w:t>
      </w:r>
      <w:r>
        <w:rPr>
          <w:rFonts w:ascii="Arial MT"/>
          <w:sz w:val="18"/>
        </w:rPr>
        <w:t>the</w:t>
      </w:r>
      <w:r>
        <w:rPr>
          <w:rFonts w:ascii="Arial MT"/>
          <w:spacing w:val="-2"/>
          <w:sz w:val="18"/>
        </w:rPr>
        <w:t xml:space="preserve"> </w:t>
      </w:r>
      <w:r>
        <w:rPr>
          <w:rFonts w:ascii="Arial MT"/>
          <w:sz w:val="18"/>
        </w:rPr>
        <w:t>drawings</w:t>
      </w:r>
      <w:r>
        <w:rPr>
          <w:rFonts w:ascii="Arial MT"/>
          <w:spacing w:val="-1"/>
          <w:sz w:val="18"/>
        </w:rPr>
        <w:t xml:space="preserve"> </w:t>
      </w:r>
      <w:r>
        <w:rPr>
          <w:rFonts w:ascii="Arial MT"/>
          <w:sz w:val="18"/>
        </w:rPr>
        <w:t>taken</w:t>
      </w:r>
      <w:r>
        <w:rPr>
          <w:rFonts w:ascii="Arial MT"/>
          <w:spacing w:val="-4"/>
          <w:sz w:val="18"/>
        </w:rPr>
        <w:t xml:space="preserve"> </w:t>
      </w:r>
      <w:r>
        <w:rPr>
          <w:rFonts w:ascii="Arial MT"/>
          <w:sz w:val="18"/>
        </w:rPr>
        <w:t>together,</w:t>
      </w:r>
      <w:r>
        <w:rPr>
          <w:rFonts w:ascii="Arial MT"/>
          <w:spacing w:val="-4"/>
          <w:sz w:val="18"/>
        </w:rPr>
        <w:t xml:space="preserve"> </w:t>
      </w:r>
      <w:r>
        <w:rPr>
          <w:rFonts w:ascii="Arial MT"/>
          <w:sz w:val="18"/>
        </w:rPr>
        <w:t>regardless</w:t>
      </w:r>
      <w:r>
        <w:rPr>
          <w:rFonts w:ascii="Arial MT"/>
          <w:spacing w:val="-1"/>
          <w:sz w:val="18"/>
        </w:rPr>
        <w:t xml:space="preserve"> </w:t>
      </w:r>
      <w:r>
        <w:rPr>
          <w:rFonts w:ascii="Arial MT"/>
          <w:sz w:val="18"/>
        </w:rPr>
        <w:t>of</w:t>
      </w:r>
      <w:r>
        <w:rPr>
          <w:rFonts w:ascii="Arial MT"/>
          <w:spacing w:val="-4"/>
          <w:sz w:val="18"/>
        </w:rPr>
        <w:t xml:space="preserve"> </w:t>
      </w:r>
      <w:r>
        <w:rPr>
          <w:rFonts w:ascii="Arial MT"/>
          <w:sz w:val="18"/>
        </w:rPr>
        <w:t>whether</w:t>
      </w:r>
      <w:r>
        <w:rPr>
          <w:rFonts w:ascii="Arial MT"/>
          <w:spacing w:val="-2"/>
          <w:sz w:val="18"/>
        </w:rPr>
        <w:t xml:space="preserve"> </w:t>
      </w:r>
      <w:r>
        <w:rPr>
          <w:rFonts w:ascii="Arial MT"/>
          <w:sz w:val="18"/>
        </w:rPr>
        <w:t>the</w:t>
      </w:r>
      <w:r>
        <w:rPr>
          <w:rFonts w:ascii="Arial MT"/>
          <w:spacing w:val="-2"/>
          <w:sz w:val="18"/>
        </w:rPr>
        <w:t xml:space="preserve"> </w:t>
      </w:r>
      <w:r>
        <w:rPr>
          <w:rFonts w:ascii="Arial MT"/>
          <w:sz w:val="18"/>
        </w:rPr>
        <w:t>same</w:t>
      </w:r>
      <w:r>
        <w:rPr>
          <w:rFonts w:ascii="Arial MT"/>
          <w:spacing w:val="-2"/>
          <w:sz w:val="18"/>
        </w:rPr>
        <w:t xml:space="preserve"> </w:t>
      </w:r>
      <w:r>
        <w:rPr>
          <w:rFonts w:ascii="Arial MT"/>
          <w:sz w:val="18"/>
        </w:rPr>
        <w:t>may</w:t>
      </w:r>
      <w:r>
        <w:rPr>
          <w:rFonts w:ascii="Arial MT"/>
          <w:spacing w:val="-4"/>
          <w:sz w:val="18"/>
        </w:rPr>
        <w:t xml:space="preserve"> </w:t>
      </w:r>
      <w:r>
        <w:rPr>
          <w:rFonts w:ascii="Arial MT"/>
          <w:sz w:val="18"/>
        </w:rPr>
        <w:t>or may</w:t>
      </w:r>
      <w:r>
        <w:rPr>
          <w:rFonts w:ascii="Arial MT"/>
          <w:spacing w:val="-4"/>
          <w:sz w:val="18"/>
        </w:rPr>
        <w:t xml:space="preserve"> </w:t>
      </w:r>
      <w:r>
        <w:rPr>
          <w:rFonts w:ascii="Arial MT"/>
          <w:sz w:val="18"/>
        </w:rPr>
        <w:t>not</w:t>
      </w:r>
      <w:r>
        <w:rPr>
          <w:rFonts w:ascii="Arial MT"/>
          <w:spacing w:val="-3"/>
          <w:sz w:val="18"/>
        </w:rPr>
        <w:t xml:space="preserve"> </w:t>
      </w:r>
      <w:r>
        <w:rPr>
          <w:rFonts w:ascii="Arial MT"/>
          <w:sz w:val="18"/>
        </w:rPr>
        <w:t>be</w:t>
      </w:r>
      <w:r>
        <w:rPr>
          <w:rFonts w:ascii="Arial MT"/>
          <w:spacing w:val="-4"/>
          <w:sz w:val="18"/>
        </w:rPr>
        <w:t xml:space="preserve"> </w:t>
      </w:r>
      <w:r>
        <w:rPr>
          <w:rFonts w:ascii="Arial MT"/>
          <w:sz w:val="18"/>
        </w:rPr>
        <w:t>particularly</w:t>
      </w:r>
      <w:r>
        <w:rPr>
          <w:rFonts w:ascii="Arial MT"/>
          <w:spacing w:val="-4"/>
          <w:sz w:val="18"/>
        </w:rPr>
        <w:t xml:space="preserve"> </w:t>
      </w:r>
      <w:r>
        <w:rPr>
          <w:rFonts w:ascii="Arial MT"/>
          <w:sz w:val="18"/>
        </w:rPr>
        <w:t>shown</w:t>
      </w:r>
      <w:r>
        <w:rPr>
          <w:rFonts w:ascii="Arial MT"/>
          <w:spacing w:val="-2"/>
          <w:sz w:val="18"/>
        </w:rPr>
        <w:t xml:space="preserve"> </w:t>
      </w:r>
      <w:r>
        <w:rPr>
          <w:rFonts w:ascii="Arial MT"/>
          <w:sz w:val="18"/>
        </w:rPr>
        <w:t>on</w:t>
      </w:r>
      <w:r>
        <w:rPr>
          <w:rFonts w:ascii="Arial MT"/>
          <w:spacing w:val="-2"/>
          <w:sz w:val="18"/>
        </w:rPr>
        <w:t xml:space="preserve"> </w:t>
      </w:r>
      <w:r>
        <w:rPr>
          <w:rFonts w:ascii="Arial MT"/>
          <w:sz w:val="18"/>
        </w:rPr>
        <w:t>the</w:t>
      </w:r>
      <w:r>
        <w:rPr>
          <w:rFonts w:ascii="Arial MT"/>
          <w:spacing w:val="-4"/>
          <w:sz w:val="18"/>
        </w:rPr>
        <w:t xml:space="preserve"> </w:t>
      </w:r>
      <w:r>
        <w:rPr>
          <w:rFonts w:ascii="Arial MT"/>
          <w:sz w:val="18"/>
        </w:rPr>
        <w:t>drawings</w:t>
      </w:r>
      <w:r>
        <w:rPr>
          <w:rFonts w:ascii="Arial MT"/>
          <w:spacing w:val="-47"/>
          <w:sz w:val="18"/>
        </w:rPr>
        <w:t xml:space="preserve"> </w:t>
      </w:r>
      <w:r>
        <w:rPr>
          <w:rFonts w:ascii="Arial MT"/>
          <w:sz w:val="18"/>
        </w:rPr>
        <w:t>and / or described in the specifications, provided that the same can be reasonably inferred there from. There may</w:t>
      </w:r>
      <w:r>
        <w:rPr>
          <w:rFonts w:ascii="Arial MT"/>
          <w:spacing w:val="1"/>
          <w:sz w:val="18"/>
        </w:rPr>
        <w:t xml:space="preserve"> </w:t>
      </w:r>
      <w:r>
        <w:rPr>
          <w:rFonts w:ascii="Arial MT"/>
          <w:sz w:val="18"/>
        </w:rPr>
        <w:t>be several incidental works, which are not mentioned in the nomenclature of each item but will be necessary to</w:t>
      </w:r>
      <w:r>
        <w:rPr>
          <w:rFonts w:ascii="Arial MT"/>
          <w:spacing w:val="1"/>
          <w:sz w:val="18"/>
        </w:rPr>
        <w:t xml:space="preserve"> </w:t>
      </w:r>
      <w:r>
        <w:rPr>
          <w:rFonts w:ascii="Arial MT"/>
          <w:sz w:val="18"/>
        </w:rPr>
        <w:t>complete the item in all respect. All these incidental works / costs which are not mentioned in item nomenclature</w:t>
      </w:r>
      <w:r>
        <w:rPr>
          <w:rFonts w:ascii="Arial MT"/>
          <w:spacing w:val="1"/>
          <w:sz w:val="18"/>
        </w:rPr>
        <w:t xml:space="preserve"> </w:t>
      </w:r>
      <w:r>
        <w:rPr>
          <w:rFonts w:ascii="Arial MT"/>
          <w:sz w:val="18"/>
        </w:rPr>
        <w:t>but</w:t>
      </w:r>
      <w:r>
        <w:rPr>
          <w:rFonts w:ascii="Arial MT"/>
          <w:spacing w:val="2"/>
          <w:sz w:val="18"/>
        </w:rPr>
        <w:t xml:space="preserve"> </w:t>
      </w:r>
      <w:r>
        <w:rPr>
          <w:rFonts w:ascii="Arial MT"/>
          <w:sz w:val="18"/>
        </w:rPr>
        <w:t>are necessary to complete</w:t>
      </w:r>
      <w:r>
        <w:rPr>
          <w:rFonts w:ascii="Arial MT"/>
          <w:spacing w:val="1"/>
          <w:sz w:val="18"/>
        </w:rPr>
        <w:t xml:space="preserve"> </w:t>
      </w:r>
      <w:r>
        <w:rPr>
          <w:rFonts w:ascii="Arial MT"/>
          <w:sz w:val="18"/>
        </w:rPr>
        <w:t>the</w:t>
      </w:r>
      <w:r>
        <w:rPr>
          <w:rFonts w:ascii="Arial MT"/>
          <w:spacing w:val="2"/>
          <w:sz w:val="18"/>
        </w:rPr>
        <w:t xml:space="preserve"> </w:t>
      </w:r>
      <w:r>
        <w:rPr>
          <w:rFonts w:ascii="Arial MT"/>
          <w:sz w:val="18"/>
        </w:rPr>
        <w:t>item</w:t>
      </w:r>
      <w:r>
        <w:rPr>
          <w:rFonts w:ascii="Arial MT"/>
          <w:spacing w:val="1"/>
          <w:sz w:val="18"/>
        </w:rPr>
        <w:t xml:space="preserve"> </w:t>
      </w:r>
      <w:r>
        <w:rPr>
          <w:rFonts w:ascii="Arial MT"/>
          <w:sz w:val="18"/>
        </w:rPr>
        <w:t>shall</w:t>
      </w:r>
      <w:r>
        <w:rPr>
          <w:rFonts w:ascii="Arial MT"/>
          <w:spacing w:val="5"/>
          <w:sz w:val="18"/>
        </w:rPr>
        <w:t xml:space="preserve"> </w:t>
      </w:r>
      <w:r>
        <w:rPr>
          <w:rFonts w:ascii="Arial MT"/>
          <w:sz w:val="18"/>
        </w:rPr>
        <w:t>be</w:t>
      </w:r>
      <w:r>
        <w:rPr>
          <w:rFonts w:ascii="Arial MT"/>
          <w:spacing w:val="2"/>
          <w:sz w:val="18"/>
        </w:rPr>
        <w:t xml:space="preserve"> </w:t>
      </w:r>
      <w:r>
        <w:rPr>
          <w:rFonts w:ascii="Arial MT"/>
          <w:sz w:val="18"/>
        </w:rPr>
        <w:t>deemed</w:t>
      </w:r>
      <w:r>
        <w:rPr>
          <w:rFonts w:ascii="Arial MT"/>
          <w:spacing w:val="2"/>
          <w:sz w:val="18"/>
        </w:rPr>
        <w:t xml:space="preserve"> </w:t>
      </w:r>
      <w:r>
        <w:rPr>
          <w:rFonts w:ascii="Arial MT"/>
          <w:sz w:val="18"/>
        </w:rPr>
        <w:t>to</w:t>
      </w:r>
      <w:r>
        <w:rPr>
          <w:rFonts w:ascii="Arial MT"/>
          <w:spacing w:val="2"/>
          <w:sz w:val="18"/>
        </w:rPr>
        <w:t xml:space="preserve"> </w:t>
      </w:r>
      <w:r>
        <w:rPr>
          <w:rFonts w:ascii="Arial MT"/>
          <w:sz w:val="18"/>
        </w:rPr>
        <w:t>have</w:t>
      </w:r>
      <w:r>
        <w:rPr>
          <w:rFonts w:ascii="Arial MT"/>
          <w:spacing w:val="3"/>
          <w:sz w:val="18"/>
        </w:rPr>
        <w:t xml:space="preserve"> </w:t>
      </w:r>
      <w:r>
        <w:rPr>
          <w:rFonts w:ascii="Arial MT"/>
          <w:sz w:val="18"/>
        </w:rPr>
        <w:t>been included in</w:t>
      </w:r>
      <w:r>
        <w:rPr>
          <w:rFonts w:ascii="Arial MT"/>
          <w:spacing w:val="3"/>
          <w:sz w:val="18"/>
        </w:rPr>
        <w:t xml:space="preserve"> </w:t>
      </w:r>
      <w:r>
        <w:rPr>
          <w:rFonts w:ascii="Arial MT"/>
          <w:sz w:val="18"/>
        </w:rPr>
        <w:t>the</w:t>
      </w:r>
      <w:r>
        <w:rPr>
          <w:rFonts w:ascii="Arial MT"/>
          <w:spacing w:val="2"/>
          <w:sz w:val="18"/>
        </w:rPr>
        <w:t xml:space="preserve"> </w:t>
      </w:r>
      <w:r>
        <w:rPr>
          <w:rFonts w:ascii="Arial MT"/>
          <w:sz w:val="18"/>
        </w:rPr>
        <w:t>rates</w:t>
      </w:r>
      <w:r>
        <w:rPr>
          <w:rFonts w:ascii="Arial MT"/>
          <w:spacing w:val="1"/>
          <w:sz w:val="18"/>
        </w:rPr>
        <w:t xml:space="preserve"> </w:t>
      </w:r>
      <w:r>
        <w:rPr>
          <w:rFonts w:ascii="Arial MT"/>
          <w:sz w:val="18"/>
        </w:rPr>
        <w:t>quoted</w:t>
      </w:r>
      <w:r>
        <w:rPr>
          <w:rFonts w:ascii="Arial MT"/>
          <w:spacing w:val="3"/>
          <w:sz w:val="18"/>
        </w:rPr>
        <w:t xml:space="preserve"> </w:t>
      </w:r>
      <w:r>
        <w:rPr>
          <w:rFonts w:ascii="Arial MT"/>
          <w:sz w:val="18"/>
        </w:rPr>
        <w:t>by the</w:t>
      </w:r>
      <w:r>
        <w:rPr>
          <w:rFonts w:ascii="Arial MT"/>
          <w:spacing w:val="1"/>
          <w:sz w:val="18"/>
        </w:rPr>
        <w:t xml:space="preserve"> </w:t>
      </w:r>
      <w:r>
        <w:rPr>
          <w:rFonts w:ascii="Arial MT"/>
          <w:sz w:val="18"/>
        </w:rPr>
        <w:t>contractor for various items in the schedule of quantities. No adjustment of rates shall be made for any variation in</w:t>
      </w:r>
      <w:r>
        <w:rPr>
          <w:rFonts w:ascii="Arial MT"/>
          <w:spacing w:val="1"/>
          <w:sz w:val="18"/>
        </w:rPr>
        <w:t xml:space="preserve"> </w:t>
      </w:r>
      <w:r>
        <w:rPr>
          <w:rFonts w:ascii="Arial MT"/>
          <w:sz w:val="18"/>
        </w:rPr>
        <w:t>quantum</w:t>
      </w:r>
      <w:r>
        <w:rPr>
          <w:rFonts w:ascii="Arial MT"/>
          <w:spacing w:val="1"/>
          <w:sz w:val="18"/>
        </w:rPr>
        <w:t xml:space="preserve"> </w:t>
      </w:r>
      <w:r>
        <w:rPr>
          <w:rFonts w:ascii="Arial MT"/>
          <w:sz w:val="18"/>
        </w:rPr>
        <w:t>of</w:t>
      </w:r>
      <w:r>
        <w:rPr>
          <w:rFonts w:ascii="Arial MT"/>
          <w:spacing w:val="3"/>
          <w:sz w:val="18"/>
        </w:rPr>
        <w:t xml:space="preserve"> </w:t>
      </w:r>
      <w:r>
        <w:rPr>
          <w:rFonts w:ascii="Arial MT"/>
          <w:sz w:val="18"/>
        </w:rPr>
        <w:t>incidental</w:t>
      </w:r>
      <w:r>
        <w:rPr>
          <w:rFonts w:ascii="Arial MT"/>
          <w:spacing w:val="2"/>
          <w:sz w:val="18"/>
        </w:rPr>
        <w:t xml:space="preserve"> </w:t>
      </w:r>
      <w:r>
        <w:rPr>
          <w:rFonts w:ascii="Arial MT"/>
          <w:sz w:val="18"/>
        </w:rPr>
        <w:t>works</w:t>
      </w:r>
      <w:r>
        <w:rPr>
          <w:rFonts w:ascii="Arial MT"/>
          <w:spacing w:val="2"/>
          <w:sz w:val="18"/>
        </w:rPr>
        <w:t xml:space="preserve"> </w:t>
      </w:r>
      <w:r>
        <w:rPr>
          <w:rFonts w:ascii="Arial MT"/>
          <w:sz w:val="18"/>
        </w:rPr>
        <w:t>due</w:t>
      </w:r>
      <w:r>
        <w:rPr>
          <w:rFonts w:ascii="Arial MT"/>
          <w:spacing w:val="2"/>
          <w:sz w:val="18"/>
        </w:rPr>
        <w:t xml:space="preserve"> </w:t>
      </w:r>
      <w:r>
        <w:rPr>
          <w:rFonts w:ascii="Arial MT"/>
          <w:sz w:val="18"/>
        </w:rPr>
        <w:t>to</w:t>
      </w:r>
      <w:r>
        <w:rPr>
          <w:rFonts w:ascii="Arial MT"/>
          <w:spacing w:val="3"/>
          <w:sz w:val="18"/>
        </w:rPr>
        <w:t xml:space="preserve"> </w:t>
      </w:r>
      <w:r>
        <w:rPr>
          <w:rFonts w:ascii="Arial MT"/>
          <w:sz w:val="18"/>
        </w:rPr>
        <w:t>variation</w:t>
      </w:r>
      <w:r>
        <w:rPr>
          <w:rFonts w:ascii="Arial MT"/>
          <w:spacing w:val="3"/>
          <w:sz w:val="18"/>
        </w:rPr>
        <w:t xml:space="preserve"> </w:t>
      </w:r>
      <w:r>
        <w:rPr>
          <w:rFonts w:ascii="Arial MT"/>
          <w:sz w:val="18"/>
        </w:rPr>
        <w:t>/ change</w:t>
      </w:r>
      <w:r>
        <w:rPr>
          <w:rFonts w:ascii="Arial MT"/>
          <w:spacing w:val="1"/>
          <w:sz w:val="18"/>
        </w:rPr>
        <w:t xml:space="preserve"> </w:t>
      </w:r>
      <w:r>
        <w:rPr>
          <w:rFonts w:ascii="Arial MT"/>
          <w:sz w:val="18"/>
        </w:rPr>
        <w:t>in</w:t>
      </w:r>
      <w:r>
        <w:rPr>
          <w:rFonts w:ascii="Arial MT"/>
          <w:spacing w:val="2"/>
          <w:sz w:val="18"/>
        </w:rPr>
        <w:t xml:space="preserve"> </w:t>
      </w:r>
      <w:r>
        <w:rPr>
          <w:rFonts w:ascii="Arial MT"/>
          <w:sz w:val="18"/>
        </w:rPr>
        <w:t>actual</w:t>
      </w:r>
      <w:r>
        <w:rPr>
          <w:rFonts w:ascii="Arial MT"/>
          <w:spacing w:val="3"/>
          <w:sz w:val="18"/>
        </w:rPr>
        <w:t xml:space="preserve"> </w:t>
      </w:r>
      <w:r>
        <w:rPr>
          <w:rFonts w:ascii="Arial MT"/>
          <w:sz w:val="18"/>
        </w:rPr>
        <w:t>working drawings.</w:t>
      </w:r>
      <w:r>
        <w:rPr>
          <w:rFonts w:ascii="Arial MT"/>
          <w:spacing w:val="1"/>
          <w:sz w:val="18"/>
        </w:rPr>
        <w:t xml:space="preserve"> </w:t>
      </w:r>
      <w:r>
        <w:rPr>
          <w:rFonts w:ascii="Arial MT"/>
          <w:sz w:val="18"/>
        </w:rPr>
        <w:t>Also,</w:t>
      </w:r>
      <w:r>
        <w:rPr>
          <w:rFonts w:ascii="Arial MT"/>
          <w:spacing w:val="3"/>
          <w:sz w:val="18"/>
        </w:rPr>
        <w:t xml:space="preserve"> </w:t>
      </w:r>
      <w:r>
        <w:rPr>
          <w:rFonts w:ascii="Arial MT"/>
          <w:sz w:val="18"/>
        </w:rPr>
        <w:t>no adjustment</w:t>
      </w:r>
      <w:r>
        <w:rPr>
          <w:rFonts w:ascii="Arial MT"/>
          <w:spacing w:val="1"/>
          <w:sz w:val="18"/>
        </w:rPr>
        <w:t xml:space="preserve"> </w:t>
      </w:r>
      <w:r>
        <w:rPr>
          <w:rFonts w:ascii="Arial MT"/>
          <w:sz w:val="18"/>
        </w:rPr>
        <w:t>of</w:t>
      </w:r>
      <w:r>
        <w:rPr>
          <w:rFonts w:ascii="Arial MT"/>
          <w:spacing w:val="2"/>
          <w:sz w:val="18"/>
        </w:rPr>
        <w:t xml:space="preserve"> </w:t>
      </w:r>
      <w:r>
        <w:rPr>
          <w:rFonts w:ascii="Arial MT"/>
          <w:sz w:val="18"/>
        </w:rPr>
        <w:t>rates</w:t>
      </w:r>
      <w:r>
        <w:rPr>
          <w:rFonts w:ascii="Arial MT"/>
          <w:spacing w:val="1"/>
          <w:sz w:val="18"/>
        </w:rPr>
        <w:t xml:space="preserve"> </w:t>
      </w:r>
      <w:r>
        <w:rPr>
          <w:rFonts w:ascii="Arial MT"/>
          <w:sz w:val="18"/>
        </w:rPr>
        <w:t>shall be made due to any change in incidental works or any other deviation in such element of work (which is</w:t>
      </w:r>
      <w:r>
        <w:rPr>
          <w:rFonts w:ascii="Arial MT"/>
          <w:spacing w:val="1"/>
          <w:sz w:val="18"/>
        </w:rPr>
        <w:t xml:space="preserve"> </w:t>
      </w:r>
      <w:r>
        <w:rPr>
          <w:rFonts w:ascii="Arial MT"/>
          <w:sz w:val="18"/>
        </w:rPr>
        <w:t>incidental to the items of work and are necessary to complete such items in all respects) on account of the</w:t>
      </w:r>
      <w:r>
        <w:rPr>
          <w:rFonts w:ascii="Arial MT"/>
          <w:spacing w:val="1"/>
          <w:sz w:val="18"/>
        </w:rPr>
        <w:t xml:space="preserve"> </w:t>
      </w:r>
      <w:r>
        <w:rPr>
          <w:rFonts w:ascii="Arial MT"/>
          <w:sz w:val="18"/>
        </w:rPr>
        <w:t>directions of Engineer-in-Charge.</w:t>
      </w:r>
      <w:r>
        <w:rPr>
          <w:rFonts w:ascii="Arial MT"/>
          <w:spacing w:val="-1"/>
          <w:sz w:val="18"/>
        </w:rPr>
        <w:t xml:space="preserve"> </w:t>
      </w:r>
      <w:r>
        <w:rPr>
          <w:rFonts w:ascii="Arial MT"/>
          <w:sz w:val="18"/>
        </w:rPr>
        <w:t>Nothing</w:t>
      </w:r>
      <w:r>
        <w:rPr>
          <w:rFonts w:ascii="Arial MT"/>
          <w:spacing w:val="-2"/>
          <w:sz w:val="18"/>
        </w:rPr>
        <w:t xml:space="preserve"> </w:t>
      </w:r>
      <w:r>
        <w:rPr>
          <w:rFonts w:ascii="Arial MT"/>
          <w:sz w:val="18"/>
        </w:rPr>
        <w:t>extra</w:t>
      </w:r>
      <w:r>
        <w:rPr>
          <w:rFonts w:ascii="Arial MT"/>
          <w:spacing w:val="-1"/>
          <w:sz w:val="18"/>
        </w:rPr>
        <w:t xml:space="preserve"> </w:t>
      </w:r>
      <w:r>
        <w:rPr>
          <w:rFonts w:ascii="Arial MT"/>
          <w:sz w:val="18"/>
        </w:rPr>
        <w:t>shall be</w:t>
      </w:r>
      <w:r>
        <w:rPr>
          <w:rFonts w:ascii="Arial MT"/>
          <w:spacing w:val="-3"/>
          <w:sz w:val="18"/>
        </w:rPr>
        <w:t xml:space="preserve"> </w:t>
      </w:r>
      <w:r>
        <w:rPr>
          <w:rFonts w:ascii="Arial MT"/>
          <w:sz w:val="18"/>
        </w:rPr>
        <w:t>payable</w:t>
      </w:r>
      <w:r>
        <w:rPr>
          <w:rFonts w:ascii="Arial MT"/>
          <w:spacing w:val="-2"/>
          <w:sz w:val="18"/>
        </w:rPr>
        <w:t xml:space="preserve"> </w:t>
      </w:r>
      <w:r>
        <w:rPr>
          <w:rFonts w:ascii="Arial MT"/>
          <w:sz w:val="18"/>
        </w:rPr>
        <w:t>on</w:t>
      </w:r>
      <w:r>
        <w:rPr>
          <w:rFonts w:ascii="Arial MT"/>
          <w:spacing w:val="-1"/>
          <w:sz w:val="18"/>
        </w:rPr>
        <w:t xml:space="preserve"> </w:t>
      </w:r>
      <w:r>
        <w:rPr>
          <w:rFonts w:ascii="Arial MT"/>
          <w:sz w:val="18"/>
        </w:rPr>
        <w:t>this</w:t>
      </w:r>
      <w:r>
        <w:rPr>
          <w:rFonts w:ascii="Arial MT"/>
          <w:spacing w:val="-2"/>
          <w:sz w:val="18"/>
        </w:rPr>
        <w:t xml:space="preserve"> </w:t>
      </w:r>
      <w:r>
        <w:rPr>
          <w:rFonts w:ascii="Arial MT"/>
          <w:sz w:val="18"/>
        </w:rPr>
        <w:t>account.</w:t>
      </w:r>
    </w:p>
    <w:p w:rsidR="0096275A" w:rsidRDefault="0096275A" w:rsidP="0096275A">
      <w:pPr>
        <w:pStyle w:val="ListParagraph"/>
        <w:numPr>
          <w:ilvl w:val="0"/>
          <w:numId w:val="18"/>
        </w:numPr>
        <w:tabs>
          <w:tab w:val="left" w:pos="954"/>
        </w:tabs>
        <w:spacing w:line="247" w:lineRule="auto"/>
        <w:ind w:left="463" w:right="1022" w:firstLine="0"/>
        <w:jc w:val="left"/>
        <w:rPr>
          <w:rFonts w:ascii="Arial MT" w:hAnsi="Arial MT"/>
        </w:rPr>
      </w:pPr>
      <w:r>
        <w:t>Materials shall conform to CPWD specifications. No extra payment will be admissible to the agency</w:t>
      </w:r>
      <w:r>
        <w:rPr>
          <w:spacing w:val="-53"/>
        </w:rPr>
        <w:t xml:space="preserve"> </w:t>
      </w:r>
      <w:r>
        <w:t>For transportation</w:t>
      </w:r>
      <w:r>
        <w:rPr>
          <w:spacing w:val="-4"/>
        </w:rPr>
        <w:t xml:space="preserve"> </w:t>
      </w:r>
      <w:r>
        <w:t>for</w:t>
      </w:r>
      <w:r>
        <w:rPr>
          <w:spacing w:val="-1"/>
        </w:rPr>
        <w:t xml:space="preserve"> </w:t>
      </w:r>
      <w:r>
        <w:t>CPWD</w:t>
      </w:r>
      <w:r>
        <w:rPr>
          <w:spacing w:val="-2"/>
        </w:rPr>
        <w:t xml:space="preserve"> </w:t>
      </w:r>
      <w:r>
        <w:t>specified</w:t>
      </w:r>
      <w:r>
        <w:rPr>
          <w:spacing w:val="-1"/>
        </w:rPr>
        <w:t xml:space="preserve"> </w:t>
      </w:r>
      <w:r>
        <w:t>materials</w:t>
      </w:r>
      <w:r>
        <w:rPr>
          <w:spacing w:val="-3"/>
        </w:rPr>
        <w:t xml:space="preserve"> </w:t>
      </w:r>
      <w:r>
        <w:t>from</w:t>
      </w:r>
      <w:r>
        <w:rPr>
          <w:spacing w:val="-4"/>
        </w:rPr>
        <w:t xml:space="preserve"> </w:t>
      </w:r>
      <w:r>
        <w:t>any</w:t>
      </w:r>
      <w:r>
        <w:rPr>
          <w:spacing w:val="-3"/>
        </w:rPr>
        <w:t xml:space="preserve"> </w:t>
      </w:r>
      <w:r>
        <w:t>Source</w:t>
      </w:r>
      <w:r>
        <w:rPr>
          <w:spacing w:val="-1"/>
        </w:rPr>
        <w:t xml:space="preserve"> </w:t>
      </w:r>
      <w:r>
        <w:t>within</w:t>
      </w:r>
      <w:r>
        <w:rPr>
          <w:spacing w:val="-1"/>
        </w:rPr>
        <w:t xml:space="preserve"> </w:t>
      </w:r>
      <w:r>
        <w:t>India.</w:t>
      </w:r>
      <w:r>
        <w:rPr>
          <w:spacing w:val="-4"/>
        </w:rPr>
        <w:t xml:space="preserve"> </w:t>
      </w:r>
      <w:r>
        <w:t>The</w:t>
      </w:r>
      <w:r>
        <w:rPr>
          <w:spacing w:val="-1"/>
        </w:rPr>
        <w:t xml:space="preserve"> </w:t>
      </w:r>
      <w:r>
        <w:t>agency’s rates</w:t>
      </w:r>
      <w:r>
        <w:rPr>
          <w:spacing w:val="-1"/>
        </w:rPr>
        <w:t xml:space="preserve"> </w:t>
      </w:r>
      <w:r>
        <w:t>will</w:t>
      </w:r>
    </w:p>
    <w:p w:rsidR="0096275A" w:rsidRDefault="0096275A" w:rsidP="0096275A">
      <w:pPr>
        <w:spacing w:line="253" w:lineRule="exact"/>
        <w:ind w:left="463"/>
      </w:pPr>
      <w:r>
        <w:t>be</w:t>
      </w:r>
      <w:r>
        <w:rPr>
          <w:spacing w:val="-1"/>
        </w:rPr>
        <w:t xml:space="preserve"> </w:t>
      </w:r>
      <w:r>
        <w:t>deemed to</w:t>
      </w:r>
      <w:r>
        <w:rPr>
          <w:spacing w:val="-4"/>
        </w:rPr>
        <w:t xml:space="preserve"> </w:t>
      </w:r>
      <w:r>
        <w:t>be included</w:t>
      </w:r>
      <w:r>
        <w:rPr>
          <w:spacing w:val="-3"/>
        </w:rPr>
        <w:t xml:space="preserve"> </w:t>
      </w:r>
      <w:r>
        <w:t>in the</w:t>
      </w:r>
      <w:r>
        <w:rPr>
          <w:spacing w:val="-1"/>
        </w:rPr>
        <w:t xml:space="preserve"> </w:t>
      </w:r>
      <w:r>
        <w:t>quoted rates.</w:t>
      </w:r>
    </w:p>
    <w:p w:rsidR="0096275A" w:rsidRDefault="0096275A" w:rsidP="0096275A">
      <w:pPr>
        <w:pStyle w:val="ListParagraph"/>
        <w:numPr>
          <w:ilvl w:val="0"/>
          <w:numId w:val="18"/>
        </w:numPr>
        <w:tabs>
          <w:tab w:val="left" w:pos="1111"/>
          <w:tab w:val="left" w:pos="1112"/>
        </w:tabs>
        <w:spacing w:before="191"/>
        <w:ind w:left="1111" w:hanging="649"/>
        <w:jc w:val="left"/>
        <w:rPr>
          <w:rFonts w:ascii="Tahoma"/>
          <w:b/>
          <w:sz w:val="21"/>
        </w:rPr>
      </w:pPr>
      <w:r>
        <w:rPr>
          <w:rFonts w:ascii="Tahoma"/>
          <w:b/>
          <w:sz w:val="21"/>
        </w:rPr>
        <w:t>Integrated Programme chart:-</w:t>
      </w:r>
    </w:p>
    <w:p w:rsidR="0096275A" w:rsidRDefault="0096275A" w:rsidP="0096275A">
      <w:pPr>
        <w:tabs>
          <w:tab w:val="left" w:pos="7493"/>
        </w:tabs>
        <w:spacing w:before="194"/>
        <w:ind w:left="1183" w:right="606"/>
        <w:rPr>
          <w:sz w:val="20"/>
        </w:rPr>
      </w:pPr>
      <w:r>
        <w:rPr>
          <w:spacing w:val="-1"/>
          <w:sz w:val="20"/>
        </w:rPr>
        <w:t>Thecontractorshallprepareanintegratedprogrammechartfortheexecutionofwork,showingclearlyallactivitiesfromthe</w:t>
      </w:r>
      <w:r>
        <w:rPr>
          <w:sz w:val="20"/>
        </w:rPr>
        <w:t xml:space="preserve"> startofworktocompletion,withdetailsofmanpower,equipmentandmachineryrequiredforthefulfilment</w:t>
      </w:r>
      <w:r>
        <w:rPr>
          <w:spacing w:val="1"/>
          <w:sz w:val="20"/>
        </w:rPr>
        <w:t xml:space="preserve"> </w:t>
      </w:r>
      <w:r>
        <w:rPr>
          <w:sz w:val="20"/>
        </w:rPr>
        <w:t xml:space="preserve">of the programme within the stipulated period or earlier and submit </w:t>
      </w:r>
      <w:r>
        <w:rPr>
          <w:spacing w:val="-1"/>
          <w:sz w:val="20"/>
        </w:rPr>
        <w:t>the same for approval to the engineer-I</w:t>
      </w:r>
      <w:r>
        <w:rPr>
          <w:spacing w:val="-47"/>
          <w:sz w:val="20"/>
        </w:rPr>
        <w:t xml:space="preserve"> </w:t>
      </w:r>
      <w:r>
        <w:rPr>
          <w:sz w:val="20"/>
        </w:rPr>
        <w:t>n charge within two weeks of the awards of the contract.</w:t>
      </w:r>
    </w:p>
    <w:p w:rsidR="0096275A" w:rsidRDefault="0096275A" w:rsidP="0096275A">
      <w:pPr>
        <w:pStyle w:val="ListParagraph"/>
        <w:numPr>
          <w:ilvl w:val="1"/>
          <w:numId w:val="18"/>
        </w:numPr>
        <w:tabs>
          <w:tab w:val="left" w:pos="1903"/>
          <w:tab w:val="left" w:pos="1904"/>
        </w:tabs>
        <w:spacing w:before="156"/>
        <w:ind w:hanging="1014"/>
      </w:pPr>
      <w:r>
        <w:t>The programme chart should include  the following:</w:t>
      </w:r>
    </w:p>
    <w:p w:rsidR="0096275A" w:rsidRDefault="0096275A" w:rsidP="0096275A">
      <w:pPr>
        <w:pStyle w:val="ListParagraph"/>
        <w:numPr>
          <w:ilvl w:val="2"/>
          <w:numId w:val="18"/>
        </w:numPr>
        <w:tabs>
          <w:tab w:val="left" w:pos="1903"/>
          <w:tab w:val="left" w:pos="1904"/>
        </w:tabs>
        <w:spacing w:before="148"/>
        <w:ind w:hanging="721"/>
      </w:pPr>
      <w:r>
        <w:t>Descriptive not explaining sequence of various activities.</w:t>
      </w:r>
    </w:p>
    <w:p w:rsidR="0096275A" w:rsidRDefault="0096275A" w:rsidP="0096275A">
      <w:pPr>
        <w:pStyle w:val="ListParagraph"/>
        <w:numPr>
          <w:ilvl w:val="2"/>
          <w:numId w:val="18"/>
        </w:numPr>
        <w:tabs>
          <w:tab w:val="left" w:pos="1903"/>
          <w:tab w:val="left" w:pos="1904"/>
        </w:tabs>
        <w:spacing w:before="146"/>
        <w:ind w:hanging="721"/>
      </w:pPr>
      <w:r>
        <w:t>Network(PERT/CPM/BarChart)</w:t>
      </w:r>
    </w:p>
    <w:p w:rsidR="0096275A" w:rsidRDefault="0096275A" w:rsidP="0096275A">
      <w:pPr>
        <w:pStyle w:val="ListParagraph"/>
        <w:numPr>
          <w:ilvl w:val="2"/>
          <w:numId w:val="18"/>
        </w:numPr>
        <w:tabs>
          <w:tab w:val="left" w:pos="1903"/>
          <w:tab w:val="left" w:pos="1904"/>
        </w:tabs>
        <w:spacing w:before="147"/>
        <w:ind w:hanging="721"/>
      </w:pPr>
      <w:r>
        <w:rPr>
          <w:position w:val="1"/>
        </w:rPr>
        <w:t xml:space="preserve">Programme </w:t>
      </w:r>
      <w:r>
        <w:t>of procurement of materials by the contractor.</w:t>
      </w:r>
    </w:p>
    <w:p w:rsidR="0096275A" w:rsidRDefault="0096275A" w:rsidP="0096275A">
      <w:pPr>
        <w:sectPr w:rsidR="0096275A">
          <w:headerReference w:type="default" r:id="rId36"/>
          <w:pgSz w:w="11910" w:h="16840"/>
          <w:pgMar w:top="1340" w:right="240" w:bottom="280" w:left="840" w:header="0" w:footer="0" w:gutter="0"/>
          <w:cols w:space="720"/>
        </w:sectPr>
      </w:pPr>
    </w:p>
    <w:p w:rsidR="0096275A" w:rsidRDefault="0096275A" w:rsidP="0096275A">
      <w:pPr>
        <w:spacing w:before="66"/>
        <w:ind w:left="638" w:right="2738"/>
        <w:jc w:val="center"/>
      </w:pPr>
      <w:r>
        <w:lastRenderedPageBreak/>
        <w:t>P-25</w:t>
      </w:r>
    </w:p>
    <w:p w:rsidR="0096275A" w:rsidRDefault="0096275A" w:rsidP="0096275A">
      <w:pPr>
        <w:pStyle w:val="ListParagraph"/>
        <w:numPr>
          <w:ilvl w:val="2"/>
          <w:numId w:val="18"/>
        </w:numPr>
        <w:tabs>
          <w:tab w:val="left" w:pos="1441"/>
        </w:tabs>
        <w:spacing w:before="182"/>
        <w:ind w:left="1440" w:hanging="258"/>
        <w:rPr>
          <w:sz w:val="20"/>
        </w:rPr>
      </w:pPr>
    </w:p>
    <w:p w:rsidR="0096275A" w:rsidRDefault="0096275A" w:rsidP="0096275A">
      <w:pPr>
        <w:spacing w:before="1"/>
        <w:ind w:left="1882" w:firstLine="21"/>
      </w:pPr>
      <w:r>
        <w:rPr>
          <w:spacing w:val="-1"/>
          <w:position w:val="1"/>
        </w:rPr>
        <w:t xml:space="preserve">Programme of </w:t>
      </w:r>
      <w:r>
        <w:rPr>
          <w:spacing w:val="-1"/>
        </w:rPr>
        <w:t xml:space="preserve">procurement </w:t>
      </w:r>
      <w:r>
        <w:rPr>
          <w:spacing w:val="-1"/>
          <w:position w:val="1"/>
        </w:rPr>
        <w:t>of machinery/equipment’s having adequate capacity, commensurate it</w:t>
      </w:r>
      <w:r>
        <w:rPr>
          <w:position w:val="1"/>
        </w:rPr>
        <w:t xml:space="preserve"> </w:t>
      </w:r>
      <w:r>
        <w:t>hthequantumofworktobedonewithinthestipulatedperiod,bythecontractor.</w:t>
      </w:r>
    </w:p>
    <w:p w:rsidR="0096275A" w:rsidRDefault="0096275A" w:rsidP="0096275A">
      <w:pPr>
        <w:pStyle w:val="ListParagraph"/>
        <w:numPr>
          <w:ilvl w:val="2"/>
          <w:numId w:val="18"/>
        </w:numPr>
        <w:tabs>
          <w:tab w:val="left" w:pos="1881"/>
          <w:tab w:val="left" w:pos="1882"/>
        </w:tabs>
        <w:spacing w:before="154"/>
        <w:ind w:left="1882" w:hanging="699"/>
      </w:pPr>
      <w:r>
        <w:t>Timescheduleoftherequirementofmaterialstobesuppliedbythedepartment.</w:t>
      </w:r>
    </w:p>
    <w:p w:rsidR="0096275A" w:rsidRDefault="0096275A" w:rsidP="0096275A">
      <w:pPr>
        <w:pStyle w:val="ListParagraph"/>
        <w:numPr>
          <w:ilvl w:val="1"/>
          <w:numId w:val="18"/>
        </w:numPr>
        <w:tabs>
          <w:tab w:val="left" w:pos="1276"/>
        </w:tabs>
        <w:spacing w:before="191"/>
        <w:ind w:left="1275" w:hanging="388"/>
      </w:pPr>
    </w:p>
    <w:p w:rsidR="0096275A" w:rsidRDefault="0096275A" w:rsidP="0096275A">
      <w:pPr>
        <w:spacing w:line="242" w:lineRule="auto"/>
        <w:ind w:left="1882" w:firstLine="21"/>
      </w:pPr>
      <w:r>
        <w:rPr>
          <w:spacing w:val="-1"/>
        </w:rPr>
        <w:t>If at any time it appears to the Engineer in Charge that the actual progress of the work does not conform tot</w:t>
      </w:r>
      <w:r>
        <w:t xml:space="preserve"> </w:t>
      </w:r>
      <w:r>
        <w:rPr>
          <w:spacing w:val="-1"/>
        </w:rPr>
        <w:t>heap proved programme referred above, the contractor shall produce are vised programme showing the</w:t>
      </w:r>
      <w:r>
        <w:rPr>
          <w:spacing w:val="-52"/>
        </w:rPr>
        <w:t xml:space="preserve"> </w:t>
      </w:r>
      <w:r>
        <w:t>modifications to the approved programme to ensure completion of the work within the stipulated time for completion.</w:t>
      </w:r>
    </w:p>
    <w:p w:rsidR="0096275A" w:rsidRDefault="0096275A" w:rsidP="0096275A">
      <w:pPr>
        <w:pStyle w:val="ListParagraph"/>
        <w:numPr>
          <w:ilvl w:val="1"/>
          <w:numId w:val="18"/>
        </w:numPr>
        <w:tabs>
          <w:tab w:val="left" w:pos="1274"/>
        </w:tabs>
        <w:spacing w:before="189"/>
        <w:ind w:left="1273" w:hanging="386"/>
      </w:pPr>
    </w:p>
    <w:p w:rsidR="0096275A" w:rsidRDefault="0096275A" w:rsidP="0096275A">
      <w:pPr>
        <w:spacing w:before="2"/>
        <w:ind w:left="1882" w:right="613"/>
      </w:pPr>
      <w:r>
        <w:rPr>
          <w:spacing w:val="-1"/>
        </w:rPr>
        <w:t>ThesubmissionforapprovalbytheengineerinChargeofsuchprogrammesorthefurnishingofsuchpar</w:t>
      </w:r>
      <w:r>
        <w:t xml:space="preserve"> ticularsshallnotrelievethecontractorofanyorhisdutiesorresponsibilitiesunderthecontract.Thisisw</w:t>
      </w:r>
      <w:r>
        <w:rPr>
          <w:spacing w:val="-52"/>
        </w:rPr>
        <w:t xml:space="preserve"> </w:t>
      </w:r>
      <w:r>
        <w:t>ithoutprejudicetotherightoftheEngineerinChargetotakeactionagainstthecontractoraspertermsan conditions of the agreement.</w:t>
      </w:r>
    </w:p>
    <w:p w:rsidR="0096275A" w:rsidRDefault="0096275A" w:rsidP="0096275A">
      <w:pPr>
        <w:pStyle w:val="BodyText"/>
        <w:spacing w:before="5"/>
        <w:rPr>
          <w:sz w:val="9"/>
        </w:rPr>
      </w:pPr>
    </w:p>
    <w:p w:rsidR="0096275A" w:rsidRDefault="0096275A" w:rsidP="0096275A">
      <w:pPr>
        <w:pStyle w:val="ListParagraph"/>
        <w:numPr>
          <w:ilvl w:val="1"/>
          <w:numId w:val="18"/>
        </w:numPr>
        <w:tabs>
          <w:tab w:val="left" w:pos="2073"/>
          <w:tab w:val="left" w:pos="2074"/>
          <w:tab w:val="left" w:pos="3329"/>
        </w:tabs>
        <w:spacing w:before="92"/>
        <w:ind w:left="1882" w:right="601" w:hanging="994"/>
      </w:pPr>
      <w:r>
        <w:tab/>
      </w:r>
      <w:r>
        <w:rPr>
          <w:spacing w:val="-4"/>
        </w:rPr>
        <w:t>I</w:t>
      </w:r>
      <w:r>
        <w:t>n o</w:t>
      </w:r>
      <w:r>
        <w:rPr>
          <w:spacing w:val="-2"/>
        </w:rPr>
        <w:t>r</w:t>
      </w:r>
      <w:r>
        <w:t>de</w:t>
      </w:r>
      <w:r>
        <w:rPr>
          <w:spacing w:val="-1"/>
        </w:rPr>
        <w:t xml:space="preserve">r </w:t>
      </w:r>
      <w:r>
        <w:rPr>
          <w:spacing w:val="1"/>
        </w:rPr>
        <w:t>t</w:t>
      </w:r>
      <w:r>
        <w:rPr>
          <w:spacing w:val="-3"/>
        </w:rPr>
        <w:t xml:space="preserve">o </w:t>
      </w:r>
      <w:r>
        <w:rPr>
          <w:spacing w:val="-2"/>
        </w:rPr>
        <w:t>a</w:t>
      </w:r>
      <w:r>
        <w:t>dh</w:t>
      </w:r>
      <w:r>
        <w:rPr>
          <w:spacing w:val="-2"/>
        </w:rPr>
        <w:t>e</w:t>
      </w:r>
      <w:r>
        <w:t xml:space="preserve">re </w:t>
      </w:r>
      <w:r>
        <w:rPr>
          <w:spacing w:val="1"/>
        </w:rPr>
        <w:t>t</w:t>
      </w:r>
      <w:r>
        <w:rPr>
          <w:spacing w:val="-3"/>
        </w:rPr>
        <w:t xml:space="preserve">o </w:t>
      </w:r>
      <w:r>
        <w:rPr>
          <w:spacing w:val="-2"/>
        </w:rPr>
        <w:t>t</w:t>
      </w:r>
      <w:r>
        <w:t>he pr</w:t>
      </w:r>
      <w:r>
        <w:rPr>
          <w:spacing w:val="-3"/>
        </w:rPr>
        <w:t>og</w:t>
      </w:r>
      <w:r>
        <w:t>r</w:t>
      </w:r>
      <w:r>
        <w:rPr>
          <w:spacing w:val="-2"/>
        </w:rPr>
        <w:t>a</w:t>
      </w:r>
      <w:r>
        <w:rPr>
          <w:spacing w:val="-4"/>
        </w:rPr>
        <w:t>m</w:t>
      </w:r>
      <w:r>
        <w:t xml:space="preserve">, </w:t>
      </w:r>
      <w:r>
        <w:rPr>
          <w:spacing w:val="1"/>
        </w:rPr>
        <w:t>t</w:t>
      </w:r>
      <w:r>
        <w:t xml:space="preserve">he </w:t>
      </w:r>
      <w:r>
        <w:rPr>
          <w:spacing w:val="-1"/>
        </w:rPr>
        <w:t>w</w:t>
      </w:r>
      <w:r>
        <w:rPr>
          <w:spacing w:val="-3"/>
        </w:rPr>
        <w:t>o</w:t>
      </w:r>
      <w:r>
        <w:t>r</w:t>
      </w:r>
      <w:r>
        <w:rPr>
          <w:spacing w:val="-3"/>
        </w:rPr>
        <w:t xml:space="preserve">k </w:t>
      </w:r>
      <w:r>
        <w:t>sh</w:t>
      </w:r>
      <w:r>
        <w:rPr>
          <w:spacing w:val="-2"/>
        </w:rPr>
        <w:t>a</w:t>
      </w:r>
      <w:r>
        <w:t>l</w:t>
      </w:r>
      <w:r>
        <w:rPr>
          <w:spacing w:val="1"/>
        </w:rPr>
        <w:t xml:space="preserve">l </w:t>
      </w:r>
      <w:r>
        <w:t>be c</w:t>
      </w:r>
      <w:r>
        <w:rPr>
          <w:spacing w:val="-2"/>
        </w:rPr>
        <w:t>ar</w:t>
      </w:r>
      <w:r>
        <w:t>r</w:t>
      </w:r>
      <w:r>
        <w:rPr>
          <w:spacing w:val="-2"/>
        </w:rPr>
        <w:t>i</w:t>
      </w:r>
      <w:r>
        <w:t>ed o</w:t>
      </w:r>
      <w:r>
        <w:rPr>
          <w:spacing w:val="-3"/>
        </w:rPr>
        <w:t>u</w:t>
      </w:r>
      <w:r>
        <w:t xml:space="preserve">t in </w:t>
      </w:r>
      <w:r>
        <w:rPr>
          <w:spacing w:val="-4"/>
        </w:rPr>
        <w:t>m</w:t>
      </w:r>
      <w:r>
        <w:rPr>
          <w:spacing w:val="-3"/>
        </w:rPr>
        <w:t>o</w:t>
      </w:r>
      <w:r>
        <w:t>r</w:t>
      </w:r>
      <w:r>
        <w:rPr>
          <w:spacing w:val="1"/>
        </w:rPr>
        <w:t>e t</w:t>
      </w:r>
      <w:r>
        <w:rPr>
          <w:spacing w:val="-3"/>
        </w:rPr>
        <w:t>h</w:t>
      </w:r>
      <w:r>
        <w:t>an o</w:t>
      </w:r>
      <w:r>
        <w:rPr>
          <w:spacing w:val="-3"/>
        </w:rPr>
        <w:t>n</w:t>
      </w:r>
      <w:r>
        <w:t>e s</w:t>
      </w:r>
      <w:r>
        <w:rPr>
          <w:spacing w:val="-3"/>
        </w:rPr>
        <w:t>h</w:t>
      </w:r>
      <w:r>
        <w:t>i</w:t>
      </w:r>
      <w:r>
        <w:rPr>
          <w:spacing w:val="-2"/>
        </w:rPr>
        <w:t>f</w:t>
      </w:r>
      <w:r>
        <w:t>t and no c</w:t>
      </w:r>
      <w:r>
        <w:rPr>
          <w:spacing w:val="-2"/>
        </w:rPr>
        <w:t>l</w:t>
      </w:r>
      <w:r>
        <w:t>a</w:t>
      </w:r>
      <w:r>
        <w:rPr>
          <w:spacing w:val="1"/>
        </w:rPr>
        <w:t>i</w:t>
      </w:r>
      <w:r>
        <w:rPr>
          <w:spacing w:val="-4"/>
        </w:rPr>
        <w:t xml:space="preserve">m </w:t>
      </w:r>
      <w:r>
        <w:rPr>
          <w:spacing w:val="-3"/>
        </w:rPr>
        <w:t>o</w:t>
      </w:r>
      <w:r>
        <w:t xml:space="preserve">n </w:t>
      </w:r>
      <w:r>
        <w:rPr>
          <w:spacing w:val="1"/>
        </w:rPr>
        <w:t>t</w:t>
      </w:r>
      <w:r>
        <w:rPr>
          <w:spacing w:val="-3"/>
        </w:rPr>
        <w:t>h</w:t>
      </w:r>
      <w:r>
        <w:t>is accou</w:t>
      </w:r>
      <w:r>
        <w:rPr>
          <w:spacing w:val="-2"/>
        </w:rPr>
        <w:t>n</w:t>
      </w:r>
      <w:r>
        <w:t>t s</w:t>
      </w:r>
      <w:r>
        <w:rPr>
          <w:spacing w:val="-3"/>
        </w:rPr>
        <w:t>h</w:t>
      </w:r>
      <w:r>
        <w:rPr>
          <w:spacing w:val="-2"/>
        </w:rPr>
        <w:t>al</w:t>
      </w:r>
      <w:r>
        <w:rPr>
          <w:spacing w:val="1"/>
        </w:rPr>
        <w:t xml:space="preserve">l </w:t>
      </w:r>
      <w:r>
        <w:t xml:space="preserve">be </w:t>
      </w:r>
      <w:r>
        <w:rPr>
          <w:spacing w:val="-2"/>
        </w:rPr>
        <w:t>e</w:t>
      </w:r>
      <w:r>
        <w:rPr>
          <w:spacing w:val="-3"/>
        </w:rPr>
        <w:t>n</w:t>
      </w:r>
      <w:r>
        <w:rPr>
          <w:spacing w:val="1"/>
        </w:rPr>
        <w:t>t</w:t>
      </w:r>
      <w:r>
        <w:rPr>
          <w:spacing w:val="-2"/>
        </w:rPr>
        <w:t>e</w:t>
      </w:r>
      <w:r>
        <w:t>r</w:t>
      </w:r>
      <w:r>
        <w:rPr>
          <w:spacing w:val="1"/>
        </w:rPr>
        <w:t>t</w:t>
      </w:r>
      <w:r>
        <w:rPr>
          <w:spacing w:val="-2"/>
        </w:rPr>
        <w:t>a</w:t>
      </w:r>
      <w:r>
        <w:t>i</w:t>
      </w:r>
      <w:r>
        <w:rPr>
          <w:spacing w:val="-3"/>
        </w:rPr>
        <w:t>n</w:t>
      </w:r>
      <w:r>
        <w:t xml:space="preserve">ed. </w:t>
      </w:r>
      <w:r>
        <w:rPr>
          <w:spacing w:val="-3"/>
        </w:rPr>
        <w:t>C</w:t>
      </w:r>
      <w:r>
        <w:t>on</w:t>
      </w:r>
      <w:r>
        <w:rPr>
          <w:spacing w:val="1"/>
        </w:rPr>
        <w:t>t</w:t>
      </w:r>
      <w:r>
        <w:t>r</w:t>
      </w:r>
      <w:r>
        <w:rPr>
          <w:spacing w:val="-5"/>
        </w:rPr>
        <w:t>a</w:t>
      </w:r>
      <w:r>
        <w:rPr>
          <w:spacing w:val="-2"/>
        </w:rPr>
        <w:t>c</w:t>
      </w:r>
      <w:r>
        <w:rPr>
          <w:spacing w:val="1"/>
        </w:rPr>
        <w:t>t</w:t>
      </w:r>
      <w:r>
        <w:t>o</w:t>
      </w:r>
      <w:r>
        <w:rPr>
          <w:spacing w:val="-2"/>
        </w:rPr>
        <w:t xml:space="preserve">r </w:t>
      </w:r>
      <w:r>
        <w:t>s</w:t>
      </w:r>
      <w:r>
        <w:rPr>
          <w:spacing w:val="-3"/>
        </w:rPr>
        <w:t>h</w:t>
      </w:r>
      <w:r>
        <w:t>ou</w:t>
      </w:r>
      <w:r>
        <w:rPr>
          <w:spacing w:val="-2"/>
        </w:rPr>
        <w:t>l</w:t>
      </w:r>
      <w:r>
        <w:rPr>
          <w:spacing w:val="-1"/>
        </w:rPr>
        <w:t xml:space="preserve">d </w:t>
      </w:r>
      <w:r>
        <w:rPr>
          <w:spacing w:val="-3"/>
        </w:rPr>
        <w:t>g</w:t>
      </w:r>
      <w:r>
        <w:t>i</w:t>
      </w:r>
      <w:r>
        <w:rPr>
          <w:spacing w:val="-3"/>
        </w:rPr>
        <w:t>v</w:t>
      </w:r>
      <w:r>
        <w:t xml:space="preserve">e </w:t>
      </w:r>
      <w:r>
        <w:rPr>
          <w:spacing w:val="-2"/>
        </w:rPr>
        <w:t>a</w:t>
      </w:r>
      <w:r>
        <w:t>d</w:t>
      </w:r>
      <w:r>
        <w:rPr>
          <w:spacing w:val="-3"/>
        </w:rPr>
        <w:t>v</w:t>
      </w:r>
      <w:r>
        <w:t>a</w:t>
      </w:r>
      <w:r>
        <w:rPr>
          <w:spacing w:val="-3"/>
        </w:rPr>
        <w:t>n</w:t>
      </w:r>
      <w:r>
        <w:t>ce no</w:t>
      </w:r>
      <w:r>
        <w:rPr>
          <w:spacing w:val="1"/>
        </w:rPr>
        <w:t>ti</w:t>
      </w:r>
      <w:r>
        <w:t>c</w:t>
      </w:r>
      <w:r>
        <w:rPr>
          <w:spacing w:val="-2"/>
        </w:rPr>
        <w:t xml:space="preserve">e </w:t>
      </w:r>
      <w:r>
        <w:t xml:space="preserve">in </w:t>
      </w:r>
      <w:r>
        <w:rPr>
          <w:spacing w:val="-2"/>
        </w:rPr>
        <w:t>wr</w:t>
      </w:r>
      <w:r>
        <w:rPr>
          <w:spacing w:val="1"/>
        </w:rPr>
        <w:t>i</w:t>
      </w:r>
      <w:r>
        <w:rPr>
          <w:spacing w:val="-2"/>
        </w:rPr>
        <w:t>t</w:t>
      </w:r>
      <w:r>
        <w:rPr>
          <w:spacing w:val="1"/>
        </w:rPr>
        <w:t>i</w:t>
      </w:r>
      <w:r>
        <w:rPr>
          <w:spacing w:val="-3"/>
        </w:rPr>
        <w:t xml:space="preserve">ng </w:t>
      </w:r>
      <w:r>
        <w:rPr>
          <w:spacing w:val="1"/>
        </w:rPr>
        <w:t>t</w:t>
      </w:r>
      <w:r>
        <w:rPr>
          <w:spacing w:val="-3"/>
        </w:rPr>
        <w:t xml:space="preserve">o </w:t>
      </w:r>
      <w:r>
        <w:rPr>
          <w:spacing w:val="-1"/>
        </w:rPr>
        <w:t>E</w:t>
      </w:r>
      <w:r>
        <w:t>n</w:t>
      </w:r>
      <w:r>
        <w:rPr>
          <w:spacing w:val="-3"/>
        </w:rPr>
        <w:t>g</w:t>
      </w:r>
      <w:r>
        <w:rPr>
          <w:spacing w:val="1"/>
        </w:rPr>
        <w:t>i</w:t>
      </w:r>
      <w:r>
        <w:t>ne</w:t>
      </w:r>
      <w:r>
        <w:rPr>
          <w:spacing w:val="-2"/>
        </w:rPr>
        <w:t>er</w:t>
      </w:r>
      <w:r>
        <w:rPr>
          <w:spacing w:val="-4"/>
        </w:rPr>
        <w:t>-</w:t>
      </w:r>
      <w:r>
        <w:rPr>
          <w:spacing w:val="1"/>
        </w:rPr>
        <w:t>i</w:t>
      </w:r>
      <w:r>
        <w:rPr>
          <w:spacing w:val="2"/>
        </w:rPr>
        <w:t>n</w:t>
      </w:r>
      <w:r>
        <w:t>- charge for doing any work in odd hour. Contractor shall</w:t>
      </w:r>
      <w:r>
        <w:rPr>
          <w:spacing w:val="1"/>
        </w:rPr>
        <w:t xml:space="preserve"> </w:t>
      </w:r>
      <w:r>
        <w:t>arrange suitable to and from transportation of CPWD site staff to their residences, in</w:t>
      </w:r>
      <w:r>
        <w:rPr>
          <w:spacing w:val="1"/>
        </w:rPr>
        <w:t xml:space="preserve"> </w:t>
      </w:r>
      <w:r>
        <w:t>cas</w:t>
      </w:r>
      <w:r>
        <w:rPr>
          <w:spacing w:val="-2"/>
        </w:rPr>
        <w:t xml:space="preserve">e </w:t>
      </w:r>
      <w:r>
        <w:rPr>
          <w:spacing w:val="1"/>
        </w:rPr>
        <w:t>t</w:t>
      </w:r>
      <w:r>
        <w:rPr>
          <w:spacing w:val="-3"/>
        </w:rPr>
        <w:t>h</w:t>
      </w:r>
      <w:r>
        <w:t xml:space="preserve">e </w:t>
      </w:r>
      <w:r>
        <w:rPr>
          <w:spacing w:val="-2"/>
        </w:rPr>
        <w:t>si</w:t>
      </w:r>
      <w:r>
        <w:rPr>
          <w:spacing w:val="1"/>
        </w:rPr>
        <w:t>t</w:t>
      </w:r>
      <w:r>
        <w:rPr>
          <w:spacing w:val="-2"/>
        </w:rPr>
        <w:t>e sta</w:t>
      </w:r>
      <w:r>
        <w:t>f</w:t>
      </w:r>
      <w:r>
        <w:rPr>
          <w:spacing w:val="-2"/>
        </w:rPr>
        <w:t>f i</w:t>
      </w:r>
      <w:r>
        <w:t xml:space="preserve">s </w:t>
      </w:r>
      <w:r>
        <w:rPr>
          <w:spacing w:val="-2"/>
        </w:rPr>
        <w:t>r</w:t>
      </w:r>
      <w:r>
        <w:t>eq</w:t>
      </w:r>
      <w:r>
        <w:rPr>
          <w:spacing w:val="-3"/>
        </w:rPr>
        <w:t>u</w:t>
      </w:r>
      <w:r>
        <w:rPr>
          <w:spacing w:val="-2"/>
        </w:rPr>
        <w:t>i</w:t>
      </w:r>
      <w:r>
        <w:t>r</w:t>
      </w:r>
      <w:r>
        <w:rPr>
          <w:spacing w:val="-2"/>
        </w:rPr>
        <w:t>e</w:t>
      </w:r>
      <w:r>
        <w:t xml:space="preserve">d </w:t>
      </w:r>
      <w:r>
        <w:rPr>
          <w:spacing w:val="-2"/>
        </w:rPr>
        <w:t>t</w:t>
      </w:r>
      <w:r>
        <w:rPr>
          <w:spacing w:val="-3"/>
        </w:rPr>
        <w:t xml:space="preserve">o </w:t>
      </w:r>
      <w:r>
        <w:rPr>
          <w:spacing w:val="-2"/>
        </w:rPr>
        <w:t>s</w:t>
      </w:r>
      <w:r>
        <w:rPr>
          <w:spacing w:val="1"/>
        </w:rPr>
        <w:t>t</w:t>
      </w:r>
      <w:r>
        <w:t>a</w:t>
      </w:r>
      <w:r>
        <w:rPr>
          <w:spacing w:val="-3"/>
        </w:rPr>
        <w:t xml:space="preserve">y </w:t>
      </w:r>
      <w:r>
        <w:t>be</w:t>
      </w:r>
      <w:r>
        <w:rPr>
          <w:spacing w:val="-3"/>
        </w:rPr>
        <w:t>yo</w:t>
      </w:r>
      <w:r>
        <w:t xml:space="preserve">nd </w:t>
      </w:r>
      <w:r>
        <w:rPr>
          <w:spacing w:val="-3"/>
        </w:rPr>
        <w:t>o</w:t>
      </w:r>
      <w:r>
        <w:t xml:space="preserve">f </w:t>
      </w:r>
      <w:r>
        <w:rPr>
          <w:spacing w:val="-2"/>
        </w:rPr>
        <w:t>fiche</w:t>
      </w:r>
      <w:r>
        <w:rPr>
          <w:spacing w:val="-3"/>
        </w:rPr>
        <w:t xml:space="preserve"> </w:t>
      </w:r>
      <w:r>
        <w:t>our</w:t>
      </w:r>
      <w:r>
        <w:rPr>
          <w:spacing w:val="-2"/>
        </w:rPr>
        <w:t>s</w:t>
      </w:r>
      <w:r>
        <w:t>.</w:t>
      </w:r>
    </w:p>
    <w:p w:rsidR="0096275A" w:rsidRDefault="0096275A" w:rsidP="0096275A">
      <w:pPr>
        <w:pStyle w:val="ListParagraph"/>
        <w:numPr>
          <w:ilvl w:val="0"/>
          <w:numId w:val="18"/>
        </w:numPr>
        <w:tabs>
          <w:tab w:val="left" w:pos="1694"/>
          <w:tab w:val="left" w:pos="1695"/>
        </w:tabs>
        <w:spacing w:before="199"/>
        <w:ind w:left="1882" w:right="609" w:hanging="994"/>
        <w:jc w:val="both"/>
      </w:pPr>
      <w:r>
        <w:rPr>
          <w:sz w:val="20"/>
        </w:rPr>
        <w:t>The contractor shall conduct his work, so as not to interfere with or hinder the progress or completion or</w:t>
      </w:r>
      <w:r>
        <w:rPr>
          <w:spacing w:val="1"/>
          <w:sz w:val="20"/>
        </w:rPr>
        <w:t xml:space="preserve"> </w:t>
      </w:r>
      <w:r>
        <w:rPr>
          <w:sz w:val="20"/>
        </w:rPr>
        <w:t>the work being performed by other contractor (S) or by the Engineer-in-Charge and shall as far as</w:t>
      </w:r>
      <w:r>
        <w:rPr>
          <w:spacing w:val="1"/>
          <w:sz w:val="20"/>
        </w:rPr>
        <w:t xml:space="preserve"> </w:t>
      </w:r>
      <w:r>
        <w:rPr>
          <w:sz w:val="20"/>
        </w:rPr>
        <w:t xml:space="preserve">possible </w:t>
      </w:r>
      <w:r>
        <w:rPr>
          <w:position w:val="1"/>
          <w:sz w:val="20"/>
        </w:rPr>
        <w:t>arrange his work and shall place and dispose off the materials being used or removed, so as not</w:t>
      </w:r>
      <w:r>
        <w:rPr>
          <w:spacing w:val="-47"/>
          <w:position w:val="1"/>
          <w:sz w:val="20"/>
        </w:rPr>
        <w:t xml:space="preserve"> </w:t>
      </w:r>
      <w:r>
        <w:rPr>
          <w:sz w:val="20"/>
        </w:rPr>
        <w:t>to</w:t>
      </w:r>
      <w:r>
        <w:rPr>
          <w:spacing w:val="9"/>
          <w:sz w:val="20"/>
        </w:rPr>
        <w:t xml:space="preserve"> </w:t>
      </w:r>
      <w:r>
        <w:rPr>
          <w:sz w:val="20"/>
        </w:rPr>
        <w:t>interfere</w:t>
      </w:r>
      <w:r>
        <w:rPr>
          <w:spacing w:val="12"/>
          <w:sz w:val="20"/>
        </w:rPr>
        <w:t xml:space="preserve"> </w:t>
      </w:r>
      <w:r>
        <w:rPr>
          <w:sz w:val="20"/>
        </w:rPr>
        <w:t>with</w:t>
      </w:r>
      <w:r>
        <w:rPr>
          <w:spacing w:val="7"/>
          <w:sz w:val="20"/>
        </w:rPr>
        <w:t xml:space="preserve"> </w:t>
      </w:r>
      <w:r>
        <w:rPr>
          <w:sz w:val="20"/>
        </w:rPr>
        <w:t>operations</w:t>
      </w:r>
      <w:r>
        <w:rPr>
          <w:spacing w:val="9"/>
          <w:sz w:val="20"/>
        </w:rPr>
        <w:t xml:space="preserve"> </w:t>
      </w:r>
      <w:r>
        <w:rPr>
          <w:sz w:val="20"/>
        </w:rPr>
        <w:t>of</w:t>
      </w:r>
      <w:r>
        <w:rPr>
          <w:spacing w:val="9"/>
          <w:sz w:val="20"/>
        </w:rPr>
        <w:t xml:space="preserve"> </w:t>
      </w:r>
      <w:r>
        <w:rPr>
          <w:sz w:val="20"/>
        </w:rPr>
        <w:t>other</w:t>
      </w:r>
      <w:r>
        <w:rPr>
          <w:spacing w:val="11"/>
          <w:sz w:val="20"/>
        </w:rPr>
        <w:t xml:space="preserve"> </w:t>
      </w:r>
      <w:r>
        <w:rPr>
          <w:sz w:val="20"/>
        </w:rPr>
        <w:t>contractors,</w:t>
      </w:r>
      <w:r>
        <w:rPr>
          <w:spacing w:val="10"/>
          <w:sz w:val="20"/>
        </w:rPr>
        <w:t xml:space="preserve"> </w:t>
      </w:r>
      <w:r>
        <w:rPr>
          <w:sz w:val="20"/>
        </w:rPr>
        <w:t>or</w:t>
      </w:r>
      <w:r>
        <w:rPr>
          <w:spacing w:val="7"/>
          <w:sz w:val="20"/>
        </w:rPr>
        <w:t xml:space="preserve"> </w:t>
      </w:r>
      <w:r>
        <w:rPr>
          <w:sz w:val="20"/>
        </w:rPr>
        <w:t>he</w:t>
      </w:r>
      <w:r>
        <w:rPr>
          <w:spacing w:val="10"/>
          <w:sz w:val="20"/>
        </w:rPr>
        <w:t xml:space="preserve"> </w:t>
      </w:r>
      <w:r>
        <w:rPr>
          <w:sz w:val="20"/>
        </w:rPr>
        <w:t>shall</w:t>
      </w:r>
      <w:r>
        <w:rPr>
          <w:spacing w:val="11"/>
          <w:sz w:val="20"/>
        </w:rPr>
        <w:t xml:space="preserve"> </w:t>
      </w:r>
      <w:r>
        <w:rPr>
          <w:sz w:val="20"/>
        </w:rPr>
        <w:t>arrange</w:t>
      </w:r>
      <w:r>
        <w:rPr>
          <w:spacing w:val="10"/>
          <w:sz w:val="20"/>
        </w:rPr>
        <w:t xml:space="preserve"> </w:t>
      </w:r>
      <w:r>
        <w:rPr>
          <w:sz w:val="20"/>
        </w:rPr>
        <w:t>his</w:t>
      </w:r>
      <w:r>
        <w:rPr>
          <w:spacing w:val="10"/>
          <w:sz w:val="20"/>
        </w:rPr>
        <w:t xml:space="preserve"> </w:t>
      </w:r>
      <w:r>
        <w:rPr>
          <w:sz w:val="20"/>
        </w:rPr>
        <w:t>work</w:t>
      </w:r>
      <w:r>
        <w:rPr>
          <w:spacing w:val="11"/>
          <w:sz w:val="20"/>
        </w:rPr>
        <w:t xml:space="preserve"> </w:t>
      </w:r>
      <w:r>
        <w:rPr>
          <w:sz w:val="20"/>
        </w:rPr>
        <w:t>with</w:t>
      </w:r>
      <w:r>
        <w:rPr>
          <w:spacing w:val="8"/>
          <w:sz w:val="20"/>
        </w:rPr>
        <w:t xml:space="preserve"> </w:t>
      </w:r>
      <w:r>
        <w:rPr>
          <w:sz w:val="20"/>
        </w:rPr>
        <w:t>that</w:t>
      </w:r>
      <w:r>
        <w:rPr>
          <w:spacing w:val="9"/>
          <w:sz w:val="20"/>
        </w:rPr>
        <w:t xml:space="preserve"> </w:t>
      </w:r>
      <w:r>
        <w:rPr>
          <w:sz w:val="20"/>
        </w:rPr>
        <w:t>of</w:t>
      </w:r>
      <w:r>
        <w:rPr>
          <w:spacing w:val="10"/>
          <w:sz w:val="20"/>
        </w:rPr>
        <w:t xml:space="preserve"> </w:t>
      </w:r>
      <w:r>
        <w:rPr>
          <w:sz w:val="20"/>
        </w:rPr>
        <w:t>the</w:t>
      </w:r>
      <w:r>
        <w:rPr>
          <w:spacing w:val="9"/>
          <w:sz w:val="20"/>
        </w:rPr>
        <w:t xml:space="preserve"> </w:t>
      </w:r>
      <w:r>
        <w:rPr>
          <w:sz w:val="20"/>
        </w:rPr>
        <w:t>others</w:t>
      </w:r>
      <w:r>
        <w:rPr>
          <w:spacing w:val="9"/>
          <w:sz w:val="20"/>
        </w:rPr>
        <w:t xml:space="preserve"> </w:t>
      </w:r>
      <w:r>
        <w:rPr>
          <w:sz w:val="20"/>
        </w:rPr>
        <w:t>in</w:t>
      </w:r>
      <w:r>
        <w:rPr>
          <w:spacing w:val="-48"/>
          <w:sz w:val="20"/>
        </w:rPr>
        <w:t xml:space="preserve"> </w:t>
      </w:r>
      <w:r>
        <w:rPr>
          <w:sz w:val="20"/>
        </w:rPr>
        <w:t>an</w:t>
      </w:r>
      <w:r>
        <w:rPr>
          <w:spacing w:val="1"/>
          <w:sz w:val="20"/>
        </w:rPr>
        <w:t xml:space="preserve"> </w:t>
      </w:r>
      <w:r>
        <w:rPr>
          <w:sz w:val="20"/>
        </w:rPr>
        <w:t>acceptable</w:t>
      </w:r>
      <w:r>
        <w:rPr>
          <w:spacing w:val="1"/>
          <w:sz w:val="20"/>
        </w:rPr>
        <w:t xml:space="preserve"> </w:t>
      </w:r>
      <w:r>
        <w:rPr>
          <w:sz w:val="20"/>
        </w:rPr>
        <w:t>and</w:t>
      </w:r>
      <w:r>
        <w:rPr>
          <w:spacing w:val="1"/>
          <w:sz w:val="20"/>
        </w:rPr>
        <w:t xml:space="preserve"> </w:t>
      </w:r>
      <w:r>
        <w:rPr>
          <w:sz w:val="20"/>
        </w:rPr>
        <w:t>coordinated</w:t>
      </w:r>
      <w:r>
        <w:rPr>
          <w:spacing w:val="1"/>
          <w:sz w:val="20"/>
        </w:rPr>
        <w:t xml:space="preserve"> </w:t>
      </w:r>
      <w:r>
        <w:rPr>
          <w:sz w:val="20"/>
        </w:rPr>
        <w:t>manner</w:t>
      </w:r>
      <w:r>
        <w:rPr>
          <w:spacing w:val="1"/>
          <w:sz w:val="20"/>
        </w:rPr>
        <w:t xml:space="preserve"> </w:t>
      </w:r>
      <w:r>
        <w:rPr>
          <w:sz w:val="20"/>
        </w:rPr>
        <w:t>and</w:t>
      </w:r>
      <w:r>
        <w:rPr>
          <w:spacing w:val="1"/>
          <w:sz w:val="20"/>
        </w:rPr>
        <w:t xml:space="preserve"> </w:t>
      </w:r>
      <w:r>
        <w:rPr>
          <w:sz w:val="20"/>
        </w:rPr>
        <w:t>shall</w:t>
      </w:r>
      <w:r>
        <w:rPr>
          <w:spacing w:val="1"/>
          <w:sz w:val="20"/>
        </w:rPr>
        <w:t xml:space="preserve"> </w:t>
      </w:r>
      <w:r>
        <w:rPr>
          <w:sz w:val="20"/>
        </w:rPr>
        <w:t>perform</w:t>
      </w:r>
      <w:r>
        <w:rPr>
          <w:spacing w:val="1"/>
          <w:sz w:val="20"/>
        </w:rPr>
        <w:t xml:space="preserve"> </w:t>
      </w:r>
      <w:r>
        <w:rPr>
          <w:sz w:val="20"/>
        </w:rPr>
        <w:t>it</w:t>
      </w:r>
      <w:r>
        <w:rPr>
          <w:spacing w:val="1"/>
          <w:sz w:val="20"/>
        </w:rPr>
        <w:t xml:space="preserve"> </w:t>
      </w:r>
      <w:r>
        <w:rPr>
          <w:sz w:val="20"/>
        </w:rPr>
        <w:t>in</w:t>
      </w:r>
      <w:r>
        <w:rPr>
          <w:spacing w:val="1"/>
          <w:sz w:val="20"/>
        </w:rPr>
        <w:t xml:space="preserve"> </w:t>
      </w:r>
      <w:r>
        <w:rPr>
          <w:sz w:val="20"/>
        </w:rPr>
        <w:t>proper</w:t>
      </w:r>
      <w:r>
        <w:rPr>
          <w:spacing w:val="1"/>
          <w:sz w:val="20"/>
        </w:rPr>
        <w:t xml:space="preserve"> </w:t>
      </w:r>
      <w:r>
        <w:rPr>
          <w:sz w:val="20"/>
        </w:rPr>
        <w:t>sequence</w:t>
      </w:r>
      <w:r>
        <w:rPr>
          <w:spacing w:val="1"/>
          <w:sz w:val="20"/>
        </w:rPr>
        <w:t xml:space="preserve"> </w:t>
      </w:r>
      <w:r>
        <w:rPr>
          <w:sz w:val="20"/>
        </w:rPr>
        <w:t>to</w:t>
      </w:r>
      <w:r>
        <w:rPr>
          <w:spacing w:val="1"/>
          <w:sz w:val="20"/>
        </w:rPr>
        <w:t xml:space="preserve"> </w:t>
      </w:r>
      <w:r>
        <w:rPr>
          <w:sz w:val="20"/>
        </w:rPr>
        <w:t>the</w:t>
      </w:r>
      <w:r>
        <w:rPr>
          <w:spacing w:val="1"/>
          <w:sz w:val="20"/>
        </w:rPr>
        <w:t xml:space="preserve"> </w:t>
      </w:r>
      <w:r>
        <w:rPr>
          <w:sz w:val="20"/>
        </w:rPr>
        <w:t>complete</w:t>
      </w:r>
      <w:r>
        <w:rPr>
          <w:spacing w:val="1"/>
          <w:sz w:val="20"/>
        </w:rPr>
        <w:t xml:space="preserve"> </w:t>
      </w:r>
      <w:r>
        <w:rPr>
          <w:sz w:val="20"/>
        </w:rPr>
        <w:t>satisfaction</w:t>
      </w:r>
      <w:r>
        <w:rPr>
          <w:spacing w:val="-2"/>
          <w:sz w:val="20"/>
        </w:rPr>
        <w:t xml:space="preserve"> </w:t>
      </w:r>
      <w:r>
        <w:rPr>
          <w:sz w:val="20"/>
        </w:rPr>
        <w:t>of</w:t>
      </w:r>
      <w:r>
        <w:rPr>
          <w:spacing w:val="-2"/>
          <w:sz w:val="20"/>
        </w:rPr>
        <w:t xml:space="preserve"> </w:t>
      </w:r>
      <w:r>
        <w:rPr>
          <w:sz w:val="20"/>
        </w:rPr>
        <w:t>others.</w:t>
      </w:r>
    </w:p>
    <w:p w:rsidR="0096275A" w:rsidRDefault="0096275A" w:rsidP="0096275A">
      <w:pPr>
        <w:pStyle w:val="BodyText"/>
        <w:spacing w:before="6"/>
        <w:rPr>
          <w:sz w:val="17"/>
        </w:rPr>
      </w:pPr>
    </w:p>
    <w:p w:rsidR="0096275A" w:rsidRDefault="0096275A" w:rsidP="0096275A">
      <w:pPr>
        <w:pStyle w:val="ListParagraph"/>
        <w:numPr>
          <w:ilvl w:val="0"/>
          <w:numId w:val="18"/>
        </w:numPr>
        <w:tabs>
          <w:tab w:val="left" w:pos="1665"/>
          <w:tab w:val="left" w:pos="1666"/>
        </w:tabs>
        <w:spacing w:before="1"/>
        <w:ind w:left="1882" w:right="608" w:hanging="994"/>
        <w:jc w:val="both"/>
        <w:rPr>
          <w:sz w:val="20"/>
        </w:rPr>
      </w:pPr>
      <w:r>
        <w:rPr>
          <w:sz w:val="20"/>
        </w:rPr>
        <w:t>The contractor has to work in restricted area and in restricted time due to security or other reasons. Some</w:t>
      </w:r>
      <w:r>
        <w:rPr>
          <w:spacing w:val="1"/>
          <w:sz w:val="20"/>
        </w:rPr>
        <w:t xml:space="preserve"> </w:t>
      </w:r>
      <w:r>
        <w:rPr>
          <w:sz w:val="20"/>
        </w:rPr>
        <w:t>restrictions may be imposed by the security staff or any other law enforcing agency and Engineer-in-</w:t>
      </w:r>
      <w:r>
        <w:rPr>
          <w:spacing w:val="1"/>
          <w:sz w:val="20"/>
        </w:rPr>
        <w:t xml:space="preserve"> </w:t>
      </w:r>
      <w:r>
        <w:rPr>
          <w:sz w:val="20"/>
        </w:rPr>
        <w:t>charge in this respect etc. on the working and/or movement of labour, materials etc..</w:t>
      </w:r>
      <w:r>
        <w:rPr>
          <w:spacing w:val="50"/>
          <w:sz w:val="20"/>
        </w:rPr>
        <w:t xml:space="preserve"> </w:t>
      </w:r>
      <w:r>
        <w:rPr>
          <w:sz w:val="20"/>
        </w:rPr>
        <w:t>The contractor</w:t>
      </w:r>
      <w:r>
        <w:rPr>
          <w:spacing w:val="1"/>
          <w:sz w:val="20"/>
        </w:rPr>
        <w:t xml:space="preserve"> </w:t>
      </w:r>
      <w:r>
        <w:rPr>
          <w:sz w:val="20"/>
        </w:rPr>
        <w:t>shall be bound to follow all such restrictions / instruction and nothing extra shall be payable on the</w:t>
      </w:r>
      <w:r>
        <w:rPr>
          <w:spacing w:val="1"/>
          <w:sz w:val="20"/>
        </w:rPr>
        <w:t xml:space="preserve"> </w:t>
      </w:r>
      <w:r>
        <w:rPr>
          <w:sz w:val="20"/>
        </w:rPr>
        <w:t>account.</w:t>
      </w:r>
    </w:p>
    <w:p w:rsidR="0096275A" w:rsidRDefault="0096275A" w:rsidP="0096275A">
      <w:pPr>
        <w:pStyle w:val="BodyText"/>
        <w:spacing w:before="3"/>
        <w:rPr>
          <w:sz w:val="17"/>
        </w:rPr>
      </w:pPr>
    </w:p>
    <w:p w:rsidR="0096275A" w:rsidRDefault="0096275A" w:rsidP="0096275A">
      <w:pPr>
        <w:pStyle w:val="ListParagraph"/>
        <w:numPr>
          <w:ilvl w:val="0"/>
          <w:numId w:val="18"/>
        </w:numPr>
        <w:tabs>
          <w:tab w:val="left" w:pos="1778"/>
          <w:tab w:val="left" w:pos="1779"/>
        </w:tabs>
        <w:ind w:left="1882" w:right="612" w:hanging="994"/>
        <w:jc w:val="both"/>
        <w:rPr>
          <w:sz w:val="20"/>
        </w:rPr>
      </w:pPr>
      <w:r>
        <w:rPr>
          <w:sz w:val="20"/>
        </w:rPr>
        <w:t>The contractor shall have to make his own arrangement for housing facilities for staff and labour away</w:t>
      </w:r>
      <w:r>
        <w:rPr>
          <w:spacing w:val="1"/>
          <w:sz w:val="20"/>
        </w:rPr>
        <w:t xml:space="preserve"> </w:t>
      </w:r>
      <w:r>
        <w:rPr>
          <w:sz w:val="20"/>
        </w:rPr>
        <w:t>from construction site and shall have to transport the labour to and fro between construction site and</w:t>
      </w:r>
      <w:r>
        <w:rPr>
          <w:spacing w:val="1"/>
          <w:sz w:val="20"/>
        </w:rPr>
        <w:t xml:space="preserve"> </w:t>
      </w:r>
      <w:r>
        <w:rPr>
          <w:sz w:val="20"/>
        </w:rPr>
        <w:t>labour</w:t>
      </w:r>
      <w:r>
        <w:rPr>
          <w:spacing w:val="3"/>
          <w:sz w:val="20"/>
        </w:rPr>
        <w:t xml:space="preserve"> </w:t>
      </w:r>
      <w:r>
        <w:rPr>
          <w:sz w:val="20"/>
        </w:rPr>
        <w:t>camp</w:t>
      </w:r>
      <w:r>
        <w:rPr>
          <w:spacing w:val="4"/>
          <w:sz w:val="20"/>
        </w:rPr>
        <w:t xml:space="preserve"> </w:t>
      </w:r>
      <w:r>
        <w:rPr>
          <w:sz w:val="20"/>
        </w:rPr>
        <w:t>at</w:t>
      </w:r>
      <w:r>
        <w:rPr>
          <w:spacing w:val="5"/>
          <w:sz w:val="20"/>
        </w:rPr>
        <w:t xml:space="preserve"> </w:t>
      </w:r>
      <w:r>
        <w:rPr>
          <w:sz w:val="20"/>
        </w:rPr>
        <w:t>his</w:t>
      </w:r>
      <w:r>
        <w:rPr>
          <w:spacing w:val="3"/>
          <w:sz w:val="20"/>
        </w:rPr>
        <w:t xml:space="preserve"> </w:t>
      </w:r>
      <w:r>
        <w:rPr>
          <w:sz w:val="20"/>
        </w:rPr>
        <w:t>own</w:t>
      </w:r>
      <w:r>
        <w:rPr>
          <w:spacing w:val="4"/>
          <w:sz w:val="20"/>
        </w:rPr>
        <w:t xml:space="preserve"> </w:t>
      </w:r>
      <w:r>
        <w:rPr>
          <w:sz w:val="20"/>
        </w:rPr>
        <w:t>cost.</w:t>
      </w:r>
      <w:r>
        <w:rPr>
          <w:spacing w:val="5"/>
          <w:sz w:val="20"/>
        </w:rPr>
        <w:t xml:space="preserve"> </w:t>
      </w:r>
      <w:r>
        <w:rPr>
          <w:sz w:val="20"/>
        </w:rPr>
        <w:t>No</w:t>
      </w:r>
      <w:r>
        <w:rPr>
          <w:spacing w:val="5"/>
          <w:sz w:val="20"/>
        </w:rPr>
        <w:t xml:space="preserve"> </w:t>
      </w:r>
      <w:r>
        <w:rPr>
          <w:sz w:val="20"/>
        </w:rPr>
        <w:t>labour</w:t>
      </w:r>
      <w:r>
        <w:rPr>
          <w:spacing w:val="3"/>
          <w:sz w:val="20"/>
        </w:rPr>
        <w:t xml:space="preserve"> </w:t>
      </w:r>
      <w:r>
        <w:rPr>
          <w:sz w:val="20"/>
        </w:rPr>
        <w:t>huts</w:t>
      </w:r>
      <w:r>
        <w:rPr>
          <w:spacing w:val="7"/>
          <w:sz w:val="20"/>
        </w:rPr>
        <w:t xml:space="preserve"> </w:t>
      </w:r>
      <w:r>
        <w:rPr>
          <w:sz w:val="20"/>
        </w:rPr>
        <w:t>will</w:t>
      </w:r>
      <w:r>
        <w:rPr>
          <w:spacing w:val="5"/>
          <w:sz w:val="20"/>
        </w:rPr>
        <w:t xml:space="preserve"> </w:t>
      </w:r>
      <w:r>
        <w:rPr>
          <w:sz w:val="20"/>
        </w:rPr>
        <w:t>be</w:t>
      </w:r>
      <w:r>
        <w:rPr>
          <w:spacing w:val="3"/>
          <w:sz w:val="20"/>
        </w:rPr>
        <w:t xml:space="preserve"> </w:t>
      </w:r>
      <w:r>
        <w:rPr>
          <w:sz w:val="20"/>
        </w:rPr>
        <w:t>allowed</w:t>
      </w:r>
      <w:r>
        <w:rPr>
          <w:spacing w:val="4"/>
          <w:sz w:val="20"/>
        </w:rPr>
        <w:t xml:space="preserve"> </w:t>
      </w:r>
      <w:r>
        <w:rPr>
          <w:sz w:val="20"/>
        </w:rPr>
        <w:t>to</w:t>
      </w:r>
      <w:r>
        <w:rPr>
          <w:spacing w:val="3"/>
          <w:sz w:val="20"/>
        </w:rPr>
        <w:t xml:space="preserve"> </w:t>
      </w:r>
      <w:r>
        <w:rPr>
          <w:sz w:val="20"/>
        </w:rPr>
        <w:t>be</w:t>
      </w:r>
      <w:r>
        <w:rPr>
          <w:spacing w:val="4"/>
          <w:sz w:val="20"/>
        </w:rPr>
        <w:t xml:space="preserve"> </w:t>
      </w:r>
      <w:r>
        <w:rPr>
          <w:sz w:val="20"/>
        </w:rPr>
        <w:t>constructed</w:t>
      </w:r>
      <w:r>
        <w:rPr>
          <w:spacing w:val="5"/>
          <w:sz w:val="20"/>
        </w:rPr>
        <w:t xml:space="preserve"> </w:t>
      </w:r>
      <w:r>
        <w:rPr>
          <w:sz w:val="20"/>
        </w:rPr>
        <w:t>at</w:t>
      </w:r>
      <w:r>
        <w:rPr>
          <w:spacing w:val="3"/>
          <w:sz w:val="20"/>
        </w:rPr>
        <w:t xml:space="preserve"> </w:t>
      </w:r>
      <w:r>
        <w:rPr>
          <w:sz w:val="20"/>
        </w:rPr>
        <w:t>the</w:t>
      </w:r>
      <w:r>
        <w:rPr>
          <w:spacing w:val="4"/>
          <w:sz w:val="20"/>
        </w:rPr>
        <w:t xml:space="preserve"> </w:t>
      </w:r>
      <w:r>
        <w:rPr>
          <w:sz w:val="20"/>
        </w:rPr>
        <w:t>project</w:t>
      </w:r>
      <w:r>
        <w:rPr>
          <w:spacing w:val="3"/>
          <w:sz w:val="20"/>
        </w:rPr>
        <w:t xml:space="preserve"> </w:t>
      </w:r>
      <w:r>
        <w:rPr>
          <w:sz w:val="20"/>
        </w:rPr>
        <w:t>site</w:t>
      </w:r>
      <w:r>
        <w:rPr>
          <w:spacing w:val="4"/>
          <w:sz w:val="20"/>
        </w:rPr>
        <w:t xml:space="preserve"> </w:t>
      </w:r>
      <w:r>
        <w:rPr>
          <w:sz w:val="20"/>
        </w:rPr>
        <w:t>except</w:t>
      </w:r>
      <w:r>
        <w:rPr>
          <w:spacing w:val="-48"/>
          <w:sz w:val="20"/>
        </w:rPr>
        <w:t xml:space="preserve"> </w:t>
      </w:r>
      <w:r>
        <w:rPr>
          <w:sz w:val="20"/>
        </w:rPr>
        <w:t>a few temporary sheds for chowkidars and storekeepers. The decision about how many sheds can be</w:t>
      </w:r>
      <w:r>
        <w:rPr>
          <w:spacing w:val="1"/>
          <w:sz w:val="20"/>
        </w:rPr>
        <w:t xml:space="preserve"> </w:t>
      </w:r>
      <w:r>
        <w:rPr>
          <w:sz w:val="20"/>
        </w:rPr>
        <w:t>allowed for chowkidars and storekeepers at project site shall rest with the Engineer-in-charge and the</w:t>
      </w:r>
      <w:r>
        <w:rPr>
          <w:spacing w:val="1"/>
          <w:sz w:val="20"/>
        </w:rPr>
        <w:t xml:space="preserve"> </w:t>
      </w:r>
      <w:r>
        <w:rPr>
          <w:sz w:val="20"/>
        </w:rPr>
        <w:t>contractor</w:t>
      </w:r>
      <w:r>
        <w:rPr>
          <w:spacing w:val="-1"/>
          <w:sz w:val="20"/>
        </w:rPr>
        <w:t xml:space="preserve"> </w:t>
      </w:r>
      <w:r>
        <w:rPr>
          <w:sz w:val="20"/>
        </w:rPr>
        <w:t>shall</w:t>
      </w:r>
      <w:r>
        <w:rPr>
          <w:spacing w:val="2"/>
          <w:sz w:val="20"/>
        </w:rPr>
        <w:t xml:space="preserve"> </w:t>
      </w:r>
      <w:r>
        <w:rPr>
          <w:sz w:val="20"/>
        </w:rPr>
        <w:t>have</w:t>
      </w:r>
      <w:r>
        <w:rPr>
          <w:spacing w:val="3"/>
          <w:sz w:val="20"/>
        </w:rPr>
        <w:t xml:space="preserve"> </w:t>
      </w:r>
      <w:r>
        <w:rPr>
          <w:sz w:val="20"/>
        </w:rPr>
        <w:t>no</w:t>
      </w:r>
      <w:r>
        <w:rPr>
          <w:spacing w:val="1"/>
          <w:sz w:val="20"/>
        </w:rPr>
        <w:t xml:space="preserve"> </w:t>
      </w:r>
      <w:r>
        <w:rPr>
          <w:sz w:val="20"/>
        </w:rPr>
        <w:t>claim</w:t>
      </w:r>
      <w:r>
        <w:rPr>
          <w:spacing w:val="-3"/>
          <w:sz w:val="20"/>
        </w:rPr>
        <w:t xml:space="preserve"> </w:t>
      </w:r>
      <w:r>
        <w:rPr>
          <w:sz w:val="20"/>
        </w:rPr>
        <w:t>on</w:t>
      </w:r>
      <w:r>
        <w:rPr>
          <w:spacing w:val="-1"/>
          <w:sz w:val="20"/>
        </w:rPr>
        <w:t xml:space="preserve"> </w:t>
      </w:r>
      <w:r>
        <w:rPr>
          <w:sz w:val="20"/>
        </w:rPr>
        <w:t>this</w:t>
      </w:r>
      <w:r>
        <w:rPr>
          <w:spacing w:val="-1"/>
          <w:sz w:val="20"/>
        </w:rPr>
        <w:t xml:space="preserve"> </w:t>
      </w:r>
      <w:r>
        <w:rPr>
          <w:sz w:val="20"/>
        </w:rPr>
        <w:t>account.</w:t>
      </w:r>
    </w:p>
    <w:p w:rsidR="0096275A" w:rsidRDefault="0096275A" w:rsidP="0096275A">
      <w:pPr>
        <w:pStyle w:val="BodyText"/>
        <w:spacing w:before="7"/>
        <w:rPr>
          <w:sz w:val="17"/>
        </w:rPr>
      </w:pPr>
    </w:p>
    <w:p w:rsidR="0096275A" w:rsidRDefault="0096275A" w:rsidP="0096275A">
      <w:pPr>
        <w:pStyle w:val="ListParagraph"/>
        <w:numPr>
          <w:ilvl w:val="0"/>
          <w:numId w:val="18"/>
        </w:numPr>
        <w:tabs>
          <w:tab w:val="left" w:pos="1953"/>
          <w:tab w:val="left" w:pos="1954"/>
        </w:tabs>
        <w:ind w:left="1882" w:right="614" w:hanging="994"/>
        <w:jc w:val="both"/>
        <w:rPr>
          <w:sz w:val="20"/>
        </w:rPr>
      </w:pPr>
      <w:r>
        <w:tab/>
      </w:r>
      <w:r>
        <w:rPr>
          <w:sz w:val="20"/>
        </w:rPr>
        <w:t>No payment shall be made to the contractor for any damaged caused by rain, snowfall, floods or any</w:t>
      </w:r>
      <w:r>
        <w:rPr>
          <w:spacing w:val="1"/>
          <w:sz w:val="20"/>
        </w:rPr>
        <w:t xml:space="preserve"> </w:t>
      </w:r>
      <w:r>
        <w:rPr>
          <w:sz w:val="20"/>
        </w:rPr>
        <w:t>other natural cause what so ever during the execution of work. The damage to work will be made good</w:t>
      </w:r>
      <w:r>
        <w:rPr>
          <w:spacing w:val="1"/>
          <w:sz w:val="20"/>
        </w:rPr>
        <w:t xml:space="preserve"> </w:t>
      </w:r>
      <w:r>
        <w:rPr>
          <w:sz w:val="20"/>
        </w:rPr>
        <w:t>by</w:t>
      </w:r>
      <w:r>
        <w:rPr>
          <w:spacing w:val="-5"/>
          <w:sz w:val="20"/>
        </w:rPr>
        <w:t xml:space="preserve"> </w:t>
      </w:r>
      <w:r>
        <w:rPr>
          <w:sz w:val="20"/>
        </w:rPr>
        <w:t>the contractor</w:t>
      </w:r>
      <w:r>
        <w:rPr>
          <w:spacing w:val="-1"/>
          <w:sz w:val="20"/>
        </w:rPr>
        <w:t xml:space="preserve"> </w:t>
      </w:r>
      <w:r>
        <w:rPr>
          <w:sz w:val="20"/>
        </w:rPr>
        <w:t>at his</w:t>
      </w:r>
      <w:r>
        <w:rPr>
          <w:spacing w:val="-2"/>
          <w:sz w:val="20"/>
        </w:rPr>
        <w:t xml:space="preserve"> </w:t>
      </w:r>
      <w:r>
        <w:rPr>
          <w:sz w:val="20"/>
        </w:rPr>
        <w:t>own</w:t>
      </w:r>
      <w:r>
        <w:rPr>
          <w:spacing w:val="-1"/>
          <w:sz w:val="20"/>
        </w:rPr>
        <w:t xml:space="preserve"> </w:t>
      </w:r>
      <w:r>
        <w:rPr>
          <w:sz w:val="20"/>
        </w:rPr>
        <w:t>cost,</w:t>
      </w:r>
      <w:r>
        <w:rPr>
          <w:spacing w:val="-1"/>
          <w:sz w:val="20"/>
        </w:rPr>
        <w:t xml:space="preserve"> </w:t>
      </w:r>
      <w:r>
        <w:rPr>
          <w:sz w:val="20"/>
        </w:rPr>
        <w:t>and</w:t>
      </w:r>
      <w:r>
        <w:rPr>
          <w:spacing w:val="1"/>
          <w:sz w:val="20"/>
        </w:rPr>
        <w:t xml:space="preserve"> </w:t>
      </w:r>
      <w:r>
        <w:rPr>
          <w:sz w:val="20"/>
        </w:rPr>
        <w:t>no claim</w:t>
      </w:r>
      <w:r>
        <w:rPr>
          <w:spacing w:val="-4"/>
          <w:sz w:val="20"/>
        </w:rPr>
        <w:t xml:space="preserve"> </w:t>
      </w:r>
      <w:r>
        <w:rPr>
          <w:sz w:val="20"/>
        </w:rPr>
        <w:t>on</w:t>
      </w:r>
      <w:r>
        <w:rPr>
          <w:spacing w:val="-1"/>
          <w:sz w:val="20"/>
        </w:rPr>
        <w:t xml:space="preserve"> </w:t>
      </w:r>
      <w:r>
        <w:rPr>
          <w:sz w:val="20"/>
        </w:rPr>
        <w:t>this</w:t>
      </w:r>
      <w:r>
        <w:rPr>
          <w:spacing w:val="-2"/>
          <w:sz w:val="20"/>
        </w:rPr>
        <w:t xml:space="preserve"> </w:t>
      </w:r>
      <w:r>
        <w:rPr>
          <w:sz w:val="20"/>
        </w:rPr>
        <w:t>account</w:t>
      </w:r>
      <w:r>
        <w:rPr>
          <w:spacing w:val="2"/>
          <w:sz w:val="20"/>
        </w:rPr>
        <w:t xml:space="preserve"> </w:t>
      </w:r>
      <w:r>
        <w:rPr>
          <w:sz w:val="20"/>
        </w:rPr>
        <w:t>shall</w:t>
      </w:r>
      <w:r>
        <w:rPr>
          <w:spacing w:val="-2"/>
          <w:sz w:val="20"/>
        </w:rPr>
        <w:t xml:space="preserve"> </w:t>
      </w:r>
      <w:r>
        <w:rPr>
          <w:sz w:val="20"/>
        </w:rPr>
        <w:t>be entertained.</w:t>
      </w:r>
    </w:p>
    <w:p w:rsidR="0096275A" w:rsidRDefault="0096275A" w:rsidP="0096275A">
      <w:pPr>
        <w:pStyle w:val="BodyText"/>
        <w:spacing w:before="5"/>
        <w:rPr>
          <w:sz w:val="17"/>
        </w:rPr>
      </w:pPr>
    </w:p>
    <w:p w:rsidR="0096275A" w:rsidRDefault="0096275A" w:rsidP="0096275A">
      <w:pPr>
        <w:pStyle w:val="ListParagraph"/>
        <w:numPr>
          <w:ilvl w:val="0"/>
          <w:numId w:val="18"/>
        </w:numPr>
        <w:tabs>
          <w:tab w:val="left" w:pos="1749"/>
          <w:tab w:val="left" w:pos="1750"/>
        </w:tabs>
        <w:ind w:left="1882" w:right="615" w:hanging="994"/>
        <w:jc w:val="both"/>
        <w:rPr>
          <w:sz w:val="20"/>
        </w:rPr>
      </w:pPr>
      <w:r>
        <w:rPr>
          <w:sz w:val="20"/>
        </w:rPr>
        <w:t>The dismantling wherever required shall be done in a manner so that no other portions of the building or</w:t>
      </w:r>
      <w:r>
        <w:rPr>
          <w:spacing w:val="1"/>
          <w:sz w:val="20"/>
        </w:rPr>
        <w:t xml:space="preserve"> </w:t>
      </w:r>
      <w:r>
        <w:rPr>
          <w:position w:val="1"/>
          <w:sz w:val="20"/>
        </w:rPr>
        <w:t>its</w:t>
      </w:r>
      <w:r>
        <w:rPr>
          <w:spacing w:val="6"/>
          <w:position w:val="1"/>
          <w:sz w:val="20"/>
        </w:rPr>
        <w:t xml:space="preserve"> </w:t>
      </w:r>
      <w:r>
        <w:rPr>
          <w:position w:val="1"/>
          <w:sz w:val="20"/>
        </w:rPr>
        <w:t>fixtures</w:t>
      </w:r>
      <w:r>
        <w:rPr>
          <w:spacing w:val="9"/>
          <w:position w:val="1"/>
          <w:sz w:val="20"/>
        </w:rPr>
        <w:t xml:space="preserve"> </w:t>
      </w:r>
      <w:r>
        <w:rPr>
          <w:position w:val="1"/>
          <w:sz w:val="20"/>
        </w:rPr>
        <w:t>are</w:t>
      </w:r>
      <w:r>
        <w:rPr>
          <w:spacing w:val="8"/>
          <w:position w:val="1"/>
          <w:sz w:val="20"/>
        </w:rPr>
        <w:t xml:space="preserve"> </w:t>
      </w:r>
      <w:r>
        <w:rPr>
          <w:sz w:val="20"/>
        </w:rPr>
        <w:t>damaged</w:t>
      </w:r>
      <w:r>
        <w:rPr>
          <w:position w:val="1"/>
          <w:sz w:val="20"/>
        </w:rPr>
        <w:t>.</w:t>
      </w:r>
      <w:r>
        <w:rPr>
          <w:spacing w:val="8"/>
          <w:position w:val="1"/>
          <w:sz w:val="20"/>
        </w:rPr>
        <w:t xml:space="preserve"> </w:t>
      </w:r>
      <w:r>
        <w:rPr>
          <w:position w:val="1"/>
          <w:sz w:val="20"/>
        </w:rPr>
        <w:t>If</w:t>
      </w:r>
      <w:r>
        <w:rPr>
          <w:spacing w:val="6"/>
          <w:position w:val="1"/>
          <w:sz w:val="20"/>
        </w:rPr>
        <w:t xml:space="preserve"> </w:t>
      </w:r>
      <w:r>
        <w:rPr>
          <w:position w:val="1"/>
          <w:sz w:val="20"/>
        </w:rPr>
        <w:t>any</w:t>
      </w:r>
      <w:r>
        <w:rPr>
          <w:spacing w:val="4"/>
          <w:position w:val="1"/>
          <w:sz w:val="20"/>
        </w:rPr>
        <w:t xml:space="preserve"> </w:t>
      </w:r>
      <w:r>
        <w:rPr>
          <w:position w:val="1"/>
          <w:sz w:val="20"/>
        </w:rPr>
        <w:t>damage</w:t>
      </w:r>
      <w:r>
        <w:rPr>
          <w:spacing w:val="8"/>
          <w:position w:val="1"/>
          <w:sz w:val="20"/>
        </w:rPr>
        <w:t xml:space="preserve"> </w:t>
      </w:r>
      <w:r>
        <w:rPr>
          <w:position w:val="1"/>
          <w:sz w:val="20"/>
        </w:rPr>
        <w:t>is</w:t>
      </w:r>
      <w:r>
        <w:rPr>
          <w:spacing w:val="6"/>
          <w:position w:val="1"/>
          <w:sz w:val="20"/>
        </w:rPr>
        <w:t xml:space="preserve"> </w:t>
      </w:r>
      <w:r>
        <w:rPr>
          <w:position w:val="1"/>
          <w:sz w:val="20"/>
        </w:rPr>
        <w:t>done</w:t>
      </w:r>
      <w:r>
        <w:rPr>
          <w:spacing w:val="8"/>
          <w:position w:val="1"/>
          <w:sz w:val="20"/>
        </w:rPr>
        <w:t xml:space="preserve"> </w:t>
      </w:r>
      <w:r>
        <w:rPr>
          <w:position w:val="1"/>
          <w:sz w:val="20"/>
        </w:rPr>
        <w:t>to</w:t>
      </w:r>
      <w:r>
        <w:rPr>
          <w:spacing w:val="8"/>
          <w:position w:val="1"/>
          <w:sz w:val="20"/>
        </w:rPr>
        <w:t xml:space="preserve"> </w:t>
      </w:r>
      <w:r>
        <w:rPr>
          <w:position w:val="1"/>
          <w:sz w:val="20"/>
        </w:rPr>
        <w:t>the</w:t>
      </w:r>
      <w:r>
        <w:rPr>
          <w:spacing w:val="8"/>
          <w:position w:val="1"/>
          <w:sz w:val="20"/>
        </w:rPr>
        <w:t xml:space="preserve"> </w:t>
      </w:r>
      <w:r>
        <w:rPr>
          <w:position w:val="1"/>
          <w:sz w:val="20"/>
        </w:rPr>
        <w:t>building</w:t>
      </w:r>
      <w:r>
        <w:rPr>
          <w:spacing w:val="6"/>
          <w:position w:val="1"/>
          <w:sz w:val="20"/>
        </w:rPr>
        <w:t xml:space="preserve"> </w:t>
      </w:r>
      <w:r>
        <w:rPr>
          <w:position w:val="1"/>
          <w:sz w:val="20"/>
        </w:rPr>
        <w:t>it</w:t>
      </w:r>
      <w:r>
        <w:rPr>
          <w:spacing w:val="7"/>
          <w:position w:val="1"/>
          <w:sz w:val="20"/>
        </w:rPr>
        <w:t xml:space="preserve"> </w:t>
      </w:r>
      <w:r>
        <w:rPr>
          <w:position w:val="1"/>
          <w:sz w:val="20"/>
        </w:rPr>
        <w:t>shall</w:t>
      </w:r>
      <w:r>
        <w:rPr>
          <w:spacing w:val="7"/>
          <w:position w:val="1"/>
          <w:sz w:val="20"/>
        </w:rPr>
        <w:t xml:space="preserve"> </w:t>
      </w:r>
      <w:r>
        <w:rPr>
          <w:position w:val="1"/>
          <w:sz w:val="20"/>
        </w:rPr>
        <w:t>be</w:t>
      </w:r>
      <w:r>
        <w:rPr>
          <w:spacing w:val="10"/>
          <w:position w:val="1"/>
          <w:sz w:val="20"/>
        </w:rPr>
        <w:t xml:space="preserve"> </w:t>
      </w:r>
      <w:r>
        <w:rPr>
          <w:position w:val="1"/>
          <w:sz w:val="20"/>
        </w:rPr>
        <w:t>made</w:t>
      </w:r>
      <w:r>
        <w:rPr>
          <w:spacing w:val="8"/>
          <w:position w:val="1"/>
          <w:sz w:val="20"/>
        </w:rPr>
        <w:t xml:space="preserve"> </w:t>
      </w:r>
      <w:r>
        <w:rPr>
          <w:position w:val="1"/>
          <w:sz w:val="20"/>
        </w:rPr>
        <w:t>good</w:t>
      </w:r>
      <w:r>
        <w:rPr>
          <w:spacing w:val="8"/>
          <w:position w:val="1"/>
          <w:sz w:val="20"/>
        </w:rPr>
        <w:t xml:space="preserve"> </w:t>
      </w:r>
      <w:r>
        <w:rPr>
          <w:position w:val="1"/>
          <w:sz w:val="20"/>
        </w:rPr>
        <w:t>by</w:t>
      </w:r>
      <w:r>
        <w:rPr>
          <w:spacing w:val="5"/>
          <w:position w:val="1"/>
          <w:sz w:val="20"/>
        </w:rPr>
        <w:t xml:space="preserve"> </w:t>
      </w:r>
      <w:r>
        <w:rPr>
          <w:position w:val="1"/>
          <w:sz w:val="20"/>
        </w:rPr>
        <w:t>the</w:t>
      </w:r>
      <w:r>
        <w:rPr>
          <w:spacing w:val="8"/>
          <w:position w:val="1"/>
          <w:sz w:val="20"/>
        </w:rPr>
        <w:t xml:space="preserve"> </w:t>
      </w:r>
      <w:r>
        <w:rPr>
          <w:position w:val="1"/>
          <w:sz w:val="20"/>
        </w:rPr>
        <w:t>contractor</w:t>
      </w:r>
      <w:r>
        <w:rPr>
          <w:spacing w:val="-48"/>
          <w:position w:val="1"/>
          <w:sz w:val="20"/>
        </w:rPr>
        <w:t xml:space="preserve"> </w:t>
      </w:r>
      <w:r>
        <w:rPr>
          <w:sz w:val="20"/>
        </w:rPr>
        <w:t>at</w:t>
      </w:r>
      <w:r>
        <w:rPr>
          <w:spacing w:val="-1"/>
          <w:sz w:val="20"/>
        </w:rPr>
        <w:t xml:space="preserve"> </w:t>
      </w:r>
      <w:r>
        <w:rPr>
          <w:sz w:val="20"/>
        </w:rPr>
        <w:t>his</w:t>
      </w:r>
      <w:r>
        <w:rPr>
          <w:spacing w:val="-1"/>
          <w:sz w:val="20"/>
        </w:rPr>
        <w:t xml:space="preserve"> </w:t>
      </w:r>
      <w:r>
        <w:rPr>
          <w:sz w:val="20"/>
        </w:rPr>
        <w:t>own</w:t>
      </w:r>
      <w:r>
        <w:rPr>
          <w:spacing w:val="-2"/>
          <w:sz w:val="20"/>
        </w:rPr>
        <w:t xml:space="preserve"> </w:t>
      </w:r>
      <w:r>
        <w:rPr>
          <w:sz w:val="20"/>
        </w:rPr>
        <w:t>cost</w:t>
      </w:r>
      <w:r>
        <w:rPr>
          <w:spacing w:val="-1"/>
          <w:sz w:val="20"/>
        </w:rPr>
        <w:t xml:space="preserve"> </w:t>
      </w:r>
      <w:r>
        <w:rPr>
          <w:sz w:val="20"/>
        </w:rPr>
        <w:t>and no</w:t>
      </w:r>
      <w:r>
        <w:rPr>
          <w:spacing w:val="1"/>
          <w:sz w:val="20"/>
        </w:rPr>
        <w:t xml:space="preserve"> </w:t>
      </w:r>
      <w:r>
        <w:rPr>
          <w:sz w:val="20"/>
        </w:rPr>
        <w:t>claim what so ever</w:t>
      </w:r>
      <w:r>
        <w:rPr>
          <w:spacing w:val="1"/>
          <w:sz w:val="20"/>
        </w:rPr>
        <w:t xml:space="preserve"> </w:t>
      </w:r>
      <w:r>
        <w:rPr>
          <w:sz w:val="20"/>
        </w:rPr>
        <w:t>shall</w:t>
      </w:r>
      <w:r>
        <w:rPr>
          <w:spacing w:val="-1"/>
          <w:sz w:val="20"/>
        </w:rPr>
        <w:t xml:space="preserve"> </w:t>
      </w:r>
      <w:r>
        <w:rPr>
          <w:sz w:val="20"/>
        </w:rPr>
        <w:t>be entertained on</w:t>
      </w:r>
      <w:r>
        <w:rPr>
          <w:spacing w:val="-1"/>
          <w:sz w:val="20"/>
        </w:rPr>
        <w:t xml:space="preserve"> </w:t>
      </w:r>
      <w:r>
        <w:rPr>
          <w:sz w:val="20"/>
        </w:rPr>
        <w:t>this</w:t>
      </w:r>
      <w:r>
        <w:rPr>
          <w:spacing w:val="-2"/>
          <w:sz w:val="20"/>
        </w:rPr>
        <w:t xml:space="preserve"> </w:t>
      </w:r>
      <w:r>
        <w:rPr>
          <w:sz w:val="20"/>
        </w:rPr>
        <w:t>account.</w:t>
      </w:r>
    </w:p>
    <w:p w:rsidR="0096275A" w:rsidRDefault="0096275A" w:rsidP="0096275A">
      <w:pPr>
        <w:pStyle w:val="BodyText"/>
        <w:spacing w:before="2"/>
        <w:rPr>
          <w:sz w:val="17"/>
        </w:rPr>
      </w:pPr>
    </w:p>
    <w:p w:rsidR="0096275A" w:rsidRDefault="0096275A" w:rsidP="0096275A">
      <w:pPr>
        <w:pStyle w:val="ListParagraph"/>
        <w:numPr>
          <w:ilvl w:val="0"/>
          <w:numId w:val="18"/>
        </w:numPr>
        <w:tabs>
          <w:tab w:val="left" w:pos="1817"/>
          <w:tab w:val="left" w:pos="1818"/>
        </w:tabs>
        <w:spacing w:before="1"/>
        <w:ind w:left="1882" w:right="610" w:hanging="994"/>
        <w:jc w:val="both"/>
      </w:pPr>
      <w:r>
        <w:t>The contractor shall leave such necessary holes, opening etc., for laying / burying in the work</w:t>
      </w:r>
      <w:r>
        <w:rPr>
          <w:spacing w:val="1"/>
        </w:rPr>
        <w:t xml:space="preserve"> </w:t>
      </w:r>
      <w:r>
        <w:t>pipes,</w:t>
      </w:r>
      <w:r>
        <w:rPr>
          <w:spacing w:val="-1"/>
        </w:rPr>
        <w:t xml:space="preserve"> </w:t>
      </w:r>
      <w:r>
        <w:t>cables,</w:t>
      </w:r>
      <w:r>
        <w:rPr>
          <w:spacing w:val="-1"/>
        </w:rPr>
        <w:t xml:space="preserve"> </w:t>
      </w:r>
      <w:r>
        <w:t>conduits,</w:t>
      </w:r>
      <w:r>
        <w:rPr>
          <w:spacing w:val="-2"/>
        </w:rPr>
        <w:t xml:space="preserve"> </w:t>
      </w:r>
      <w:r>
        <w:t>clamps,</w:t>
      </w:r>
      <w:r>
        <w:rPr>
          <w:spacing w:val="-1"/>
        </w:rPr>
        <w:t xml:space="preserve"> </w:t>
      </w:r>
      <w:r>
        <w:t>boxes</w:t>
      </w:r>
      <w:r>
        <w:rPr>
          <w:spacing w:val="-1"/>
        </w:rPr>
        <w:t xml:space="preserve"> </w:t>
      </w:r>
      <w:r>
        <w:t>and hooks</w:t>
      </w:r>
      <w:r>
        <w:rPr>
          <w:spacing w:val="-1"/>
        </w:rPr>
        <w:t xml:space="preserve"> </w:t>
      </w:r>
      <w:r>
        <w:t>for</w:t>
      </w:r>
      <w:r>
        <w:rPr>
          <w:spacing w:val="-2"/>
        </w:rPr>
        <w:t xml:space="preserve"> </w:t>
      </w:r>
      <w:r>
        <w:t>fan</w:t>
      </w:r>
      <w:r>
        <w:rPr>
          <w:spacing w:val="-1"/>
        </w:rPr>
        <w:t xml:space="preserve"> </w:t>
      </w:r>
      <w:r>
        <w:t>clamps</w:t>
      </w:r>
      <w:r>
        <w:rPr>
          <w:spacing w:val="-1"/>
        </w:rPr>
        <w:t xml:space="preserve"> </w:t>
      </w:r>
      <w:r>
        <w:t>etc.</w:t>
      </w:r>
      <w:r>
        <w:rPr>
          <w:spacing w:val="-2"/>
        </w:rPr>
        <w:t xml:space="preserve"> </w:t>
      </w:r>
      <w:r>
        <w:t>as</w:t>
      </w:r>
      <w:r>
        <w:rPr>
          <w:spacing w:val="-1"/>
        </w:rPr>
        <w:t xml:space="preserve"> </w:t>
      </w:r>
      <w:r>
        <w:t>may</w:t>
      </w:r>
      <w:r>
        <w:rPr>
          <w:spacing w:val="-3"/>
        </w:rPr>
        <w:t xml:space="preserve"> </w:t>
      </w:r>
      <w:r>
        <w:t>be required</w:t>
      </w:r>
      <w:r>
        <w:rPr>
          <w:spacing w:val="-1"/>
        </w:rPr>
        <w:t xml:space="preserve"> </w:t>
      </w:r>
      <w:r>
        <w:t>for</w:t>
      </w:r>
    </w:p>
    <w:p w:rsidR="0096275A" w:rsidRDefault="0096275A" w:rsidP="0096275A">
      <w:pPr>
        <w:jc w:val="both"/>
        <w:sectPr w:rsidR="0096275A">
          <w:headerReference w:type="default" r:id="rId37"/>
          <w:pgSz w:w="11910" w:h="16840"/>
          <w:pgMar w:top="1320" w:right="240" w:bottom="280" w:left="840" w:header="0" w:footer="0" w:gutter="0"/>
          <w:cols w:space="720"/>
        </w:sectPr>
      </w:pPr>
    </w:p>
    <w:p w:rsidR="0096275A" w:rsidRDefault="0096275A" w:rsidP="0096275A">
      <w:pPr>
        <w:spacing w:before="63"/>
        <w:ind w:left="638" w:right="362"/>
        <w:jc w:val="center"/>
      </w:pPr>
      <w:r>
        <w:lastRenderedPageBreak/>
        <w:t>P-26</w:t>
      </w:r>
    </w:p>
    <w:p w:rsidR="0096275A" w:rsidRDefault="0096275A" w:rsidP="0096275A">
      <w:pPr>
        <w:spacing w:before="199"/>
        <w:ind w:left="1882" w:right="612" w:hanging="994"/>
        <w:jc w:val="both"/>
        <w:rPr>
          <w:sz w:val="20"/>
        </w:rPr>
      </w:pPr>
      <w:r>
        <w:rPr>
          <w:position w:val="1"/>
          <w:sz w:val="20"/>
        </w:rPr>
        <w:t xml:space="preserve">                    other agencies. Conduits for </w:t>
      </w:r>
      <w:r>
        <w:rPr>
          <w:sz w:val="20"/>
        </w:rPr>
        <w:t xml:space="preserve">electrical </w:t>
      </w:r>
      <w:r>
        <w:rPr>
          <w:position w:val="1"/>
          <w:sz w:val="20"/>
        </w:rPr>
        <w:t>wiring/cables will be laid in such a way that they leave enough space for</w:t>
      </w:r>
      <w:r>
        <w:rPr>
          <w:spacing w:val="1"/>
          <w:position w:val="1"/>
          <w:sz w:val="20"/>
        </w:rPr>
        <w:t xml:space="preserve"> </w:t>
      </w:r>
      <w:r>
        <w:rPr>
          <w:sz w:val="20"/>
        </w:rPr>
        <w:t>concreting and do not adversely affect the structural members. Nothing extra over the agreement rates</w:t>
      </w:r>
      <w:r>
        <w:rPr>
          <w:spacing w:val="1"/>
          <w:sz w:val="20"/>
        </w:rPr>
        <w:t xml:space="preserve"> </w:t>
      </w:r>
      <w:r>
        <w:rPr>
          <w:sz w:val="20"/>
        </w:rPr>
        <w:t>shall be paid for the same. The contractor shall extend necessary co-operation to other such agencies</w:t>
      </w:r>
      <w:r>
        <w:rPr>
          <w:spacing w:val="1"/>
          <w:sz w:val="20"/>
        </w:rPr>
        <w:t xml:space="preserve"> </w:t>
      </w:r>
      <w:r>
        <w:rPr>
          <w:sz w:val="20"/>
        </w:rPr>
        <w:t>without</w:t>
      </w:r>
      <w:r>
        <w:rPr>
          <w:spacing w:val="-2"/>
          <w:sz w:val="20"/>
        </w:rPr>
        <w:t xml:space="preserve"> </w:t>
      </w:r>
      <w:r>
        <w:rPr>
          <w:sz w:val="20"/>
        </w:rPr>
        <w:t>any</w:t>
      </w:r>
      <w:r>
        <w:rPr>
          <w:spacing w:val="-1"/>
          <w:sz w:val="20"/>
        </w:rPr>
        <w:t xml:space="preserve"> </w:t>
      </w:r>
      <w:r>
        <w:rPr>
          <w:sz w:val="20"/>
        </w:rPr>
        <w:t>claim</w:t>
      </w:r>
      <w:r>
        <w:rPr>
          <w:spacing w:val="-2"/>
          <w:sz w:val="20"/>
        </w:rPr>
        <w:t xml:space="preserve"> </w:t>
      </w:r>
      <w:r>
        <w:rPr>
          <w:sz w:val="20"/>
        </w:rPr>
        <w:t>on</w:t>
      </w:r>
      <w:r>
        <w:rPr>
          <w:spacing w:val="-1"/>
          <w:sz w:val="20"/>
        </w:rPr>
        <w:t xml:space="preserve"> </w:t>
      </w:r>
      <w:r>
        <w:rPr>
          <w:sz w:val="20"/>
        </w:rPr>
        <w:t>this</w:t>
      </w:r>
      <w:r>
        <w:rPr>
          <w:spacing w:val="-1"/>
          <w:sz w:val="20"/>
        </w:rPr>
        <w:t xml:space="preserve"> </w:t>
      </w:r>
      <w:r>
        <w:rPr>
          <w:sz w:val="20"/>
        </w:rPr>
        <w:t>account..</w:t>
      </w:r>
    </w:p>
    <w:p w:rsidR="0096275A" w:rsidRDefault="0096275A" w:rsidP="0096275A">
      <w:pPr>
        <w:pStyle w:val="BodyText"/>
        <w:spacing w:before="4"/>
        <w:rPr>
          <w:sz w:val="9"/>
        </w:rPr>
      </w:pPr>
    </w:p>
    <w:p w:rsidR="0096275A" w:rsidRDefault="0096275A" w:rsidP="0096275A">
      <w:pPr>
        <w:pStyle w:val="ListParagraph"/>
        <w:numPr>
          <w:ilvl w:val="0"/>
          <w:numId w:val="18"/>
        </w:numPr>
        <w:tabs>
          <w:tab w:val="left" w:pos="1141"/>
        </w:tabs>
        <w:spacing w:before="91"/>
        <w:ind w:left="1140" w:hanging="253"/>
        <w:jc w:val="left"/>
        <w:rPr>
          <w:sz w:val="18"/>
        </w:rPr>
      </w:pPr>
    </w:p>
    <w:p w:rsidR="0096275A" w:rsidRDefault="0096275A" w:rsidP="0096275A">
      <w:pPr>
        <w:spacing w:before="1"/>
        <w:ind w:left="1882" w:right="622"/>
        <w:rPr>
          <w:sz w:val="20"/>
        </w:rPr>
      </w:pPr>
      <w:r>
        <w:rPr>
          <w:spacing w:val="-1"/>
          <w:sz w:val="20"/>
        </w:rPr>
        <w:t>Beforestartofwork,thecontractorkeepinginviewthespaceavailableislimited,shallfurnishaconstructionyardl</w:t>
      </w:r>
      <w:r>
        <w:rPr>
          <w:sz w:val="20"/>
        </w:rPr>
        <w:t xml:space="preserve"> </w:t>
      </w:r>
      <w:r>
        <w:rPr>
          <w:spacing w:val="-1"/>
          <w:sz w:val="20"/>
        </w:rPr>
        <w:t>ayout,specifyingareaforconstruction,positioningofmachinery,materialyard,cementandotherstorage,steel   f</w:t>
      </w:r>
      <w:r>
        <w:rPr>
          <w:position w:val="1"/>
          <w:sz w:val="20"/>
        </w:rPr>
        <w:t>fabrication yard, site laboratory, water tank,</w:t>
      </w:r>
      <w:r>
        <w:rPr>
          <w:sz w:val="20"/>
        </w:rPr>
        <w:t xml:space="preserve">conveyers </w:t>
      </w:r>
      <w:r>
        <w:rPr>
          <w:position w:val="1"/>
          <w:sz w:val="20"/>
        </w:rPr>
        <w:t>belt, etc. and seek formal approval of the Engineer-in-</w:t>
      </w:r>
      <w:r w:rsidRPr="005F1A6A">
        <w:rPr>
          <w:spacing w:val="-1"/>
          <w:sz w:val="20"/>
        </w:rPr>
        <w:t xml:space="preserve"> </w:t>
      </w:r>
      <w:r>
        <w:rPr>
          <w:spacing w:val="-1"/>
          <w:sz w:val="20"/>
        </w:rPr>
        <w:t>charge.Nospacewillbeavailableatsiteofworkforthefabricationofsteel</w:t>
      </w:r>
      <w:r>
        <w:rPr>
          <w:spacing w:val="1"/>
          <w:position w:val="1"/>
          <w:sz w:val="20"/>
        </w:rPr>
        <w:t xml:space="preserve"> </w:t>
      </w:r>
      <w:r>
        <w:rPr>
          <w:spacing w:val="-1"/>
          <w:sz w:val="20"/>
        </w:rPr>
        <w:t>/aluminium work grating, railing, etc.Thecontractorshouldmakehisownarrangementforthesameinhisworkshop</w:t>
      </w:r>
      <w:r>
        <w:rPr>
          <w:sz w:val="20"/>
        </w:rPr>
        <w:t xml:space="preserve"> </w:t>
      </w:r>
      <w:r>
        <w:rPr>
          <w:spacing w:val="-1"/>
          <w:sz w:val="20"/>
        </w:rPr>
        <w:t>he contractor should make his own arrangement for the same in his work shop. Nothing shall be paid for the carriage</w:t>
      </w:r>
      <w:r>
        <w:rPr>
          <w:sz w:val="20"/>
        </w:rPr>
        <w:t xml:space="preserve"> of such manufactured items from workshop</w:t>
      </w:r>
      <w:r>
        <w:rPr>
          <w:spacing w:val="1"/>
          <w:sz w:val="20"/>
        </w:rPr>
        <w:t xml:space="preserve"> </w:t>
      </w:r>
      <w:r>
        <w:rPr>
          <w:sz w:val="20"/>
        </w:rPr>
        <w:t>to site</w:t>
      </w:r>
      <w:r>
        <w:rPr>
          <w:spacing w:val="-1"/>
          <w:sz w:val="20"/>
        </w:rPr>
        <w:t xml:space="preserve"> </w:t>
      </w:r>
      <w:r>
        <w:rPr>
          <w:sz w:val="20"/>
        </w:rPr>
        <w:t>of</w:t>
      </w:r>
      <w:r>
        <w:rPr>
          <w:spacing w:val="1"/>
          <w:sz w:val="20"/>
        </w:rPr>
        <w:t xml:space="preserve"> </w:t>
      </w:r>
      <w:r>
        <w:rPr>
          <w:sz w:val="20"/>
        </w:rPr>
        <w:t>work.</w:t>
      </w:r>
    </w:p>
    <w:p w:rsidR="0096275A" w:rsidRDefault="0096275A" w:rsidP="0096275A">
      <w:pPr>
        <w:pStyle w:val="BodyText"/>
        <w:spacing w:before="7"/>
        <w:rPr>
          <w:sz w:val="9"/>
        </w:rPr>
      </w:pPr>
    </w:p>
    <w:p w:rsidR="0096275A" w:rsidRDefault="0096275A" w:rsidP="0096275A">
      <w:pPr>
        <w:pStyle w:val="ListParagraph"/>
        <w:numPr>
          <w:ilvl w:val="0"/>
          <w:numId w:val="18"/>
        </w:numPr>
        <w:tabs>
          <w:tab w:val="left" w:pos="2952"/>
          <w:tab w:val="left" w:pos="2953"/>
          <w:tab w:val="left" w:pos="3627"/>
          <w:tab w:val="left" w:pos="4798"/>
          <w:tab w:val="left" w:pos="5538"/>
          <w:tab w:val="left" w:pos="6154"/>
          <w:tab w:val="left" w:pos="6925"/>
          <w:tab w:val="left" w:pos="7957"/>
          <w:tab w:val="left" w:pos="9736"/>
        </w:tabs>
        <w:spacing w:before="91"/>
        <w:ind w:left="1882" w:right="615" w:hanging="994"/>
        <w:jc w:val="left"/>
        <w:rPr>
          <w:sz w:val="20"/>
        </w:rPr>
      </w:pPr>
      <w:r>
        <w:tab/>
      </w:r>
      <w:r>
        <w:rPr>
          <w:sz w:val="20"/>
        </w:rPr>
        <w:t>The</w:t>
      </w:r>
      <w:r>
        <w:rPr>
          <w:sz w:val="20"/>
        </w:rPr>
        <w:tab/>
        <w:t>contractor</w:t>
      </w:r>
      <w:r>
        <w:rPr>
          <w:sz w:val="20"/>
        </w:rPr>
        <w:tab/>
        <w:t>shall</w:t>
      </w:r>
      <w:r>
        <w:rPr>
          <w:sz w:val="20"/>
        </w:rPr>
        <w:tab/>
        <w:t>not</w:t>
      </w:r>
      <w:r>
        <w:rPr>
          <w:sz w:val="20"/>
        </w:rPr>
        <w:tab/>
        <w:t>stack</w:t>
      </w:r>
      <w:r>
        <w:rPr>
          <w:sz w:val="20"/>
        </w:rPr>
        <w:tab/>
        <w:t xml:space="preserve"> building</w:t>
      </w:r>
      <w:r>
        <w:rPr>
          <w:sz w:val="20"/>
        </w:rPr>
        <w:tab/>
        <w:t>material /malbaon</w:t>
      </w:r>
      <w:r>
        <w:rPr>
          <w:sz w:val="20"/>
        </w:rPr>
        <w:tab/>
      </w:r>
      <w:r>
        <w:rPr>
          <w:spacing w:val="10"/>
          <w:sz w:val="20"/>
        </w:rPr>
        <w:t>govt.</w:t>
      </w:r>
      <w:r>
        <w:rPr>
          <w:spacing w:val="11"/>
          <w:sz w:val="20"/>
        </w:rPr>
        <w:t xml:space="preserve"> </w:t>
      </w:r>
      <w:r>
        <w:rPr>
          <w:sz w:val="20"/>
        </w:rPr>
        <w:t>landorroadoronthelandownedbyanyotherauthorityandheshallfacepenalactionaspertherules, regulationand</w:t>
      </w:r>
      <w:r>
        <w:rPr>
          <w:spacing w:val="-47"/>
          <w:sz w:val="20"/>
        </w:rPr>
        <w:t xml:space="preserve"> </w:t>
      </w:r>
      <w:r>
        <w:rPr>
          <w:sz w:val="20"/>
        </w:rPr>
        <w:t>bye-laws of the said body or authority. The Engineer-in-</w:t>
      </w:r>
      <w:r>
        <w:rPr>
          <w:spacing w:val="1"/>
          <w:sz w:val="20"/>
        </w:rPr>
        <w:t xml:space="preserve"> </w:t>
      </w:r>
      <w:r>
        <w:rPr>
          <w:sz w:val="20"/>
        </w:rPr>
        <w:t>charge shall be at liberty to recover the amount due but not paid to the concerned authorities on account of the above</w:t>
      </w:r>
      <w:r>
        <w:rPr>
          <w:spacing w:val="-47"/>
          <w:sz w:val="20"/>
        </w:rPr>
        <w:t xml:space="preserve"> </w:t>
      </w:r>
      <w:r>
        <w:rPr>
          <w:spacing w:val="-1"/>
          <w:sz w:val="20"/>
        </w:rPr>
        <w:t>fro many amount due to the  contractor  including amount of the security deposit  or retention money in respect of this c</w:t>
      </w:r>
      <w:r>
        <w:rPr>
          <w:sz w:val="20"/>
        </w:rPr>
        <w:t xml:space="preserve"> contractor or any other contract.</w:t>
      </w:r>
    </w:p>
    <w:p w:rsidR="0096275A" w:rsidRDefault="0096275A" w:rsidP="0096275A">
      <w:pPr>
        <w:pStyle w:val="BodyText"/>
        <w:spacing w:before="4"/>
        <w:rPr>
          <w:sz w:val="17"/>
        </w:rPr>
      </w:pPr>
    </w:p>
    <w:p w:rsidR="0096275A" w:rsidRDefault="0096275A" w:rsidP="0096275A">
      <w:pPr>
        <w:pStyle w:val="ListParagraph"/>
        <w:numPr>
          <w:ilvl w:val="0"/>
          <w:numId w:val="18"/>
        </w:numPr>
        <w:tabs>
          <w:tab w:val="left" w:pos="1680"/>
          <w:tab w:val="left" w:pos="1681"/>
        </w:tabs>
        <w:ind w:left="1882" w:right="615" w:hanging="994"/>
        <w:jc w:val="both"/>
        <w:rPr>
          <w:sz w:val="20"/>
        </w:rPr>
      </w:pPr>
      <w:r>
        <w:rPr>
          <w:sz w:val="20"/>
        </w:rPr>
        <w:t>Stacking of materials and excavated earth including its disposal shall be done as per the directions of the</w:t>
      </w:r>
      <w:r>
        <w:rPr>
          <w:spacing w:val="1"/>
          <w:sz w:val="20"/>
        </w:rPr>
        <w:t xml:space="preserve"> </w:t>
      </w:r>
      <w:r>
        <w:rPr>
          <w:sz w:val="20"/>
        </w:rPr>
        <w:t>Engineer</w:t>
      </w:r>
      <w:r>
        <w:rPr>
          <w:position w:val="1"/>
          <w:sz w:val="20"/>
        </w:rPr>
        <w:t>-in-Charge. Double handling of materials or excavated earth, if required, shall have to be done</w:t>
      </w:r>
      <w:r>
        <w:rPr>
          <w:spacing w:val="1"/>
          <w:position w:val="1"/>
          <w:sz w:val="20"/>
        </w:rPr>
        <w:t xml:space="preserve"> </w:t>
      </w:r>
      <w:r>
        <w:rPr>
          <w:sz w:val="20"/>
        </w:rPr>
        <w:t>by</w:t>
      </w:r>
      <w:r>
        <w:rPr>
          <w:spacing w:val="-5"/>
          <w:sz w:val="20"/>
        </w:rPr>
        <w:t xml:space="preserve"> </w:t>
      </w:r>
      <w:r>
        <w:rPr>
          <w:sz w:val="20"/>
        </w:rPr>
        <w:t>the contractor at his</w:t>
      </w:r>
      <w:r>
        <w:rPr>
          <w:spacing w:val="-1"/>
          <w:sz w:val="20"/>
        </w:rPr>
        <w:t xml:space="preserve"> </w:t>
      </w:r>
      <w:r>
        <w:rPr>
          <w:sz w:val="20"/>
        </w:rPr>
        <w:t>own</w:t>
      </w:r>
      <w:r>
        <w:rPr>
          <w:spacing w:val="-1"/>
          <w:sz w:val="20"/>
        </w:rPr>
        <w:t xml:space="preserve"> </w:t>
      </w:r>
      <w:r>
        <w:rPr>
          <w:sz w:val="20"/>
        </w:rPr>
        <w:t>cost.</w:t>
      </w:r>
    </w:p>
    <w:p w:rsidR="0096275A" w:rsidRDefault="0096275A" w:rsidP="0096275A">
      <w:pPr>
        <w:pStyle w:val="BodyText"/>
        <w:spacing w:before="4"/>
        <w:rPr>
          <w:sz w:val="17"/>
        </w:rPr>
      </w:pPr>
    </w:p>
    <w:p w:rsidR="0096275A" w:rsidRDefault="0096275A" w:rsidP="0096275A">
      <w:pPr>
        <w:pStyle w:val="ListParagraph"/>
        <w:numPr>
          <w:ilvl w:val="0"/>
          <w:numId w:val="18"/>
        </w:numPr>
        <w:tabs>
          <w:tab w:val="left" w:pos="1917"/>
          <w:tab w:val="left" w:pos="1918"/>
        </w:tabs>
        <w:spacing w:before="1"/>
        <w:ind w:left="1882" w:right="613" w:hanging="994"/>
        <w:jc w:val="both"/>
        <w:rPr>
          <w:sz w:val="20"/>
        </w:rPr>
      </w:pPr>
      <w:r>
        <w:rPr>
          <w:sz w:val="20"/>
        </w:rPr>
        <w:t>The contractor shall take instructions from the Engineer-in-charge for stacking of materials at site. No</w:t>
      </w:r>
      <w:r>
        <w:rPr>
          <w:spacing w:val="1"/>
          <w:sz w:val="20"/>
        </w:rPr>
        <w:t xml:space="preserve"> </w:t>
      </w:r>
      <w:r>
        <w:rPr>
          <w:position w:val="1"/>
          <w:sz w:val="20"/>
        </w:rPr>
        <w:t xml:space="preserve">excavated </w:t>
      </w:r>
      <w:r>
        <w:rPr>
          <w:sz w:val="20"/>
        </w:rPr>
        <w:t xml:space="preserve">earth </w:t>
      </w:r>
      <w:r>
        <w:rPr>
          <w:position w:val="1"/>
          <w:sz w:val="20"/>
        </w:rPr>
        <w:t>or building materials shall be stacked on areas where the buildings, roads, services or</w:t>
      </w:r>
      <w:r>
        <w:rPr>
          <w:spacing w:val="1"/>
          <w:position w:val="1"/>
          <w:sz w:val="20"/>
        </w:rPr>
        <w:t xml:space="preserve"> </w:t>
      </w:r>
      <w:r>
        <w:rPr>
          <w:sz w:val="20"/>
        </w:rPr>
        <w:t>compound</w:t>
      </w:r>
      <w:r>
        <w:rPr>
          <w:spacing w:val="2"/>
          <w:sz w:val="20"/>
        </w:rPr>
        <w:t xml:space="preserve"> </w:t>
      </w:r>
      <w:r>
        <w:rPr>
          <w:sz w:val="20"/>
        </w:rPr>
        <w:t>walls</w:t>
      </w:r>
      <w:r>
        <w:rPr>
          <w:spacing w:val="-1"/>
          <w:sz w:val="20"/>
        </w:rPr>
        <w:t xml:space="preserve"> </w:t>
      </w:r>
      <w:r>
        <w:rPr>
          <w:sz w:val="20"/>
        </w:rPr>
        <w:t>or any</w:t>
      </w:r>
      <w:r>
        <w:rPr>
          <w:spacing w:val="-5"/>
          <w:sz w:val="20"/>
        </w:rPr>
        <w:t xml:space="preserve"> </w:t>
      </w:r>
      <w:r>
        <w:rPr>
          <w:sz w:val="20"/>
        </w:rPr>
        <w:t>other</w:t>
      </w:r>
      <w:r>
        <w:rPr>
          <w:spacing w:val="3"/>
          <w:sz w:val="20"/>
        </w:rPr>
        <w:t xml:space="preserve"> </w:t>
      </w:r>
      <w:r>
        <w:rPr>
          <w:sz w:val="20"/>
        </w:rPr>
        <w:t>structure are</w:t>
      </w:r>
      <w:r>
        <w:rPr>
          <w:spacing w:val="-1"/>
          <w:sz w:val="20"/>
        </w:rPr>
        <w:t xml:space="preserve"> </w:t>
      </w:r>
      <w:r>
        <w:rPr>
          <w:sz w:val="20"/>
        </w:rPr>
        <w:t>to</w:t>
      </w:r>
      <w:r>
        <w:rPr>
          <w:spacing w:val="1"/>
          <w:sz w:val="20"/>
        </w:rPr>
        <w:t xml:space="preserve"> </w:t>
      </w:r>
      <w:r>
        <w:rPr>
          <w:sz w:val="20"/>
        </w:rPr>
        <w:t>be constructed.</w:t>
      </w:r>
      <w:r>
        <w:rPr>
          <w:spacing w:val="-1"/>
          <w:sz w:val="20"/>
        </w:rPr>
        <w:t xml:space="preserve"> </w:t>
      </w:r>
      <w:r>
        <w:rPr>
          <w:sz w:val="20"/>
        </w:rPr>
        <w:t>.</w:t>
      </w:r>
    </w:p>
    <w:p w:rsidR="0096275A" w:rsidRDefault="0096275A" w:rsidP="0096275A">
      <w:pPr>
        <w:pStyle w:val="BodyText"/>
        <w:spacing w:before="5"/>
        <w:rPr>
          <w:sz w:val="9"/>
        </w:rPr>
      </w:pPr>
    </w:p>
    <w:p w:rsidR="0096275A" w:rsidRDefault="0096275A" w:rsidP="0096275A">
      <w:pPr>
        <w:pStyle w:val="ListParagraph"/>
        <w:numPr>
          <w:ilvl w:val="0"/>
          <w:numId w:val="18"/>
        </w:numPr>
        <w:tabs>
          <w:tab w:val="left" w:pos="1141"/>
        </w:tabs>
        <w:spacing w:before="91"/>
        <w:ind w:left="1140" w:hanging="253"/>
        <w:jc w:val="left"/>
        <w:rPr>
          <w:sz w:val="18"/>
        </w:rPr>
      </w:pPr>
    </w:p>
    <w:p w:rsidR="0096275A" w:rsidRDefault="0096275A" w:rsidP="0096275A">
      <w:pPr>
        <w:spacing w:before="1"/>
        <w:ind w:left="1882" w:right="631"/>
        <w:rPr>
          <w:sz w:val="20"/>
        </w:rPr>
      </w:pPr>
      <w:r>
        <w:rPr>
          <w:spacing w:val="-1"/>
          <w:sz w:val="20"/>
        </w:rPr>
        <w:t>Thecontractorshouldremovefromsite,thenetsurplusearthonly.Ifhedisposesearthmorethanthesurplusquanti</w:t>
      </w:r>
      <w:r>
        <w:rPr>
          <w:sz w:val="20"/>
        </w:rPr>
        <w:t xml:space="preserve"> </w:t>
      </w:r>
      <w:r>
        <w:rPr>
          <w:spacing w:val="-1"/>
          <w:position w:val="1"/>
          <w:sz w:val="20"/>
        </w:rPr>
        <w:t xml:space="preserve">ty and earth is required later to be brought from out side, the contractor </w:t>
      </w:r>
      <w:r>
        <w:rPr>
          <w:spacing w:val="-1"/>
          <w:sz w:val="20"/>
        </w:rPr>
        <w:t xml:space="preserve">shall be liable to supply at site the such required quantity of earth of required quality at his own </w:t>
      </w:r>
      <w:r>
        <w:rPr>
          <w:spacing w:val="-1"/>
          <w:position w:val="1"/>
          <w:sz w:val="20"/>
        </w:rPr>
        <w:t>cost and nothing shall be paid on the account. The quantity of the sur</w:t>
      </w:r>
      <w:r>
        <w:rPr>
          <w:spacing w:val="-1"/>
          <w:sz w:val="20"/>
        </w:rPr>
        <w:t>plus earth to be disposed off from the site shall be worked out on the basis of levels to be taken be fore and after the ex</w:t>
      </w:r>
      <w:r>
        <w:rPr>
          <w:sz w:val="20"/>
        </w:rPr>
        <w:t>cavation. The decision of the Engineer-in-</w:t>
      </w:r>
      <w:r>
        <w:rPr>
          <w:spacing w:val="1"/>
          <w:sz w:val="20"/>
        </w:rPr>
        <w:t xml:space="preserve"> </w:t>
      </w:r>
      <w:r>
        <w:rPr>
          <w:spacing w:val="-1"/>
          <w:sz w:val="20"/>
        </w:rPr>
        <w:t>Charger grading the quantity of net surplus earth shall be final &amp; binding. Nothing extra shall be payable to the con</w:t>
      </w:r>
      <w:r>
        <w:rPr>
          <w:sz w:val="20"/>
        </w:rPr>
        <w:t>tractor for stacking the excavated earth.</w:t>
      </w:r>
    </w:p>
    <w:p w:rsidR="0096275A" w:rsidRDefault="0096275A" w:rsidP="0096275A">
      <w:pPr>
        <w:pStyle w:val="BodyText"/>
        <w:spacing w:before="4"/>
        <w:rPr>
          <w:sz w:val="9"/>
        </w:rPr>
      </w:pPr>
    </w:p>
    <w:p w:rsidR="0096275A" w:rsidRDefault="0096275A" w:rsidP="0096275A">
      <w:pPr>
        <w:pStyle w:val="ListParagraph"/>
        <w:numPr>
          <w:ilvl w:val="0"/>
          <w:numId w:val="18"/>
        </w:numPr>
        <w:tabs>
          <w:tab w:val="left" w:pos="1638"/>
        </w:tabs>
        <w:spacing w:before="91"/>
        <w:ind w:left="1882" w:right="612" w:hanging="994"/>
        <w:jc w:val="both"/>
        <w:rPr>
          <w:sz w:val="20"/>
        </w:rPr>
      </w:pPr>
      <w:r>
        <w:rPr>
          <w:sz w:val="20"/>
        </w:rPr>
        <w:t>The contractor will not have any claim in case of any delay by the Engineer-in-Charge in removal of trees</w:t>
      </w:r>
      <w:r>
        <w:rPr>
          <w:spacing w:val="1"/>
          <w:sz w:val="20"/>
        </w:rPr>
        <w:t xml:space="preserve"> </w:t>
      </w:r>
      <w:r>
        <w:rPr>
          <w:position w:val="1"/>
          <w:sz w:val="20"/>
        </w:rPr>
        <w:t xml:space="preserve">or shifting, </w:t>
      </w:r>
      <w:r>
        <w:rPr>
          <w:sz w:val="20"/>
        </w:rPr>
        <w:t xml:space="preserve">removing </w:t>
      </w:r>
      <w:r>
        <w:rPr>
          <w:position w:val="1"/>
          <w:sz w:val="20"/>
        </w:rPr>
        <w:t>of telegraph, telephone or electric lines (overhead or underground), water and</w:t>
      </w:r>
      <w:r>
        <w:rPr>
          <w:spacing w:val="1"/>
          <w:position w:val="1"/>
          <w:sz w:val="20"/>
        </w:rPr>
        <w:t xml:space="preserve"> </w:t>
      </w:r>
      <w:r>
        <w:rPr>
          <w:sz w:val="20"/>
        </w:rPr>
        <w:t>sewer lines and other structure etc., if any which may come in the way of the work. However, suitable</w:t>
      </w:r>
      <w:r>
        <w:rPr>
          <w:spacing w:val="1"/>
          <w:sz w:val="20"/>
        </w:rPr>
        <w:t xml:space="preserve"> </w:t>
      </w:r>
      <w:r>
        <w:rPr>
          <w:sz w:val="20"/>
        </w:rPr>
        <w:t>extension</w:t>
      </w:r>
      <w:r>
        <w:rPr>
          <w:spacing w:val="-2"/>
          <w:sz w:val="20"/>
        </w:rPr>
        <w:t xml:space="preserve"> </w:t>
      </w:r>
      <w:r>
        <w:rPr>
          <w:sz w:val="20"/>
        </w:rPr>
        <w:t>of</w:t>
      </w:r>
      <w:r>
        <w:rPr>
          <w:spacing w:val="-2"/>
          <w:sz w:val="20"/>
        </w:rPr>
        <w:t xml:space="preserve"> </w:t>
      </w:r>
      <w:r>
        <w:rPr>
          <w:sz w:val="20"/>
        </w:rPr>
        <w:t>time can</w:t>
      </w:r>
      <w:r>
        <w:rPr>
          <w:spacing w:val="-1"/>
          <w:sz w:val="20"/>
        </w:rPr>
        <w:t xml:space="preserve"> </w:t>
      </w:r>
      <w:r>
        <w:rPr>
          <w:sz w:val="20"/>
        </w:rPr>
        <w:t>be granted to</w:t>
      </w:r>
      <w:r>
        <w:rPr>
          <w:spacing w:val="1"/>
          <w:sz w:val="20"/>
        </w:rPr>
        <w:t xml:space="preserve"> </w:t>
      </w:r>
      <w:r>
        <w:rPr>
          <w:sz w:val="20"/>
        </w:rPr>
        <w:t>cover</w:t>
      </w:r>
      <w:r>
        <w:rPr>
          <w:spacing w:val="1"/>
          <w:sz w:val="20"/>
        </w:rPr>
        <w:t xml:space="preserve"> </w:t>
      </w:r>
      <w:r>
        <w:rPr>
          <w:sz w:val="20"/>
        </w:rPr>
        <w:t>such</w:t>
      </w:r>
      <w:r>
        <w:rPr>
          <w:spacing w:val="-1"/>
          <w:sz w:val="20"/>
        </w:rPr>
        <w:t xml:space="preserve"> </w:t>
      </w:r>
      <w:r>
        <w:rPr>
          <w:sz w:val="20"/>
        </w:rPr>
        <w:t>delay.</w:t>
      </w:r>
    </w:p>
    <w:p w:rsidR="0096275A" w:rsidRDefault="0096275A" w:rsidP="0096275A">
      <w:pPr>
        <w:pStyle w:val="BodyText"/>
        <w:spacing w:before="5"/>
        <w:rPr>
          <w:sz w:val="17"/>
        </w:rPr>
      </w:pPr>
    </w:p>
    <w:p w:rsidR="0096275A" w:rsidRDefault="0096275A" w:rsidP="0096275A">
      <w:pPr>
        <w:pStyle w:val="ListParagraph"/>
        <w:numPr>
          <w:ilvl w:val="0"/>
          <w:numId w:val="18"/>
        </w:numPr>
        <w:tabs>
          <w:tab w:val="left" w:pos="2253"/>
          <w:tab w:val="left" w:pos="2254"/>
        </w:tabs>
        <w:ind w:left="1882" w:right="619" w:hanging="994"/>
        <w:jc w:val="both"/>
        <w:rPr>
          <w:sz w:val="20"/>
        </w:rPr>
      </w:pPr>
      <w:r>
        <w:tab/>
      </w:r>
      <w:r>
        <w:rPr>
          <w:sz w:val="20"/>
        </w:rPr>
        <w:t>The</w:t>
      </w:r>
      <w:r>
        <w:rPr>
          <w:spacing w:val="1"/>
          <w:sz w:val="20"/>
        </w:rPr>
        <w:t xml:space="preserve"> </w:t>
      </w:r>
      <w:r>
        <w:rPr>
          <w:sz w:val="20"/>
        </w:rPr>
        <w:t>contractor</w:t>
      </w:r>
      <w:r>
        <w:rPr>
          <w:spacing w:val="1"/>
          <w:sz w:val="20"/>
        </w:rPr>
        <w:t xml:space="preserve"> </w:t>
      </w:r>
      <w:r>
        <w:rPr>
          <w:sz w:val="20"/>
        </w:rPr>
        <w:t>shall</w:t>
      </w:r>
      <w:r>
        <w:rPr>
          <w:spacing w:val="1"/>
          <w:sz w:val="20"/>
        </w:rPr>
        <w:t xml:space="preserve"> </w:t>
      </w:r>
      <w:r>
        <w:rPr>
          <w:sz w:val="20"/>
        </w:rPr>
        <w:t>clean</w:t>
      </w:r>
      <w:r>
        <w:rPr>
          <w:spacing w:val="1"/>
          <w:sz w:val="20"/>
        </w:rPr>
        <w:t xml:space="preserve"> </w:t>
      </w:r>
      <w:r>
        <w:rPr>
          <w:sz w:val="20"/>
        </w:rPr>
        <w:t>the</w:t>
      </w:r>
      <w:r>
        <w:rPr>
          <w:spacing w:val="1"/>
          <w:sz w:val="20"/>
        </w:rPr>
        <w:t xml:space="preserve"> </w:t>
      </w:r>
      <w:r>
        <w:rPr>
          <w:sz w:val="20"/>
        </w:rPr>
        <w:t>site</w:t>
      </w:r>
      <w:r>
        <w:rPr>
          <w:spacing w:val="1"/>
          <w:sz w:val="20"/>
        </w:rPr>
        <w:t xml:space="preserve"> </w:t>
      </w:r>
      <w:r>
        <w:rPr>
          <w:sz w:val="20"/>
        </w:rPr>
        <w:t>thoroughly</w:t>
      </w:r>
      <w:r>
        <w:rPr>
          <w:spacing w:val="1"/>
          <w:sz w:val="20"/>
        </w:rPr>
        <w:t xml:space="preserve"> </w:t>
      </w:r>
      <w:r>
        <w:rPr>
          <w:sz w:val="20"/>
        </w:rPr>
        <w:t>by</w:t>
      </w:r>
      <w:r>
        <w:rPr>
          <w:spacing w:val="1"/>
          <w:sz w:val="20"/>
        </w:rPr>
        <w:t xml:space="preserve"> </w:t>
      </w:r>
      <w:r>
        <w:rPr>
          <w:sz w:val="20"/>
        </w:rPr>
        <w:t>removing</w:t>
      </w:r>
      <w:r>
        <w:rPr>
          <w:spacing w:val="1"/>
          <w:sz w:val="20"/>
        </w:rPr>
        <w:t xml:space="preserve"> </w:t>
      </w:r>
      <w:r>
        <w:rPr>
          <w:sz w:val="20"/>
        </w:rPr>
        <w:t>scaffolding,</w:t>
      </w:r>
      <w:r>
        <w:rPr>
          <w:spacing w:val="1"/>
          <w:sz w:val="20"/>
        </w:rPr>
        <w:t xml:space="preserve"> </w:t>
      </w:r>
      <w:r>
        <w:rPr>
          <w:sz w:val="20"/>
        </w:rPr>
        <w:t>surplus</w:t>
      </w:r>
      <w:r>
        <w:rPr>
          <w:spacing w:val="1"/>
          <w:sz w:val="20"/>
        </w:rPr>
        <w:t xml:space="preserve"> </w:t>
      </w:r>
      <w:r>
        <w:rPr>
          <w:sz w:val="20"/>
        </w:rPr>
        <w:t>materials,</w:t>
      </w:r>
      <w:r>
        <w:rPr>
          <w:spacing w:val="1"/>
          <w:sz w:val="20"/>
        </w:rPr>
        <w:t xml:space="preserve"> </w:t>
      </w:r>
      <w:r>
        <w:rPr>
          <w:position w:val="1"/>
          <w:sz w:val="20"/>
        </w:rPr>
        <w:t>rubbish,</w:t>
      </w:r>
      <w:r>
        <w:rPr>
          <w:sz w:val="20"/>
        </w:rPr>
        <w:t xml:space="preserve">equipment’s </w:t>
      </w:r>
      <w:r>
        <w:rPr>
          <w:position w:val="1"/>
          <w:sz w:val="20"/>
        </w:rPr>
        <w:t>left out of his work and shall dress the site around the building to the complete</w:t>
      </w:r>
      <w:r>
        <w:rPr>
          <w:spacing w:val="1"/>
          <w:position w:val="1"/>
          <w:sz w:val="20"/>
        </w:rPr>
        <w:t xml:space="preserve"> </w:t>
      </w:r>
      <w:r>
        <w:rPr>
          <w:sz w:val="20"/>
        </w:rPr>
        <w:t>satisfaction</w:t>
      </w:r>
      <w:r>
        <w:rPr>
          <w:spacing w:val="-2"/>
          <w:sz w:val="20"/>
        </w:rPr>
        <w:t xml:space="preserve"> </w:t>
      </w:r>
      <w:r>
        <w:rPr>
          <w:sz w:val="20"/>
        </w:rPr>
        <w:t>of</w:t>
      </w:r>
      <w:r>
        <w:rPr>
          <w:spacing w:val="-2"/>
          <w:sz w:val="20"/>
        </w:rPr>
        <w:t xml:space="preserve"> </w:t>
      </w:r>
      <w:r>
        <w:rPr>
          <w:sz w:val="20"/>
        </w:rPr>
        <w:t>the</w:t>
      </w:r>
      <w:r>
        <w:rPr>
          <w:spacing w:val="-1"/>
          <w:sz w:val="20"/>
        </w:rPr>
        <w:t xml:space="preserve"> </w:t>
      </w:r>
      <w:r>
        <w:rPr>
          <w:sz w:val="20"/>
        </w:rPr>
        <w:t>Engineer-in-charge before</w:t>
      </w:r>
      <w:r>
        <w:rPr>
          <w:spacing w:val="-1"/>
          <w:sz w:val="20"/>
        </w:rPr>
        <w:t xml:space="preserve"> </w:t>
      </w:r>
      <w:r>
        <w:rPr>
          <w:sz w:val="20"/>
        </w:rPr>
        <w:t>the</w:t>
      </w:r>
      <w:r>
        <w:rPr>
          <w:spacing w:val="3"/>
          <w:sz w:val="20"/>
        </w:rPr>
        <w:t xml:space="preserve"> </w:t>
      </w:r>
      <w:r>
        <w:rPr>
          <w:sz w:val="20"/>
        </w:rPr>
        <w:t>work</w:t>
      </w:r>
      <w:r>
        <w:rPr>
          <w:spacing w:val="-1"/>
          <w:sz w:val="20"/>
        </w:rPr>
        <w:t xml:space="preserve"> </w:t>
      </w:r>
      <w:r>
        <w:rPr>
          <w:sz w:val="20"/>
        </w:rPr>
        <w:t>is</w:t>
      </w:r>
      <w:r>
        <w:rPr>
          <w:spacing w:val="-2"/>
          <w:sz w:val="20"/>
        </w:rPr>
        <w:t xml:space="preserve"> </w:t>
      </w:r>
      <w:r>
        <w:rPr>
          <w:sz w:val="20"/>
        </w:rPr>
        <w:t>treated</w:t>
      </w:r>
      <w:r>
        <w:rPr>
          <w:spacing w:val="1"/>
          <w:sz w:val="20"/>
        </w:rPr>
        <w:t xml:space="preserve"> </w:t>
      </w:r>
      <w:r>
        <w:rPr>
          <w:sz w:val="20"/>
        </w:rPr>
        <w:t>as</w:t>
      </w:r>
      <w:r>
        <w:rPr>
          <w:spacing w:val="-2"/>
          <w:sz w:val="20"/>
        </w:rPr>
        <w:t xml:space="preserve"> </w:t>
      </w:r>
      <w:r>
        <w:rPr>
          <w:sz w:val="20"/>
        </w:rPr>
        <w:t>complete.</w:t>
      </w:r>
    </w:p>
    <w:p w:rsidR="0096275A" w:rsidRDefault="0096275A" w:rsidP="0096275A">
      <w:pPr>
        <w:pStyle w:val="BodyText"/>
        <w:spacing w:before="5"/>
        <w:rPr>
          <w:sz w:val="17"/>
        </w:rPr>
      </w:pPr>
    </w:p>
    <w:p w:rsidR="0096275A" w:rsidRDefault="0096275A" w:rsidP="0096275A">
      <w:pPr>
        <w:pStyle w:val="ListParagraph"/>
        <w:numPr>
          <w:ilvl w:val="0"/>
          <w:numId w:val="18"/>
        </w:numPr>
        <w:tabs>
          <w:tab w:val="left" w:pos="1599"/>
        </w:tabs>
        <w:spacing w:before="1"/>
        <w:ind w:left="1882" w:right="614" w:hanging="994"/>
        <w:jc w:val="both"/>
        <w:rPr>
          <w:sz w:val="20"/>
        </w:rPr>
      </w:pPr>
      <w:r>
        <w:rPr>
          <w:sz w:val="20"/>
        </w:rPr>
        <w:t>All Sub-Standard material if brought by contractor shall be rejected and shall have to be removed by him at</w:t>
      </w:r>
      <w:r>
        <w:rPr>
          <w:spacing w:val="-47"/>
          <w:sz w:val="20"/>
        </w:rPr>
        <w:t xml:space="preserve"> </w:t>
      </w:r>
      <w:r>
        <w:rPr>
          <w:position w:val="1"/>
          <w:sz w:val="20"/>
        </w:rPr>
        <w:t xml:space="preserve">his </w:t>
      </w:r>
      <w:r>
        <w:rPr>
          <w:sz w:val="20"/>
        </w:rPr>
        <w:t xml:space="preserve">cost </w:t>
      </w:r>
      <w:r>
        <w:rPr>
          <w:position w:val="1"/>
          <w:sz w:val="20"/>
        </w:rPr>
        <w:t>from the site immediately and this office will not be responsible for the safe custody of the</w:t>
      </w:r>
      <w:r>
        <w:rPr>
          <w:spacing w:val="1"/>
          <w:position w:val="1"/>
          <w:sz w:val="20"/>
        </w:rPr>
        <w:t xml:space="preserve"> </w:t>
      </w:r>
      <w:r>
        <w:rPr>
          <w:sz w:val="20"/>
        </w:rPr>
        <w:t>same. And Engineer-in-charge shall have powers to get it disposed in case of failure by contractor at the</w:t>
      </w:r>
      <w:r>
        <w:rPr>
          <w:spacing w:val="-48"/>
          <w:sz w:val="20"/>
        </w:rPr>
        <w:t xml:space="preserve"> </w:t>
      </w:r>
      <w:r>
        <w:rPr>
          <w:sz w:val="20"/>
        </w:rPr>
        <w:t>risk</w:t>
      </w:r>
      <w:r>
        <w:rPr>
          <w:spacing w:val="-2"/>
          <w:sz w:val="20"/>
        </w:rPr>
        <w:t xml:space="preserve"> </w:t>
      </w:r>
      <w:r>
        <w:rPr>
          <w:sz w:val="20"/>
        </w:rPr>
        <w:t>and</w:t>
      </w:r>
      <w:r>
        <w:rPr>
          <w:spacing w:val="1"/>
          <w:sz w:val="20"/>
        </w:rPr>
        <w:t xml:space="preserve"> </w:t>
      </w:r>
      <w:r>
        <w:rPr>
          <w:sz w:val="20"/>
        </w:rPr>
        <w:t>cost</w:t>
      </w:r>
      <w:r>
        <w:rPr>
          <w:spacing w:val="-1"/>
          <w:sz w:val="20"/>
        </w:rPr>
        <w:t xml:space="preserve"> </w:t>
      </w:r>
      <w:r>
        <w:rPr>
          <w:sz w:val="20"/>
        </w:rPr>
        <w:t>of</w:t>
      </w:r>
      <w:r>
        <w:rPr>
          <w:spacing w:val="-2"/>
          <w:sz w:val="20"/>
        </w:rPr>
        <w:t xml:space="preserve"> </w:t>
      </w:r>
      <w:r>
        <w:rPr>
          <w:sz w:val="20"/>
        </w:rPr>
        <w:t>contractor.</w:t>
      </w:r>
    </w:p>
    <w:p w:rsidR="0096275A" w:rsidRDefault="0096275A" w:rsidP="0096275A">
      <w:pPr>
        <w:pStyle w:val="BodyText"/>
        <w:spacing w:before="4"/>
        <w:rPr>
          <w:sz w:val="17"/>
        </w:rPr>
      </w:pPr>
    </w:p>
    <w:p w:rsidR="0096275A" w:rsidRDefault="0096275A" w:rsidP="0096275A">
      <w:pPr>
        <w:pStyle w:val="ListParagraph"/>
        <w:numPr>
          <w:ilvl w:val="0"/>
          <w:numId w:val="18"/>
        </w:numPr>
        <w:tabs>
          <w:tab w:val="left" w:pos="1793"/>
          <w:tab w:val="left" w:pos="1794"/>
        </w:tabs>
        <w:spacing w:before="1"/>
        <w:ind w:left="1882" w:right="612" w:hanging="994"/>
        <w:jc w:val="both"/>
        <w:rPr>
          <w:sz w:val="20"/>
        </w:rPr>
      </w:pPr>
      <w:r>
        <w:rPr>
          <w:sz w:val="20"/>
        </w:rPr>
        <w:t>The Sub-standard work shall be rejected out</w:t>
      </w:r>
      <w:r>
        <w:rPr>
          <w:spacing w:val="1"/>
          <w:sz w:val="20"/>
        </w:rPr>
        <w:t xml:space="preserve"> </w:t>
      </w:r>
      <w:r>
        <w:rPr>
          <w:sz w:val="20"/>
        </w:rPr>
        <w:t>right and shall not be measured and no claim what so ever,</w:t>
      </w:r>
      <w:r>
        <w:rPr>
          <w:spacing w:val="1"/>
          <w:sz w:val="20"/>
        </w:rPr>
        <w:t xml:space="preserve"> </w:t>
      </w:r>
      <w:r>
        <w:rPr>
          <w:position w:val="1"/>
          <w:sz w:val="20"/>
        </w:rPr>
        <w:t xml:space="preserve">shall be </w:t>
      </w:r>
      <w:r>
        <w:rPr>
          <w:sz w:val="20"/>
        </w:rPr>
        <w:t xml:space="preserve">entertained </w:t>
      </w:r>
      <w:r>
        <w:rPr>
          <w:position w:val="1"/>
          <w:sz w:val="20"/>
        </w:rPr>
        <w:t>in this regard. The decision of the Engineer-in-charge shall be final and binding in</w:t>
      </w:r>
      <w:r>
        <w:rPr>
          <w:spacing w:val="1"/>
          <w:position w:val="1"/>
          <w:sz w:val="20"/>
        </w:rPr>
        <w:t xml:space="preserve"> </w:t>
      </w:r>
      <w:r>
        <w:rPr>
          <w:sz w:val="20"/>
        </w:rPr>
        <w:t>this</w:t>
      </w:r>
      <w:r>
        <w:rPr>
          <w:spacing w:val="-2"/>
          <w:sz w:val="20"/>
        </w:rPr>
        <w:t xml:space="preserve"> </w:t>
      </w:r>
      <w:r>
        <w:rPr>
          <w:sz w:val="20"/>
        </w:rPr>
        <w:t>regard.</w:t>
      </w:r>
    </w:p>
    <w:p w:rsidR="0096275A" w:rsidRDefault="0096275A" w:rsidP="0096275A">
      <w:pPr>
        <w:jc w:val="both"/>
        <w:rPr>
          <w:sz w:val="20"/>
        </w:rPr>
        <w:sectPr w:rsidR="0096275A">
          <w:headerReference w:type="default" r:id="rId38"/>
          <w:pgSz w:w="11910" w:h="16840"/>
          <w:pgMar w:top="1360" w:right="240" w:bottom="280" w:left="840" w:header="0" w:footer="0" w:gutter="0"/>
          <w:cols w:space="720"/>
        </w:sectPr>
      </w:pPr>
    </w:p>
    <w:p w:rsidR="0096275A" w:rsidRDefault="0096275A" w:rsidP="0096275A">
      <w:pPr>
        <w:spacing w:before="63"/>
        <w:ind w:left="638" w:right="2544"/>
        <w:jc w:val="center"/>
        <w:rPr>
          <w:b/>
        </w:rPr>
      </w:pPr>
      <w:r>
        <w:rPr>
          <w:b/>
        </w:rPr>
        <w:lastRenderedPageBreak/>
        <w:t>P-27</w:t>
      </w:r>
    </w:p>
    <w:p w:rsidR="0096275A" w:rsidRDefault="0096275A" w:rsidP="0096275A">
      <w:pPr>
        <w:pStyle w:val="ListParagraph"/>
        <w:numPr>
          <w:ilvl w:val="0"/>
          <w:numId w:val="18"/>
        </w:numPr>
        <w:tabs>
          <w:tab w:val="left" w:pos="1881"/>
          <w:tab w:val="left" w:pos="1882"/>
        </w:tabs>
        <w:spacing w:before="198"/>
        <w:ind w:left="1882" w:right="613" w:hanging="994"/>
        <w:jc w:val="both"/>
      </w:pPr>
      <w:r>
        <w:rPr>
          <w:position w:val="1"/>
        </w:rPr>
        <w:t xml:space="preserve">Nothing extra </w:t>
      </w:r>
      <w:r>
        <w:t xml:space="preserve">shall </w:t>
      </w:r>
      <w:r>
        <w:rPr>
          <w:position w:val="1"/>
        </w:rPr>
        <w:t>be paid to the contractor for excess consumption of materials in case of the</w:t>
      </w:r>
      <w:r>
        <w:rPr>
          <w:spacing w:val="-53"/>
          <w:position w:val="1"/>
        </w:rPr>
        <w:t xml:space="preserve"> </w:t>
      </w:r>
      <w:r>
        <w:t>materials</w:t>
      </w:r>
      <w:r>
        <w:rPr>
          <w:spacing w:val="-1"/>
        </w:rPr>
        <w:t xml:space="preserve"> </w:t>
      </w:r>
      <w:r>
        <w:t>arranged by</w:t>
      </w:r>
      <w:r>
        <w:rPr>
          <w:spacing w:val="-2"/>
        </w:rPr>
        <w:t xml:space="preserve"> </w:t>
      </w:r>
      <w:r>
        <w:t>him.</w:t>
      </w:r>
    </w:p>
    <w:p w:rsidR="0096275A" w:rsidRDefault="0096275A" w:rsidP="0096275A">
      <w:pPr>
        <w:pStyle w:val="ListParagraph"/>
        <w:numPr>
          <w:ilvl w:val="0"/>
          <w:numId w:val="18"/>
        </w:numPr>
        <w:tabs>
          <w:tab w:val="left" w:pos="1845"/>
          <w:tab w:val="left" w:pos="1846"/>
        </w:tabs>
        <w:spacing w:before="199"/>
        <w:ind w:left="1882" w:right="611" w:hanging="994"/>
        <w:jc w:val="both"/>
      </w:pPr>
      <w:r>
        <w:t>Defective work, sub standard work or work not done according to the specifications of the</w:t>
      </w:r>
      <w:r>
        <w:rPr>
          <w:spacing w:val="1"/>
        </w:rPr>
        <w:t xml:space="preserve"> </w:t>
      </w:r>
      <w:r>
        <w:rPr>
          <w:position w:val="1"/>
        </w:rPr>
        <w:t xml:space="preserve">contracts shall be liable </w:t>
      </w:r>
      <w:r>
        <w:t xml:space="preserve">for </w:t>
      </w:r>
      <w:r>
        <w:rPr>
          <w:position w:val="1"/>
        </w:rPr>
        <w:t>summary rejection and shall not be measured and paid for. This</w:t>
      </w:r>
      <w:r>
        <w:rPr>
          <w:spacing w:val="1"/>
          <w:position w:val="1"/>
        </w:rPr>
        <w:t xml:space="preserve"> </w:t>
      </w:r>
      <w:r>
        <w:t>shall be without prejudice to taking any other action against the contractor in accordance with</w:t>
      </w:r>
      <w:r>
        <w:rPr>
          <w:spacing w:val="1"/>
        </w:rPr>
        <w:t xml:space="preserve"> </w:t>
      </w:r>
      <w:r>
        <w:t>the</w:t>
      </w:r>
      <w:r>
        <w:rPr>
          <w:spacing w:val="-3"/>
        </w:rPr>
        <w:t xml:space="preserve"> </w:t>
      </w:r>
      <w:r>
        <w:t>terms, and</w:t>
      </w:r>
      <w:r>
        <w:rPr>
          <w:spacing w:val="-3"/>
        </w:rPr>
        <w:t xml:space="preserve"> </w:t>
      </w:r>
      <w:r>
        <w:t>conditions</w:t>
      </w:r>
      <w:r>
        <w:rPr>
          <w:spacing w:val="-2"/>
        </w:rPr>
        <w:t xml:space="preserve"> </w:t>
      </w:r>
      <w:r>
        <w:t>of</w:t>
      </w:r>
      <w:r>
        <w:rPr>
          <w:spacing w:val="-2"/>
        </w:rPr>
        <w:t xml:space="preserve"> </w:t>
      </w:r>
      <w:r>
        <w:t>the contract.</w:t>
      </w:r>
    </w:p>
    <w:p w:rsidR="0096275A" w:rsidRDefault="0096275A" w:rsidP="0096275A">
      <w:pPr>
        <w:pStyle w:val="ListParagraph"/>
        <w:numPr>
          <w:ilvl w:val="0"/>
          <w:numId w:val="18"/>
        </w:numPr>
        <w:tabs>
          <w:tab w:val="left" w:pos="1929"/>
          <w:tab w:val="left" w:pos="1930"/>
        </w:tabs>
        <w:spacing w:before="200"/>
        <w:ind w:left="1882" w:right="608" w:hanging="994"/>
        <w:jc w:val="both"/>
        <w:rPr>
          <w:b/>
        </w:rPr>
      </w:pPr>
      <w:r>
        <w:tab/>
      </w:r>
      <w:r>
        <w:rPr>
          <w:rFonts w:ascii="Arial MT"/>
          <w:sz w:val="21"/>
        </w:rPr>
        <w:t>Mandatory disclosure of recipient GSTIN on invoice for claiming ITC: Since no input Tax</w:t>
      </w:r>
      <w:r>
        <w:rPr>
          <w:rFonts w:ascii="Arial MT"/>
          <w:spacing w:val="1"/>
          <w:sz w:val="21"/>
        </w:rPr>
        <w:t xml:space="preserve"> </w:t>
      </w:r>
      <w:r>
        <w:rPr>
          <w:rFonts w:ascii="Arial MT"/>
          <w:sz w:val="21"/>
        </w:rPr>
        <w:t>Credit (ITC) can be allowed under GST if GSTIN of the recipient of the supply is not</w:t>
      </w:r>
      <w:r>
        <w:rPr>
          <w:rFonts w:ascii="Arial MT"/>
          <w:spacing w:val="1"/>
          <w:sz w:val="21"/>
        </w:rPr>
        <w:t xml:space="preserve"> </w:t>
      </w:r>
      <w:r>
        <w:rPr>
          <w:rFonts w:ascii="Arial MT"/>
          <w:sz w:val="21"/>
        </w:rPr>
        <w:t>mentioned</w:t>
      </w:r>
      <w:r>
        <w:rPr>
          <w:rFonts w:ascii="Arial MT"/>
          <w:spacing w:val="21"/>
          <w:sz w:val="21"/>
        </w:rPr>
        <w:t xml:space="preserve"> </w:t>
      </w:r>
      <w:r>
        <w:rPr>
          <w:rFonts w:ascii="Arial MT"/>
          <w:sz w:val="21"/>
        </w:rPr>
        <w:t>on</w:t>
      </w:r>
      <w:r>
        <w:rPr>
          <w:rFonts w:ascii="Arial MT"/>
          <w:spacing w:val="21"/>
          <w:sz w:val="21"/>
        </w:rPr>
        <w:t xml:space="preserve"> </w:t>
      </w:r>
      <w:r>
        <w:rPr>
          <w:rFonts w:ascii="Arial MT"/>
          <w:sz w:val="21"/>
        </w:rPr>
        <w:t>the</w:t>
      </w:r>
      <w:r>
        <w:rPr>
          <w:rFonts w:ascii="Arial MT"/>
          <w:spacing w:val="22"/>
          <w:sz w:val="21"/>
        </w:rPr>
        <w:t xml:space="preserve"> </w:t>
      </w:r>
      <w:r>
        <w:rPr>
          <w:rFonts w:ascii="Arial MT"/>
          <w:sz w:val="21"/>
        </w:rPr>
        <w:t>face</w:t>
      </w:r>
      <w:r>
        <w:rPr>
          <w:rFonts w:ascii="Arial MT"/>
          <w:spacing w:val="21"/>
          <w:sz w:val="21"/>
        </w:rPr>
        <w:t xml:space="preserve"> </w:t>
      </w:r>
      <w:r>
        <w:rPr>
          <w:rFonts w:ascii="Arial MT"/>
          <w:sz w:val="21"/>
        </w:rPr>
        <w:t>of</w:t>
      </w:r>
      <w:r>
        <w:rPr>
          <w:rFonts w:ascii="Arial MT"/>
          <w:spacing w:val="20"/>
          <w:sz w:val="21"/>
        </w:rPr>
        <w:t xml:space="preserve"> </w:t>
      </w:r>
      <w:r>
        <w:rPr>
          <w:rFonts w:ascii="Arial MT"/>
          <w:sz w:val="21"/>
        </w:rPr>
        <w:t>invoice</w:t>
      </w:r>
      <w:r>
        <w:rPr>
          <w:rFonts w:ascii="Arial MT"/>
          <w:spacing w:val="20"/>
          <w:sz w:val="21"/>
        </w:rPr>
        <w:t xml:space="preserve"> </w:t>
      </w:r>
      <w:r>
        <w:rPr>
          <w:rFonts w:ascii="Arial MT"/>
          <w:sz w:val="21"/>
        </w:rPr>
        <w:t>issued</w:t>
      </w:r>
      <w:r>
        <w:rPr>
          <w:rFonts w:ascii="Arial MT"/>
          <w:spacing w:val="21"/>
          <w:sz w:val="21"/>
        </w:rPr>
        <w:t xml:space="preserve"> </w:t>
      </w:r>
      <w:r>
        <w:rPr>
          <w:rFonts w:ascii="Arial MT"/>
          <w:sz w:val="21"/>
        </w:rPr>
        <w:t>by</w:t>
      </w:r>
      <w:r>
        <w:rPr>
          <w:rFonts w:ascii="Arial MT"/>
          <w:spacing w:val="19"/>
          <w:sz w:val="21"/>
        </w:rPr>
        <w:t xml:space="preserve"> </w:t>
      </w:r>
      <w:r>
        <w:rPr>
          <w:rFonts w:ascii="Arial MT"/>
          <w:sz w:val="21"/>
        </w:rPr>
        <w:t>registered</w:t>
      </w:r>
      <w:r>
        <w:rPr>
          <w:rFonts w:ascii="Arial MT"/>
          <w:spacing w:val="21"/>
          <w:sz w:val="21"/>
        </w:rPr>
        <w:t xml:space="preserve"> </w:t>
      </w:r>
      <w:r>
        <w:rPr>
          <w:rFonts w:ascii="Arial MT"/>
          <w:sz w:val="21"/>
        </w:rPr>
        <w:t>person,</w:t>
      </w:r>
      <w:r>
        <w:rPr>
          <w:rFonts w:ascii="Arial MT"/>
          <w:spacing w:val="20"/>
          <w:sz w:val="21"/>
        </w:rPr>
        <w:t xml:space="preserve"> </w:t>
      </w:r>
      <w:r>
        <w:rPr>
          <w:rFonts w:ascii="Arial MT"/>
          <w:sz w:val="21"/>
        </w:rPr>
        <w:t>hence</w:t>
      </w:r>
      <w:r>
        <w:rPr>
          <w:rFonts w:ascii="Arial MT"/>
          <w:spacing w:val="20"/>
          <w:sz w:val="21"/>
        </w:rPr>
        <w:t xml:space="preserve"> </w:t>
      </w:r>
      <w:r>
        <w:rPr>
          <w:rFonts w:ascii="Arial MT"/>
          <w:sz w:val="21"/>
        </w:rPr>
        <w:t>specific</w:t>
      </w:r>
      <w:r>
        <w:rPr>
          <w:rFonts w:ascii="Arial MT"/>
          <w:spacing w:val="20"/>
          <w:sz w:val="21"/>
        </w:rPr>
        <w:t xml:space="preserve"> </w:t>
      </w:r>
      <w:r>
        <w:rPr>
          <w:rFonts w:ascii="Arial MT"/>
          <w:sz w:val="21"/>
        </w:rPr>
        <w:t>GSTIN</w:t>
      </w:r>
      <w:r>
        <w:rPr>
          <w:rFonts w:ascii="Arial MT"/>
          <w:spacing w:val="22"/>
          <w:sz w:val="21"/>
        </w:rPr>
        <w:t xml:space="preserve"> </w:t>
      </w:r>
      <w:r>
        <w:rPr>
          <w:rFonts w:ascii="Arial MT"/>
          <w:sz w:val="21"/>
        </w:rPr>
        <w:t>of</w:t>
      </w:r>
      <w:r>
        <w:rPr>
          <w:rFonts w:ascii="Arial MT"/>
          <w:spacing w:val="-56"/>
          <w:sz w:val="21"/>
        </w:rPr>
        <w:t xml:space="preserve"> </w:t>
      </w:r>
      <w:r>
        <w:rPr>
          <w:rFonts w:ascii="Arial MT"/>
          <w:sz w:val="21"/>
        </w:rPr>
        <w:t>the concerned unit on the face of invoice and, in GSTR-1 filed by the supplier should be</w:t>
      </w:r>
      <w:r>
        <w:rPr>
          <w:rFonts w:ascii="Arial MT"/>
          <w:spacing w:val="1"/>
          <w:sz w:val="21"/>
        </w:rPr>
        <w:t xml:space="preserve"> </w:t>
      </w:r>
      <w:r>
        <w:rPr>
          <w:rFonts w:ascii="Arial MT"/>
          <w:sz w:val="21"/>
        </w:rPr>
        <w:t>disclosed</w:t>
      </w:r>
      <w:r>
        <w:rPr>
          <w:rFonts w:ascii="Arial"/>
          <w:b/>
          <w:sz w:val="21"/>
        </w:rPr>
        <w:t>.</w:t>
      </w:r>
    </w:p>
    <w:p w:rsidR="0096275A" w:rsidRDefault="0096275A" w:rsidP="0096275A">
      <w:pPr>
        <w:pStyle w:val="ListParagraph"/>
        <w:numPr>
          <w:ilvl w:val="0"/>
          <w:numId w:val="18"/>
        </w:numPr>
        <w:tabs>
          <w:tab w:val="left" w:pos="1169"/>
        </w:tabs>
        <w:spacing w:before="200"/>
        <w:ind w:left="1882" w:right="606" w:hanging="994"/>
        <w:jc w:val="both"/>
        <w:rPr>
          <w:sz w:val="20"/>
        </w:rPr>
      </w:pPr>
      <w:r>
        <w:rPr>
          <w:rFonts w:ascii="Arial MT"/>
          <w:sz w:val="21"/>
        </w:rPr>
        <w:t>Penal Clause: In case, any credit, refund or benefit is denied or delayed to the Buyer due to non-</w:t>
      </w:r>
      <w:r>
        <w:rPr>
          <w:rFonts w:ascii="Arial MT"/>
          <w:spacing w:val="1"/>
          <w:sz w:val="21"/>
        </w:rPr>
        <w:t xml:space="preserve"> </w:t>
      </w:r>
      <w:r>
        <w:rPr>
          <w:rFonts w:ascii="Arial MT"/>
          <w:sz w:val="21"/>
        </w:rPr>
        <w:t>compliance</w:t>
      </w:r>
      <w:r>
        <w:rPr>
          <w:rFonts w:ascii="Arial MT"/>
          <w:spacing w:val="1"/>
          <w:sz w:val="21"/>
        </w:rPr>
        <w:t xml:space="preserve"> </w:t>
      </w:r>
      <w:r>
        <w:rPr>
          <w:rFonts w:ascii="Arial MT"/>
          <w:sz w:val="21"/>
        </w:rPr>
        <w:t>by</w:t>
      </w:r>
      <w:r>
        <w:rPr>
          <w:rFonts w:ascii="Arial MT"/>
          <w:spacing w:val="1"/>
          <w:sz w:val="21"/>
        </w:rPr>
        <w:t xml:space="preserve"> </w:t>
      </w:r>
      <w:r>
        <w:rPr>
          <w:rFonts w:ascii="Arial MT"/>
          <w:sz w:val="21"/>
        </w:rPr>
        <w:t>the</w:t>
      </w:r>
      <w:r>
        <w:rPr>
          <w:rFonts w:ascii="Arial MT"/>
          <w:spacing w:val="1"/>
          <w:sz w:val="21"/>
        </w:rPr>
        <w:t xml:space="preserve"> </w:t>
      </w:r>
      <w:r>
        <w:rPr>
          <w:rFonts w:ascii="Arial MT"/>
          <w:sz w:val="21"/>
        </w:rPr>
        <w:t>Seller</w:t>
      </w:r>
      <w:r>
        <w:rPr>
          <w:rFonts w:ascii="Arial MT"/>
          <w:spacing w:val="1"/>
          <w:sz w:val="21"/>
        </w:rPr>
        <w:t xml:space="preserve"> </w:t>
      </w:r>
      <w:r>
        <w:rPr>
          <w:rFonts w:ascii="Arial MT"/>
          <w:sz w:val="21"/>
        </w:rPr>
        <w:t>(ex:</w:t>
      </w:r>
      <w:r>
        <w:rPr>
          <w:rFonts w:ascii="Arial MT"/>
          <w:spacing w:val="1"/>
          <w:sz w:val="21"/>
        </w:rPr>
        <w:t xml:space="preserve"> </w:t>
      </w:r>
      <w:r>
        <w:rPr>
          <w:rFonts w:ascii="Arial MT"/>
          <w:sz w:val="21"/>
        </w:rPr>
        <w:t>non-payment</w:t>
      </w:r>
      <w:r>
        <w:rPr>
          <w:rFonts w:ascii="Arial MT"/>
          <w:spacing w:val="1"/>
          <w:sz w:val="21"/>
        </w:rPr>
        <w:t xml:space="preserve"> </w:t>
      </w:r>
      <w:r>
        <w:rPr>
          <w:rFonts w:ascii="Arial MT"/>
          <w:sz w:val="21"/>
        </w:rPr>
        <w:t>of</w:t>
      </w:r>
      <w:r>
        <w:rPr>
          <w:rFonts w:ascii="Arial MT"/>
          <w:spacing w:val="1"/>
          <w:sz w:val="21"/>
        </w:rPr>
        <w:t xml:space="preserve"> </w:t>
      </w:r>
      <w:r>
        <w:rPr>
          <w:rFonts w:ascii="Arial MT"/>
          <w:sz w:val="21"/>
        </w:rPr>
        <w:t>GST</w:t>
      </w:r>
      <w:r>
        <w:rPr>
          <w:rFonts w:ascii="Arial MT"/>
          <w:spacing w:val="1"/>
          <w:sz w:val="21"/>
        </w:rPr>
        <w:t xml:space="preserve"> </w:t>
      </w:r>
      <w:r>
        <w:rPr>
          <w:rFonts w:ascii="Arial MT"/>
          <w:sz w:val="21"/>
        </w:rPr>
        <w:t>on</w:t>
      </w:r>
      <w:r>
        <w:rPr>
          <w:rFonts w:ascii="Arial MT"/>
          <w:spacing w:val="1"/>
          <w:sz w:val="21"/>
        </w:rPr>
        <w:t xml:space="preserve"> </w:t>
      </w:r>
      <w:r>
        <w:rPr>
          <w:rFonts w:ascii="Arial MT"/>
          <w:sz w:val="21"/>
        </w:rPr>
        <w:t>supplies,</w:t>
      </w:r>
      <w:r>
        <w:rPr>
          <w:rFonts w:ascii="Arial MT"/>
          <w:spacing w:val="1"/>
          <w:sz w:val="21"/>
        </w:rPr>
        <w:t xml:space="preserve"> </w:t>
      </w:r>
      <w:r>
        <w:rPr>
          <w:rFonts w:ascii="Arial MT"/>
          <w:sz w:val="21"/>
        </w:rPr>
        <w:t>nondisclosure</w:t>
      </w:r>
      <w:r>
        <w:rPr>
          <w:rFonts w:ascii="Arial MT"/>
          <w:spacing w:val="58"/>
          <w:sz w:val="21"/>
        </w:rPr>
        <w:t xml:space="preserve"> </w:t>
      </w:r>
      <w:r>
        <w:rPr>
          <w:rFonts w:ascii="Arial MT"/>
          <w:sz w:val="21"/>
        </w:rPr>
        <w:t>or</w:t>
      </w:r>
      <w:r>
        <w:rPr>
          <w:rFonts w:ascii="Arial MT"/>
          <w:spacing w:val="1"/>
          <w:sz w:val="21"/>
        </w:rPr>
        <w:t xml:space="preserve"> </w:t>
      </w:r>
      <w:r>
        <w:rPr>
          <w:rFonts w:ascii="Arial MT"/>
          <w:sz w:val="21"/>
        </w:rPr>
        <w:t>incorrect disclosure in GST returns), the Seller would reimburse an amount equivalent to</w:t>
      </w:r>
      <w:r>
        <w:rPr>
          <w:rFonts w:ascii="Arial MT"/>
          <w:spacing w:val="1"/>
          <w:sz w:val="21"/>
        </w:rPr>
        <w:t xml:space="preserve"> </w:t>
      </w:r>
      <w:r>
        <w:rPr>
          <w:rFonts w:ascii="Arial MT"/>
          <w:sz w:val="21"/>
        </w:rPr>
        <w:t>the</w:t>
      </w:r>
      <w:r>
        <w:rPr>
          <w:rFonts w:ascii="Arial MT"/>
          <w:spacing w:val="-2"/>
          <w:sz w:val="21"/>
        </w:rPr>
        <w:t xml:space="preserve"> </w:t>
      </w:r>
      <w:r>
        <w:rPr>
          <w:rFonts w:ascii="Arial MT"/>
          <w:sz w:val="21"/>
        </w:rPr>
        <w:t>loss</w:t>
      </w:r>
      <w:r>
        <w:rPr>
          <w:rFonts w:ascii="Arial MT"/>
          <w:spacing w:val="-4"/>
          <w:sz w:val="21"/>
        </w:rPr>
        <w:t xml:space="preserve"> </w:t>
      </w:r>
      <w:r>
        <w:rPr>
          <w:rFonts w:ascii="Arial MT"/>
          <w:sz w:val="21"/>
        </w:rPr>
        <w:t>including,</w:t>
      </w:r>
      <w:r>
        <w:rPr>
          <w:rFonts w:ascii="Arial MT"/>
          <w:spacing w:val="-2"/>
          <w:sz w:val="21"/>
        </w:rPr>
        <w:t xml:space="preserve"> </w:t>
      </w:r>
      <w:r>
        <w:rPr>
          <w:rFonts w:ascii="Arial MT"/>
          <w:sz w:val="21"/>
        </w:rPr>
        <w:t>but</w:t>
      </w:r>
      <w:r>
        <w:rPr>
          <w:rFonts w:ascii="Arial MT"/>
          <w:spacing w:val="-2"/>
          <w:sz w:val="21"/>
        </w:rPr>
        <w:t xml:space="preserve"> </w:t>
      </w:r>
      <w:r>
        <w:rPr>
          <w:rFonts w:ascii="Arial MT"/>
          <w:sz w:val="21"/>
        </w:rPr>
        <w:t>not</w:t>
      </w:r>
      <w:r>
        <w:rPr>
          <w:rFonts w:ascii="Arial MT"/>
          <w:spacing w:val="-2"/>
          <w:sz w:val="21"/>
        </w:rPr>
        <w:t xml:space="preserve"> </w:t>
      </w:r>
      <w:r>
        <w:rPr>
          <w:rFonts w:ascii="Arial MT"/>
          <w:sz w:val="21"/>
        </w:rPr>
        <w:t>limited</w:t>
      </w:r>
      <w:r>
        <w:rPr>
          <w:rFonts w:ascii="Arial MT"/>
          <w:spacing w:val="-1"/>
          <w:sz w:val="21"/>
        </w:rPr>
        <w:t xml:space="preserve"> </w:t>
      </w:r>
      <w:r>
        <w:rPr>
          <w:rFonts w:ascii="Arial MT"/>
          <w:sz w:val="21"/>
        </w:rPr>
        <w:t>to,</w:t>
      </w:r>
      <w:r>
        <w:rPr>
          <w:rFonts w:ascii="Arial MT"/>
          <w:spacing w:val="-2"/>
          <w:sz w:val="21"/>
        </w:rPr>
        <w:t xml:space="preserve"> </w:t>
      </w:r>
      <w:r>
        <w:rPr>
          <w:rFonts w:ascii="Arial MT"/>
          <w:sz w:val="21"/>
        </w:rPr>
        <w:t>the</w:t>
      </w:r>
      <w:r>
        <w:rPr>
          <w:rFonts w:ascii="Arial MT"/>
          <w:spacing w:val="-1"/>
          <w:sz w:val="21"/>
        </w:rPr>
        <w:t xml:space="preserve"> </w:t>
      </w:r>
      <w:r>
        <w:rPr>
          <w:rFonts w:ascii="Arial MT"/>
          <w:sz w:val="21"/>
        </w:rPr>
        <w:t>tax</w:t>
      </w:r>
      <w:r>
        <w:rPr>
          <w:rFonts w:ascii="Arial MT"/>
          <w:spacing w:val="-1"/>
          <w:sz w:val="21"/>
        </w:rPr>
        <w:t xml:space="preserve"> </w:t>
      </w:r>
      <w:r>
        <w:rPr>
          <w:rFonts w:ascii="Arial MT"/>
          <w:sz w:val="21"/>
        </w:rPr>
        <w:t>loss,</w:t>
      </w:r>
      <w:r>
        <w:rPr>
          <w:rFonts w:ascii="Arial MT"/>
          <w:spacing w:val="-2"/>
          <w:sz w:val="21"/>
        </w:rPr>
        <w:t xml:space="preserve"> </w:t>
      </w:r>
      <w:r>
        <w:rPr>
          <w:rFonts w:ascii="Arial MT"/>
          <w:sz w:val="21"/>
        </w:rPr>
        <w:t>interest</w:t>
      </w:r>
      <w:r>
        <w:rPr>
          <w:rFonts w:ascii="Arial MT"/>
          <w:spacing w:val="-3"/>
          <w:sz w:val="21"/>
        </w:rPr>
        <w:t xml:space="preserve"> </w:t>
      </w:r>
      <w:r>
        <w:rPr>
          <w:rFonts w:ascii="Arial MT"/>
          <w:sz w:val="21"/>
        </w:rPr>
        <w:t>and penalty</w:t>
      </w:r>
      <w:r>
        <w:rPr>
          <w:rFonts w:ascii="Arial MT"/>
          <w:spacing w:val="-4"/>
          <w:sz w:val="21"/>
        </w:rPr>
        <w:t xml:space="preserve"> </w:t>
      </w:r>
      <w:r>
        <w:rPr>
          <w:rFonts w:ascii="Arial MT"/>
          <w:sz w:val="21"/>
        </w:rPr>
        <w:t>to</w:t>
      </w:r>
      <w:r>
        <w:rPr>
          <w:rFonts w:ascii="Arial MT"/>
          <w:spacing w:val="-1"/>
          <w:sz w:val="21"/>
        </w:rPr>
        <w:t xml:space="preserve"> </w:t>
      </w:r>
      <w:r>
        <w:rPr>
          <w:rFonts w:ascii="Arial MT"/>
          <w:sz w:val="21"/>
        </w:rPr>
        <w:t>PrasarBharati.</w:t>
      </w:r>
    </w:p>
    <w:p w:rsidR="0096275A" w:rsidRDefault="0096275A" w:rsidP="0096275A">
      <w:pPr>
        <w:pStyle w:val="ListParagraph"/>
        <w:numPr>
          <w:ilvl w:val="0"/>
          <w:numId w:val="18"/>
        </w:numPr>
        <w:tabs>
          <w:tab w:val="left" w:pos="1925"/>
          <w:tab w:val="left" w:pos="1926"/>
        </w:tabs>
        <w:spacing w:before="201"/>
        <w:ind w:left="1882" w:right="604" w:hanging="994"/>
        <w:jc w:val="both"/>
        <w:rPr>
          <w:b/>
        </w:rPr>
      </w:pPr>
      <w:r>
        <w:tab/>
      </w:r>
      <w:r>
        <w:rPr>
          <w:rFonts w:ascii="Arial"/>
          <w:b/>
          <w:sz w:val="21"/>
        </w:rPr>
        <w:t>The GST has been implemented by Government of India with effect from 1</w:t>
      </w:r>
      <w:r>
        <w:rPr>
          <w:rFonts w:ascii="Arial"/>
          <w:b/>
          <w:sz w:val="13"/>
        </w:rPr>
        <w:t xml:space="preserve">st </w:t>
      </w:r>
      <w:r>
        <w:rPr>
          <w:rFonts w:ascii="Arial"/>
          <w:b/>
          <w:sz w:val="21"/>
        </w:rPr>
        <w:t>July,</w:t>
      </w:r>
      <w:r>
        <w:rPr>
          <w:rFonts w:ascii="Arial"/>
          <w:b/>
          <w:spacing w:val="1"/>
          <w:sz w:val="21"/>
        </w:rPr>
        <w:t xml:space="preserve"> </w:t>
      </w:r>
      <w:r>
        <w:rPr>
          <w:rFonts w:ascii="Arial"/>
          <w:b/>
          <w:sz w:val="21"/>
        </w:rPr>
        <w:t>2017. The rates quoted by the tenderer, shall be firm and inclusive of all taxes</w:t>
      </w:r>
      <w:r>
        <w:rPr>
          <w:rFonts w:ascii="Arial"/>
          <w:b/>
          <w:spacing w:val="1"/>
          <w:sz w:val="21"/>
        </w:rPr>
        <w:t xml:space="preserve"> </w:t>
      </w:r>
      <w:r>
        <w:rPr>
          <w:rFonts w:ascii="Arial"/>
          <w:b/>
          <w:sz w:val="21"/>
        </w:rPr>
        <w:t xml:space="preserve">including GST after duly </w:t>
      </w:r>
      <w:r>
        <w:t xml:space="preserve">availing </w:t>
      </w:r>
      <w:r>
        <w:rPr>
          <w:rFonts w:ascii="Arial"/>
          <w:b/>
          <w:sz w:val="21"/>
        </w:rPr>
        <w:t>the advantage of input credit of GST on material.</w:t>
      </w:r>
      <w:r>
        <w:rPr>
          <w:rFonts w:ascii="Arial"/>
          <w:b/>
          <w:spacing w:val="1"/>
          <w:sz w:val="21"/>
        </w:rPr>
        <w:t xml:space="preserve"> </w:t>
      </w:r>
      <w:r>
        <w:rPr>
          <w:rFonts w:ascii="Arial"/>
          <w:b/>
          <w:sz w:val="21"/>
        </w:rPr>
        <w:t>No payment will be released / reimbursed to the contractor on account of GST paid</w:t>
      </w:r>
      <w:r>
        <w:rPr>
          <w:rFonts w:ascii="Arial"/>
          <w:b/>
          <w:spacing w:val="1"/>
          <w:sz w:val="21"/>
        </w:rPr>
        <w:t xml:space="preserve"> </w:t>
      </w:r>
      <w:r>
        <w:rPr>
          <w:rFonts w:ascii="Arial"/>
          <w:b/>
          <w:sz w:val="21"/>
        </w:rPr>
        <w:t>by</w:t>
      </w:r>
      <w:r>
        <w:rPr>
          <w:rFonts w:ascii="Arial"/>
          <w:b/>
          <w:spacing w:val="1"/>
          <w:sz w:val="21"/>
        </w:rPr>
        <w:t xml:space="preserve"> </w:t>
      </w:r>
      <w:r>
        <w:rPr>
          <w:rFonts w:ascii="Arial"/>
          <w:b/>
          <w:sz w:val="21"/>
        </w:rPr>
        <w:t>them.</w:t>
      </w:r>
      <w:r>
        <w:rPr>
          <w:rFonts w:ascii="Arial"/>
          <w:b/>
          <w:spacing w:val="1"/>
          <w:sz w:val="21"/>
        </w:rPr>
        <w:t xml:space="preserve"> </w:t>
      </w:r>
      <w:r>
        <w:rPr>
          <w:rFonts w:ascii="Arial"/>
          <w:b/>
          <w:sz w:val="21"/>
        </w:rPr>
        <w:t>Since,</w:t>
      </w:r>
      <w:r>
        <w:rPr>
          <w:rFonts w:ascii="Arial"/>
          <w:b/>
          <w:spacing w:val="1"/>
          <w:sz w:val="21"/>
        </w:rPr>
        <w:t xml:space="preserve"> </w:t>
      </w:r>
      <w:r>
        <w:rPr>
          <w:rFonts w:ascii="Arial"/>
          <w:b/>
          <w:sz w:val="21"/>
        </w:rPr>
        <w:t>the</w:t>
      </w:r>
      <w:r>
        <w:rPr>
          <w:rFonts w:ascii="Arial"/>
          <w:b/>
          <w:spacing w:val="1"/>
          <w:sz w:val="21"/>
        </w:rPr>
        <w:t xml:space="preserve"> </w:t>
      </w:r>
      <w:r>
        <w:rPr>
          <w:rFonts w:ascii="Arial"/>
          <w:b/>
          <w:sz w:val="21"/>
        </w:rPr>
        <w:t>Service</w:t>
      </w:r>
      <w:r>
        <w:rPr>
          <w:rFonts w:ascii="Arial"/>
          <w:b/>
          <w:spacing w:val="1"/>
          <w:sz w:val="21"/>
        </w:rPr>
        <w:t xml:space="preserve"> </w:t>
      </w:r>
      <w:r>
        <w:rPr>
          <w:rFonts w:ascii="Arial"/>
          <w:b/>
          <w:sz w:val="21"/>
        </w:rPr>
        <w:t>Tax</w:t>
      </w:r>
      <w:r>
        <w:rPr>
          <w:rFonts w:ascii="Arial"/>
          <w:b/>
          <w:spacing w:val="1"/>
          <w:sz w:val="21"/>
        </w:rPr>
        <w:t xml:space="preserve"> </w:t>
      </w:r>
      <w:r>
        <w:rPr>
          <w:rFonts w:ascii="Arial"/>
          <w:b/>
          <w:sz w:val="21"/>
        </w:rPr>
        <w:t>is</w:t>
      </w:r>
      <w:r>
        <w:rPr>
          <w:rFonts w:ascii="Arial"/>
          <w:b/>
          <w:spacing w:val="1"/>
          <w:sz w:val="21"/>
        </w:rPr>
        <w:t xml:space="preserve"> </w:t>
      </w:r>
      <w:r>
        <w:rPr>
          <w:rFonts w:ascii="Arial"/>
          <w:b/>
          <w:sz w:val="21"/>
        </w:rPr>
        <w:t>subsumed</w:t>
      </w:r>
      <w:r>
        <w:rPr>
          <w:rFonts w:ascii="Arial"/>
          <w:b/>
          <w:spacing w:val="1"/>
          <w:sz w:val="21"/>
        </w:rPr>
        <w:t xml:space="preserve"> </w:t>
      </w:r>
      <w:r>
        <w:rPr>
          <w:rFonts w:ascii="Arial"/>
          <w:b/>
          <w:sz w:val="21"/>
        </w:rPr>
        <w:t>in</w:t>
      </w:r>
      <w:r>
        <w:rPr>
          <w:rFonts w:ascii="Arial"/>
          <w:b/>
          <w:spacing w:val="1"/>
          <w:sz w:val="21"/>
        </w:rPr>
        <w:t xml:space="preserve"> </w:t>
      </w:r>
      <w:r>
        <w:rPr>
          <w:rFonts w:ascii="Arial"/>
          <w:b/>
          <w:sz w:val="21"/>
        </w:rPr>
        <w:t>GST,</w:t>
      </w:r>
      <w:r>
        <w:rPr>
          <w:rFonts w:ascii="Arial"/>
          <w:b/>
          <w:spacing w:val="1"/>
          <w:sz w:val="21"/>
        </w:rPr>
        <w:t xml:space="preserve"> </w:t>
      </w:r>
      <w:r>
        <w:rPr>
          <w:rFonts w:ascii="Arial"/>
          <w:b/>
          <w:sz w:val="21"/>
        </w:rPr>
        <w:t>there</w:t>
      </w:r>
      <w:r>
        <w:rPr>
          <w:rFonts w:ascii="Arial"/>
          <w:b/>
          <w:spacing w:val="1"/>
          <w:sz w:val="21"/>
        </w:rPr>
        <w:t xml:space="preserve"> </w:t>
      </w:r>
      <w:r>
        <w:rPr>
          <w:rFonts w:ascii="Arial"/>
          <w:b/>
          <w:sz w:val="21"/>
        </w:rPr>
        <w:t>will</w:t>
      </w:r>
      <w:r>
        <w:rPr>
          <w:rFonts w:ascii="Arial"/>
          <w:b/>
          <w:spacing w:val="1"/>
          <w:sz w:val="21"/>
        </w:rPr>
        <w:t xml:space="preserve"> </w:t>
      </w:r>
      <w:r>
        <w:rPr>
          <w:rFonts w:ascii="Arial"/>
          <w:b/>
          <w:sz w:val="21"/>
        </w:rPr>
        <w:t>not</w:t>
      </w:r>
      <w:r>
        <w:rPr>
          <w:rFonts w:ascii="Arial"/>
          <w:b/>
          <w:spacing w:val="1"/>
          <w:sz w:val="21"/>
        </w:rPr>
        <w:t xml:space="preserve"> </w:t>
      </w:r>
      <w:r>
        <w:rPr>
          <w:rFonts w:ascii="Arial"/>
          <w:b/>
          <w:sz w:val="21"/>
        </w:rPr>
        <w:t>be</w:t>
      </w:r>
      <w:r>
        <w:rPr>
          <w:rFonts w:ascii="Arial"/>
          <w:b/>
          <w:spacing w:val="1"/>
          <w:sz w:val="21"/>
        </w:rPr>
        <w:t xml:space="preserve"> </w:t>
      </w:r>
      <w:r>
        <w:rPr>
          <w:rFonts w:ascii="Arial"/>
          <w:b/>
          <w:sz w:val="21"/>
        </w:rPr>
        <w:t>any</w:t>
      </w:r>
      <w:r>
        <w:rPr>
          <w:rFonts w:ascii="Arial"/>
          <w:b/>
          <w:spacing w:val="1"/>
          <w:sz w:val="21"/>
        </w:rPr>
        <w:t xml:space="preserve"> </w:t>
      </w:r>
      <w:r>
        <w:rPr>
          <w:rFonts w:ascii="Arial"/>
          <w:b/>
          <w:sz w:val="21"/>
        </w:rPr>
        <w:t xml:space="preserve">reimbursement of Service Tax and the Clause-37 of GCC of </w:t>
      </w:r>
      <w:r>
        <w:rPr>
          <w:rFonts w:ascii="Calibri"/>
          <w:b/>
        </w:rPr>
        <w:t>GCC</w:t>
      </w:r>
      <w:r>
        <w:rPr>
          <w:rFonts w:ascii="Calibri"/>
          <w:b/>
          <w:spacing w:val="1"/>
        </w:rPr>
        <w:t xml:space="preserve"> </w:t>
      </w:r>
      <w:r>
        <w:rPr>
          <w:rFonts w:ascii="Calibri"/>
          <w:b/>
        </w:rPr>
        <w:t>for</w:t>
      </w:r>
      <w:r>
        <w:rPr>
          <w:rFonts w:ascii="Calibri"/>
          <w:b/>
          <w:spacing w:val="1"/>
        </w:rPr>
        <w:t xml:space="preserve"> </w:t>
      </w:r>
      <w:r>
        <w:rPr>
          <w:rFonts w:ascii="Calibri"/>
          <w:b/>
        </w:rPr>
        <w:t>CPWD</w:t>
      </w:r>
      <w:r>
        <w:rPr>
          <w:rFonts w:ascii="Calibri"/>
          <w:b/>
          <w:spacing w:val="49"/>
        </w:rPr>
        <w:t xml:space="preserve"> </w:t>
      </w:r>
      <w:r>
        <w:rPr>
          <w:rFonts w:ascii="Calibri"/>
          <w:b/>
        </w:rPr>
        <w:t>works</w:t>
      </w:r>
      <w:r>
        <w:rPr>
          <w:rFonts w:ascii="Calibri"/>
          <w:b/>
          <w:spacing w:val="1"/>
        </w:rPr>
        <w:t xml:space="preserve"> </w:t>
      </w:r>
      <w:r>
        <w:rPr>
          <w:rFonts w:ascii="Calibri"/>
          <w:b/>
        </w:rPr>
        <w:t>2020 Maintenance Works Amended upto</w:t>
      </w:r>
      <w:r>
        <w:rPr>
          <w:rFonts w:ascii="Calibri"/>
          <w:b/>
          <w:spacing w:val="1"/>
        </w:rPr>
        <w:t xml:space="preserve"> </w:t>
      </w:r>
      <w:r>
        <w:rPr>
          <w:rFonts w:ascii="Calibri"/>
          <w:b/>
        </w:rPr>
        <w:t xml:space="preserve">the date of online submission of bid </w:t>
      </w:r>
      <w:r>
        <w:rPr>
          <w:rFonts w:ascii="Arial"/>
          <w:b/>
          <w:sz w:val="21"/>
        </w:rPr>
        <w:t>stands</w:t>
      </w:r>
      <w:r>
        <w:rPr>
          <w:rFonts w:ascii="Arial"/>
          <w:b/>
          <w:spacing w:val="1"/>
          <w:sz w:val="21"/>
        </w:rPr>
        <w:t xml:space="preserve"> </w:t>
      </w:r>
      <w:r>
        <w:rPr>
          <w:rFonts w:ascii="Arial"/>
          <w:b/>
          <w:sz w:val="21"/>
        </w:rPr>
        <w:t>modified</w:t>
      </w:r>
      <w:r>
        <w:rPr>
          <w:rFonts w:ascii="Arial"/>
          <w:b/>
          <w:spacing w:val="1"/>
          <w:sz w:val="21"/>
        </w:rPr>
        <w:t xml:space="preserve"> </w:t>
      </w:r>
      <w:r>
        <w:rPr>
          <w:rFonts w:ascii="Arial"/>
          <w:b/>
          <w:sz w:val="21"/>
        </w:rPr>
        <w:t>accordingly.</w:t>
      </w:r>
      <w:r>
        <w:rPr>
          <w:rFonts w:ascii="Arial"/>
          <w:b/>
          <w:spacing w:val="1"/>
          <w:sz w:val="21"/>
        </w:rPr>
        <w:t xml:space="preserve"> </w:t>
      </w:r>
      <w:r>
        <w:rPr>
          <w:rFonts w:ascii="Arial"/>
          <w:b/>
          <w:sz w:val="21"/>
        </w:rPr>
        <w:t>Income</w:t>
      </w:r>
      <w:r>
        <w:rPr>
          <w:rFonts w:ascii="Arial"/>
          <w:b/>
          <w:spacing w:val="1"/>
          <w:sz w:val="21"/>
        </w:rPr>
        <w:t xml:space="preserve"> </w:t>
      </w:r>
      <w:r>
        <w:rPr>
          <w:rFonts w:ascii="Arial"/>
          <w:b/>
          <w:sz w:val="21"/>
        </w:rPr>
        <w:t>Tax,</w:t>
      </w:r>
      <w:r>
        <w:rPr>
          <w:rFonts w:ascii="Arial"/>
          <w:b/>
          <w:spacing w:val="1"/>
          <w:sz w:val="21"/>
        </w:rPr>
        <w:t xml:space="preserve"> </w:t>
      </w:r>
      <w:r>
        <w:rPr>
          <w:rFonts w:ascii="Arial"/>
          <w:b/>
          <w:sz w:val="21"/>
        </w:rPr>
        <w:t>TDS</w:t>
      </w:r>
      <w:r>
        <w:rPr>
          <w:rFonts w:ascii="Arial"/>
          <w:b/>
          <w:spacing w:val="1"/>
          <w:sz w:val="21"/>
        </w:rPr>
        <w:t xml:space="preserve"> </w:t>
      </w:r>
      <w:r>
        <w:rPr>
          <w:rFonts w:ascii="Arial"/>
          <w:b/>
          <w:sz w:val="21"/>
        </w:rPr>
        <w:t>towards</w:t>
      </w:r>
      <w:r>
        <w:rPr>
          <w:rFonts w:ascii="Arial"/>
          <w:b/>
          <w:spacing w:val="1"/>
          <w:sz w:val="21"/>
        </w:rPr>
        <w:t xml:space="preserve"> </w:t>
      </w:r>
      <w:r>
        <w:rPr>
          <w:rFonts w:ascii="Arial"/>
          <w:b/>
          <w:sz w:val="21"/>
        </w:rPr>
        <w:t>GST,</w:t>
      </w:r>
      <w:r>
        <w:rPr>
          <w:rFonts w:ascii="Arial"/>
          <w:b/>
          <w:spacing w:val="1"/>
          <w:sz w:val="21"/>
        </w:rPr>
        <w:t xml:space="preserve"> </w:t>
      </w:r>
      <w:r>
        <w:rPr>
          <w:rFonts w:ascii="Arial"/>
          <w:b/>
          <w:sz w:val="21"/>
        </w:rPr>
        <w:t>Labour</w:t>
      </w:r>
      <w:r>
        <w:rPr>
          <w:rFonts w:ascii="Arial"/>
          <w:b/>
          <w:spacing w:val="1"/>
          <w:sz w:val="21"/>
        </w:rPr>
        <w:t xml:space="preserve"> </w:t>
      </w:r>
      <w:r>
        <w:rPr>
          <w:rFonts w:ascii="Arial"/>
          <w:b/>
          <w:sz w:val="21"/>
        </w:rPr>
        <w:t>Cess</w:t>
      </w:r>
      <w:r>
        <w:rPr>
          <w:rFonts w:ascii="Arial"/>
          <w:b/>
          <w:spacing w:val="1"/>
          <w:sz w:val="21"/>
        </w:rPr>
        <w:t xml:space="preserve"> </w:t>
      </w:r>
      <w:r>
        <w:rPr>
          <w:rFonts w:ascii="Arial"/>
          <w:b/>
          <w:sz w:val="21"/>
        </w:rPr>
        <w:t>&amp;</w:t>
      </w:r>
      <w:r>
        <w:rPr>
          <w:rFonts w:ascii="Arial"/>
          <w:b/>
          <w:spacing w:val="1"/>
          <w:sz w:val="21"/>
        </w:rPr>
        <w:t xml:space="preserve"> </w:t>
      </w:r>
      <w:r>
        <w:rPr>
          <w:rFonts w:ascii="Arial"/>
          <w:b/>
          <w:sz w:val="21"/>
        </w:rPr>
        <w:t>other</w:t>
      </w:r>
      <w:r>
        <w:rPr>
          <w:rFonts w:ascii="Arial"/>
          <w:b/>
          <w:spacing w:val="1"/>
          <w:sz w:val="21"/>
        </w:rPr>
        <w:t xml:space="preserve"> </w:t>
      </w:r>
      <w:r>
        <w:rPr>
          <w:rFonts w:ascii="Arial"/>
          <w:b/>
          <w:sz w:val="21"/>
        </w:rPr>
        <w:t>statutory</w:t>
      </w:r>
      <w:r>
        <w:rPr>
          <w:rFonts w:ascii="Arial"/>
          <w:b/>
          <w:spacing w:val="-6"/>
          <w:sz w:val="21"/>
        </w:rPr>
        <w:t xml:space="preserve"> </w:t>
      </w:r>
      <w:r>
        <w:rPr>
          <w:rFonts w:ascii="Arial"/>
          <w:b/>
          <w:sz w:val="21"/>
        </w:rPr>
        <w:t>deductions</w:t>
      </w:r>
      <w:r>
        <w:rPr>
          <w:rFonts w:ascii="Arial"/>
          <w:b/>
          <w:spacing w:val="-1"/>
          <w:sz w:val="21"/>
        </w:rPr>
        <w:t xml:space="preserve"> </w:t>
      </w:r>
      <w:r>
        <w:rPr>
          <w:rFonts w:ascii="Arial"/>
          <w:b/>
          <w:sz w:val="21"/>
        </w:rPr>
        <w:t>etc.,</w:t>
      </w:r>
      <w:r>
        <w:rPr>
          <w:rFonts w:ascii="Arial"/>
          <w:b/>
          <w:spacing w:val="-2"/>
          <w:sz w:val="21"/>
        </w:rPr>
        <w:t xml:space="preserve"> </w:t>
      </w:r>
      <w:r>
        <w:rPr>
          <w:rFonts w:ascii="Arial"/>
          <w:b/>
          <w:sz w:val="21"/>
        </w:rPr>
        <w:t>shall</w:t>
      </w:r>
      <w:r>
        <w:rPr>
          <w:rFonts w:ascii="Arial"/>
          <w:b/>
          <w:spacing w:val="-2"/>
          <w:sz w:val="21"/>
        </w:rPr>
        <w:t xml:space="preserve"> </w:t>
      </w:r>
      <w:r>
        <w:rPr>
          <w:rFonts w:ascii="Arial"/>
          <w:b/>
          <w:sz w:val="21"/>
        </w:rPr>
        <w:t>be made</w:t>
      </w:r>
      <w:r>
        <w:rPr>
          <w:rFonts w:ascii="Arial"/>
          <w:b/>
          <w:spacing w:val="-1"/>
          <w:sz w:val="21"/>
        </w:rPr>
        <w:t xml:space="preserve"> </w:t>
      </w:r>
      <w:r>
        <w:rPr>
          <w:rFonts w:ascii="Arial"/>
          <w:b/>
          <w:sz w:val="21"/>
        </w:rPr>
        <w:t>at</w:t>
      </w:r>
      <w:r>
        <w:rPr>
          <w:rFonts w:ascii="Arial"/>
          <w:b/>
          <w:spacing w:val="-2"/>
          <w:sz w:val="21"/>
        </w:rPr>
        <w:t xml:space="preserve"> </w:t>
      </w:r>
      <w:r>
        <w:rPr>
          <w:rFonts w:ascii="Arial"/>
          <w:b/>
          <w:sz w:val="21"/>
        </w:rPr>
        <w:t>source</w:t>
      </w:r>
      <w:r>
        <w:rPr>
          <w:rFonts w:ascii="Arial"/>
          <w:b/>
          <w:spacing w:val="-1"/>
          <w:sz w:val="21"/>
        </w:rPr>
        <w:t xml:space="preserve"> </w:t>
      </w:r>
      <w:r>
        <w:rPr>
          <w:rFonts w:ascii="Arial"/>
          <w:b/>
          <w:sz w:val="21"/>
        </w:rPr>
        <w:t>as</w:t>
      </w:r>
      <w:r>
        <w:rPr>
          <w:rFonts w:ascii="Arial"/>
          <w:b/>
          <w:spacing w:val="-1"/>
          <w:sz w:val="21"/>
        </w:rPr>
        <w:t xml:space="preserve"> </w:t>
      </w:r>
      <w:r>
        <w:rPr>
          <w:rFonts w:ascii="Arial"/>
          <w:b/>
          <w:sz w:val="21"/>
        </w:rPr>
        <w:t>per</w:t>
      </w:r>
      <w:r>
        <w:rPr>
          <w:rFonts w:ascii="Arial"/>
          <w:b/>
          <w:spacing w:val="-1"/>
          <w:sz w:val="21"/>
        </w:rPr>
        <w:t xml:space="preserve"> </w:t>
      </w:r>
      <w:r>
        <w:rPr>
          <w:rFonts w:ascii="Arial"/>
          <w:b/>
          <w:sz w:val="21"/>
        </w:rPr>
        <w:t>the</w:t>
      </w:r>
      <w:r>
        <w:rPr>
          <w:rFonts w:ascii="Arial"/>
          <w:b/>
          <w:spacing w:val="-1"/>
          <w:sz w:val="21"/>
        </w:rPr>
        <w:t xml:space="preserve"> </w:t>
      </w:r>
      <w:r>
        <w:rPr>
          <w:rFonts w:ascii="Arial"/>
          <w:b/>
          <w:sz w:val="21"/>
        </w:rPr>
        <w:t>prevalent</w:t>
      </w:r>
      <w:r>
        <w:rPr>
          <w:rFonts w:ascii="Arial"/>
          <w:b/>
          <w:spacing w:val="-2"/>
          <w:sz w:val="21"/>
        </w:rPr>
        <w:t xml:space="preserve"> </w:t>
      </w:r>
      <w:r>
        <w:rPr>
          <w:rFonts w:ascii="Arial"/>
          <w:b/>
          <w:sz w:val="21"/>
        </w:rPr>
        <w:t>laws.</w:t>
      </w:r>
    </w:p>
    <w:p w:rsidR="0096275A" w:rsidRDefault="0096275A" w:rsidP="0096275A">
      <w:pPr>
        <w:pStyle w:val="ListParagraph"/>
        <w:numPr>
          <w:ilvl w:val="0"/>
          <w:numId w:val="18"/>
        </w:numPr>
        <w:tabs>
          <w:tab w:val="left" w:pos="2047"/>
          <w:tab w:val="left" w:pos="2048"/>
        </w:tabs>
        <w:spacing w:before="200"/>
        <w:ind w:left="1882" w:right="609" w:hanging="994"/>
        <w:jc w:val="both"/>
        <w:rPr>
          <w:b/>
        </w:rPr>
      </w:pPr>
      <w:r>
        <w:tab/>
      </w:r>
      <w:r>
        <w:rPr>
          <w:rFonts w:ascii="Arial"/>
          <w:b/>
          <w:sz w:val="21"/>
        </w:rPr>
        <w:t>Self attested GST registration documents in respect of the associated agencies</w:t>
      </w:r>
      <w:r>
        <w:rPr>
          <w:rFonts w:ascii="Arial"/>
          <w:b/>
          <w:spacing w:val="1"/>
          <w:sz w:val="21"/>
        </w:rPr>
        <w:t xml:space="preserve"> </w:t>
      </w:r>
      <w:r>
        <w:rPr>
          <w:rFonts w:ascii="Arial"/>
          <w:b/>
          <w:sz w:val="21"/>
        </w:rPr>
        <w:t>shall</w:t>
      </w:r>
      <w:r>
        <w:rPr>
          <w:rFonts w:ascii="Arial"/>
          <w:b/>
          <w:spacing w:val="1"/>
          <w:sz w:val="21"/>
        </w:rPr>
        <w:t xml:space="preserve"> </w:t>
      </w:r>
      <w:r>
        <w:rPr>
          <w:rFonts w:ascii="Arial"/>
          <w:b/>
          <w:sz w:val="21"/>
        </w:rPr>
        <w:t>be</w:t>
      </w:r>
      <w:r>
        <w:rPr>
          <w:rFonts w:ascii="Arial"/>
          <w:b/>
          <w:spacing w:val="1"/>
          <w:sz w:val="21"/>
        </w:rPr>
        <w:t xml:space="preserve"> </w:t>
      </w:r>
      <w:r>
        <w:rPr>
          <w:rFonts w:ascii="Arial"/>
          <w:b/>
          <w:sz w:val="21"/>
        </w:rPr>
        <w:t>submitted</w:t>
      </w:r>
      <w:r>
        <w:rPr>
          <w:rFonts w:ascii="Arial"/>
          <w:b/>
          <w:spacing w:val="1"/>
          <w:sz w:val="21"/>
        </w:rPr>
        <w:t xml:space="preserve"> </w:t>
      </w:r>
      <w:r>
        <w:rPr>
          <w:rFonts w:ascii="Arial"/>
          <w:b/>
          <w:sz w:val="21"/>
        </w:rPr>
        <w:t>within</w:t>
      </w:r>
      <w:r>
        <w:rPr>
          <w:rFonts w:ascii="Arial"/>
          <w:b/>
          <w:spacing w:val="1"/>
          <w:sz w:val="21"/>
        </w:rPr>
        <w:t xml:space="preserve"> </w:t>
      </w:r>
      <w:r>
        <w:rPr>
          <w:rFonts w:ascii="Arial"/>
          <w:b/>
          <w:sz w:val="21"/>
        </w:rPr>
        <w:t>7</w:t>
      </w:r>
      <w:r>
        <w:rPr>
          <w:rFonts w:ascii="Arial"/>
          <w:b/>
          <w:spacing w:val="1"/>
          <w:sz w:val="21"/>
        </w:rPr>
        <w:t xml:space="preserve"> </w:t>
      </w:r>
      <w:r>
        <w:t>days</w:t>
      </w:r>
      <w:r>
        <w:rPr>
          <w:spacing w:val="1"/>
        </w:rPr>
        <w:t xml:space="preserve"> </w:t>
      </w:r>
      <w:r>
        <w:rPr>
          <w:rFonts w:ascii="Arial"/>
          <w:b/>
          <w:sz w:val="21"/>
        </w:rPr>
        <w:t>of</w:t>
      </w:r>
      <w:r>
        <w:rPr>
          <w:rFonts w:ascii="Arial"/>
          <w:b/>
          <w:spacing w:val="1"/>
          <w:sz w:val="21"/>
        </w:rPr>
        <w:t xml:space="preserve"> </w:t>
      </w:r>
      <w:r>
        <w:rPr>
          <w:rFonts w:ascii="Arial"/>
          <w:b/>
          <w:sz w:val="21"/>
        </w:rPr>
        <w:t>award</w:t>
      </w:r>
      <w:r>
        <w:rPr>
          <w:rFonts w:ascii="Arial"/>
          <w:b/>
          <w:spacing w:val="1"/>
          <w:sz w:val="21"/>
        </w:rPr>
        <w:t xml:space="preserve"> </w:t>
      </w:r>
      <w:r>
        <w:rPr>
          <w:rFonts w:ascii="Arial"/>
          <w:b/>
          <w:sz w:val="21"/>
        </w:rPr>
        <w:t>of</w:t>
      </w:r>
      <w:r>
        <w:rPr>
          <w:rFonts w:ascii="Arial"/>
          <w:b/>
          <w:spacing w:val="1"/>
          <w:sz w:val="21"/>
        </w:rPr>
        <w:t xml:space="preserve"> </w:t>
      </w:r>
      <w:r>
        <w:rPr>
          <w:rFonts w:ascii="Arial"/>
          <w:b/>
          <w:sz w:val="21"/>
        </w:rPr>
        <w:t>work</w:t>
      </w:r>
      <w:r>
        <w:rPr>
          <w:rFonts w:ascii="Arial"/>
          <w:b/>
          <w:spacing w:val="1"/>
          <w:sz w:val="21"/>
        </w:rPr>
        <w:t xml:space="preserve"> </w:t>
      </w:r>
      <w:r>
        <w:rPr>
          <w:rFonts w:ascii="Arial"/>
          <w:b/>
          <w:sz w:val="21"/>
        </w:rPr>
        <w:t>OR</w:t>
      </w:r>
      <w:r>
        <w:rPr>
          <w:rFonts w:ascii="Arial"/>
          <w:b/>
          <w:spacing w:val="1"/>
          <w:sz w:val="21"/>
        </w:rPr>
        <w:t xml:space="preserve"> </w:t>
      </w:r>
      <w:r>
        <w:rPr>
          <w:rFonts w:ascii="Arial"/>
          <w:b/>
          <w:sz w:val="21"/>
        </w:rPr>
        <w:t>before</w:t>
      </w:r>
      <w:r>
        <w:rPr>
          <w:rFonts w:ascii="Arial"/>
          <w:b/>
          <w:spacing w:val="1"/>
          <w:sz w:val="21"/>
        </w:rPr>
        <w:t xml:space="preserve"> </w:t>
      </w:r>
      <w:r>
        <w:rPr>
          <w:rFonts w:ascii="Arial"/>
          <w:b/>
          <w:sz w:val="21"/>
        </w:rPr>
        <w:t>start</w:t>
      </w:r>
      <w:r>
        <w:rPr>
          <w:rFonts w:ascii="Arial"/>
          <w:b/>
          <w:spacing w:val="1"/>
          <w:sz w:val="21"/>
        </w:rPr>
        <w:t xml:space="preserve"> </w:t>
      </w:r>
      <w:r>
        <w:rPr>
          <w:rFonts w:ascii="Arial"/>
          <w:b/>
          <w:sz w:val="21"/>
        </w:rPr>
        <w:t>of</w:t>
      </w:r>
      <w:r>
        <w:rPr>
          <w:rFonts w:ascii="Arial"/>
          <w:b/>
          <w:spacing w:val="58"/>
          <w:sz w:val="21"/>
        </w:rPr>
        <w:t xml:space="preserve"> </w:t>
      </w:r>
      <w:r>
        <w:rPr>
          <w:rFonts w:ascii="Arial"/>
          <w:b/>
          <w:sz w:val="21"/>
        </w:rPr>
        <w:t>work</w:t>
      </w:r>
      <w:r>
        <w:rPr>
          <w:rFonts w:ascii="Arial"/>
          <w:b/>
          <w:spacing w:val="1"/>
          <w:sz w:val="21"/>
        </w:rPr>
        <w:t xml:space="preserve"> </w:t>
      </w:r>
      <w:r>
        <w:rPr>
          <w:rFonts w:ascii="Arial"/>
          <w:b/>
          <w:sz w:val="21"/>
        </w:rPr>
        <w:t>whichever</w:t>
      </w:r>
      <w:r>
        <w:rPr>
          <w:rFonts w:ascii="Arial"/>
          <w:b/>
          <w:spacing w:val="-2"/>
          <w:sz w:val="21"/>
        </w:rPr>
        <w:t xml:space="preserve"> </w:t>
      </w:r>
      <w:r>
        <w:rPr>
          <w:rFonts w:ascii="Arial"/>
          <w:b/>
          <w:sz w:val="21"/>
        </w:rPr>
        <w:t>is</w:t>
      </w:r>
      <w:r>
        <w:rPr>
          <w:rFonts w:ascii="Arial"/>
          <w:b/>
          <w:spacing w:val="-2"/>
          <w:sz w:val="21"/>
        </w:rPr>
        <w:t xml:space="preserve"> </w:t>
      </w:r>
      <w:r>
        <w:rPr>
          <w:rFonts w:ascii="Arial"/>
          <w:b/>
          <w:sz w:val="21"/>
        </w:rPr>
        <w:t>earlier</w:t>
      </w:r>
    </w:p>
    <w:p w:rsidR="0096275A" w:rsidRDefault="0096275A" w:rsidP="0096275A">
      <w:pPr>
        <w:jc w:val="both"/>
        <w:sectPr w:rsidR="0096275A">
          <w:headerReference w:type="default" r:id="rId39"/>
          <w:pgSz w:w="11910" w:h="16840"/>
          <w:pgMar w:top="1360" w:right="240" w:bottom="280" w:left="840" w:header="0" w:footer="0" w:gutter="0"/>
          <w:cols w:space="720"/>
        </w:sectPr>
      </w:pPr>
    </w:p>
    <w:p w:rsidR="0096275A" w:rsidRDefault="0096275A" w:rsidP="0096275A">
      <w:pPr>
        <w:rPr>
          <w:rFonts w:ascii="Arial"/>
          <w:sz w:val="19"/>
        </w:rPr>
        <w:sectPr w:rsidR="0096275A">
          <w:headerReference w:type="default" r:id="rId40"/>
          <w:pgSz w:w="11910" w:h="16840"/>
          <w:pgMar w:top="1580" w:right="240" w:bottom="280" w:left="840" w:header="0" w:footer="0" w:gutter="0"/>
          <w:cols w:space="720"/>
        </w:sectPr>
      </w:pPr>
    </w:p>
    <w:p w:rsidR="0096275A" w:rsidRDefault="0096275A" w:rsidP="0096275A">
      <w:pPr>
        <w:pStyle w:val="BodyText"/>
        <w:rPr>
          <w:rFonts w:ascii="Arial"/>
          <w:b/>
          <w:sz w:val="26"/>
        </w:rPr>
      </w:pPr>
    </w:p>
    <w:p w:rsidR="0096275A" w:rsidRDefault="0096275A" w:rsidP="0096275A">
      <w:pPr>
        <w:pStyle w:val="BodyText"/>
        <w:spacing w:before="1"/>
        <w:rPr>
          <w:rFonts w:ascii="Arial"/>
          <w:b/>
          <w:sz w:val="23"/>
        </w:rPr>
      </w:pPr>
    </w:p>
    <w:p w:rsidR="0096275A" w:rsidRDefault="0096275A" w:rsidP="0096275A">
      <w:pPr>
        <w:pStyle w:val="Heading1"/>
        <w:ind w:left="1315"/>
      </w:pPr>
      <w:r>
        <w:t>ADDITIONAL</w:t>
      </w:r>
      <w:r>
        <w:rPr>
          <w:spacing w:val="68"/>
        </w:rPr>
        <w:t xml:space="preserve"> </w:t>
      </w:r>
      <w:r>
        <w:t>CONDITIONS</w:t>
      </w:r>
    </w:p>
    <w:p w:rsidR="0096275A" w:rsidRDefault="0096275A" w:rsidP="0096275A">
      <w:pPr>
        <w:spacing w:before="99"/>
        <w:ind w:left="522"/>
        <w:rPr>
          <w:rFonts w:ascii="Tahoma"/>
          <w:sz w:val="20"/>
        </w:rPr>
      </w:pPr>
      <w:r>
        <w:br w:type="column"/>
      </w:r>
      <w:r>
        <w:rPr>
          <w:rFonts w:ascii="Tahoma"/>
          <w:sz w:val="20"/>
        </w:rPr>
        <w:lastRenderedPageBreak/>
        <w:t>P-28</w:t>
      </w:r>
    </w:p>
    <w:p w:rsidR="0096275A" w:rsidRDefault="0096275A" w:rsidP="0096275A">
      <w:pPr>
        <w:rPr>
          <w:rFonts w:ascii="Tahoma"/>
          <w:sz w:val="20"/>
        </w:rPr>
        <w:sectPr w:rsidR="0096275A">
          <w:type w:val="continuous"/>
          <w:pgSz w:w="11910" w:h="16840"/>
          <w:pgMar w:top="1420" w:right="240" w:bottom="280" w:left="840" w:header="720" w:footer="720" w:gutter="0"/>
          <w:cols w:num="2" w:space="720" w:equalWidth="0">
            <w:col w:w="4578" w:space="40"/>
            <w:col w:w="6212"/>
          </w:cols>
        </w:sectPr>
      </w:pPr>
    </w:p>
    <w:tbl>
      <w:tblPr>
        <w:tblW w:w="0" w:type="auto"/>
        <w:tblInd w:w="523" w:type="dxa"/>
        <w:tblLayout w:type="fixed"/>
        <w:tblCellMar>
          <w:left w:w="0" w:type="dxa"/>
          <w:right w:w="0" w:type="dxa"/>
        </w:tblCellMar>
        <w:tblLook w:val="01E0" w:firstRow="1" w:lastRow="1" w:firstColumn="1" w:lastColumn="1" w:noHBand="0" w:noVBand="0"/>
      </w:tblPr>
      <w:tblGrid>
        <w:gridCol w:w="546"/>
        <w:gridCol w:w="9282"/>
      </w:tblGrid>
      <w:tr w:rsidR="0096275A" w:rsidTr="0096275A">
        <w:trPr>
          <w:trHeight w:val="1485"/>
        </w:trPr>
        <w:tc>
          <w:tcPr>
            <w:tcW w:w="546" w:type="dxa"/>
          </w:tcPr>
          <w:p w:rsidR="0096275A" w:rsidRDefault="0096275A" w:rsidP="0096275A">
            <w:pPr>
              <w:pStyle w:val="TableParagraph"/>
              <w:spacing w:line="259" w:lineRule="exact"/>
              <w:ind w:left="172" w:right="153"/>
              <w:jc w:val="center"/>
              <w:rPr>
                <w:sz w:val="24"/>
              </w:rPr>
            </w:pPr>
            <w:r>
              <w:rPr>
                <w:sz w:val="24"/>
              </w:rPr>
              <w:lastRenderedPageBreak/>
              <w:t>1.</w:t>
            </w:r>
          </w:p>
        </w:tc>
        <w:tc>
          <w:tcPr>
            <w:tcW w:w="9282" w:type="dxa"/>
          </w:tcPr>
          <w:p w:rsidR="0096275A" w:rsidRDefault="0096275A" w:rsidP="0096275A">
            <w:pPr>
              <w:pStyle w:val="TableParagraph"/>
              <w:spacing w:line="235" w:lineRule="auto"/>
              <w:ind w:left="179" w:right="201"/>
              <w:jc w:val="both"/>
              <w:rPr>
                <w:sz w:val="24"/>
              </w:rPr>
            </w:pPr>
            <w:r>
              <w:rPr>
                <w:sz w:val="24"/>
              </w:rPr>
              <w:t>Unless otherwise provided in the Schedule of Quantities the rates tendered by the contractor</w:t>
            </w:r>
            <w:r>
              <w:rPr>
                <w:spacing w:val="-57"/>
                <w:sz w:val="24"/>
              </w:rPr>
              <w:t xml:space="preserve"> </w:t>
            </w:r>
            <w:r>
              <w:rPr>
                <w:w w:val="95"/>
                <w:sz w:val="24"/>
              </w:rPr>
              <w:t>shall be all and shall apply to all heights, lifts, leads and depths of the building and nothing extra</w:t>
            </w:r>
            <w:r>
              <w:rPr>
                <w:spacing w:val="1"/>
                <w:w w:val="95"/>
                <w:sz w:val="24"/>
              </w:rPr>
              <w:t xml:space="preserve"> </w:t>
            </w:r>
            <w:r>
              <w:rPr>
                <w:w w:val="95"/>
                <w:sz w:val="24"/>
              </w:rPr>
              <w:t>shall be payable in this account. Payment for centring shuttering however if required to be done</w:t>
            </w:r>
            <w:r>
              <w:rPr>
                <w:spacing w:val="1"/>
                <w:w w:val="95"/>
                <w:sz w:val="24"/>
              </w:rPr>
              <w:t xml:space="preserve"> </w:t>
            </w:r>
            <w:r>
              <w:rPr>
                <w:w w:val="95"/>
                <w:sz w:val="24"/>
              </w:rPr>
              <w:t>for heights greater than 3.5m shall be admissible at rates arrived at in accordance with clause 12</w:t>
            </w:r>
            <w:r>
              <w:rPr>
                <w:spacing w:val="1"/>
                <w:w w:val="95"/>
                <w:sz w:val="24"/>
              </w:rPr>
              <w:t xml:space="preserve"> </w:t>
            </w:r>
            <w:r>
              <w:rPr>
                <w:sz w:val="24"/>
              </w:rPr>
              <w:t>of</w:t>
            </w:r>
            <w:r>
              <w:rPr>
                <w:spacing w:val="-3"/>
                <w:sz w:val="24"/>
              </w:rPr>
              <w:t xml:space="preserve"> </w:t>
            </w:r>
            <w:r>
              <w:rPr>
                <w:sz w:val="24"/>
              </w:rPr>
              <w:t>the</w:t>
            </w:r>
            <w:r>
              <w:rPr>
                <w:spacing w:val="-3"/>
                <w:sz w:val="24"/>
              </w:rPr>
              <w:t xml:space="preserve"> </w:t>
            </w:r>
            <w:r>
              <w:rPr>
                <w:sz w:val="24"/>
              </w:rPr>
              <w:t>agreement</w:t>
            </w:r>
            <w:r>
              <w:rPr>
                <w:spacing w:val="-2"/>
                <w:sz w:val="24"/>
              </w:rPr>
              <w:t xml:space="preserve"> </w:t>
            </w:r>
            <w:r>
              <w:rPr>
                <w:sz w:val="24"/>
              </w:rPr>
              <w:t>if</w:t>
            </w:r>
            <w:r>
              <w:rPr>
                <w:spacing w:val="-2"/>
                <w:sz w:val="24"/>
              </w:rPr>
              <w:t xml:space="preserve"> </w:t>
            </w:r>
            <w:r>
              <w:rPr>
                <w:sz w:val="24"/>
              </w:rPr>
              <w:t>not</w:t>
            </w:r>
            <w:r>
              <w:rPr>
                <w:spacing w:val="-3"/>
                <w:sz w:val="24"/>
              </w:rPr>
              <w:t xml:space="preserve"> </w:t>
            </w:r>
            <w:r>
              <w:rPr>
                <w:sz w:val="24"/>
              </w:rPr>
              <w:t>already</w:t>
            </w:r>
            <w:r>
              <w:rPr>
                <w:spacing w:val="-2"/>
                <w:sz w:val="24"/>
              </w:rPr>
              <w:t xml:space="preserve"> </w:t>
            </w:r>
            <w:r>
              <w:rPr>
                <w:sz w:val="24"/>
              </w:rPr>
              <w:t>specified.</w:t>
            </w:r>
          </w:p>
        </w:tc>
      </w:tr>
      <w:tr w:rsidR="0096275A" w:rsidTr="0096275A">
        <w:trPr>
          <w:trHeight w:val="811"/>
        </w:trPr>
        <w:tc>
          <w:tcPr>
            <w:tcW w:w="546" w:type="dxa"/>
          </w:tcPr>
          <w:p w:rsidR="0096275A" w:rsidRDefault="0096275A" w:rsidP="0096275A">
            <w:pPr>
              <w:pStyle w:val="TableParagraph"/>
              <w:spacing w:before="117"/>
              <w:ind w:left="172" w:right="153"/>
              <w:jc w:val="center"/>
              <w:rPr>
                <w:sz w:val="24"/>
              </w:rPr>
            </w:pPr>
            <w:r>
              <w:rPr>
                <w:sz w:val="24"/>
              </w:rPr>
              <w:t>2.</w:t>
            </w:r>
          </w:p>
        </w:tc>
        <w:tc>
          <w:tcPr>
            <w:tcW w:w="9282" w:type="dxa"/>
          </w:tcPr>
          <w:p w:rsidR="0096275A" w:rsidRDefault="0096275A" w:rsidP="0096275A">
            <w:pPr>
              <w:pStyle w:val="TableParagraph"/>
              <w:spacing w:before="122" w:line="235" w:lineRule="auto"/>
              <w:ind w:left="179"/>
              <w:rPr>
                <w:sz w:val="24"/>
              </w:rPr>
            </w:pPr>
            <w:r>
              <w:rPr>
                <w:sz w:val="24"/>
              </w:rPr>
              <w:t>The</w:t>
            </w:r>
            <w:r>
              <w:rPr>
                <w:spacing w:val="-12"/>
                <w:sz w:val="24"/>
              </w:rPr>
              <w:t xml:space="preserve"> </w:t>
            </w:r>
            <w:r>
              <w:rPr>
                <w:sz w:val="24"/>
              </w:rPr>
              <w:t>contractor</w:t>
            </w:r>
            <w:r>
              <w:rPr>
                <w:spacing w:val="-12"/>
                <w:sz w:val="24"/>
              </w:rPr>
              <w:t xml:space="preserve"> </w:t>
            </w:r>
            <w:r>
              <w:rPr>
                <w:sz w:val="24"/>
              </w:rPr>
              <w:t>shall</w:t>
            </w:r>
            <w:r>
              <w:rPr>
                <w:spacing w:val="-11"/>
                <w:sz w:val="24"/>
              </w:rPr>
              <w:t xml:space="preserve"> </w:t>
            </w:r>
            <w:r>
              <w:rPr>
                <w:sz w:val="24"/>
              </w:rPr>
              <w:t>make</w:t>
            </w:r>
            <w:r>
              <w:rPr>
                <w:spacing w:val="-11"/>
                <w:sz w:val="24"/>
              </w:rPr>
              <w:t xml:space="preserve"> </w:t>
            </w:r>
            <w:r>
              <w:rPr>
                <w:sz w:val="24"/>
              </w:rPr>
              <w:t>his</w:t>
            </w:r>
            <w:r>
              <w:rPr>
                <w:spacing w:val="-12"/>
                <w:sz w:val="24"/>
              </w:rPr>
              <w:t xml:space="preserve"> </w:t>
            </w:r>
            <w:r>
              <w:rPr>
                <w:sz w:val="24"/>
              </w:rPr>
              <w:t>own</w:t>
            </w:r>
            <w:r>
              <w:rPr>
                <w:spacing w:val="-11"/>
                <w:sz w:val="24"/>
              </w:rPr>
              <w:t xml:space="preserve"> </w:t>
            </w:r>
            <w:r>
              <w:rPr>
                <w:sz w:val="24"/>
              </w:rPr>
              <w:t>arrangements</w:t>
            </w:r>
            <w:r>
              <w:rPr>
                <w:spacing w:val="-12"/>
                <w:sz w:val="24"/>
              </w:rPr>
              <w:t xml:space="preserve"> </w:t>
            </w:r>
            <w:r>
              <w:rPr>
                <w:sz w:val="24"/>
              </w:rPr>
              <w:t>for</w:t>
            </w:r>
            <w:r>
              <w:rPr>
                <w:spacing w:val="-13"/>
                <w:sz w:val="24"/>
              </w:rPr>
              <w:t xml:space="preserve"> </w:t>
            </w:r>
            <w:r>
              <w:rPr>
                <w:sz w:val="24"/>
              </w:rPr>
              <w:t>obtaining</w:t>
            </w:r>
            <w:r>
              <w:rPr>
                <w:spacing w:val="-11"/>
                <w:sz w:val="24"/>
              </w:rPr>
              <w:t xml:space="preserve"> </w:t>
            </w:r>
            <w:r>
              <w:rPr>
                <w:sz w:val="24"/>
              </w:rPr>
              <w:t>electric</w:t>
            </w:r>
            <w:r>
              <w:rPr>
                <w:spacing w:val="-12"/>
                <w:sz w:val="24"/>
              </w:rPr>
              <w:t xml:space="preserve"> </w:t>
            </w:r>
            <w:r>
              <w:rPr>
                <w:sz w:val="24"/>
              </w:rPr>
              <w:t>connections</w:t>
            </w:r>
            <w:r>
              <w:rPr>
                <w:spacing w:val="-12"/>
                <w:sz w:val="24"/>
              </w:rPr>
              <w:t xml:space="preserve"> </w:t>
            </w:r>
            <w:r>
              <w:rPr>
                <w:sz w:val="24"/>
              </w:rPr>
              <w:t>if</w:t>
            </w:r>
            <w:r>
              <w:rPr>
                <w:spacing w:val="-12"/>
                <w:sz w:val="24"/>
              </w:rPr>
              <w:t xml:space="preserve"> </w:t>
            </w:r>
            <w:r>
              <w:rPr>
                <w:sz w:val="24"/>
              </w:rPr>
              <w:t>required</w:t>
            </w:r>
            <w:r>
              <w:rPr>
                <w:spacing w:val="-57"/>
                <w:sz w:val="24"/>
              </w:rPr>
              <w:t xml:space="preserve"> </w:t>
            </w:r>
            <w:r>
              <w:rPr>
                <w:sz w:val="24"/>
              </w:rPr>
              <w:t>and</w:t>
            </w:r>
            <w:r>
              <w:rPr>
                <w:spacing w:val="-6"/>
                <w:sz w:val="24"/>
              </w:rPr>
              <w:t xml:space="preserve"> </w:t>
            </w:r>
            <w:r>
              <w:rPr>
                <w:sz w:val="24"/>
              </w:rPr>
              <w:t>make</w:t>
            </w:r>
            <w:r>
              <w:rPr>
                <w:spacing w:val="-4"/>
                <w:sz w:val="24"/>
              </w:rPr>
              <w:t xml:space="preserve"> </w:t>
            </w:r>
            <w:r>
              <w:rPr>
                <w:sz w:val="24"/>
              </w:rPr>
              <w:t>necessary</w:t>
            </w:r>
            <w:r>
              <w:rPr>
                <w:spacing w:val="-6"/>
                <w:sz w:val="24"/>
              </w:rPr>
              <w:t xml:space="preserve"> </w:t>
            </w:r>
            <w:r>
              <w:rPr>
                <w:sz w:val="24"/>
              </w:rPr>
              <w:t>payments</w:t>
            </w:r>
            <w:r>
              <w:rPr>
                <w:spacing w:val="-5"/>
                <w:sz w:val="24"/>
              </w:rPr>
              <w:t xml:space="preserve"> </w:t>
            </w:r>
            <w:r>
              <w:rPr>
                <w:sz w:val="24"/>
              </w:rPr>
              <w:t>directly</w:t>
            </w:r>
            <w:r>
              <w:rPr>
                <w:spacing w:val="-4"/>
                <w:sz w:val="24"/>
              </w:rPr>
              <w:t xml:space="preserve"> </w:t>
            </w:r>
            <w:r>
              <w:rPr>
                <w:sz w:val="24"/>
              </w:rPr>
              <w:t>to</w:t>
            </w:r>
            <w:r>
              <w:rPr>
                <w:spacing w:val="-5"/>
                <w:sz w:val="24"/>
              </w:rPr>
              <w:t xml:space="preserve"> </w:t>
            </w:r>
            <w:r>
              <w:rPr>
                <w:sz w:val="24"/>
              </w:rPr>
              <w:t>the</w:t>
            </w:r>
            <w:r>
              <w:rPr>
                <w:spacing w:val="-4"/>
                <w:sz w:val="24"/>
              </w:rPr>
              <w:t xml:space="preserve"> </w:t>
            </w:r>
            <w:r>
              <w:rPr>
                <w:sz w:val="24"/>
              </w:rPr>
              <w:t>department</w:t>
            </w:r>
            <w:r>
              <w:rPr>
                <w:spacing w:val="-5"/>
                <w:sz w:val="24"/>
              </w:rPr>
              <w:t xml:space="preserve"> </w:t>
            </w:r>
            <w:r>
              <w:rPr>
                <w:sz w:val="24"/>
              </w:rPr>
              <w:t>concerned.</w:t>
            </w:r>
          </w:p>
        </w:tc>
      </w:tr>
      <w:tr w:rsidR="0096275A" w:rsidTr="0096275A">
        <w:trPr>
          <w:trHeight w:val="2160"/>
        </w:trPr>
        <w:tc>
          <w:tcPr>
            <w:tcW w:w="546" w:type="dxa"/>
          </w:tcPr>
          <w:p w:rsidR="0096275A" w:rsidRDefault="0096275A" w:rsidP="0096275A">
            <w:pPr>
              <w:pStyle w:val="TableParagraph"/>
              <w:spacing w:before="118"/>
              <w:ind w:left="172" w:right="153"/>
              <w:jc w:val="center"/>
              <w:rPr>
                <w:sz w:val="24"/>
              </w:rPr>
            </w:pPr>
            <w:r>
              <w:rPr>
                <w:sz w:val="24"/>
              </w:rPr>
              <w:t>3.</w:t>
            </w:r>
          </w:p>
        </w:tc>
        <w:tc>
          <w:tcPr>
            <w:tcW w:w="9282" w:type="dxa"/>
          </w:tcPr>
          <w:p w:rsidR="0096275A" w:rsidRDefault="0096275A" w:rsidP="0096275A">
            <w:pPr>
              <w:pStyle w:val="TableParagraph"/>
              <w:spacing w:before="122" w:line="235" w:lineRule="auto"/>
              <w:ind w:left="179" w:right="206"/>
              <w:jc w:val="both"/>
              <w:rPr>
                <w:sz w:val="24"/>
              </w:rPr>
            </w:pPr>
            <w:r>
              <w:rPr>
                <w:w w:val="95"/>
                <w:sz w:val="24"/>
              </w:rPr>
              <w:t>Other agencies doing works related with this project will also simultaneously execute the work</w:t>
            </w:r>
            <w:r>
              <w:rPr>
                <w:spacing w:val="1"/>
                <w:w w:val="95"/>
                <w:sz w:val="24"/>
              </w:rPr>
              <w:t xml:space="preserve"> </w:t>
            </w:r>
            <w:r>
              <w:rPr>
                <w:w w:val="95"/>
                <w:sz w:val="24"/>
              </w:rPr>
              <w:t>and the contractor shall afford necessary facilities for the same. The contractor shall leave such</w:t>
            </w:r>
            <w:r>
              <w:rPr>
                <w:spacing w:val="1"/>
                <w:w w:val="95"/>
                <w:sz w:val="24"/>
              </w:rPr>
              <w:t xml:space="preserve"> </w:t>
            </w:r>
            <w:r>
              <w:rPr>
                <w:spacing w:val="-1"/>
                <w:sz w:val="24"/>
              </w:rPr>
              <w:t>necessary</w:t>
            </w:r>
            <w:r>
              <w:rPr>
                <w:spacing w:val="-3"/>
                <w:sz w:val="24"/>
              </w:rPr>
              <w:t xml:space="preserve"> </w:t>
            </w:r>
            <w:r>
              <w:rPr>
                <w:spacing w:val="-1"/>
                <w:sz w:val="24"/>
              </w:rPr>
              <w:t>holes,</w:t>
            </w:r>
            <w:r>
              <w:rPr>
                <w:spacing w:val="-3"/>
                <w:sz w:val="24"/>
              </w:rPr>
              <w:t xml:space="preserve"> </w:t>
            </w:r>
            <w:r>
              <w:rPr>
                <w:spacing w:val="-1"/>
                <w:sz w:val="24"/>
              </w:rPr>
              <w:t>openings</w:t>
            </w:r>
            <w:r>
              <w:rPr>
                <w:spacing w:val="-5"/>
                <w:sz w:val="24"/>
              </w:rPr>
              <w:t xml:space="preserve"> </w:t>
            </w:r>
            <w:r>
              <w:rPr>
                <w:sz w:val="24"/>
              </w:rPr>
              <w:t>etc.</w:t>
            </w:r>
            <w:r>
              <w:rPr>
                <w:spacing w:val="-2"/>
                <w:sz w:val="24"/>
              </w:rPr>
              <w:t xml:space="preserve"> </w:t>
            </w:r>
            <w:r>
              <w:rPr>
                <w:sz w:val="24"/>
              </w:rPr>
              <w:t>for</w:t>
            </w:r>
            <w:r>
              <w:rPr>
                <w:spacing w:val="-4"/>
                <w:sz w:val="24"/>
              </w:rPr>
              <w:t xml:space="preserve"> </w:t>
            </w:r>
            <w:r>
              <w:rPr>
                <w:sz w:val="24"/>
              </w:rPr>
              <w:t>laying</w:t>
            </w:r>
            <w:r>
              <w:rPr>
                <w:spacing w:val="-2"/>
                <w:sz w:val="24"/>
              </w:rPr>
              <w:t xml:space="preserve"> </w:t>
            </w:r>
            <w:r>
              <w:rPr>
                <w:sz w:val="24"/>
              </w:rPr>
              <w:t>burying</w:t>
            </w:r>
            <w:r>
              <w:rPr>
                <w:spacing w:val="-3"/>
                <w:sz w:val="24"/>
              </w:rPr>
              <w:t xml:space="preserve"> </w:t>
            </w:r>
            <w:r>
              <w:rPr>
                <w:sz w:val="24"/>
              </w:rPr>
              <w:t>in</w:t>
            </w:r>
            <w:r>
              <w:rPr>
                <w:spacing w:val="-2"/>
                <w:sz w:val="24"/>
              </w:rPr>
              <w:t xml:space="preserve"> </w:t>
            </w:r>
            <w:r>
              <w:rPr>
                <w:sz w:val="24"/>
              </w:rPr>
              <w:t>the</w:t>
            </w:r>
            <w:r>
              <w:rPr>
                <w:spacing w:val="-3"/>
                <w:sz w:val="24"/>
              </w:rPr>
              <w:t xml:space="preserve"> </w:t>
            </w:r>
            <w:r>
              <w:rPr>
                <w:sz w:val="24"/>
              </w:rPr>
              <w:t>work</w:t>
            </w:r>
            <w:r>
              <w:rPr>
                <w:spacing w:val="-3"/>
                <w:sz w:val="24"/>
              </w:rPr>
              <w:t xml:space="preserve"> </w:t>
            </w:r>
            <w:r>
              <w:rPr>
                <w:sz w:val="24"/>
              </w:rPr>
              <w:t>pipes,</w:t>
            </w:r>
            <w:r>
              <w:rPr>
                <w:spacing w:val="-3"/>
                <w:sz w:val="24"/>
              </w:rPr>
              <w:t xml:space="preserve"> </w:t>
            </w:r>
            <w:r>
              <w:rPr>
                <w:sz w:val="24"/>
              </w:rPr>
              <w:t>cables,</w:t>
            </w:r>
            <w:r>
              <w:rPr>
                <w:spacing w:val="-4"/>
                <w:sz w:val="24"/>
              </w:rPr>
              <w:t xml:space="preserve"> </w:t>
            </w:r>
            <w:r>
              <w:rPr>
                <w:sz w:val="24"/>
              </w:rPr>
              <w:t>conduits,</w:t>
            </w:r>
            <w:r>
              <w:rPr>
                <w:spacing w:val="-3"/>
                <w:sz w:val="24"/>
              </w:rPr>
              <w:t xml:space="preserve"> </w:t>
            </w:r>
            <w:r>
              <w:rPr>
                <w:sz w:val="24"/>
              </w:rPr>
              <w:t>clamps,</w:t>
            </w:r>
            <w:r>
              <w:rPr>
                <w:spacing w:val="-57"/>
                <w:sz w:val="24"/>
              </w:rPr>
              <w:t xml:space="preserve"> </w:t>
            </w:r>
            <w:r>
              <w:rPr>
                <w:sz w:val="24"/>
              </w:rPr>
              <w:t>boxes and hooks for fan clamps etc. as may be required for other agencies conduits for</w:t>
            </w:r>
            <w:r>
              <w:rPr>
                <w:spacing w:val="1"/>
                <w:sz w:val="24"/>
              </w:rPr>
              <w:t xml:space="preserve"> </w:t>
            </w:r>
            <w:r>
              <w:rPr>
                <w:w w:val="95"/>
                <w:sz w:val="24"/>
              </w:rPr>
              <w:t>electrical wiring/cables will be laid in a way that they leave enough space for concreting and do</w:t>
            </w:r>
            <w:r>
              <w:rPr>
                <w:spacing w:val="1"/>
                <w:w w:val="95"/>
                <w:sz w:val="24"/>
              </w:rPr>
              <w:t xml:space="preserve"> </w:t>
            </w:r>
            <w:r>
              <w:rPr>
                <w:sz w:val="24"/>
              </w:rPr>
              <w:t>not adversely affect the structural members. Nothing extra over the agreement rates shall be</w:t>
            </w:r>
            <w:r>
              <w:rPr>
                <w:spacing w:val="1"/>
                <w:sz w:val="24"/>
              </w:rPr>
              <w:t xml:space="preserve"> </w:t>
            </w:r>
            <w:r>
              <w:rPr>
                <w:sz w:val="24"/>
              </w:rPr>
              <w:t>paid</w:t>
            </w:r>
            <w:r>
              <w:rPr>
                <w:spacing w:val="-1"/>
                <w:sz w:val="24"/>
              </w:rPr>
              <w:t xml:space="preserve"> </w:t>
            </w:r>
            <w:r>
              <w:rPr>
                <w:sz w:val="24"/>
              </w:rPr>
              <w:t>for</w:t>
            </w:r>
            <w:r>
              <w:rPr>
                <w:spacing w:val="-2"/>
                <w:sz w:val="24"/>
              </w:rPr>
              <w:t xml:space="preserve"> </w:t>
            </w:r>
            <w:r>
              <w:rPr>
                <w:sz w:val="24"/>
              </w:rPr>
              <w:t>the</w:t>
            </w:r>
            <w:r>
              <w:rPr>
                <w:spacing w:val="-1"/>
                <w:sz w:val="24"/>
              </w:rPr>
              <w:t xml:space="preserve"> </w:t>
            </w:r>
            <w:r>
              <w:rPr>
                <w:sz w:val="24"/>
              </w:rPr>
              <w:t>same.</w:t>
            </w:r>
          </w:p>
        </w:tc>
      </w:tr>
      <w:tr w:rsidR="0096275A" w:rsidTr="0096275A">
        <w:trPr>
          <w:trHeight w:val="1080"/>
        </w:trPr>
        <w:tc>
          <w:tcPr>
            <w:tcW w:w="546" w:type="dxa"/>
          </w:tcPr>
          <w:p w:rsidR="0096275A" w:rsidRDefault="0096275A" w:rsidP="0096275A">
            <w:pPr>
              <w:pStyle w:val="TableParagraph"/>
              <w:spacing w:before="117"/>
              <w:ind w:left="172" w:right="153"/>
              <w:jc w:val="center"/>
              <w:rPr>
                <w:sz w:val="24"/>
              </w:rPr>
            </w:pPr>
            <w:r>
              <w:rPr>
                <w:sz w:val="24"/>
              </w:rPr>
              <w:t>4.</w:t>
            </w:r>
          </w:p>
        </w:tc>
        <w:tc>
          <w:tcPr>
            <w:tcW w:w="9282" w:type="dxa"/>
          </w:tcPr>
          <w:p w:rsidR="0096275A" w:rsidRDefault="0096275A" w:rsidP="0096275A">
            <w:pPr>
              <w:pStyle w:val="TableParagraph"/>
              <w:spacing w:before="122" w:line="235" w:lineRule="auto"/>
              <w:ind w:left="179" w:right="200"/>
              <w:jc w:val="both"/>
              <w:rPr>
                <w:sz w:val="24"/>
              </w:rPr>
            </w:pPr>
            <w:r>
              <w:rPr>
                <w:sz w:val="24"/>
              </w:rPr>
              <w:t>Some</w:t>
            </w:r>
            <w:r>
              <w:rPr>
                <w:spacing w:val="-8"/>
                <w:sz w:val="24"/>
              </w:rPr>
              <w:t xml:space="preserve"> </w:t>
            </w:r>
            <w:r>
              <w:rPr>
                <w:sz w:val="24"/>
              </w:rPr>
              <w:t>restrictions</w:t>
            </w:r>
            <w:r>
              <w:rPr>
                <w:spacing w:val="-9"/>
                <w:sz w:val="24"/>
              </w:rPr>
              <w:t xml:space="preserve"> </w:t>
            </w:r>
            <w:r>
              <w:rPr>
                <w:sz w:val="24"/>
              </w:rPr>
              <w:t>may</w:t>
            </w:r>
            <w:r>
              <w:rPr>
                <w:spacing w:val="-8"/>
                <w:sz w:val="24"/>
              </w:rPr>
              <w:t xml:space="preserve"> </w:t>
            </w:r>
            <w:r>
              <w:rPr>
                <w:sz w:val="24"/>
              </w:rPr>
              <w:t>be</w:t>
            </w:r>
            <w:r>
              <w:rPr>
                <w:spacing w:val="-10"/>
                <w:sz w:val="24"/>
              </w:rPr>
              <w:t xml:space="preserve"> </w:t>
            </w:r>
            <w:r>
              <w:rPr>
                <w:sz w:val="24"/>
              </w:rPr>
              <w:t>imposed</w:t>
            </w:r>
            <w:r>
              <w:rPr>
                <w:spacing w:val="-7"/>
                <w:sz w:val="24"/>
              </w:rPr>
              <w:t xml:space="preserve"> </w:t>
            </w:r>
            <w:r>
              <w:rPr>
                <w:sz w:val="24"/>
              </w:rPr>
              <w:t>by</w:t>
            </w:r>
            <w:r>
              <w:rPr>
                <w:spacing w:val="-8"/>
                <w:sz w:val="24"/>
              </w:rPr>
              <w:t xml:space="preserve"> </w:t>
            </w:r>
            <w:r>
              <w:rPr>
                <w:sz w:val="24"/>
              </w:rPr>
              <w:t>the</w:t>
            </w:r>
            <w:r>
              <w:rPr>
                <w:spacing w:val="-7"/>
                <w:sz w:val="24"/>
              </w:rPr>
              <w:t xml:space="preserve"> </w:t>
            </w:r>
            <w:r>
              <w:rPr>
                <w:sz w:val="24"/>
              </w:rPr>
              <w:t>security</w:t>
            </w:r>
            <w:r>
              <w:rPr>
                <w:spacing w:val="-8"/>
                <w:sz w:val="24"/>
              </w:rPr>
              <w:t xml:space="preserve"> </w:t>
            </w:r>
            <w:r>
              <w:rPr>
                <w:sz w:val="24"/>
              </w:rPr>
              <w:t>staff</w:t>
            </w:r>
            <w:r>
              <w:rPr>
                <w:spacing w:val="-9"/>
                <w:sz w:val="24"/>
              </w:rPr>
              <w:t xml:space="preserve"> </w:t>
            </w:r>
            <w:r>
              <w:rPr>
                <w:sz w:val="24"/>
              </w:rPr>
              <w:t>etc.</w:t>
            </w:r>
            <w:r>
              <w:rPr>
                <w:spacing w:val="-8"/>
                <w:sz w:val="24"/>
              </w:rPr>
              <w:t xml:space="preserve"> </w:t>
            </w:r>
            <w:r>
              <w:rPr>
                <w:sz w:val="24"/>
              </w:rPr>
              <w:t>on</w:t>
            </w:r>
            <w:r>
              <w:rPr>
                <w:spacing w:val="-8"/>
                <w:sz w:val="24"/>
              </w:rPr>
              <w:t xml:space="preserve"> </w:t>
            </w:r>
            <w:r>
              <w:rPr>
                <w:sz w:val="24"/>
              </w:rPr>
              <w:t>the</w:t>
            </w:r>
            <w:r>
              <w:rPr>
                <w:spacing w:val="-8"/>
                <w:sz w:val="24"/>
              </w:rPr>
              <w:t xml:space="preserve"> </w:t>
            </w:r>
            <w:r>
              <w:rPr>
                <w:sz w:val="24"/>
              </w:rPr>
              <w:t>working</w:t>
            </w:r>
            <w:r>
              <w:rPr>
                <w:spacing w:val="-10"/>
                <w:sz w:val="24"/>
              </w:rPr>
              <w:t xml:space="preserve"> </w:t>
            </w:r>
            <w:r>
              <w:rPr>
                <w:sz w:val="24"/>
              </w:rPr>
              <w:t>and</w:t>
            </w:r>
            <w:r>
              <w:rPr>
                <w:spacing w:val="-8"/>
                <w:sz w:val="24"/>
              </w:rPr>
              <w:t xml:space="preserve"> </w:t>
            </w:r>
            <w:r>
              <w:rPr>
                <w:sz w:val="24"/>
              </w:rPr>
              <w:t>for</w:t>
            </w:r>
            <w:r>
              <w:rPr>
                <w:spacing w:val="-9"/>
                <w:sz w:val="24"/>
              </w:rPr>
              <w:t xml:space="preserve"> </w:t>
            </w:r>
            <w:r>
              <w:rPr>
                <w:sz w:val="24"/>
              </w:rPr>
              <w:t>movement</w:t>
            </w:r>
            <w:r>
              <w:rPr>
                <w:spacing w:val="-58"/>
                <w:sz w:val="24"/>
              </w:rPr>
              <w:t xml:space="preserve"> </w:t>
            </w:r>
            <w:r>
              <w:rPr>
                <w:sz w:val="24"/>
              </w:rPr>
              <w:t>of</w:t>
            </w:r>
            <w:r>
              <w:rPr>
                <w:spacing w:val="1"/>
                <w:sz w:val="24"/>
              </w:rPr>
              <w:t xml:space="preserve"> </w:t>
            </w:r>
            <w:r>
              <w:rPr>
                <w:sz w:val="24"/>
              </w:rPr>
              <w:t>labour,</w:t>
            </w:r>
            <w:r>
              <w:rPr>
                <w:spacing w:val="1"/>
                <w:sz w:val="24"/>
              </w:rPr>
              <w:t xml:space="preserve"> </w:t>
            </w:r>
            <w:r>
              <w:rPr>
                <w:sz w:val="24"/>
              </w:rPr>
              <w:t>materials,</w:t>
            </w:r>
            <w:r>
              <w:rPr>
                <w:spacing w:val="1"/>
                <w:sz w:val="24"/>
              </w:rPr>
              <w:t xml:space="preserve"> </w:t>
            </w:r>
            <w:r>
              <w:rPr>
                <w:sz w:val="24"/>
              </w:rPr>
              <w:t>etc.</w:t>
            </w:r>
            <w:r>
              <w:rPr>
                <w:spacing w:val="1"/>
                <w:sz w:val="24"/>
              </w:rPr>
              <w:t xml:space="preserve"> </w:t>
            </w:r>
            <w:r>
              <w:rPr>
                <w:sz w:val="24"/>
              </w:rPr>
              <w:t>the</w:t>
            </w:r>
            <w:r>
              <w:rPr>
                <w:spacing w:val="1"/>
                <w:sz w:val="24"/>
              </w:rPr>
              <w:t xml:space="preserve"> </w:t>
            </w:r>
            <w:r>
              <w:rPr>
                <w:sz w:val="24"/>
              </w:rPr>
              <w:t>contractor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bound</w:t>
            </w:r>
            <w:r>
              <w:rPr>
                <w:spacing w:val="1"/>
                <w:sz w:val="24"/>
              </w:rPr>
              <w:t xml:space="preserve"> </w:t>
            </w:r>
            <w:r>
              <w:rPr>
                <w:sz w:val="24"/>
              </w:rPr>
              <w:t>to</w:t>
            </w:r>
            <w:r>
              <w:rPr>
                <w:spacing w:val="1"/>
                <w:sz w:val="24"/>
              </w:rPr>
              <w:t xml:space="preserve"> </w:t>
            </w:r>
            <w:r>
              <w:rPr>
                <w:sz w:val="24"/>
              </w:rPr>
              <w:t>follow</w:t>
            </w:r>
            <w:r>
              <w:rPr>
                <w:spacing w:val="1"/>
                <w:sz w:val="24"/>
              </w:rPr>
              <w:t xml:space="preserve"> </w:t>
            </w:r>
            <w:r>
              <w:rPr>
                <w:sz w:val="24"/>
              </w:rPr>
              <w:t>all</w:t>
            </w:r>
            <w:r>
              <w:rPr>
                <w:spacing w:val="1"/>
                <w:sz w:val="24"/>
              </w:rPr>
              <w:t xml:space="preserve"> </w:t>
            </w:r>
            <w:r>
              <w:rPr>
                <w:sz w:val="24"/>
              </w:rPr>
              <w:t>such</w:t>
            </w:r>
            <w:r>
              <w:rPr>
                <w:spacing w:val="1"/>
                <w:sz w:val="24"/>
              </w:rPr>
              <w:t xml:space="preserve"> </w:t>
            </w:r>
            <w:r>
              <w:rPr>
                <w:sz w:val="24"/>
              </w:rPr>
              <w:t>restrictions/instructions</w:t>
            </w:r>
            <w:r>
              <w:rPr>
                <w:spacing w:val="-6"/>
                <w:sz w:val="24"/>
              </w:rPr>
              <w:t xml:space="preserve"> </w:t>
            </w:r>
            <w:r>
              <w:rPr>
                <w:sz w:val="24"/>
              </w:rPr>
              <w:t>and</w:t>
            </w:r>
            <w:r>
              <w:rPr>
                <w:spacing w:val="-6"/>
                <w:sz w:val="24"/>
              </w:rPr>
              <w:t xml:space="preserve"> </w:t>
            </w:r>
            <w:r>
              <w:rPr>
                <w:sz w:val="24"/>
              </w:rPr>
              <w:t>nothing</w:t>
            </w:r>
            <w:r>
              <w:rPr>
                <w:spacing w:val="-6"/>
                <w:sz w:val="24"/>
              </w:rPr>
              <w:t xml:space="preserve"> </w:t>
            </w:r>
            <w:r>
              <w:rPr>
                <w:sz w:val="24"/>
              </w:rPr>
              <w:t>extra</w:t>
            </w:r>
            <w:r>
              <w:rPr>
                <w:spacing w:val="-6"/>
                <w:sz w:val="24"/>
              </w:rPr>
              <w:t xml:space="preserve"> </w:t>
            </w:r>
            <w:r>
              <w:rPr>
                <w:sz w:val="24"/>
              </w:rPr>
              <w:t>shall</w:t>
            </w:r>
            <w:r>
              <w:rPr>
                <w:spacing w:val="-5"/>
                <w:sz w:val="24"/>
              </w:rPr>
              <w:t xml:space="preserve"> </w:t>
            </w:r>
            <w:r>
              <w:rPr>
                <w:sz w:val="24"/>
              </w:rPr>
              <w:t>be</w:t>
            </w:r>
            <w:r>
              <w:rPr>
                <w:spacing w:val="-7"/>
                <w:sz w:val="24"/>
              </w:rPr>
              <w:t xml:space="preserve"> </w:t>
            </w:r>
            <w:r>
              <w:rPr>
                <w:sz w:val="24"/>
              </w:rPr>
              <w:t>payable</w:t>
            </w:r>
            <w:r>
              <w:rPr>
                <w:spacing w:val="-5"/>
                <w:sz w:val="24"/>
              </w:rPr>
              <w:t xml:space="preserve"> </w:t>
            </w:r>
            <w:r>
              <w:rPr>
                <w:sz w:val="24"/>
              </w:rPr>
              <w:t>on</w:t>
            </w:r>
            <w:r>
              <w:rPr>
                <w:spacing w:val="-6"/>
                <w:sz w:val="24"/>
              </w:rPr>
              <w:t xml:space="preserve"> </w:t>
            </w:r>
            <w:r>
              <w:rPr>
                <w:sz w:val="24"/>
              </w:rPr>
              <w:t>this</w:t>
            </w:r>
            <w:r>
              <w:rPr>
                <w:spacing w:val="-6"/>
                <w:sz w:val="24"/>
              </w:rPr>
              <w:t xml:space="preserve"> </w:t>
            </w:r>
            <w:r>
              <w:rPr>
                <w:sz w:val="24"/>
              </w:rPr>
              <w:t>account.</w:t>
            </w:r>
          </w:p>
        </w:tc>
      </w:tr>
      <w:tr w:rsidR="0096275A" w:rsidTr="0096275A">
        <w:trPr>
          <w:trHeight w:val="4581"/>
        </w:trPr>
        <w:tc>
          <w:tcPr>
            <w:tcW w:w="546" w:type="dxa"/>
          </w:tcPr>
          <w:p w:rsidR="0096275A" w:rsidRDefault="0096275A" w:rsidP="0096275A">
            <w:pPr>
              <w:pStyle w:val="TableParagraph"/>
              <w:spacing w:before="118"/>
              <w:ind w:left="172" w:right="153"/>
              <w:jc w:val="center"/>
              <w:rPr>
                <w:sz w:val="24"/>
              </w:rPr>
            </w:pPr>
            <w:r>
              <w:rPr>
                <w:sz w:val="24"/>
              </w:rPr>
              <w:t>5.</w:t>
            </w:r>
          </w:p>
        </w:tc>
        <w:tc>
          <w:tcPr>
            <w:tcW w:w="9282" w:type="dxa"/>
          </w:tcPr>
          <w:p w:rsidR="0096275A" w:rsidRPr="00950EB9" w:rsidRDefault="0096275A" w:rsidP="0096275A">
            <w:pPr>
              <w:pStyle w:val="TableParagraph"/>
              <w:numPr>
                <w:ilvl w:val="0"/>
                <w:numId w:val="17"/>
              </w:numPr>
              <w:tabs>
                <w:tab w:val="left" w:pos="566"/>
              </w:tabs>
              <w:spacing w:before="122" w:line="235" w:lineRule="auto"/>
              <w:ind w:right="203" w:hanging="34"/>
              <w:jc w:val="both"/>
              <w:rPr>
                <w:sz w:val="24"/>
              </w:rPr>
            </w:pPr>
            <w:r>
              <w:rPr>
                <w:sz w:val="24"/>
              </w:rPr>
              <w:t>The building work will be carried out in the manner complying in all respects with the</w:t>
            </w:r>
            <w:r>
              <w:rPr>
                <w:spacing w:val="1"/>
                <w:sz w:val="24"/>
              </w:rPr>
              <w:t xml:space="preserve"> </w:t>
            </w:r>
            <w:r>
              <w:rPr>
                <w:sz w:val="24"/>
              </w:rPr>
              <w:t>requirements</w:t>
            </w:r>
            <w:r>
              <w:rPr>
                <w:spacing w:val="-12"/>
                <w:sz w:val="24"/>
              </w:rPr>
              <w:t xml:space="preserve"> </w:t>
            </w:r>
            <w:r>
              <w:rPr>
                <w:sz w:val="24"/>
              </w:rPr>
              <w:t>of</w:t>
            </w:r>
            <w:r>
              <w:rPr>
                <w:spacing w:val="-11"/>
                <w:sz w:val="24"/>
              </w:rPr>
              <w:t xml:space="preserve"> </w:t>
            </w:r>
            <w:r>
              <w:rPr>
                <w:sz w:val="24"/>
              </w:rPr>
              <w:t>relevant</w:t>
            </w:r>
            <w:r>
              <w:rPr>
                <w:spacing w:val="-10"/>
                <w:sz w:val="24"/>
              </w:rPr>
              <w:t xml:space="preserve"> </w:t>
            </w:r>
            <w:r>
              <w:rPr>
                <w:sz w:val="24"/>
              </w:rPr>
              <w:t>by-laws</w:t>
            </w:r>
            <w:r>
              <w:rPr>
                <w:spacing w:val="-11"/>
                <w:sz w:val="24"/>
              </w:rPr>
              <w:t xml:space="preserve"> </w:t>
            </w:r>
            <w:r>
              <w:rPr>
                <w:sz w:val="24"/>
              </w:rPr>
              <w:t>of</w:t>
            </w:r>
            <w:r>
              <w:rPr>
                <w:spacing w:val="-11"/>
                <w:sz w:val="24"/>
              </w:rPr>
              <w:t xml:space="preserve"> </w:t>
            </w:r>
            <w:r>
              <w:rPr>
                <w:sz w:val="24"/>
              </w:rPr>
              <w:t>the</w:t>
            </w:r>
            <w:r>
              <w:rPr>
                <w:spacing w:val="-10"/>
                <w:sz w:val="24"/>
              </w:rPr>
              <w:t xml:space="preserve"> </w:t>
            </w:r>
            <w:r>
              <w:rPr>
                <w:sz w:val="24"/>
              </w:rPr>
              <w:t>local</w:t>
            </w:r>
            <w:r>
              <w:rPr>
                <w:spacing w:val="-10"/>
                <w:sz w:val="24"/>
              </w:rPr>
              <w:t xml:space="preserve"> </w:t>
            </w:r>
            <w:r>
              <w:rPr>
                <w:sz w:val="24"/>
              </w:rPr>
              <w:t>body</w:t>
            </w:r>
            <w:r>
              <w:rPr>
                <w:spacing w:val="-11"/>
                <w:sz w:val="24"/>
              </w:rPr>
              <w:t xml:space="preserve"> </w:t>
            </w:r>
            <w:r>
              <w:rPr>
                <w:sz w:val="24"/>
              </w:rPr>
              <w:t>under</w:t>
            </w:r>
            <w:r>
              <w:rPr>
                <w:spacing w:val="-11"/>
                <w:sz w:val="24"/>
              </w:rPr>
              <w:t xml:space="preserve"> </w:t>
            </w:r>
            <w:r>
              <w:rPr>
                <w:sz w:val="24"/>
              </w:rPr>
              <w:t>the</w:t>
            </w:r>
            <w:r>
              <w:rPr>
                <w:spacing w:val="-8"/>
                <w:sz w:val="24"/>
              </w:rPr>
              <w:t xml:space="preserve"> </w:t>
            </w:r>
            <w:r>
              <w:rPr>
                <w:sz w:val="24"/>
              </w:rPr>
              <w:t>jurisdiction</w:t>
            </w:r>
            <w:r>
              <w:rPr>
                <w:spacing w:val="-11"/>
                <w:sz w:val="24"/>
              </w:rPr>
              <w:t xml:space="preserve"> </w:t>
            </w:r>
            <w:r>
              <w:rPr>
                <w:sz w:val="24"/>
              </w:rPr>
              <w:t>of</w:t>
            </w:r>
            <w:r>
              <w:rPr>
                <w:spacing w:val="-9"/>
                <w:sz w:val="24"/>
              </w:rPr>
              <w:t xml:space="preserve"> </w:t>
            </w:r>
            <w:r>
              <w:rPr>
                <w:sz w:val="24"/>
              </w:rPr>
              <w:t>which</w:t>
            </w:r>
            <w:r>
              <w:rPr>
                <w:spacing w:val="-10"/>
                <w:sz w:val="24"/>
              </w:rPr>
              <w:t xml:space="preserve"> </w:t>
            </w:r>
            <w:r>
              <w:rPr>
                <w:sz w:val="24"/>
              </w:rPr>
              <w:t>the</w:t>
            </w:r>
            <w:r>
              <w:rPr>
                <w:spacing w:val="-10"/>
                <w:sz w:val="24"/>
              </w:rPr>
              <w:t xml:space="preserve"> </w:t>
            </w:r>
            <w:r>
              <w:rPr>
                <w:sz w:val="24"/>
              </w:rPr>
              <w:t>work</w:t>
            </w:r>
            <w:r>
              <w:rPr>
                <w:spacing w:val="-10"/>
                <w:sz w:val="24"/>
              </w:rPr>
              <w:t xml:space="preserve"> </w:t>
            </w:r>
            <w:r>
              <w:rPr>
                <w:sz w:val="24"/>
              </w:rPr>
              <w:t>is</w:t>
            </w:r>
            <w:r>
              <w:rPr>
                <w:spacing w:val="-58"/>
                <w:sz w:val="24"/>
              </w:rPr>
              <w:t xml:space="preserve"> </w:t>
            </w:r>
            <w:r>
              <w:rPr>
                <w:sz w:val="24"/>
              </w:rPr>
              <w:t>to</w:t>
            </w:r>
            <w:r>
              <w:rPr>
                <w:spacing w:val="-10"/>
                <w:sz w:val="24"/>
              </w:rPr>
              <w:t xml:space="preserve"> </w:t>
            </w:r>
            <w:r>
              <w:rPr>
                <w:sz w:val="24"/>
              </w:rPr>
              <w:t>be</w:t>
            </w:r>
            <w:r>
              <w:rPr>
                <w:spacing w:val="-10"/>
                <w:sz w:val="24"/>
              </w:rPr>
              <w:t xml:space="preserve"> </w:t>
            </w:r>
            <w:r>
              <w:rPr>
                <w:sz w:val="24"/>
              </w:rPr>
              <w:t>executed</w:t>
            </w:r>
            <w:r>
              <w:rPr>
                <w:spacing w:val="-10"/>
                <w:sz w:val="24"/>
              </w:rPr>
              <w:t xml:space="preserve"> </w:t>
            </w:r>
            <w:r>
              <w:rPr>
                <w:sz w:val="24"/>
              </w:rPr>
              <w:t>or</w:t>
            </w:r>
            <w:r>
              <w:rPr>
                <w:spacing w:val="-10"/>
                <w:sz w:val="24"/>
              </w:rPr>
              <w:t xml:space="preserve"> </w:t>
            </w:r>
            <w:r>
              <w:rPr>
                <w:sz w:val="24"/>
              </w:rPr>
              <w:t>as</w:t>
            </w:r>
            <w:r>
              <w:rPr>
                <w:spacing w:val="-11"/>
                <w:sz w:val="24"/>
              </w:rPr>
              <w:t xml:space="preserve"> </w:t>
            </w:r>
            <w:r>
              <w:rPr>
                <w:sz w:val="24"/>
              </w:rPr>
              <w:t>directed</w:t>
            </w:r>
            <w:r>
              <w:rPr>
                <w:spacing w:val="-10"/>
                <w:sz w:val="24"/>
              </w:rPr>
              <w:t xml:space="preserve"> </w:t>
            </w:r>
            <w:r>
              <w:rPr>
                <w:sz w:val="24"/>
              </w:rPr>
              <w:t>by</w:t>
            </w:r>
            <w:r>
              <w:rPr>
                <w:spacing w:val="-10"/>
                <w:sz w:val="24"/>
              </w:rPr>
              <w:t xml:space="preserve"> </w:t>
            </w:r>
            <w:r>
              <w:rPr>
                <w:sz w:val="24"/>
              </w:rPr>
              <w:t>the</w:t>
            </w:r>
            <w:r>
              <w:rPr>
                <w:spacing w:val="-9"/>
                <w:sz w:val="24"/>
              </w:rPr>
              <w:t xml:space="preserve"> </w:t>
            </w:r>
            <w:r>
              <w:rPr>
                <w:sz w:val="24"/>
              </w:rPr>
              <w:t>Engineer-in-Charge</w:t>
            </w:r>
            <w:r>
              <w:rPr>
                <w:spacing w:val="-10"/>
                <w:sz w:val="24"/>
              </w:rPr>
              <w:t xml:space="preserve"> </w:t>
            </w:r>
            <w:r>
              <w:rPr>
                <w:sz w:val="24"/>
              </w:rPr>
              <w:t>and</w:t>
            </w:r>
            <w:r>
              <w:rPr>
                <w:spacing w:val="-10"/>
                <w:sz w:val="24"/>
              </w:rPr>
              <w:t xml:space="preserve"> </w:t>
            </w:r>
            <w:r>
              <w:rPr>
                <w:sz w:val="24"/>
              </w:rPr>
              <w:t>nothing</w:t>
            </w:r>
            <w:r>
              <w:rPr>
                <w:spacing w:val="-11"/>
                <w:sz w:val="24"/>
              </w:rPr>
              <w:t xml:space="preserve"> </w:t>
            </w:r>
            <w:r>
              <w:rPr>
                <w:sz w:val="24"/>
              </w:rPr>
              <w:t>extra</w:t>
            </w:r>
            <w:r>
              <w:rPr>
                <w:spacing w:val="-12"/>
                <w:sz w:val="24"/>
              </w:rPr>
              <w:t xml:space="preserve"> </w:t>
            </w:r>
            <w:r>
              <w:rPr>
                <w:sz w:val="24"/>
              </w:rPr>
              <w:t>will</w:t>
            </w:r>
            <w:r>
              <w:rPr>
                <w:spacing w:val="-9"/>
                <w:sz w:val="24"/>
              </w:rPr>
              <w:t xml:space="preserve"> </w:t>
            </w:r>
            <w:r>
              <w:rPr>
                <w:sz w:val="24"/>
              </w:rPr>
              <w:t>be</w:t>
            </w:r>
            <w:r>
              <w:rPr>
                <w:spacing w:val="-10"/>
                <w:sz w:val="24"/>
              </w:rPr>
              <w:t xml:space="preserve"> </w:t>
            </w:r>
            <w:r>
              <w:rPr>
                <w:sz w:val="24"/>
              </w:rPr>
              <w:t>paid</w:t>
            </w:r>
            <w:r>
              <w:rPr>
                <w:spacing w:val="-9"/>
                <w:sz w:val="24"/>
              </w:rPr>
              <w:t xml:space="preserve"> </w:t>
            </w:r>
            <w:r>
              <w:rPr>
                <w:sz w:val="24"/>
              </w:rPr>
              <w:t>on</w:t>
            </w:r>
            <w:r>
              <w:rPr>
                <w:spacing w:val="-10"/>
                <w:sz w:val="24"/>
              </w:rPr>
              <w:t xml:space="preserve"> </w:t>
            </w:r>
            <w:r>
              <w:rPr>
                <w:sz w:val="24"/>
              </w:rPr>
              <w:t>this</w:t>
            </w:r>
            <w:r>
              <w:rPr>
                <w:spacing w:val="-58"/>
                <w:sz w:val="24"/>
              </w:rPr>
              <w:t xml:space="preserve"> </w:t>
            </w:r>
            <w:r>
              <w:rPr>
                <w:sz w:val="24"/>
              </w:rPr>
              <w:t>account.</w:t>
            </w:r>
          </w:p>
          <w:p w:rsidR="0096275A" w:rsidRPr="00950EB9" w:rsidRDefault="0096275A" w:rsidP="0096275A">
            <w:pPr>
              <w:pStyle w:val="TableParagraph"/>
              <w:numPr>
                <w:ilvl w:val="0"/>
                <w:numId w:val="17"/>
              </w:numPr>
              <w:tabs>
                <w:tab w:val="left" w:pos="689"/>
              </w:tabs>
              <w:spacing w:before="1" w:line="235" w:lineRule="auto"/>
              <w:ind w:left="179" w:right="198" w:firstLine="0"/>
              <w:jc w:val="both"/>
              <w:rPr>
                <w:sz w:val="24"/>
              </w:rPr>
            </w:pPr>
            <w:r>
              <w:rPr>
                <w:sz w:val="24"/>
              </w:rPr>
              <w:t>The</w:t>
            </w:r>
            <w:r>
              <w:rPr>
                <w:spacing w:val="-4"/>
                <w:sz w:val="24"/>
              </w:rPr>
              <w:t xml:space="preserve"> </w:t>
            </w:r>
            <w:r>
              <w:rPr>
                <w:sz w:val="24"/>
              </w:rPr>
              <w:t>work</w:t>
            </w:r>
            <w:r>
              <w:rPr>
                <w:spacing w:val="-4"/>
                <w:sz w:val="24"/>
              </w:rPr>
              <w:t xml:space="preserve"> </w:t>
            </w:r>
            <w:r>
              <w:rPr>
                <w:sz w:val="24"/>
              </w:rPr>
              <w:t>of</w:t>
            </w:r>
            <w:r>
              <w:rPr>
                <w:spacing w:val="-5"/>
                <w:sz w:val="24"/>
              </w:rPr>
              <w:t xml:space="preserve"> </w:t>
            </w:r>
            <w:r>
              <w:rPr>
                <w:sz w:val="24"/>
              </w:rPr>
              <w:t>water</w:t>
            </w:r>
            <w:r>
              <w:rPr>
                <w:spacing w:val="-6"/>
                <w:sz w:val="24"/>
              </w:rPr>
              <w:t xml:space="preserve"> </w:t>
            </w:r>
            <w:r>
              <w:rPr>
                <w:sz w:val="24"/>
              </w:rPr>
              <w:t>supply,</w:t>
            </w:r>
            <w:r>
              <w:rPr>
                <w:spacing w:val="-3"/>
                <w:sz w:val="24"/>
              </w:rPr>
              <w:t xml:space="preserve"> </w:t>
            </w:r>
            <w:r>
              <w:rPr>
                <w:sz w:val="24"/>
              </w:rPr>
              <w:t>internal</w:t>
            </w:r>
            <w:r>
              <w:rPr>
                <w:spacing w:val="-3"/>
                <w:sz w:val="24"/>
              </w:rPr>
              <w:t xml:space="preserve"> </w:t>
            </w:r>
            <w:r>
              <w:rPr>
                <w:sz w:val="24"/>
              </w:rPr>
              <w:t>sanitary</w:t>
            </w:r>
            <w:r>
              <w:rPr>
                <w:spacing w:val="-5"/>
                <w:sz w:val="24"/>
              </w:rPr>
              <w:t xml:space="preserve"> </w:t>
            </w:r>
            <w:r>
              <w:rPr>
                <w:sz w:val="24"/>
              </w:rPr>
              <w:t>installations</w:t>
            </w:r>
            <w:r>
              <w:rPr>
                <w:spacing w:val="-5"/>
                <w:sz w:val="24"/>
              </w:rPr>
              <w:t xml:space="preserve"> </w:t>
            </w:r>
            <w:r>
              <w:rPr>
                <w:sz w:val="24"/>
              </w:rPr>
              <w:t>and</w:t>
            </w:r>
            <w:r>
              <w:rPr>
                <w:spacing w:val="-3"/>
                <w:sz w:val="24"/>
              </w:rPr>
              <w:t xml:space="preserve"> </w:t>
            </w:r>
            <w:r>
              <w:rPr>
                <w:sz w:val="24"/>
              </w:rPr>
              <w:t>drainage</w:t>
            </w:r>
            <w:r>
              <w:rPr>
                <w:spacing w:val="-5"/>
                <w:sz w:val="24"/>
              </w:rPr>
              <w:t xml:space="preserve"> </w:t>
            </w:r>
            <w:r>
              <w:rPr>
                <w:sz w:val="24"/>
              </w:rPr>
              <w:t>work</w:t>
            </w:r>
            <w:r>
              <w:rPr>
                <w:spacing w:val="-3"/>
                <w:sz w:val="24"/>
              </w:rPr>
              <w:t xml:space="preserve"> </w:t>
            </w:r>
            <w:r>
              <w:rPr>
                <w:sz w:val="24"/>
              </w:rPr>
              <w:t>etc.</w:t>
            </w:r>
            <w:r>
              <w:rPr>
                <w:spacing w:val="-4"/>
                <w:sz w:val="24"/>
              </w:rPr>
              <w:t xml:space="preserve"> </w:t>
            </w:r>
            <w:r>
              <w:rPr>
                <w:sz w:val="24"/>
              </w:rPr>
              <w:t>shall</w:t>
            </w:r>
            <w:r>
              <w:rPr>
                <w:spacing w:val="-4"/>
                <w:sz w:val="24"/>
              </w:rPr>
              <w:t xml:space="preserve"> </w:t>
            </w:r>
            <w:r>
              <w:rPr>
                <w:sz w:val="24"/>
              </w:rPr>
              <w:t>be</w:t>
            </w:r>
            <w:r>
              <w:rPr>
                <w:spacing w:val="-58"/>
                <w:sz w:val="24"/>
              </w:rPr>
              <w:t xml:space="preserve"> </w:t>
            </w:r>
            <w:r>
              <w:rPr>
                <w:w w:val="95"/>
                <w:sz w:val="24"/>
              </w:rPr>
              <w:t>carried out as per local Municipal Corporation or such local body Bye-Laws and the contractor</w:t>
            </w:r>
            <w:r>
              <w:rPr>
                <w:spacing w:val="1"/>
                <w:w w:val="95"/>
                <w:sz w:val="24"/>
              </w:rPr>
              <w:t xml:space="preserve"> </w:t>
            </w:r>
            <w:r>
              <w:rPr>
                <w:sz w:val="24"/>
              </w:rPr>
              <w:t>shall produce necessary completion certificate from such authorities after completion of the</w:t>
            </w:r>
            <w:r>
              <w:rPr>
                <w:spacing w:val="1"/>
                <w:sz w:val="24"/>
              </w:rPr>
              <w:t xml:space="preserve"> </w:t>
            </w:r>
            <w:r>
              <w:rPr>
                <w:sz w:val="24"/>
              </w:rPr>
              <w:t>work.</w:t>
            </w:r>
          </w:p>
          <w:p w:rsidR="0096275A" w:rsidRPr="00950EB9" w:rsidRDefault="0096275A" w:rsidP="0096275A">
            <w:pPr>
              <w:pStyle w:val="TableParagraph"/>
              <w:numPr>
                <w:ilvl w:val="0"/>
                <w:numId w:val="17"/>
              </w:numPr>
              <w:tabs>
                <w:tab w:val="left" w:pos="555"/>
              </w:tabs>
              <w:spacing w:line="235" w:lineRule="auto"/>
              <w:ind w:left="179" w:right="203" w:firstLine="0"/>
              <w:jc w:val="both"/>
              <w:rPr>
                <w:sz w:val="24"/>
              </w:rPr>
            </w:pPr>
            <w:r>
              <w:rPr>
                <w:w w:val="95"/>
                <w:sz w:val="24"/>
              </w:rPr>
              <w:t>Water tanks, taps, sanitary, water supply and drainage pipes, fittings and accessories should</w:t>
            </w:r>
            <w:r>
              <w:rPr>
                <w:spacing w:val="1"/>
                <w:w w:val="95"/>
                <w:sz w:val="24"/>
              </w:rPr>
              <w:t xml:space="preserve"> </w:t>
            </w:r>
            <w:r>
              <w:rPr>
                <w:sz w:val="24"/>
              </w:rPr>
              <w:t>conform to bye-laws and specifications of the municipal body, corporation where CPWD</w:t>
            </w:r>
            <w:r>
              <w:rPr>
                <w:spacing w:val="1"/>
                <w:sz w:val="24"/>
              </w:rPr>
              <w:t xml:space="preserve"> </w:t>
            </w:r>
            <w:r>
              <w:rPr>
                <w:spacing w:val="-1"/>
                <w:sz w:val="24"/>
              </w:rPr>
              <w:t>specifications</w:t>
            </w:r>
            <w:r>
              <w:rPr>
                <w:spacing w:val="-9"/>
                <w:sz w:val="24"/>
              </w:rPr>
              <w:t xml:space="preserve"> </w:t>
            </w:r>
            <w:r>
              <w:rPr>
                <w:sz w:val="24"/>
              </w:rPr>
              <w:t>are</w:t>
            </w:r>
            <w:r>
              <w:rPr>
                <w:spacing w:val="-9"/>
                <w:sz w:val="24"/>
              </w:rPr>
              <w:t xml:space="preserve"> </w:t>
            </w:r>
            <w:r>
              <w:rPr>
                <w:sz w:val="24"/>
              </w:rPr>
              <w:t>not</w:t>
            </w:r>
            <w:r>
              <w:rPr>
                <w:spacing w:val="-8"/>
                <w:sz w:val="24"/>
              </w:rPr>
              <w:t xml:space="preserve"> </w:t>
            </w:r>
            <w:r>
              <w:rPr>
                <w:sz w:val="24"/>
              </w:rPr>
              <w:t>available.</w:t>
            </w:r>
            <w:r>
              <w:rPr>
                <w:spacing w:val="-8"/>
                <w:sz w:val="24"/>
              </w:rPr>
              <w:t xml:space="preserve"> </w:t>
            </w:r>
            <w:r>
              <w:rPr>
                <w:sz w:val="24"/>
              </w:rPr>
              <w:t>The</w:t>
            </w:r>
            <w:r>
              <w:rPr>
                <w:spacing w:val="-7"/>
                <w:sz w:val="24"/>
              </w:rPr>
              <w:t xml:space="preserve"> </w:t>
            </w:r>
            <w:r>
              <w:rPr>
                <w:sz w:val="24"/>
              </w:rPr>
              <w:t>contractor</w:t>
            </w:r>
            <w:r>
              <w:rPr>
                <w:spacing w:val="-9"/>
                <w:sz w:val="24"/>
              </w:rPr>
              <w:t xml:space="preserve"> </w:t>
            </w:r>
            <w:r>
              <w:rPr>
                <w:sz w:val="24"/>
              </w:rPr>
              <w:t>should</w:t>
            </w:r>
            <w:r>
              <w:rPr>
                <w:spacing w:val="-8"/>
                <w:sz w:val="24"/>
              </w:rPr>
              <w:t xml:space="preserve"> </w:t>
            </w:r>
            <w:r>
              <w:rPr>
                <w:sz w:val="24"/>
              </w:rPr>
              <w:t>engage</w:t>
            </w:r>
            <w:r>
              <w:rPr>
                <w:spacing w:val="-7"/>
                <w:sz w:val="24"/>
              </w:rPr>
              <w:t xml:space="preserve"> </w:t>
            </w:r>
            <w:r>
              <w:rPr>
                <w:sz w:val="24"/>
              </w:rPr>
              <w:t>licensed</w:t>
            </w:r>
            <w:r>
              <w:rPr>
                <w:spacing w:val="-8"/>
                <w:sz w:val="24"/>
              </w:rPr>
              <w:t xml:space="preserve"> </w:t>
            </w:r>
            <w:r>
              <w:rPr>
                <w:sz w:val="24"/>
              </w:rPr>
              <w:t>plumbers</w:t>
            </w:r>
            <w:r>
              <w:rPr>
                <w:spacing w:val="-9"/>
                <w:sz w:val="24"/>
              </w:rPr>
              <w:t xml:space="preserve"> </w:t>
            </w:r>
            <w:r>
              <w:rPr>
                <w:sz w:val="24"/>
              </w:rPr>
              <w:t>for</w:t>
            </w:r>
            <w:r>
              <w:rPr>
                <w:spacing w:val="-7"/>
                <w:sz w:val="24"/>
              </w:rPr>
              <w:t xml:space="preserve"> </w:t>
            </w:r>
            <w:r>
              <w:rPr>
                <w:sz w:val="24"/>
              </w:rPr>
              <w:t>the</w:t>
            </w:r>
            <w:r>
              <w:rPr>
                <w:spacing w:val="-8"/>
                <w:sz w:val="24"/>
              </w:rPr>
              <w:t xml:space="preserve"> </w:t>
            </w:r>
            <w:r>
              <w:rPr>
                <w:sz w:val="24"/>
              </w:rPr>
              <w:t>work</w:t>
            </w:r>
            <w:r>
              <w:rPr>
                <w:spacing w:val="-58"/>
                <w:sz w:val="24"/>
              </w:rPr>
              <w:t xml:space="preserve"> </w:t>
            </w:r>
            <w:r>
              <w:rPr>
                <w:sz w:val="24"/>
              </w:rPr>
              <w:t>and get the materials (fixtures/fittings) tested by the Municipal body/corporation authorities</w:t>
            </w:r>
            <w:r>
              <w:rPr>
                <w:spacing w:val="1"/>
                <w:sz w:val="24"/>
              </w:rPr>
              <w:t xml:space="preserve"> </w:t>
            </w:r>
            <w:r>
              <w:rPr>
                <w:sz w:val="24"/>
              </w:rPr>
              <w:t>wherever</w:t>
            </w:r>
            <w:r>
              <w:rPr>
                <w:spacing w:val="-2"/>
                <w:sz w:val="24"/>
              </w:rPr>
              <w:t xml:space="preserve"> </w:t>
            </w:r>
            <w:r>
              <w:rPr>
                <w:sz w:val="24"/>
              </w:rPr>
              <w:t>required</w:t>
            </w:r>
            <w:r>
              <w:rPr>
                <w:spacing w:val="-2"/>
                <w:sz w:val="24"/>
              </w:rPr>
              <w:t xml:space="preserve"> </w:t>
            </w:r>
            <w:r>
              <w:rPr>
                <w:sz w:val="24"/>
              </w:rPr>
              <w:t>at</w:t>
            </w:r>
            <w:r>
              <w:rPr>
                <w:spacing w:val="-1"/>
                <w:sz w:val="24"/>
              </w:rPr>
              <w:t xml:space="preserve"> </w:t>
            </w:r>
            <w:r>
              <w:rPr>
                <w:sz w:val="24"/>
              </w:rPr>
              <w:t>his</w:t>
            </w:r>
            <w:r>
              <w:rPr>
                <w:spacing w:val="-4"/>
                <w:sz w:val="24"/>
              </w:rPr>
              <w:t xml:space="preserve"> </w:t>
            </w:r>
            <w:r>
              <w:rPr>
                <w:sz w:val="24"/>
              </w:rPr>
              <w:t>own</w:t>
            </w:r>
            <w:r>
              <w:rPr>
                <w:spacing w:val="-2"/>
                <w:sz w:val="24"/>
              </w:rPr>
              <w:t xml:space="preserve"> </w:t>
            </w:r>
            <w:r>
              <w:rPr>
                <w:sz w:val="24"/>
              </w:rPr>
              <w:t>cost.</w:t>
            </w:r>
          </w:p>
          <w:p w:rsidR="0096275A" w:rsidRDefault="0096275A" w:rsidP="0096275A">
            <w:pPr>
              <w:pStyle w:val="TableParagraph"/>
              <w:numPr>
                <w:ilvl w:val="0"/>
                <w:numId w:val="17"/>
              </w:numPr>
              <w:tabs>
                <w:tab w:val="left" w:pos="660"/>
              </w:tabs>
              <w:spacing w:line="232" w:lineRule="auto"/>
              <w:ind w:left="179" w:right="199" w:firstLine="0"/>
              <w:jc w:val="both"/>
              <w:rPr>
                <w:sz w:val="24"/>
              </w:rPr>
            </w:pPr>
            <w:r>
              <w:rPr>
                <w:sz w:val="24"/>
              </w:rPr>
              <w:t>The contractor shall comply with proper and legal orders and directions of the local or</w:t>
            </w:r>
            <w:r>
              <w:rPr>
                <w:spacing w:val="1"/>
                <w:sz w:val="24"/>
              </w:rPr>
              <w:t xml:space="preserve"> </w:t>
            </w:r>
            <w:r>
              <w:rPr>
                <w:sz w:val="24"/>
              </w:rPr>
              <w:t>public</w:t>
            </w:r>
            <w:r>
              <w:rPr>
                <w:spacing w:val="1"/>
                <w:sz w:val="24"/>
              </w:rPr>
              <w:t xml:space="preserve"> </w:t>
            </w:r>
            <w:r>
              <w:rPr>
                <w:sz w:val="24"/>
              </w:rPr>
              <w:t>authority or municipality</w:t>
            </w:r>
            <w:r>
              <w:rPr>
                <w:spacing w:val="1"/>
                <w:sz w:val="24"/>
              </w:rPr>
              <w:t xml:space="preserve"> </w:t>
            </w:r>
            <w:r>
              <w:rPr>
                <w:sz w:val="24"/>
              </w:rPr>
              <w:t>and abide</w:t>
            </w:r>
            <w:r>
              <w:rPr>
                <w:spacing w:val="2"/>
                <w:sz w:val="24"/>
              </w:rPr>
              <w:t xml:space="preserve"> </w:t>
            </w:r>
            <w:r>
              <w:rPr>
                <w:sz w:val="24"/>
              </w:rPr>
              <w:t>by their</w:t>
            </w:r>
            <w:r>
              <w:rPr>
                <w:spacing w:val="-1"/>
                <w:sz w:val="24"/>
              </w:rPr>
              <w:t xml:space="preserve"> </w:t>
            </w:r>
            <w:r>
              <w:rPr>
                <w:sz w:val="24"/>
              </w:rPr>
              <w:t>rules and regulations</w:t>
            </w:r>
            <w:r>
              <w:rPr>
                <w:spacing w:val="-1"/>
                <w:sz w:val="24"/>
              </w:rPr>
              <w:t xml:space="preserve"> </w:t>
            </w:r>
            <w:r>
              <w:rPr>
                <w:sz w:val="24"/>
              </w:rPr>
              <w:t>and</w:t>
            </w:r>
            <w:r>
              <w:rPr>
                <w:spacing w:val="1"/>
                <w:sz w:val="24"/>
              </w:rPr>
              <w:t xml:space="preserve"> </w:t>
            </w:r>
            <w:r>
              <w:rPr>
                <w:sz w:val="24"/>
              </w:rPr>
              <w:t>pay</w:t>
            </w:r>
            <w:r>
              <w:rPr>
                <w:spacing w:val="1"/>
                <w:sz w:val="24"/>
              </w:rPr>
              <w:t xml:space="preserve"> </w:t>
            </w:r>
            <w:r>
              <w:rPr>
                <w:sz w:val="24"/>
              </w:rPr>
              <w:t>all</w:t>
            </w:r>
            <w:r>
              <w:rPr>
                <w:spacing w:val="1"/>
                <w:sz w:val="24"/>
              </w:rPr>
              <w:t xml:space="preserve"> </w:t>
            </w:r>
            <w:r>
              <w:rPr>
                <w:sz w:val="24"/>
              </w:rPr>
              <w:t>fees and</w:t>
            </w:r>
          </w:p>
          <w:p w:rsidR="0096275A" w:rsidRDefault="0096275A" w:rsidP="0096275A">
            <w:pPr>
              <w:pStyle w:val="TableParagraph"/>
              <w:spacing w:line="264" w:lineRule="exact"/>
              <w:ind w:left="179"/>
              <w:rPr>
                <w:sz w:val="24"/>
              </w:rPr>
            </w:pPr>
            <w:r>
              <w:rPr>
                <w:w w:val="95"/>
                <w:sz w:val="24"/>
              </w:rPr>
              <w:t>charges,</w:t>
            </w:r>
            <w:r>
              <w:rPr>
                <w:spacing w:val="-4"/>
                <w:w w:val="95"/>
                <w:sz w:val="24"/>
              </w:rPr>
              <w:t xml:space="preserve"> </w:t>
            </w:r>
            <w:r>
              <w:rPr>
                <w:w w:val="95"/>
                <w:sz w:val="24"/>
              </w:rPr>
              <w:t>which</w:t>
            </w:r>
            <w:r>
              <w:rPr>
                <w:spacing w:val="-3"/>
                <w:w w:val="95"/>
                <w:sz w:val="24"/>
              </w:rPr>
              <w:t xml:space="preserve"> </w:t>
            </w:r>
            <w:r>
              <w:rPr>
                <w:w w:val="95"/>
                <w:sz w:val="24"/>
              </w:rPr>
              <w:t>he</w:t>
            </w:r>
            <w:r>
              <w:rPr>
                <w:spacing w:val="-2"/>
                <w:w w:val="95"/>
                <w:sz w:val="24"/>
              </w:rPr>
              <w:t xml:space="preserve"> </w:t>
            </w:r>
            <w:r>
              <w:rPr>
                <w:w w:val="95"/>
                <w:sz w:val="24"/>
              </w:rPr>
              <w:t>may</w:t>
            </w:r>
            <w:r>
              <w:rPr>
                <w:spacing w:val="-2"/>
                <w:w w:val="95"/>
                <w:sz w:val="24"/>
              </w:rPr>
              <w:t xml:space="preserve"> </w:t>
            </w:r>
            <w:r>
              <w:rPr>
                <w:w w:val="95"/>
                <w:sz w:val="24"/>
              </w:rPr>
              <w:t>be</w:t>
            </w:r>
            <w:r>
              <w:rPr>
                <w:spacing w:val="-4"/>
                <w:w w:val="95"/>
                <w:sz w:val="24"/>
              </w:rPr>
              <w:t xml:space="preserve"> </w:t>
            </w:r>
            <w:r>
              <w:rPr>
                <w:w w:val="95"/>
                <w:sz w:val="24"/>
              </w:rPr>
              <w:t>liable.</w:t>
            </w:r>
          </w:p>
        </w:tc>
      </w:tr>
      <w:tr w:rsidR="0096275A" w:rsidTr="0096275A">
        <w:trPr>
          <w:trHeight w:val="944"/>
        </w:trPr>
        <w:tc>
          <w:tcPr>
            <w:tcW w:w="546" w:type="dxa"/>
          </w:tcPr>
          <w:p w:rsidR="0096275A" w:rsidRDefault="0096275A" w:rsidP="0096275A">
            <w:pPr>
              <w:pStyle w:val="TableParagraph"/>
              <w:spacing w:line="258" w:lineRule="exact"/>
              <w:ind w:left="172" w:right="153"/>
              <w:jc w:val="center"/>
              <w:rPr>
                <w:sz w:val="24"/>
              </w:rPr>
            </w:pPr>
            <w:r>
              <w:rPr>
                <w:sz w:val="24"/>
              </w:rPr>
              <w:t>6.</w:t>
            </w:r>
          </w:p>
        </w:tc>
        <w:tc>
          <w:tcPr>
            <w:tcW w:w="9282" w:type="dxa"/>
          </w:tcPr>
          <w:p w:rsidR="0096275A" w:rsidRDefault="0096275A" w:rsidP="0096275A">
            <w:pPr>
              <w:pStyle w:val="TableParagraph"/>
              <w:spacing w:line="235" w:lineRule="auto"/>
              <w:ind w:left="179" w:right="206"/>
              <w:jc w:val="both"/>
              <w:rPr>
                <w:sz w:val="24"/>
              </w:rPr>
            </w:pPr>
            <w:r>
              <w:rPr>
                <w:sz w:val="24"/>
              </w:rPr>
              <w:t>The contractor shall give a performance test of the entire installation(s) as per standing</w:t>
            </w:r>
            <w:r>
              <w:rPr>
                <w:spacing w:val="1"/>
                <w:sz w:val="24"/>
              </w:rPr>
              <w:t xml:space="preserve"> </w:t>
            </w:r>
            <w:r>
              <w:rPr>
                <w:w w:val="95"/>
                <w:sz w:val="24"/>
              </w:rPr>
              <w:t>specifications before the work is finally accepted and nothing extra whatsoever shall be payable</w:t>
            </w:r>
            <w:r>
              <w:rPr>
                <w:spacing w:val="1"/>
                <w:w w:val="95"/>
                <w:sz w:val="24"/>
              </w:rPr>
              <w:t xml:space="preserve"> </w:t>
            </w:r>
            <w:r>
              <w:rPr>
                <w:sz w:val="24"/>
              </w:rPr>
              <w:t>to</w:t>
            </w:r>
            <w:r>
              <w:rPr>
                <w:spacing w:val="-1"/>
                <w:sz w:val="24"/>
              </w:rPr>
              <w:t xml:space="preserve"> </w:t>
            </w:r>
            <w:r>
              <w:rPr>
                <w:sz w:val="24"/>
              </w:rPr>
              <w:t>the</w:t>
            </w:r>
            <w:r>
              <w:rPr>
                <w:spacing w:val="-1"/>
                <w:sz w:val="24"/>
              </w:rPr>
              <w:t xml:space="preserve"> </w:t>
            </w:r>
            <w:r>
              <w:rPr>
                <w:sz w:val="24"/>
              </w:rPr>
              <w:t>contractor for</w:t>
            </w:r>
            <w:r>
              <w:rPr>
                <w:spacing w:val="-1"/>
                <w:sz w:val="24"/>
              </w:rPr>
              <w:t xml:space="preserve"> </w:t>
            </w:r>
            <w:r>
              <w:rPr>
                <w:sz w:val="24"/>
              </w:rPr>
              <w:t>the</w:t>
            </w:r>
            <w:r>
              <w:rPr>
                <w:spacing w:val="-2"/>
                <w:sz w:val="24"/>
              </w:rPr>
              <w:t xml:space="preserve"> </w:t>
            </w:r>
            <w:r>
              <w:rPr>
                <w:sz w:val="24"/>
              </w:rPr>
              <w:t>test.</w:t>
            </w:r>
          </w:p>
        </w:tc>
      </w:tr>
      <w:tr w:rsidR="0096275A" w:rsidTr="0096275A">
        <w:trPr>
          <w:trHeight w:val="944"/>
        </w:trPr>
        <w:tc>
          <w:tcPr>
            <w:tcW w:w="546" w:type="dxa"/>
          </w:tcPr>
          <w:p w:rsidR="0096275A" w:rsidRDefault="0096275A" w:rsidP="0096275A">
            <w:pPr>
              <w:pStyle w:val="TableParagraph"/>
              <w:spacing w:before="117"/>
              <w:ind w:left="172" w:right="153"/>
              <w:jc w:val="center"/>
              <w:rPr>
                <w:sz w:val="24"/>
              </w:rPr>
            </w:pPr>
            <w:r>
              <w:rPr>
                <w:sz w:val="24"/>
              </w:rPr>
              <w:t>7.</w:t>
            </w:r>
          </w:p>
        </w:tc>
        <w:tc>
          <w:tcPr>
            <w:tcW w:w="9282" w:type="dxa"/>
          </w:tcPr>
          <w:p w:rsidR="0096275A" w:rsidRDefault="0096275A" w:rsidP="0096275A">
            <w:pPr>
              <w:pStyle w:val="TableParagraph"/>
              <w:spacing w:before="117" w:line="274" w:lineRule="exact"/>
              <w:ind w:left="179"/>
              <w:rPr>
                <w:sz w:val="24"/>
              </w:rPr>
            </w:pPr>
            <w:r>
              <w:rPr>
                <w:sz w:val="24"/>
              </w:rPr>
              <w:t>Any</w:t>
            </w:r>
            <w:r>
              <w:rPr>
                <w:spacing w:val="-8"/>
                <w:sz w:val="24"/>
              </w:rPr>
              <w:t xml:space="preserve"> </w:t>
            </w:r>
            <w:r>
              <w:rPr>
                <w:sz w:val="24"/>
              </w:rPr>
              <w:t>cement</w:t>
            </w:r>
            <w:r>
              <w:rPr>
                <w:spacing w:val="-8"/>
                <w:sz w:val="24"/>
              </w:rPr>
              <w:t xml:space="preserve"> </w:t>
            </w:r>
            <w:r>
              <w:rPr>
                <w:sz w:val="24"/>
              </w:rPr>
              <w:t>slurry</w:t>
            </w:r>
            <w:r>
              <w:rPr>
                <w:spacing w:val="-7"/>
                <w:sz w:val="24"/>
              </w:rPr>
              <w:t xml:space="preserve"> </w:t>
            </w:r>
            <w:r>
              <w:rPr>
                <w:sz w:val="24"/>
              </w:rPr>
              <w:t>added</w:t>
            </w:r>
            <w:r>
              <w:rPr>
                <w:spacing w:val="-7"/>
                <w:sz w:val="24"/>
              </w:rPr>
              <w:t xml:space="preserve"> </w:t>
            </w:r>
            <w:r>
              <w:rPr>
                <w:sz w:val="24"/>
              </w:rPr>
              <w:t>over</w:t>
            </w:r>
            <w:r>
              <w:rPr>
                <w:spacing w:val="-9"/>
                <w:sz w:val="24"/>
              </w:rPr>
              <w:t xml:space="preserve"> </w:t>
            </w:r>
            <w:r>
              <w:rPr>
                <w:sz w:val="24"/>
              </w:rPr>
              <w:t>base</w:t>
            </w:r>
            <w:r>
              <w:rPr>
                <w:spacing w:val="-7"/>
                <w:sz w:val="24"/>
              </w:rPr>
              <w:t xml:space="preserve"> </w:t>
            </w:r>
            <w:r>
              <w:rPr>
                <w:sz w:val="24"/>
              </w:rPr>
              <w:t>surface</w:t>
            </w:r>
            <w:r>
              <w:rPr>
                <w:spacing w:val="-7"/>
                <w:sz w:val="24"/>
              </w:rPr>
              <w:t xml:space="preserve"> </w:t>
            </w:r>
            <w:r>
              <w:rPr>
                <w:sz w:val="24"/>
              </w:rPr>
              <w:t>(or)</w:t>
            </w:r>
            <w:r>
              <w:rPr>
                <w:spacing w:val="-6"/>
                <w:sz w:val="24"/>
              </w:rPr>
              <w:t xml:space="preserve"> </w:t>
            </w:r>
            <w:r>
              <w:rPr>
                <w:sz w:val="24"/>
              </w:rPr>
              <w:t>for</w:t>
            </w:r>
            <w:r>
              <w:rPr>
                <w:spacing w:val="-7"/>
                <w:sz w:val="24"/>
              </w:rPr>
              <w:t xml:space="preserve"> </w:t>
            </w:r>
            <w:r>
              <w:rPr>
                <w:sz w:val="24"/>
              </w:rPr>
              <w:t>continuation</w:t>
            </w:r>
            <w:r>
              <w:rPr>
                <w:spacing w:val="-8"/>
                <w:sz w:val="24"/>
              </w:rPr>
              <w:t xml:space="preserve"> </w:t>
            </w:r>
            <w:r>
              <w:rPr>
                <w:sz w:val="24"/>
              </w:rPr>
              <w:t>of</w:t>
            </w:r>
            <w:r>
              <w:rPr>
                <w:spacing w:val="-8"/>
                <w:sz w:val="24"/>
              </w:rPr>
              <w:t xml:space="preserve"> </w:t>
            </w:r>
            <w:r>
              <w:rPr>
                <w:sz w:val="24"/>
              </w:rPr>
              <w:t>concreting</w:t>
            </w:r>
            <w:r>
              <w:rPr>
                <w:spacing w:val="-8"/>
                <w:sz w:val="24"/>
              </w:rPr>
              <w:t xml:space="preserve"> </w:t>
            </w:r>
            <w:r>
              <w:rPr>
                <w:sz w:val="24"/>
              </w:rPr>
              <w:t>for</w:t>
            </w:r>
            <w:r>
              <w:rPr>
                <w:spacing w:val="-9"/>
                <w:sz w:val="24"/>
              </w:rPr>
              <w:t xml:space="preserve"> </w:t>
            </w:r>
            <w:r>
              <w:rPr>
                <w:sz w:val="24"/>
              </w:rPr>
              <w:t>better</w:t>
            </w:r>
            <w:r>
              <w:rPr>
                <w:spacing w:val="-8"/>
                <w:sz w:val="24"/>
              </w:rPr>
              <w:t xml:space="preserve"> </w:t>
            </w:r>
            <w:r>
              <w:rPr>
                <w:sz w:val="24"/>
              </w:rPr>
              <w:t>bond</w:t>
            </w:r>
          </w:p>
          <w:p w:rsidR="0096275A" w:rsidRDefault="0096275A" w:rsidP="0096275A">
            <w:pPr>
              <w:pStyle w:val="TableParagraph"/>
              <w:spacing w:line="268" w:lineRule="exact"/>
              <w:ind w:left="179"/>
              <w:rPr>
                <w:sz w:val="24"/>
              </w:rPr>
            </w:pPr>
            <w:r>
              <w:rPr>
                <w:sz w:val="24"/>
              </w:rPr>
              <w:t>is</w:t>
            </w:r>
            <w:r>
              <w:rPr>
                <w:spacing w:val="23"/>
                <w:sz w:val="24"/>
              </w:rPr>
              <w:t xml:space="preserve"> </w:t>
            </w:r>
            <w:r>
              <w:rPr>
                <w:sz w:val="24"/>
              </w:rPr>
              <w:t>deemed</w:t>
            </w:r>
            <w:r>
              <w:rPr>
                <w:spacing w:val="24"/>
                <w:sz w:val="24"/>
              </w:rPr>
              <w:t xml:space="preserve"> </w:t>
            </w:r>
            <w:r>
              <w:rPr>
                <w:sz w:val="24"/>
              </w:rPr>
              <w:t>to</w:t>
            </w:r>
            <w:r>
              <w:rPr>
                <w:spacing w:val="23"/>
                <w:sz w:val="24"/>
              </w:rPr>
              <w:t xml:space="preserve"> </w:t>
            </w:r>
            <w:r>
              <w:rPr>
                <w:sz w:val="24"/>
              </w:rPr>
              <w:t>have</w:t>
            </w:r>
            <w:r>
              <w:rPr>
                <w:spacing w:val="22"/>
                <w:sz w:val="24"/>
              </w:rPr>
              <w:t xml:space="preserve"> </w:t>
            </w:r>
            <w:r>
              <w:rPr>
                <w:sz w:val="24"/>
              </w:rPr>
              <w:t>been</w:t>
            </w:r>
            <w:r>
              <w:rPr>
                <w:spacing w:val="20"/>
                <w:sz w:val="24"/>
              </w:rPr>
              <w:t xml:space="preserve"> </w:t>
            </w:r>
            <w:r>
              <w:rPr>
                <w:sz w:val="24"/>
              </w:rPr>
              <w:t>in</w:t>
            </w:r>
            <w:r>
              <w:rPr>
                <w:spacing w:val="24"/>
                <w:sz w:val="24"/>
              </w:rPr>
              <w:t xml:space="preserve"> </w:t>
            </w:r>
            <w:r>
              <w:rPr>
                <w:sz w:val="24"/>
              </w:rPr>
              <w:t>built</w:t>
            </w:r>
            <w:r>
              <w:rPr>
                <w:spacing w:val="23"/>
                <w:sz w:val="24"/>
              </w:rPr>
              <w:t xml:space="preserve"> </w:t>
            </w:r>
            <w:r>
              <w:rPr>
                <w:sz w:val="24"/>
              </w:rPr>
              <w:t>in</w:t>
            </w:r>
            <w:r>
              <w:rPr>
                <w:spacing w:val="24"/>
                <w:sz w:val="24"/>
              </w:rPr>
              <w:t xml:space="preserve"> </w:t>
            </w:r>
            <w:r>
              <w:rPr>
                <w:sz w:val="24"/>
              </w:rPr>
              <w:t>the</w:t>
            </w:r>
            <w:r>
              <w:rPr>
                <w:spacing w:val="22"/>
                <w:sz w:val="24"/>
              </w:rPr>
              <w:t xml:space="preserve"> </w:t>
            </w:r>
            <w:r>
              <w:rPr>
                <w:sz w:val="24"/>
              </w:rPr>
              <w:t>items</w:t>
            </w:r>
            <w:r>
              <w:rPr>
                <w:spacing w:val="23"/>
                <w:sz w:val="24"/>
              </w:rPr>
              <w:t xml:space="preserve"> </w:t>
            </w:r>
            <w:r>
              <w:rPr>
                <w:sz w:val="24"/>
              </w:rPr>
              <w:t>and</w:t>
            </w:r>
            <w:r>
              <w:rPr>
                <w:spacing w:val="22"/>
                <w:sz w:val="24"/>
              </w:rPr>
              <w:t xml:space="preserve"> </w:t>
            </w:r>
            <w:r>
              <w:rPr>
                <w:sz w:val="24"/>
              </w:rPr>
              <w:t>nothing</w:t>
            </w:r>
            <w:r>
              <w:rPr>
                <w:spacing w:val="24"/>
                <w:sz w:val="24"/>
              </w:rPr>
              <w:t xml:space="preserve"> </w:t>
            </w:r>
            <w:r>
              <w:rPr>
                <w:sz w:val="24"/>
              </w:rPr>
              <w:t>extra</w:t>
            </w:r>
            <w:r>
              <w:rPr>
                <w:spacing w:val="24"/>
                <w:sz w:val="24"/>
              </w:rPr>
              <w:t xml:space="preserve"> </w:t>
            </w:r>
            <w:r>
              <w:rPr>
                <w:sz w:val="24"/>
              </w:rPr>
              <w:t>shall</w:t>
            </w:r>
            <w:r>
              <w:rPr>
                <w:spacing w:val="24"/>
                <w:sz w:val="24"/>
              </w:rPr>
              <w:t xml:space="preserve"> </w:t>
            </w:r>
            <w:r>
              <w:rPr>
                <w:sz w:val="24"/>
              </w:rPr>
              <w:t>be</w:t>
            </w:r>
            <w:r>
              <w:rPr>
                <w:spacing w:val="22"/>
                <w:sz w:val="24"/>
              </w:rPr>
              <w:t xml:space="preserve"> </w:t>
            </w:r>
            <w:r>
              <w:rPr>
                <w:sz w:val="24"/>
              </w:rPr>
              <w:t>payable</w:t>
            </w:r>
            <w:r>
              <w:rPr>
                <w:spacing w:val="24"/>
                <w:sz w:val="24"/>
              </w:rPr>
              <w:t xml:space="preserve"> </w:t>
            </w:r>
            <w:r>
              <w:rPr>
                <w:sz w:val="24"/>
              </w:rPr>
              <w:t>(or)</w:t>
            </w:r>
            <w:r>
              <w:rPr>
                <w:spacing w:val="23"/>
                <w:sz w:val="24"/>
              </w:rPr>
              <w:t xml:space="preserve"> </w:t>
            </w:r>
            <w:r>
              <w:rPr>
                <w:sz w:val="24"/>
              </w:rPr>
              <w:t>extra</w:t>
            </w:r>
            <w:r>
              <w:rPr>
                <w:spacing w:val="-57"/>
                <w:sz w:val="24"/>
              </w:rPr>
              <w:t xml:space="preserve"> </w:t>
            </w:r>
            <w:r>
              <w:rPr>
                <w:sz w:val="24"/>
              </w:rPr>
              <w:t>cement</w:t>
            </w:r>
            <w:r>
              <w:rPr>
                <w:spacing w:val="-2"/>
                <w:sz w:val="24"/>
              </w:rPr>
              <w:t xml:space="preserve"> </w:t>
            </w:r>
            <w:r>
              <w:rPr>
                <w:sz w:val="24"/>
              </w:rPr>
              <w:t>considered</w:t>
            </w:r>
            <w:r>
              <w:rPr>
                <w:spacing w:val="-1"/>
                <w:sz w:val="24"/>
              </w:rPr>
              <w:t xml:space="preserve"> </w:t>
            </w:r>
            <w:r>
              <w:rPr>
                <w:sz w:val="24"/>
              </w:rPr>
              <w:t>in</w:t>
            </w:r>
            <w:r>
              <w:rPr>
                <w:spacing w:val="-2"/>
                <w:sz w:val="24"/>
              </w:rPr>
              <w:t xml:space="preserve"> </w:t>
            </w:r>
            <w:r>
              <w:rPr>
                <w:sz w:val="24"/>
              </w:rPr>
              <w:t>consumption</w:t>
            </w:r>
            <w:r>
              <w:rPr>
                <w:spacing w:val="-2"/>
                <w:sz w:val="24"/>
              </w:rPr>
              <w:t xml:space="preserve"> </w:t>
            </w:r>
            <w:r>
              <w:rPr>
                <w:sz w:val="24"/>
              </w:rPr>
              <w:t>on</w:t>
            </w:r>
            <w:r>
              <w:rPr>
                <w:spacing w:val="-2"/>
                <w:sz w:val="24"/>
              </w:rPr>
              <w:t xml:space="preserve"> </w:t>
            </w:r>
            <w:r>
              <w:rPr>
                <w:sz w:val="24"/>
              </w:rPr>
              <w:t>this</w:t>
            </w:r>
            <w:r>
              <w:rPr>
                <w:spacing w:val="-3"/>
                <w:sz w:val="24"/>
              </w:rPr>
              <w:t xml:space="preserve"> </w:t>
            </w:r>
            <w:r>
              <w:rPr>
                <w:sz w:val="24"/>
              </w:rPr>
              <w:t>account.</w:t>
            </w:r>
          </w:p>
        </w:tc>
      </w:tr>
    </w:tbl>
    <w:p w:rsidR="0096275A" w:rsidRDefault="0096275A" w:rsidP="0096275A">
      <w:pPr>
        <w:spacing w:line="268" w:lineRule="exact"/>
        <w:rPr>
          <w:sz w:val="24"/>
        </w:rPr>
        <w:sectPr w:rsidR="0096275A">
          <w:type w:val="continuous"/>
          <w:pgSz w:w="11910" w:h="16840"/>
          <w:pgMar w:top="1420" w:right="240" w:bottom="280" w:left="840" w:header="720" w:footer="720" w:gutter="0"/>
          <w:cols w:space="720"/>
        </w:sectPr>
      </w:pPr>
    </w:p>
    <w:tbl>
      <w:tblPr>
        <w:tblW w:w="0" w:type="auto"/>
        <w:tblInd w:w="477" w:type="dxa"/>
        <w:tblLayout w:type="fixed"/>
        <w:tblCellMar>
          <w:left w:w="0" w:type="dxa"/>
          <w:right w:w="0" w:type="dxa"/>
        </w:tblCellMar>
        <w:tblLook w:val="01E0" w:firstRow="1" w:lastRow="1" w:firstColumn="1" w:lastColumn="1" w:noHBand="0" w:noVBand="0"/>
      </w:tblPr>
      <w:tblGrid>
        <w:gridCol w:w="613"/>
        <w:gridCol w:w="9260"/>
      </w:tblGrid>
      <w:tr w:rsidR="0096275A" w:rsidTr="0096275A">
        <w:trPr>
          <w:trHeight w:val="403"/>
        </w:trPr>
        <w:tc>
          <w:tcPr>
            <w:tcW w:w="613" w:type="dxa"/>
          </w:tcPr>
          <w:p w:rsidR="0096275A" w:rsidRDefault="0096275A" w:rsidP="0096275A">
            <w:pPr>
              <w:pStyle w:val="TableParagraph"/>
              <w:rPr>
                <w:sz w:val="20"/>
              </w:rPr>
            </w:pPr>
          </w:p>
        </w:tc>
        <w:tc>
          <w:tcPr>
            <w:tcW w:w="9260" w:type="dxa"/>
          </w:tcPr>
          <w:p w:rsidR="0096275A" w:rsidRDefault="0096275A" w:rsidP="0096275A">
            <w:pPr>
              <w:pStyle w:val="TableParagraph"/>
              <w:spacing w:line="259" w:lineRule="exact"/>
              <w:ind w:left="4362" w:right="4404"/>
              <w:jc w:val="center"/>
              <w:rPr>
                <w:sz w:val="24"/>
              </w:rPr>
            </w:pPr>
            <w:r>
              <w:rPr>
                <w:sz w:val="24"/>
              </w:rPr>
              <w:t>P-29</w:t>
            </w:r>
          </w:p>
        </w:tc>
      </w:tr>
      <w:tr w:rsidR="0096275A" w:rsidTr="0096275A">
        <w:trPr>
          <w:trHeight w:val="1496"/>
        </w:trPr>
        <w:tc>
          <w:tcPr>
            <w:tcW w:w="613" w:type="dxa"/>
          </w:tcPr>
          <w:p w:rsidR="0096275A" w:rsidRDefault="0096275A" w:rsidP="0096275A">
            <w:pPr>
              <w:pStyle w:val="TableParagraph"/>
              <w:spacing w:before="118"/>
              <w:ind w:left="169" w:right="126"/>
              <w:jc w:val="center"/>
            </w:pPr>
            <w:r>
              <w:t>8.</w:t>
            </w:r>
          </w:p>
        </w:tc>
        <w:tc>
          <w:tcPr>
            <w:tcW w:w="9260" w:type="dxa"/>
          </w:tcPr>
          <w:p w:rsidR="0096275A" w:rsidRDefault="0096275A" w:rsidP="0096275A">
            <w:pPr>
              <w:pStyle w:val="TableParagraph"/>
              <w:spacing w:before="118" w:line="250" w:lineRule="exact"/>
              <w:ind w:left="158"/>
              <w:jc w:val="both"/>
            </w:pPr>
            <w:r>
              <w:rPr>
                <w:w w:val="95"/>
              </w:rPr>
              <w:t>Testing</w:t>
            </w:r>
            <w:r>
              <w:rPr>
                <w:spacing w:val="1"/>
                <w:w w:val="95"/>
              </w:rPr>
              <w:t xml:space="preserve"> </w:t>
            </w:r>
            <w:r>
              <w:rPr>
                <w:w w:val="95"/>
              </w:rPr>
              <w:t>of</w:t>
            </w:r>
            <w:r>
              <w:rPr>
                <w:spacing w:val="-1"/>
                <w:w w:val="95"/>
              </w:rPr>
              <w:t xml:space="preserve"> </w:t>
            </w:r>
            <w:r>
              <w:rPr>
                <w:w w:val="95"/>
              </w:rPr>
              <w:t>materials:</w:t>
            </w:r>
          </w:p>
          <w:p w:rsidR="0096275A" w:rsidRDefault="0096275A" w:rsidP="0096275A">
            <w:pPr>
              <w:pStyle w:val="TableParagraph"/>
              <w:spacing w:before="1" w:line="235" w:lineRule="auto"/>
              <w:ind w:left="158" w:right="205"/>
              <w:jc w:val="both"/>
            </w:pPr>
            <w:r>
              <w:t>Samples of various materials required for testing shall be provided free of charge by the contractor.</w:t>
            </w:r>
            <w:r>
              <w:rPr>
                <w:spacing w:val="1"/>
              </w:rPr>
              <w:t xml:space="preserve"> </w:t>
            </w:r>
            <w:r>
              <w:t>Testing charges, if any, shall be borne by the department however in case sample fails in testing the</w:t>
            </w:r>
            <w:r>
              <w:rPr>
                <w:spacing w:val="1"/>
              </w:rPr>
              <w:t xml:space="preserve"> </w:t>
            </w:r>
            <w:r>
              <w:rPr>
                <w:spacing w:val="-1"/>
              </w:rPr>
              <w:t>testing</w:t>
            </w:r>
            <w:r>
              <w:rPr>
                <w:spacing w:val="-13"/>
              </w:rPr>
              <w:t xml:space="preserve"> </w:t>
            </w:r>
            <w:r>
              <w:t>charges</w:t>
            </w:r>
            <w:r>
              <w:rPr>
                <w:spacing w:val="-11"/>
              </w:rPr>
              <w:t xml:space="preserve"> </w:t>
            </w:r>
            <w:r>
              <w:t>if</w:t>
            </w:r>
            <w:r>
              <w:rPr>
                <w:spacing w:val="-12"/>
              </w:rPr>
              <w:t xml:space="preserve"> </w:t>
            </w:r>
            <w:r>
              <w:t>any</w:t>
            </w:r>
            <w:r>
              <w:rPr>
                <w:spacing w:val="-12"/>
              </w:rPr>
              <w:t xml:space="preserve"> </w:t>
            </w:r>
            <w:r>
              <w:t>shall</w:t>
            </w:r>
            <w:r>
              <w:rPr>
                <w:spacing w:val="-12"/>
              </w:rPr>
              <w:t xml:space="preserve"> </w:t>
            </w:r>
            <w:r>
              <w:t>be</w:t>
            </w:r>
            <w:r>
              <w:rPr>
                <w:spacing w:val="-12"/>
              </w:rPr>
              <w:t xml:space="preserve"> </w:t>
            </w:r>
            <w:r>
              <w:t>borne</w:t>
            </w:r>
            <w:r>
              <w:rPr>
                <w:spacing w:val="-12"/>
              </w:rPr>
              <w:t xml:space="preserve"> </w:t>
            </w:r>
            <w:r>
              <w:t>by</w:t>
            </w:r>
            <w:r>
              <w:rPr>
                <w:spacing w:val="-13"/>
              </w:rPr>
              <w:t xml:space="preserve"> </w:t>
            </w:r>
            <w:r>
              <w:t>the</w:t>
            </w:r>
            <w:r>
              <w:rPr>
                <w:spacing w:val="-12"/>
              </w:rPr>
              <w:t xml:space="preserve"> </w:t>
            </w:r>
            <w:r>
              <w:t>contractor.</w:t>
            </w:r>
            <w:r>
              <w:rPr>
                <w:spacing w:val="-12"/>
              </w:rPr>
              <w:t xml:space="preserve"> </w:t>
            </w:r>
            <w:r>
              <w:t>All</w:t>
            </w:r>
            <w:r>
              <w:rPr>
                <w:spacing w:val="-12"/>
              </w:rPr>
              <w:t xml:space="preserve"> </w:t>
            </w:r>
            <w:r>
              <w:t>other</w:t>
            </w:r>
            <w:r>
              <w:rPr>
                <w:spacing w:val="-12"/>
              </w:rPr>
              <w:t xml:space="preserve"> </w:t>
            </w:r>
            <w:r>
              <w:t>expenditure</w:t>
            </w:r>
            <w:r>
              <w:rPr>
                <w:spacing w:val="-12"/>
              </w:rPr>
              <w:t xml:space="preserve"> </w:t>
            </w:r>
            <w:r>
              <w:t>required</w:t>
            </w:r>
            <w:r>
              <w:rPr>
                <w:spacing w:val="-14"/>
              </w:rPr>
              <w:t xml:space="preserve"> </w:t>
            </w:r>
            <w:r>
              <w:t>to</w:t>
            </w:r>
            <w:r>
              <w:rPr>
                <w:spacing w:val="-11"/>
              </w:rPr>
              <w:t xml:space="preserve"> </w:t>
            </w:r>
            <w:r>
              <w:t>be</w:t>
            </w:r>
            <w:r>
              <w:rPr>
                <w:spacing w:val="-12"/>
              </w:rPr>
              <w:t xml:space="preserve"> </w:t>
            </w:r>
            <w:r>
              <w:t>incurred</w:t>
            </w:r>
            <w:r>
              <w:rPr>
                <w:spacing w:val="-12"/>
              </w:rPr>
              <w:t xml:space="preserve"> </w:t>
            </w:r>
            <w:r>
              <w:t>for</w:t>
            </w:r>
            <w:r>
              <w:rPr>
                <w:spacing w:val="-53"/>
              </w:rPr>
              <w:t xml:space="preserve"> </w:t>
            </w:r>
            <w:r>
              <w:t>taking</w:t>
            </w:r>
            <w:r>
              <w:rPr>
                <w:spacing w:val="-9"/>
              </w:rPr>
              <w:t xml:space="preserve"> </w:t>
            </w:r>
            <w:r>
              <w:t>the</w:t>
            </w:r>
            <w:r>
              <w:rPr>
                <w:spacing w:val="-9"/>
              </w:rPr>
              <w:t xml:space="preserve"> </w:t>
            </w:r>
            <w:r>
              <w:t>samples;</w:t>
            </w:r>
            <w:r>
              <w:rPr>
                <w:spacing w:val="-8"/>
              </w:rPr>
              <w:t xml:space="preserve"> </w:t>
            </w:r>
            <w:r>
              <w:t>conveyance,</w:t>
            </w:r>
            <w:r>
              <w:rPr>
                <w:spacing w:val="-8"/>
              </w:rPr>
              <w:t xml:space="preserve"> </w:t>
            </w:r>
            <w:r>
              <w:t>packing,</w:t>
            </w:r>
            <w:r>
              <w:rPr>
                <w:spacing w:val="-8"/>
              </w:rPr>
              <w:t xml:space="preserve"> </w:t>
            </w:r>
            <w:r>
              <w:t>etc.</w:t>
            </w:r>
            <w:r>
              <w:rPr>
                <w:spacing w:val="-9"/>
              </w:rPr>
              <w:t xml:space="preserve"> </w:t>
            </w:r>
            <w:r>
              <w:t>shall</w:t>
            </w:r>
            <w:r>
              <w:rPr>
                <w:spacing w:val="-8"/>
              </w:rPr>
              <w:t xml:space="preserve"> </w:t>
            </w:r>
            <w:r>
              <w:t>be</w:t>
            </w:r>
            <w:r>
              <w:rPr>
                <w:spacing w:val="-9"/>
              </w:rPr>
              <w:t xml:space="preserve"> </w:t>
            </w:r>
            <w:r>
              <w:t>borne</w:t>
            </w:r>
            <w:r>
              <w:rPr>
                <w:spacing w:val="-9"/>
              </w:rPr>
              <w:t xml:space="preserve"> </w:t>
            </w:r>
            <w:r>
              <w:t>by</w:t>
            </w:r>
            <w:r>
              <w:rPr>
                <w:spacing w:val="-9"/>
              </w:rPr>
              <w:t xml:space="preserve"> </w:t>
            </w:r>
            <w:r>
              <w:t>the</w:t>
            </w:r>
            <w:r>
              <w:rPr>
                <w:spacing w:val="-8"/>
              </w:rPr>
              <w:t xml:space="preserve"> </w:t>
            </w:r>
            <w:r>
              <w:t>contractor</w:t>
            </w:r>
            <w:r>
              <w:rPr>
                <w:spacing w:val="-8"/>
              </w:rPr>
              <w:t xml:space="preserve"> </w:t>
            </w:r>
            <w:r>
              <w:t>himself.</w:t>
            </w:r>
          </w:p>
        </w:tc>
      </w:tr>
      <w:tr w:rsidR="0096275A" w:rsidTr="0096275A">
        <w:trPr>
          <w:trHeight w:val="1235"/>
        </w:trPr>
        <w:tc>
          <w:tcPr>
            <w:tcW w:w="613" w:type="dxa"/>
          </w:tcPr>
          <w:p w:rsidR="0096275A" w:rsidRDefault="0096275A" w:rsidP="0096275A">
            <w:pPr>
              <w:pStyle w:val="TableParagraph"/>
              <w:spacing w:before="108"/>
              <w:ind w:left="169" w:right="126"/>
              <w:jc w:val="center"/>
            </w:pPr>
            <w:r>
              <w:t>9.</w:t>
            </w:r>
          </w:p>
        </w:tc>
        <w:tc>
          <w:tcPr>
            <w:tcW w:w="9260" w:type="dxa"/>
          </w:tcPr>
          <w:p w:rsidR="0096275A" w:rsidRDefault="0096275A" w:rsidP="0096275A">
            <w:pPr>
              <w:pStyle w:val="TableParagraph"/>
              <w:spacing w:before="112" w:line="235" w:lineRule="auto"/>
              <w:ind w:left="158" w:right="199"/>
              <w:jc w:val="both"/>
            </w:pPr>
            <w:r>
              <w:rPr>
                <w:spacing w:val="-1"/>
              </w:rPr>
              <w:t>The</w:t>
            </w:r>
            <w:r>
              <w:rPr>
                <w:spacing w:val="-9"/>
              </w:rPr>
              <w:t xml:space="preserve"> </w:t>
            </w:r>
            <w:r>
              <w:rPr>
                <w:spacing w:val="-1"/>
              </w:rPr>
              <w:t>structural</w:t>
            </w:r>
            <w:r>
              <w:rPr>
                <w:spacing w:val="-6"/>
              </w:rPr>
              <w:t xml:space="preserve"> </w:t>
            </w:r>
            <w:r>
              <w:rPr>
                <w:spacing w:val="-1"/>
              </w:rPr>
              <w:t>and</w:t>
            </w:r>
            <w:r>
              <w:rPr>
                <w:spacing w:val="-8"/>
              </w:rPr>
              <w:t xml:space="preserve"> </w:t>
            </w:r>
            <w:r>
              <w:rPr>
                <w:spacing w:val="-1"/>
              </w:rPr>
              <w:t>architectural</w:t>
            </w:r>
            <w:r>
              <w:rPr>
                <w:spacing w:val="-7"/>
              </w:rPr>
              <w:t xml:space="preserve"> </w:t>
            </w:r>
            <w:r>
              <w:t>drawings</w:t>
            </w:r>
            <w:r>
              <w:rPr>
                <w:spacing w:val="-7"/>
              </w:rPr>
              <w:t xml:space="preserve"> </w:t>
            </w:r>
            <w:r>
              <w:t>shall</w:t>
            </w:r>
            <w:r>
              <w:rPr>
                <w:spacing w:val="-7"/>
              </w:rPr>
              <w:t xml:space="preserve"> </w:t>
            </w:r>
            <w:r>
              <w:t>at</w:t>
            </w:r>
            <w:r>
              <w:rPr>
                <w:spacing w:val="-7"/>
              </w:rPr>
              <w:t xml:space="preserve"> </w:t>
            </w:r>
            <w:r>
              <w:t>all</w:t>
            </w:r>
            <w:r>
              <w:rPr>
                <w:spacing w:val="-7"/>
              </w:rPr>
              <w:t xml:space="preserve"> </w:t>
            </w:r>
            <w:r>
              <w:t>times</w:t>
            </w:r>
            <w:r>
              <w:rPr>
                <w:spacing w:val="-5"/>
              </w:rPr>
              <w:t xml:space="preserve"> </w:t>
            </w:r>
            <w:r>
              <w:t>be</w:t>
            </w:r>
            <w:r>
              <w:rPr>
                <w:spacing w:val="-9"/>
              </w:rPr>
              <w:t xml:space="preserve"> </w:t>
            </w:r>
            <w:r>
              <w:t>properly</w:t>
            </w:r>
            <w:r>
              <w:rPr>
                <w:spacing w:val="-6"/>
              </w:rPr>
              <w:t xml:space="preserve"> </w:t>
            </w:r>
            <w:r>
              <w:t>correlated</w:t>
            </w:r>
            <w:r>
              <w:rPr>
                <w:spacing w:val="-8"/>
              </w:rPr>
              <w:t xml:space="preserve"> </w:t>
            </w:r>
            <w:r>
              <w:t>before</w:t>
            </w:r>
            <w:r>
              <w:rPr>
                <w:spacing w:val="-7"/>
              </w:rPr>
              <w:t xml:space="preserve"> </w:t>
            </w:r>
            <w:r>
              <w:t>executing</w:t>
            </w:r>
            <w:r>
              <w:rPr>
                <w:spacing w:val="-8"/>
              </w:rPr>
              <w:t xml:space="preserve"> </w:t>
            </w:r>
            <w:r>
              <w:t>any</w:t>
            </w:r>
            <w:r>
              <w:rPr>
                <w:spacing w:val="-53"/>
              </w:rPr>
              <w:t xml:space="preserve"> </w:t>
            </w:r>
            <w:r>
              <w:rPr>
                <w:w w:val="95"/>
              </w:rPr>
              <w:t>work. However, in case of any discrepancy in the item given in the schedule of quantities appended with</w:t>
            </w:r>
            <w:r>
              <w:rPr>
                <w:spacing w:val="1"/>
                <w:w w:val="95"/>
              </w:rPr>
              <w:t xml:space="preserve"> </w:t>
            </w:r>
            <w:r>
              <w:t>the</w:t>
            </w:r>
            <w:r>
              <w:rPr>
                <w:spacing w:val="-6"/>
              </w:rPr>
              <w:t xml:space="preserve"> </w:t>
            </w:r>
            <w:r>
              <w:t>tender</w:t>
            </w:r>
            <w:r>
              <w:rPr>
                <w:spacing w:val="-5"/>
              </w:rPr>
              <w:t xml:space="preserve"> </w:t>
            </w:r>
            <w:r>
              <w:t>and</w:t>
            </w:r>
            <w:r>
              <w:rPr>
                <w:spacing w:val="-5"/>
              </w:rPr>
              <w:t xml:space="preserve"> </w:t>
            </w:r>
            <w:r>
              <w:t>Architectural</w:t>
            </w:r>
            <w:r>
              <w:rPr>
                <w:spacing w:val="-7"/>
              </w:rPr>
              <w:t xml:space="preserve"> </w:t>
            </w:r>
            <w:r>
              <w:t>drawings</w:t>
            </w:r>
            <w:r>
              <w:rPr>
                <w:spacing w:val="-4"/>
              </w:rPr>
              <w:t xml:space="preserve"> </w:t>
            </w:r>
            <w:r>
              <w:t>relating</w:t>
            </w:r>
            <w:r>
              <w:rPr>
                <w:spacing w:val="-6"/>
              </w:rPr>
              <w:t xml:space="preserve"> </w:t>
            </w:r>
            <w:r>
              <w:t>to</w:t>
            </w:r>
            <w:r>
              <w:rPr>
                <w:spacing w:val="-5"/>
              </w:rPr>
              <w:t xml:space="preserve"> </w:t>
            </w:r>
            <w:r>
              <w:t>the</w:t>
            </w:r>
            <w:r>
              <w:rPr>
                <w:spacing w:val="-6"/>
              </w:rPr>
              <w:t xml:space="preserve"> </w:t>
            </w:r>
            <w:r>
              <w:t>relevant</w:t>
            </w:r>
            <w:r>
              <w:rPr>
                <w:spacing w:val="-4"/>
              </w:rPr>
              <w:t xml:space="preserve"> </w:t>
            </w:r>
            <w:r>
              <w:t>item,</w:t>
            </w:r>
            <w:r>
              <w:rPr>
                <w:spacing w:val="-6"/>
              </w:rPr>
              <w:t xml:space="preserve"> </w:t>
            </w:r>
            <w:r>
              <w:t>the</w:t>
            </w:r>
            <w:r>
              <w:rPr>
                <w:spacing w:val="-5"/>
              </w:rPr>
              <w:t xml:space="preserve"> </w:t>
            </w:r>
            <w:r>
              <w:t>former</w:t>
            </w:r>
            <w:r>
              <w:rPr>
                <w:spacing w:val="-7"/>
              </w:rPr>
              <w:t xml:space="preserve"> </w:t>
            </w:r>
            <w:r>
              <w:t>shall</w:t>
            </w:r>
            <w:r>
              <w:rPr>
                <w:spacing w:val="-7"/>
              </w:rPr>
              <w:t xml:space="preserve"> </w:t>
            </w:r>
            <w:r>
              <w:t>prevail</w:t>
            </w:r>
            <w:r>
              <w:rPr>
                <w:spacing w:val="-5"/>
              </w:rPr>
              <w:t xml:space="preserve"> </w:t>
            </w:r>
            <w:r>
              <w:t>unless</w:t>
            </w:r>
            <w:r>
              <w:rPr>
                <w:spacing w:val="-5"/>
              </w:rPr>
              <w:t xml:space="preserve"> </w:t>
            </w:r>
            <w:r>
              <w:t>and</w:t>
            </w:r>
            <w:r>
              <w:rPr>
                <w:spacing w:val="-52"/>
              </w:rPr>
              <w:t xml:space="preserve"> </w:t>
            </w:r>
            <w:r>
              <w:t>otherwise</w:t>
            </w:r>
            <w:r>
              <w:rPr>
                <w:spacing w:val="-4"/>
              </w:rPr>
              <w:t xml:space="preserve"> </w:t>
            </w:r>
            <w:r>
              <w:t>given</w:t>
            </w:r>
            <w:r>
              <w:rPr>
                <w:spacing w:val="-3"/>
              </w:rPr>
              <w:t xml:space="preserve"> </w:t>
            </w:r>
            <w:r>
              <w:t>in</w:t>
            </w:r>
            <w:r>
              <w:rPr>
                <w:spacing w:val="-2"/>
              </w:rPr>
              <w:t xml:space="preserve"> </w:t>
            </w:r>
            <w:r>
              <w:t>writing</w:t>
            </w:r>
            <w:r>
              <w:rPr>
                <w:spacing w:val="-3"/>
              </w:rPr>
              <w:t xml:space="preserve"> </w:t>
            </w:r>
            <w:r>
              <w:t>by</w:t>
            </w:r>
            <w:r>
              <w:rPr>
                <w:spacing w:val="-4"/>
              </w:rPr>
              <w:t xml:space="preserve"> </w:t>
            </w:r>
            <w:r>
              <w:t>the</w:t>
            </w:r>
            <w:r>
              <w:rPr>
                <w:spacing w:val="-2"/>
              </w:rPr>
              <w:t xml:space="preserve"> </w:t>
            </w:r>
            <w:r>
              <w:t>Engineer-in-Charge.</w:t>
            </w:r>
          </w:p>
        </w:tc>
      </w:tr>
      <w:tr w:rsidR="0096275A" w:rsidTr="0096275A">
        <w:trPr>
          <w:trHeight w:val="991"/>
        </w:trPr>
        <w:tc>
          <w:tcPr>
            <w:tcW w:w="613" w:type="dxa"/>
          </w:tcPr>
          <w:p w:rsidR="0096275A" w:rsidRDefault="0096275A" w:rsidP="0096275A">
            <w:pPr>
              <w:pStyle w:val="TableParagraph"/>
              <w:spacing w:before="108"/>
              <w:ind w:left="169" w:right="128"/>
              <w:jc w:val="center"/>
            </w:pPr>
            <w:r>
              <w:t>10.</w:t>
            </w:r>
          </w:p>
        </w:tc>
        <w:tc>
          <w:tcPr>
            <w:tcW w:w="9260" w:type="dxa"/>
          </w:tcPr>
          <w:p w:rsidR="0096275A" w:rsidRDefault="0096275A" w:rsidP="0096275A">
            <w:pPr>
              <w:pStyle w:val="TableParagraph"/>
              <w:spacing w:before="112" w:line="235" w:lineRule="auto"/>
              <w:ind w:left="158" w:right="208"/>
              <w:jc w:val="both"/>
            </w:pPr>
            <w:r>
              <w:rPr>
                <w:spacing w:val="-1"/>
              </w:rPr>
              <w:t>The</w:t>
            </w:r>
            <w:r>
              <w:rPr>
                <w:spacing w:val="-11"/>
              </w:rPr>
              <w:t xml:space="preserve"> </w:t>
            </w:r>
            <w:r>
              <w:rPr>
                <w:spacing w:val="-1"/>
              </w:rPr>
              <w:t>contractor</w:t>
            </w:r>
            <w:r>
              <w:rPr>
                <w:spacing w:val="-12"/>
              </w:rPr>
              <w:t xml:space="preserve"> </w:t>
            </w:r>
            <w:r>
              <w:rPr>
                <w:spacing w:val="-1"/>
              </w:rPr>
              <w:t>shall</w:t>
            </w:r>
            <w:r>
              <w:rPr>
                <w:spacing w:val="-12"/>
              </w:rPr>
              <w:t xml:space="preserve"> </w:t>
            </w:r>
            <w:r>
              <w:rPr>
                <w:spacing w:val="-1"/>
              </w:rPr>
              <w:t>bear</w:t>
            </w:r>
            <w:r>
              <w:rPr>
                <w:spacing w:val="-11"/>
              </w:rPr>
              <w:t xml:space="preserve"> </w:t>
            </w:r>
            <w:r>
              <w:rPr>
                <w:spacing w:val="-1"/>
              </w:rPr>
              <w:t>all</w:t>
            </w:r>
            <w:r>
              <w:rPr>
                <w:spacing w:val="-12"/>
              </w:rPr>
              <w:t xml:space="preserve"> </w:t>
            </w:r>
            <w:r>
              <w:rPr>
                <w:spacing w:val="-1"/>
              </w:rPr>
              <w:t>incidental</w:t>
            </w:r>
            <w:r>
              <w:rPr>
                <w:spacing w:val="-11"/>
              </w:rPr>
              <w:t xml:space="preserve"> </w:t>
            </w:r>
            <w:r>
              <w:rPr>
                <w:spacing w:val="-1"/>
              </w:rPr>
              <w:t>charges</w:t>
            </w:r>
            <w:r>
              <w:rPr>
                <w:spacing w:val="-11"/>
              </w:rPr>
              <w:t xml:space="preserve"> </w:t>
            </w:r>
            <w:r>
              <w:rPr>
                <w:spacing w:val="-1"/>
              </w:rPr>
              <w:t>for</w:t>
            </w:r>
            <w:r>
              <w:rPr>
                <w:spacing w:val="-11"/>
              </w:rPr>
              <w:t xml:space="preserve"> </w:t>
            </w:r>
            <w:r>
              <w:rPr>
                <w:spacing w:val="-1"/>
              </w:rPr>
              <w:t>cartage,</w:t>
            </w:r>
            <w:r>
              <w:rPr>
                <w:spacing w:val="-11"/>
              </w:rPr>
              <w:t xml:space="preserve"> </w:t>
            </w:r>
            <w:r>
              <w:t>storage</w:t>
            </w:r>
            <w:r>
              <w:rPr>
                <w:spacing w:val="-11"/>
              </w:rPr>
              <w:t xml:space="preserve"> </w:t>
            </w:r>
            <w:r>
              <w:t>and</w:t>
            </w:r>
            <w:r>
              <w:rPr>
                <w:spacing w:val="-12"/>
              </w:rPr>
              <w:t xml:space="preserve"> </w:t>
            </w:r>
            <w:r>
              <w:t>safe</w:t>
            </w:r>
            <w:r>
              <w:rPr>
                <w:spacing w:val="-13"/>
              </w:rPr>
              <w:t xml:space="preserve"> </w:t>
            </w:r>
            <w:r>
              <w:t>custody</w:t>
            </w:r>
            <w:r>
              <w:rPr>
                <w:spacing w:val="-13"/>
              </w:rPr>
              <w:t xml:space="preserve"> </w:t>
            </w:r>
            <w:r>
              <w:t>of</w:t>
            </w:r>
            <w:r>
              <w:rPr>
                <w:spacing w:val="-12"/>
              </w:rPr>
              <w:t xml:space="preserve"> </w:t>
            </w:r>
            <w:r>
              <w:t>materials</w:t>
            </w:r>
            <w:r>
              <w:rPr>
                <w:spacing w:val="-10"/>
              </w:rPr>
              <w:t xml:space="preserve"> </w:t>
            </w:r>
            <w:r>
              <w:t>issued</w:t>
            </w:r>
            <w:r>
              <w:rPr>
                <w:spacing w:val="-53"/>
              </w:rPr>
              <w:t xml:space="preserve"> </w:t>
            </w:r>
            <w:r>
              <w:t>by department or procured by the contractor and nothing extra shall be payable to the contractor on</w:t>
            </w:r>
            <w:r>
              <w:rPr>
                <w:spacing w:val="1"/>
              </w:rPr>
              <w:t xml:space="preserve"> </w:t>
            </w:r>
            <w:r>
              <w:t>this accounts.</w:t>
            </w:r>
          </w:p>
        </w:tc>
      </w:tr>
      <w:tr w:rsidR="0096275A" w:rsidTr="0096275A">
        <w:trPr>
          <w:trHeight w:val="2969"/>
        </w:trPr>
        <w:tc>
          <w:tcPr>
            <w:tcW w:w="613" w:type="dxa"/>
          </w:tcPr>
          <w:p w:rsidR="0096275A" w:rsidRDefault="0096275A" w:rsidP="0096275A">
            <w:pPr>
              <w:pStyle w:val="TableParagraph"/>
              <w:spacing w:before="108"/>
              <w:ind w:left="169" w:right="128"/>
              <w:jc w:val="center"/>
            </w:pPr>
            <w:r>
              <w:t>11.</w:t>
            </w:r>
          </w:p>
        </w:tc>
        <w:tc>
          <w:tcPr>
            <w:tcW w:w="9260" w:type="dxa"/>
          </w:tcPr>
          <w:p w:rsidR="0096275A" w:rsidRDefault="0096275A" w:rsidP="0096275A">
            <w:pPr>
              <w:pStyle w:val="TableParagraph"/>
              <w:numPr>
                <w:ilvl w:val="0"/>
                <w:numId w:val="16"/>
              </w:numPr>
              <w:tabs>
                <w:tab w:val="left" w:pos="655"/>
              </w:tabs>
              <w:spacing w:before="112" w:line="235" w:lineRule="auto"/>
              <w:ind w:right="198" w:firstLine="276"/>
              <w:jc w:val="both"/>
            </w:pPr>
            <w:r>
              <w:t>For</w:t>
            </w:r>
            <w:r>
              <w:rPr>
                <w:spacing w:val="-8"/>
              </w:rPr>
              <w:t xml:space="preserve"> </w:t>
            </w:r>
            <w:r>
              <w:t>the</w:t>
            </w:r>
            <w:r>
              <w:rPr>
                <w:spacing w:val="-9"/>
              </w:rPr>
              <w:t xml:space="preserve"> </w:t>
            </w:r>
            <w:r>
              <w:t>purpose</w:t>
            </w:r>
            <w:r>
              <w:rPr>
                <w:spacing w:val="-8"/>
              </w:rPr>
              <w:t xml:space="preserve"> </w:t>
            </w:r>
            <w:r>
              <w:t>of</w:t>
            </w:r>
            <w:r>
              <w:rPr>
                <w:spacing w:val="-8"/>
              </w:rPr>
              <w:t xml:space="preserve"> </w:t>
            </w:r>
            <w:r>
              <w:t>recording</w:t>
            </w:r>
            <w:r>
              <w:rPr>
                <w:spacing w:val="-9"/>
              </w:rPr>
              <w:t xml:space="preserve"> </w:t>
            </w:r>
            <w:r>
              <w:t>measurements</w:t>
            </w:r>
            <w:r>
              <w:rPr>
                <w:spacing w:val="-7"/>
              </w:rPr>
              <w:t xml:space="preserve"> </w:t>
            </w:r>
            <w:r>
              <w:t>and</w:t>
            </w:r>
            <w:r>
              <w:rPr>
                <w:spacing w:val="-10"/>
              </w:rPr>
              <w:t xml:space="preserve"> </w:t>
            </w:r>
            <w:r>
              <w:t>preparing</w:t>
            </w:r>
            <w:r>
              <w:rPr>
                <w:spacing w:val="-9"/>
              </w:rPr>
              <w:t xml:space="preserve"> </w:t>
            </w:r>
            <w:r>
              <w:t>running</w:t>
            </w:r>
            <w:r>
              <w:rPr>
                <w:spacing w:val="-8"/>
              </w:rPr>
              <w:t xml:space="preserve"> </w:t>
            </w:r>
            <w:r>
              <w:t>account</w:t>
            </w:r>
            <w:r>
              <w:rPr>
                <w:spacing w:val="-10"/>
              </w:rPr>
              <w:t xml:space="preserve"> </w:t>
            </w:r>
            <w:r>
              <w:t>bills,</w:t>
            </w:r>
            <w:r>
              <w:rPr>
                <w:spacing w:val="-8"/>
              </w:rPr>
              <w:t xml:space="preserve"> </w:t>
            </w:r>
            <w:r>
              <w:t>the</w:t>
            </w:r>
            <w:r>
              <w:rPr>
                <w:spacing w:val="-9"/>
              </w:rPr>
              <w:t xml:space="preserve"> </w:t>
            </w:r>
            <w:r>
              <w:t>abbreviated</w:t>
            </w:r>
            <w:r>
              <w:rPr>
                <w:spacing w:val="-52"/>
              </w:rPr>
              <w:t xml:space="preserve"> </w:t>
            </w:r>
            <w:r>
              <w:t>nomenclature</w:t>
            </w:r>
            <w:r>
              <w:rPr>
                <w:spacing w:val="-7"/>
              </w:rPr>
              <w:t xml:space="preserve"> </w:t>
            </w:r>
            <w:r>
              <w:t>indicated</w:t>
            </w:r>
            <w:r>
              <w:rPr>
                <w:spacing w:val="-5"/>
              </w:rPr>
              <w:t xml:space="preserve"> </w:t>
            </w:r>
            <w:r>
              <w:t>in</w:t>
            </w:r>
            <w:r>
              <w:rPr>
                <w:spacing w:val="-5"/>
              </w:rPr>
              <w:t xml:space="preserve"> </w:t>
            </w:r>
            <w:r>
              <w:t>the</w:t>
            </w:r>
            <w:r>
              <w:rPr>
                <w:spacing w:val="-6"/>
              </w:rPr>
              <w:t xml:space="preserve"> </w:t>
            </w:r>
            <w:r>
              <w:t>publications</w:t>
            </w:r>
            <w:r>
              <w:rPr>
                <w:spacing w:val="-3"/>
              </w:rPr>
              <w:t xml:space="preserve"> </w:t>
            </w:r>
            <w:r>
              <w:t>abbreviated</w:t>
            </w:r>
            <w:r>
              <w:rPr>
                <w:spacing w:val="-4"/>
              </w:rPr>
              <w:t xml:space="preserve"> </w:t>
            </w:r>
            <w:r>
              <w:t>nomenclature</w:t>
            </w:r>
            <w:r>
              <w:rPr>
                <w:spacing w:val="-6"/>
              </w:rPr>
              <w:t xml:space="preserve"> </w:t>
            </w:r>
            <w:r>
              <w:t>of</w:t>
            </w:r>
            <w:r>
              <w:rPr>
                <w:spacing w:val="-4"/>
              </w:rPr>
              <w:t xml:space="preserve"> </w:t>
            </w:r>
            <w:r>
              <w:t>item</w:t>
            </w:r>
            <w:r>
              <w:rPr>
                <w:spacing w:val="-6"/>
              </w:rPr>
              <w:t xml:space="preserve"> </w:t>
            </w:r>
            <w:r>
              <w:t>of</w:t>
            </w:r>
            <w:r>
              <w:rPr>
                <w:spacing w:val="-4"/>
              </w:rPr>
              <w:t xml:space="preserve"> </w:t>
            </w:r>
            <w:r>
              <w:t>DSR</w:t>
            </w:r>
            <w:r>
              <w:rPr>
                <w:spacing w:val="-5"/>
              </w:rPr>
              <w:t xml:space="preserve"> </w:t>
            </w:r>
            <w:r>
              <w:t>2021</w:t>
            </w:r>
            <w:r>
              <w:rPr>
                <w:spacing w:val="-3"/>
              </w:rPr>
              <w:t xml:space="preserve"> </w:t>
            </w:r>
            <w:r>
              <w:t>by</w:t>
            </w:r>
            <w:r>
              <w:rPr>
                <w:spacing w:val="-6"/>
              </w:rPr>
              <w:t xml:space="preserve"> </w:t>
            </w:r>
            <w:r>
              <w:t>CPWD</w:t>
            </w:r>
            <w:r>
              <w:rPr>
                <w:spacing w:val="-52"/>
              </w:rPr>
              <w:t xml:space="preserve"> </w:t>
            </w:r>
            <w:r>
              <w:rPr>
                <w:spacing w:val="-1"/>
              </w:rPr>
              <w:t>(bilingual)</w:t>
            </w:r>
            <w:r>
              <w:rPr>
                <w:spacing w:val="-11"/>
              </w:rPr>
              <w:t xml:space="preserve"> </w:t>
            </w:r>
            <w:r>
              <w:rPr>
                <w:spacing w:val="-1"/>
              </w:rPr>
              <w:t>shall</w:t>
            </w:r>
            <w:r>
              <w:rPr>
                <w:spacing w:val="-10"/>
              </w:rPr>
              <w:t xml:space="preserve"> </w:t>
            </w:r>
            <w:r>
              <w:rPr>
                <w:spacing w:val="-1"/>
              </w:rPr>
              <w:t>be</w:t>
            </w:r>
            <w:r>
              <w:rPr>
                <w:spacing w:val="-10"/>
              </w:rPr>
              <w:t xml:space="preserve"> </w:t>
            </w:r>
            <w:r>
              <w:rPr>
                <w:spacing w:val="-1"/>
              </w:rPr>
              <w:t>accepted.</w:t>
            </w:r>
            <w:r>
              <w:rPr>
                <w:spacing w:val="-11"/>
              </w:rPr>
              <w:t xml:space="preserve"> </w:t>
            </w:r>
            <w:r>
              <w:rPr>
                <w:spacing w:val="-1"/>
              </w:rPr>
              <w:t>The</w:t>
            </w:r>
            <w:r>
              <w:rPr>
                <w:spacing w:val="-10"/>
              </w:rPr>
              <w:t xml:space="preserve"> </w:t>
            </w:r>
            <w:r>
              <w:rPr>
                <w:spacing w:val="-1"/>
              </w:rPr>
              <w:t>abbreviated</w:t>
            </w:r>
            <w:r>
              <w:rPr>
                <w:spacing w:val="-10"/>
              </w:rPr>
              <w:t xml:space="preserve"> </w:t>
            </w:r>
            <w:r>
              <w:t>nomenclature</w:t>
            </w:r>
            <w:r>
              <w:rPr>
                <w:spacing w:val="-10"/>
              </w:rPr>
              <w:t xml:space="preserve"> </w:t>
            </w:r>
            <w:r>
              <w:t>the</w:t>
            </w:r>
            <w:r>
              <w:rPr>
                <w:spacing w:val="-10"/>
              </w:rPr>
              <w:t xml:space="preserve"> </w:t>
            </w:r>
            <w:r>
              <w:t>complete</w:t>
            </w:r>
            <w:r>
              <w:rPr>
                <w:spacing w:val="-10"/>
              </w:rPr>
              <w:t xml:space="preserve"> </w:t>
            </w:r>
            <w:r>
              <w:t>nomenclature</w:t>
            </w:r>
            <w:r>
              <w:rPr>
                <w:spacing w:val="-10"/>
              </w:rPr>
              <w:t xml:space="preserve"> </w:t>
            </w:r>
            <w:r>
              <w:t>of</w:t>
            </w:r>
            <w:r>
              <w:rPr>
                <w:spacing w:val="-11"/>
              </w:rPr>
              <w:t xml:space="preserve"> </w:t>
            </w:r>
            <w:r>
              <w:t>the</w:t>
            </w:r>
            <w:r>
              <w:rPr>
                <w:spacing w:val="-10"/>
              </w:rPr>
              <w:t xml:space="preserve"> </w:t>
            </w:r>
            <w:r>
              <w:t>relevant</w:t>
            </w:r>
            <w:r>
              <w:rPr>
                <w:spacing w:val="-52"/>
              </w:rPr>
              <w:t xml:space="preserve"> </w:t>
            </w:r>
            <w:r>
              <w:t>items</w:t>
            </w:r>
            <w:r>
              <w:rPr>
                <w:spacing w:val="-2"/>
              </w:rPr>
              <w:t xml:space="preserve"> </w:t>
            </w:r>
            <w:r>
              <w:t>in</w:t>
            </w:r>
            <w:r>
              <w:rPr>
                <w:spacing w:val="-5"/>
              </w:rPr>
              <w:t xml:space="preserve"> </w:t>
            </w:r>
            <w:r>
              <w:t>the</w:t>
            </w:r>
            <w:r>
              <w:rPr>
                <w:spacing w:val="-2"/>
              </w:rPr>
              <w:t xml:space="preserve"> </w:t>
            </w:r>
            <w:r>
              <w:t>agreement</w:t>
            </w:r>
            <w:r>
              <w:rPr>
                <w:spacing w:val="-2"/>
              </w:rPr>
              <w:t xml:space="preserve"> </w:t>
            </w:r>
            <w:r>
              <w:t>and</w:t>
            </w:r>
            <w:r>
              <w:rPr>
                <w:spacing w:val="-5"/>
              </w:rPr>
              <w:t xml:space="preserve"> </w:t>
            </w:r>
            <w:r>
              <w:t>other</w:t>
            </w:r>
            <w:r>
              <w:rPr>
                <w:spacing w:val="-2"/>
              </w:rPr>
              <w:t xml:space="preserve"> </w:t>
            </w:r>
            <w:r>
              <w:t>relevant</w:t>
            </w:r>
            <w:r>
              <w:rPr>
                <w:spacing w:val="-5"/>
              </w:rPr>
              <w:t xml:space="preserve"> </w:t>
            </w:r>
            <w:r>
              <w:t>specifications.</w:t>
            </w:r>
          </w:p>
          <w:p w:rsidR="0096275A" w:rsidRDefault="0096275A" w:rsidP="0096275A">
            <w:pPr>
              <w:pStyle w:val="TableParagraph"/>
              <w:spacing w:before="5"/>
              <w:rPr>
                <w:rFonts w:ascii="Tahoma"/>
                <w:sz w:val="20"/>
              </w:rPr>
            </w:pPr>
          </w:p>
          <w:p w:rsidR="0096275A" w:rsidRDefault="0096275A" w:rsidP="0096275A">
            <w:pPr>
              <w:pStyle w:val="TableParagraph"/>
              <w:numPr>
                <w:ilvl w:val="0"/>
                <w:numId w:val="16"/>
              </w:numPr>
              <w:tabs>
                <w:tab w:val="left" w:pos="789"/>
              </w:tabs>
              <w:spacing w:line="235" w:lineRule="auto"/>
              <w:ind w:left="191" w:right="201" w:firstLine="326"/>
              <w:jc w:val="both"/>
            </w:pPr>
            <w:r>
              <w:t>In the case of items for which abbreviated nomenclature is not available in the above cited</w:t>
            </w:r>
            <w:r>
              <w:rPr>
                <w:spacing w:val="1"/>
              </w:rPr>
              <w:t xml:space="preserve"> </w:t>
            </w:r>
            <w:r>
              <w:rPr>
                <w:spacing w:val="-1"/>
              </w:rPr>
              <w:t>publication</w:t>
            </w:r>
            <w:r>
              <w:rPr>
                <w:spacing w:val="-10"/>
              </w:rPr>
              <w:t xml:space="preserve"> </w:t>
            </w:r>
            <w:r>
              <w:rPr>
                <w:spacing w:val="-1"/>
              </w:rPr>
              <w:t>and</w:t>
            </w:r>
            <w:r>
              <w:rPr>
                <w:spacing w:val="-10"/>
              </w:rPr>
              <w:t xml:space="preserve"> </w:t>
            </w:r>
            <w:r>
              <w:rPr>
                <w:spacing w:val="-1"/>
              </w:rPr>
              <w:t>also</w:t>
            </w:r>
            <w:r>
              <w:rPr>
                <w:spacing w:val="-11"/>
              </w:rPr>
              <w:t xml:space="preserve"> </w:t>
            </w:r>
            <w:r>
              <w:rPr>
                <w:spacing w:val="-1"/>
              </w:rPr>
              <w:t>in</w:t>
            </w:r>
            <w:r>
              <w:rPr>
                <w:spacing w:val="-10"/>
              </w:rPr>
              <w:t xml:space="preserve"> </w:t>
            </w:r>
            <w:r>
              <w:rPr>
                <w:spacing w:val="-1"/>
              </w:rPr>
              <w:t>case</w:t>
            </w:r>
            <w:r>
              <w:rPr>
                <w:spacing w:val="-12"/>
              </w:rPr>
              <w:t xml:space="preserve"> </w:t>
            </w:r>
            <w:r>
              <w:rPr>
                <w:spacing w:val="-1"/>
              </w:rPr>
              <w:t>of</w:t>
            </w:r>
            <w:r>
              <w:rPr>
                <w:spacing w:val="-10"/>
              </w:rPr>
              <w:t xml:space="preserve"> </w:t>
            </w:r>
            <w:r>
              <w:rPr>
                <w:spacing w:val="-1"/>
              </w:rPr>
              <w:t>extra</w:t>
            </w:r>
            <w:r>
              <w:rPr>
                <w:spacing w:val="-11"/>
              </w:rPr>
              <w:t xml:space="preserve"> </w:t>
            </w:r>
            <w:r>
              <w:rPr>
                <w:spacing w:val="-1"/>
              </w:rPr>
              <w:t>and</w:t>
            </w:r>
            <w:r>
              <w:rPr>
                <w:spacing w:val="-10"/>
              </w:rPr>
              <w:t xml:space="preserve"> </w:t>
            </w:r>
            <w:r>
              <w:rPr>
                <w:spacing w:val="-1"/>
              </w:rPr>
              <w:t>substituted</w:t>
            </w:r>
            <w:r>
              <w:rPr>
                <w:spacing w:val="-11"/>
              </w:rPr>
              <w:t xml:space="preserve"> </w:t>
            </w:r>
            <w:r>
              <w:rPr>
                <w:spacing w:val="-1"/>
              </w:rPr>
              <w:t>items</w:t>
            </w:r>
            <w:r>
              <w:rPr>
                <w:spacing w:val="-9"/>
              </w:rPr>
              <w:t xml:space="preserve"> </w:t>
            </w:r>
            <w:r>
              <w:rPr>
                <w:spacing w:val="-1"/>
              </w:rPr>
              <w:t>of</w:t>
            </w:r>
            <w:r>
              <w:rPr>
                <w:spacing w:val="-10"/>
              </w:rPr>
              <w:t xml:space="preserve"> </w:t>
            </w:r>
            <w:r>
              <w:rPr>
                <w:spacing w:val="-1"/>
              </w:rPr>
              <w:t>work</w:t>
            </w:r>
            <w:r>
              <w:rPr>
                <w:spacing w:val="-10"/>
              </w:rPr>
              <w:t xml:space="preserve"> </w:t>
            </w:r>
            <w:r>
              <w:rPr>
                <w:spacing w:val="-1"/>
              </w:rPr>
              <w:t>for</w:t>
            </w:r>
            <w:r>
              <w:rPr>
                <w:spacing w:val="-10"/>
              </w:rPr>
              <w:t xml:space="preserve"> </w:t>
            </w:r>
            <w:r>
              <w:rPr>
                <w:spacing w:val="-1"/>
              </w:rPr>
              <w:t>which</w:t>
            </w:r>
            <w:r>
              <w:rPr>
                <w:spacing w:val="-10"/>
              </w:rPr>
              <w:t xml:space="preserve"> </w:t>
            </w:r>
            <w:r>
              <w:rPr>
                <w:spacing w:val="-1"/>
              </w:rPr>
              <w:t>abbreviated</w:t>
            </w:r>
            <w:r>
              <w:rPr>
                <w:spacing w:val="-10"/>
              </w:rPr>
              <w:t xml:space="preserve"> </w:t>
            </w:r>
            <w:r>
              <w:t>nomenclature</w:t>
            </w:r>
            <w:r>
              <w:rPr>
                <w:spacing w:val="-53"/>
              </w:rPr>
              <w:t xml:space="preserve"> </w:t>
            </w:r>
            <w:r>
              <w:rPr>
                <w:w w:val="95"/>
              </w:rPr>
              <w:t>is not provided in the agreement the full nomenclature of items shall be reproduced in the measurement</w:t>
            </w:r>
            <w:r>
              <w:rPr>
                <w:spacing w:val="1"/>
                <w:w w:val="95"/>
              </w:rPr>
              <w:t xml:space="preserve"> </w:t>
            </w:r>
            <w:r>
              <w:t>books</w:t>
            </w:r>
            <w:r>
              <w:rPr>
                <w:spacing w:val="-1"/>
              </w:rPr>
              <w:t xml:space="preserve"> </w:t>
            </w:r>
            <w:r>
              <w:t>and</w:t>
            </w:r>
            <w:r>
              <w:rPr>
                <w:spacing w:val="-4"/>
              </w:rPr>
              <w:t xml:space="preserve"> </w:t>
            </w:r>
            <w:r>
              <w:t>bill</w:t>
            </w:r>
            <w:r>
              <w:rPr>
                <w:spacing w:val="-2"/>
              </w:rPr>
              <w:t xml:space="preserve"> </w:t>
            </w:r>
            <w:r>
              <w:t>forms</w:t>
            </w:r>
            <w:r>
              <w:rPr>
                <w:spacing w:val="-1"/>
              </w:rPr>
              <w:t xml:space="preserve"> </w:t>
            </w:r>
            <w:r>
              <w:t>for running</w:t>
            </w:r>
            <w:r>
              <w:rPr>
                <w:spacing w:val="-2"/>
              </w:rPr>
              <w:t xml:space="preserve"> </w:t>
            </w:r>
            <w:r>
              <w:t>account</w:t>
            </w:r>
            <w:r>
              <w:rPr>
                <w:spacing w:val="-1"/>
              </w:rPr>
              <w:t xml:space="preserve"> </w:t>
            </w:r>
            <w:r>
              <w:t>bills.</w:t>
            </w:r>
          </w:p>
          <w:p w:rsidR="0096275A" w:rsidRDefault="0096275A" w:rsidP="0096275A">
            <w:pPr>
              <w:pStyle w:val="TableParagraph"/>
              <w:spacing w:line="235" w:lineRule="auto"/>
              <w:ind w:left="158" w:right="205"/>
              <w:jc w:val="both"/>
            </w:pPr>
            <w:r>
              <w:t>The full nomenclature of the items shall be adopted in preparing abstract of final bill from the</w:t>
            </w:r>
            <w:r>
              <w:rPr>
                <w:spacing w:val="1"/>
              </w:rPr>
              <w:t xml:space="preserve"> </w:t>
            </w:r>
            <w:r>
              <w:t>measurement</w:t>
            </w:r>
            <w:r>
              <w:rPr>
                <w:spacing w:val="-5"/>
              </w:rPr>
              <w:t xml:space="preserve"> </w:t>
            </w:r>
            <w:r>
              <w:t>book</w:t>
            </w:r>
            <w:r>
              <w:rPr>
                <w:spacing w:val="-2"/>
              </w:rPr>
              <w:t xml:space="preserve"> </w:t>
            </w:r>
            <w:r>
              <w:t>and</w:t>
            </w:r>
            <w:r>
              <w:rPr>
                <w:spacing w:val="-5"/>
              </w:rPr>
              <w:t xml:space="preserve"> </w:t>
            </w:r>
            <w:r>
              <w:t>also</w:t>
            </w:r>
            <w:r>
              <w:rPr>
                <w:spacing w:val="-5"/>
              </w:rPr>
              <w:t xml:space="preserve"> </w:t>
            </w:r>
            <w:r>
              <w:t>in</w:t>
            </w:r>
            <w:r>
              <w:rPr>
                <w:spacing w:val="-2"/>
              </w:rPr>
              <w:t xml:space="preserve"> </w:t>
            </w:r>
            <w:r>
              <w:t>the</w:t>
            </w:r>
            <w:r>
              <w:rPr>
                <w:spacing w:val="-2"/>
              </w:rPr>
              <w:t xml:space="preserve"> </w:t>
            </w:r>
            <w:r>
              <w:t>bill</w:t>
            </w:r>
            <w:r>
              <w:rPr>
                <w:spacing w:val="-2"/>
              </w:rPr>
              <w:t xml:space="preserve"> </w:t>
            </w:r>
            <w:r>
              <w:t>form</w:t>
            </w:r>
            <w:r>
              <w:rPr>
                <w:spacing w:val="-4"/>
              </w:rPr>
              <w:t xml:space="preserve"> </w:t>
            </w:r>
            <w:r>
              <w:t>for</w:t>
            </w:r>
            <w:r>
              <w:rPr>
                <w:spacing w:val="-2"/>
              </w:rPr>
              <w:t xml:space="preserve"> </w:t>
            </w:r>
            <w:r>
              <w:t>final</w:t>
            </w:r>
            <w:r>
              <w:rPr>
                <w:spacing w:val="-2"/>
              </w:rPr>
              <w:t xml:space="preserve"> </w:t>
            </w:r>
            <w:r>
              <w:t>bill.</w:t>
            </w:r>
          </w:p>
        </w:tc>
      </w:tr>
      <w:tr w:rsidR="0096275A" w:rsidTr="0096275A">
        <w:trPr>
          <w:trHeight w:val="744"/>
        </w:trPr>
        <w:tc>
          <w:tcPr>
            <w:tcW w:w="613" w:type="dxa"/>
          </w:tcPr>
          <w:p w:rsidR="0096275A" w:rsidRDefault="0096275A" w:rsidP="0096275A">
            <w:pPr>
              <w:pStyle w:val="TableParagraph"/>
              <w:spacing w:before="108"/>
              <w:ind w:left="169" w:right="128"/>
              <w:jc w:val="center"/>
            </w:pPr>
            <w:r>
              <w:t>12.</w:t>
            </w:r>
          </w:p>
        </w:tc>
        <w:tc>
          <w:tcPr>
            <w:tcW w:w="9260" w:type="dxa"/>
          </w:tcPr>
          <w:p w:rsidR="0096275A" w:rsidRDefault="0096275A" w:rsidP="0096275A">
            <w:pPr>
              <w:pStyle w:val="TableParagraph"/>
              <w:spacing w:before="110" w:line="237" w:lineRule="auto"/>
              <w:ind w:left="191" w:hanging="34"/>
            </w:pPr>
            <w:r>
              <w:rPr>
                <w:w w:val="95"/>
              </w:rPr>
              <w:t>The</w:t>
            </w:r>
            <w:r>
              <w:rPr>
                <w:spacing w:val="9"/>
                <w:w w:val="95"/>
              </w:rPr>
              <w:t xml:space="preserve"> </w:t>
            </w:r>
            <w:r>
              <w:rPr>
                <w:w w:val="95"/>
              </w:rPr>
              <w:t>contractor</w:t>
            </w:r>
            <w:r>
              <w:rPr>
                <w:spacing w:val="9"/>
                <w:w w:val="95"/>
              </w:rPr>
              <w:t xml:space="preserve"> </w:t>
            </w:r>
            <w:r>
              <w:rPr>
                <w:w w:val="95"/>
              </w:rPr>
              <w:t>shall</w:t>
            </w:r>
            <w:r>
              <w:rPr>
                <w:spacing w:val="10"/>
                <w:w w:val="95"/>
              </w:rPr>
              <w:t xml:space="preserve"> </w:t>
            </w:r>
            <w:r>
              <w:rPr>
                <w:w w:val="95"/>
              </w:rPr>
              <w:t>be</w:t>
            </w:r>
            <w:r>
              <w:rPr>
                <w:spacing w:val="10"/>
                <w:w w:val="95"/>
              </w:rPr>
              <w:t xml:space="preserve"> </w:t>
            </w:r>
            <w:r>
              <w:rPr>
                <w:w w:val="95"/>
              </w:rPr>
              <w:t>entitled</w:t>
            </w:r>
            <w:r>
              <w:rPr>
                <w:spacing w:val="10"/>
                <w:w w:val="95"/>
              </w:rPr>
              <w:t xml:space="preserve"> </w:t>
            </w:r>
            <w:r>
              <w:rPr>
                <w:w w:val="95"/>
              </w:rPr>
              <w:t>to</w:t>
            </w:r>
            <w:r>
              <w:rPr>
                <w:spacing w:val="10"/>
                <w:w w:val="95"/>
              </w:rPr>
              <w:t xml:space="preserve"> </w:t>
            </w:r>
            <w:r>
              <w:rPr>
                <w:w w:val="95"/>
              </w:rPr>
              <w:t>invoke</w:t>
            </w:r>
            <w:r>
              <w:rPr>
                <w:spacing w:val="9"/>
                <w:w w:val="95"/>
              </w:rPr>
              <w:t xml:space="preserve"> </w:t>
            </w:r>
            <w:r>
              <w:rPr>
                <w:w w:val="95"/>
              </w:rPr>
              <w:t>arbitration</w:t>
            </w:r>
            <w:r>
              <w:rPr>
                <w:spacing w:val="10"/>
                <w:w w:val="95"/>
              </w:rPr>
              <w:t xml:space="preserve"> </w:t>
            </w:r>
            <w:r>
              <w:rPr>
                <w:w w:val="95"/>
              </w:rPr>
              <w:t>clause</w:t>
            </w:r>
            <w:r>
              <w:rPr>
                <w:spacing w:val="10"/>
                <w:w w:val="95"/>
              </w:rPr>
              <w:t xml:space="preserve"> </w:t>
            </w:r>
            <w:r>
              <w:rPr>
                <w:w w:val="95"/>
              </w:rPr>
              <w:t>only</w:t>
            </w:r>
            <w:r>
              <w:rPr>
                <w:spacing w:val="10"/>
                <w:w w:val="95"/>
              </w:rPr>
              <w:t xml:space="preserve"> </w:t>
            </w:r>
            <w:r>
              <w:rPr>
                <w:w w:val="95"/>
              </w:rPr>
              <w:t>after</w:t>
            </w:r>
            <w:r>
              <w:rPr>
                <w:spacing w:val="11"/>
                <w:w w:val="95"/>
              </w:rPr>
              <w:t xml:space="preserve"> </w:t>
            </w:r>
            <w:r>
              <w:rPr>
                <w:w w:val="95"/>
              </w:rPr>
              <w:t>exhausting</w:t>
            </w:r>
            <w:r>
              <w:rPr>
                <w:spacing w:val="9"/>
                <w:w w:val="95"/>
              </w:rPr>
              <w:t xml:space="preserve"> </w:t>
            </w:r>
            <w:r>
              <w:rPr>
                <w:w w:val="95"/>
              </w:rPr>
              <w:t>the</w:t>
            </w:r>
            <w:r>
              <w:rPr>
                <w:spacing w:val="10"/>
                <w:w w:val="95"/>
              </w:rPr>
              <w:t xml:space="preserve"> </w:t>
            </w:r>
            <w:r>
              <w:rPr>
                <w:w w:val="95"/>
              </w:rPr>
              <w:t>remedy</w:t>
            </w:r>
            <w:r>
              <w:rPr>
                <w:spacing w:val="9"/>
                <w:w w:val="95"/>
              </w:rPr>
              <w:t xml:space="preserve"> </w:t>
            </w:r>
            <w:r>
              <w:rPr>
                <w:w w:val="95"/>
              </w:rPr>
              <w:t>available</w:t>
            </w:r>
            <w:r>
              <w:rPr>
                <w:spacing w:val="-49"/>
                <w:w w:val="95"/>
              </w:rPr>
              <w:t xml:space="preserve"> </w:t>
            </w:r>
            <w:r>
              <w:rPr>
                <w:w w:val="95"/>
              </w:rPr>
              <w:t>under</w:t>
            </w:r>
            <w:r>
              <w:rPr>
                <w:spacing w:val="8"/>
                <w:w w:val="95"/>
              </w:rPr>
              <w:t xml:space="preserve"> </w:t>
            </w:r>
            <w:r>
              <w:rPr>
                <w:w w:val="95"/>
              </w:rPr>
              <w:t>the</w:t>
            </w:r>
            <w:r>
              <w:rPr>
                <w:spacing w:val="5"/>
                <w:w w:val="95"/>
              </w:rPr>
              <w:t xml:space="preserve"> </w:t>
            </w:r>
            <w:r>
              <w:rPr>
                <w:w w:val="95"/>
              </w:rPr>
              <w:t>Dispute</w:t>
            </w:r>
            <w:r>
              <w:rPr>
                <w:spacing w:val="9"/>
                <w:w w:val="95"/>
              </w:rPr>
              <w:t xml:space="preserve"> </w:t>
            </w:r>
            <w:r>
              <w:rPr>
                <w:w w:val="95"/>
              </w:rPr>
              <w:t>Redressal</w:t>
            </w:r>
            <w:r>
              <w:rPr>
                <w:spacing w:val="8"/>
                <w:w w:val="95"/>
              </w:rPr>
              <w:t xml:space="preserve"> </w:t>
            </w:r>
            <w:r>
              <w:rPr>
                <w:w w:val="95"/>
              </w:rPr>
              <w:t>Committee,</w:t>
            </w:r>
            <w:r>
              <w:rPr>
                <w:spacing w:val="9"/>
                <w:w w:val="95"/>
              </w:rPr>
              <w:t xml:space="preserve"> </w:t>
            </w:r>
            <w:r>
              <w:rPr>
                <w:w w:val="95"/>
              </w:rPr>
              <w:t>convened</w:t>
            </w:r>
            <w:r>
              <w:rPr>
                <w:spacing w:val="5"/>
                <w:w w:val="95"/>
              </w:rPr>
              <w:t xml:space="preserve"> </w:t>
            </w:r>
            <w:r>
              <w:rPr>
                <w:w w:val="95"/>
              </w:rPr>
              <w:t>by</w:t>
            </w:r>
            <w:r>
              <w:rPr>
                <w:spacing w:val="7"/>
                <w:w w:val="95"/>
              </w:rPr>
              <w:t xml:space="preserve"> </w:t>
            </w:r>
            <w:r>
              <w:rPr>
                <w:w w:val="95"/>
              </w:rPr>
              <w:t>the</w:t>
            </w:r>
            <w:r>
              <w:rPr>
                <w:spacing w:val="8"/>
                <w:w w:val="95"/>
              </w:rPr>
              <w:t xml:space="preserve"> </w:t>
            </w:r>
            <w:r>
              <w:rPr>
                <w:w w:val="95"/>
              </w:rPr>
              <w:t>Chief</w:t>
            </w:r>
            <w:r>
              <w:rPr>
                <w:spacing w:val="8"/>
                <w:w w:val="95"/>
              </w:rPr>
              <w:t xml:space="preserve"> </w:t>
            </w:r>
            <w:r>
              <w:rPr>
                <w:w w:val="95"/>
              </w:rPr>
              <w:t>Engineer,</w:t>
            </w:r>
            <w:r>
              <w:rPr>
                <w:spacing w:val="9"/>
                <w:w w:val="95"/>
              </w:rPr>
              <w:t xml:space="preserve"> </w:t>
            </w:r>
            <w:r>
              <w:rPr>
                <w:w w:val="95"/>
              </w:rPr>
              <w:t>CCW,</w:t>
            </w:r>
            <w:r>
              <w:rPr>
                <w:spacing w:val="8"/>
                <w:w w:val="95"/>
              </w:rPr>
              <w:t xml:space="preserve"> </w:t>
            </w:r>
            <w:r>
              <w:rPr>
                <w:w w:val="95"/>
              </w:rPr>
              <w:t>AIR,</w:t>
            </w:r>
            <w:r>
              <w:rPr>
                <w:spacing w:val="9"/>
                <w:w w:val="95"/>
              </w:rPr>
              <w:t xml:space="preserve"> </w:t>
            </w:r>
            <w:r>
              <w:rPr>
                <w:w w:val="95"/>
              </w:rPr>
              <w:t>New</w:t>
            </w:r>
            <w:r>
              <w:rPr>
                <w:spacing w:val="7"/>
                <w:w w:val="95"/>
              </w:rPr>
              <w:t xml:space="preserve"> </w:t>
            </w:r>
            <w:r>
              <w:rPr>
                <w:w w:val="95"/>
              </w:rPr>
              <w:t>Delhi.</w:t>
            </w:r>
          </w:p>
        </w:tc>
      </w:tr>
      <w:tr w:rsidR="0096275A" w:rsidTr="0096275A">
        <w:trPr>
          <w:trHeight w:val="1112"/>
        </w:trPr>
        <w:tc>
          <w:tcPr>
            <w:tcW w:w="613" w:type="dxa"/>
          </w:tcPr>
          <w:p w:rsidR="0096275A" w:rsidRDefault="0096275A" w:rsidP="0096275A">
            <w:pPr>
              <w:pStyle w:val="TableParagraph"/>
              <w:spacing w:before="108"/>
              <w:ind w:left="169" w:right="128"/>
              <w:jc w:val="center"/>
            </w:pPr>
            <w:r>
              <w:t>13.</w:t>
            </w:r>
          </w:p>
        </w:tc>
        <w:tc>
          <w:tcPr>
            <w:tcW w:w="9260" w:type="dxa"/>
          </w:tcPr>
          <w:p w:rsidR="0096275A" w:rsidRDefault="0096275A" w:rsidP="0096275A">
            <w:pPr>
              <w:pStyle w:val="TableParagraph"/>
              <w:spacing w:before="101" w:line="248" w:lineRule="exact"/>
              <w:ind w:left="158" w:right="199"/>
              <w:jc w:val="both"/>
            </w:pPr>
            <w:r>
              <w:rPr>
                <w:spacing w:val="-1"/>
              </w:rPr>
              <w:t>The</w:t>
            </w:r>
            <w:r>
              <w:rPr>
                <w:spacing w:val="-11"/>
              </w:rPr>
              <w:t xml:space="preserve"> </w:t>
            </w:r>
            <w:r>
              <w:rPr>
                <w:spacing w:val="-1"/>
              </w:rPr>
              <w:t>contractor</w:t>
            </w:r>
            <w:r>
              <w:rPr>
                <w:spacing w:val="-9"/>
              </w:rPr>
              <w:t xml:space="preserve"> </w:t>
            </w:r>
            <w:r>
              <w:rPr>
                <w:spacing w:val="-1"/>
              </w:rPr>
              <w:t>shall</w:t>
            </w:r>
            <w:r>
              <w:rPr>
                <w:spacing w:val="-10"/>
              </w:rPr>
              <w:t xml:space="preserve"> </w:t>
            </w:r>
            <w:r>
              <w:rPr>
                <w:spacing w:val="-1"/>
              </w:rPr>
              <w:t>arrange</w:t>
            </w:r>
            <w:r>
              <w:rPr>
                <w:spacing w:val="-12"/>
              </w:rPr>
              <w:t xml:space="preserve"> </w:t>
            </w:r>
            <w:r>
              <w:rPr>
                <w:spacing w:val="-1"/>
              </w:rPr>
              <w:t>all</w:t>
            </w:r>
            <w:r>
              <w:rPr>
                <w:spacing w:val="-10"/>
              </w:rPr>
              <w:t xml:space="preserve"> </w:t>
            </w:r>
            <w:r>
              <w:rPr>
                <w:spacing w:val="-1"/>
              </w:rPr>
              <w:t>major</w:t>
            </w:r>
            <w:r>
              <w:rPr>
                <w:spacing w:val="-9"/>
              </w:rPr>
              <w:t xml:space="preserve"> </w:t>
            </w:r>
            <w:r>
              <w:rPr>
                <w:spacing w:val="-1"/>
              </w:rPr>
              <w:t>plant</w:t>
            </w:r>
            <w:r>
              <w:rPr>
                <w:spacing w:val="-10"/>
              </w:rPr>
              <w:t xml:space="preserve"> </w:t>
            </w:r>
            <w:r>
              <w:rPr>
                <w:spacing w:val="-1"/>
              </w:rPr>
              <w:t>and</w:t>
            </w:r>
            <w:r>
              <w:rPr>
                <w:spacing w:val="-10"/>
              </w:rPr>
              <w:t xml:space="preserve"> </w:t>
            </w:r>
            <w:r>
              <w:rPr>
                <w:spacing w:val="-1"/>
              </w:rPr>
              <w:t>equipment</w:t>
            </w:r>
            <w:r>
              <w:rPr>
                <w:spacing w:val="-9"/>
              </w:rPr>
              <w:t xml:space="preserve"> </w:t>
            </w:r>
            <w:r>
              <w:rPr>
                <w:spacing w:val="-1"/>
              </w:rPr>
              <w:t>or</w:t>
            </w:r>
            <w:r>
              <w:rPr>
                <w:spacing w:val="-9"/>
              </w:rPr>
              <w:t xml:space="preserve"> </w:t>
            </w:r>
            <w:r>
              <w:rPr>
                <w:spacing w:val="-1"/>
              </w:rPr>
              <w:t>any</w:t>
            </w:r>
            <w:r>
              <w:rPr>
                <w:spacing w:val="-10"/>
              </w:rPr>
              <w:t xml:space="preserve"> </w:t>
            </w:r>
            <w:r>
              <w:rPr>
                <w:spacing w:val="-1"/>
              </w:rPr>
              <w:t>other</w:t>
            </w:r>
            <w:r>
              <w:rPr>
                <w:spacing w:val="-10"/>
              </w:rPr>
              <w:t xml:space="preserve"> </w:t>
            </w:r>
            <w:r>
              <w:rPr>
                <w:spacing w:val="-1"/>
              </w:rPr>
              <w:t>machinery</w:t>
            </w:r>
            <w:r>
              <w:rPr>
                <w:spacing w:val="-10"/>
              </w:rPr>
              <w:t xml:space="preserve"> </w:t>
            </w:r>
            <w:r>
              <w:rPr>
                <w:spacing w:val="-1"/>
              </w:rPr>
              <w:t>required,</w:t>
            </w:r>
            <w:r>
              <w:rPr>
                <w:spacing w:val="-10"/>
              </w:rPr>
              <w:t xml:space="preserve"> </w:t>
            </w:r>
            <w:r>
              <w:t>apart</w:t>
            </w:r>
            <w:r>
              <w:rPr>
                <w:spacing w:val="-9"/>
              </w:rPr>
              <w:t xml:space="preserve"> </w:t>
            </w:r>
            <w:r>
              <w:t>from</w:t>
            </w:r>
            <w:r>
              <w:rPr>
                <w:spacing w:val="-52"/>
              </w:rPr>
              <w:t xml:space="preserve"> </w:t>
            </w:r>
            <w:r>
              <w:t>the list as mentioned under clause 18 of Schedule “F”, for execution of work, in good condition at</w:t>
            </w:r>
            <w:r>
              <w:rPr>
                <w:spacing w:val="1"/>
              </w:rPr>
              <w:t xml:space="preserve"> </w:t>
            </w:r>
            <w:r>
              <w:t>appropriate time and nothing extra shall be paid on this account. However this shall not relieve the</w:t>
            </w:r>
            <w:r>
              <w:rPr>
                <w:spacing w:val="1"/>
              </w:rPr>
              <w:t xml:space="preserve"> </w:t>
            </w:r>
            <w:r>
              <w:t>contractor</w:t>
            </w:r>
            <w:r>
              <w:rPr>
                <w:spacing w:val="-6"/>
              </w:rPr>
              <w:t xml:space="preserve"> </w:t>
            </w:r>
            <w:r>
              <w:t>of</w:t>
            </w:r>
            <w:r>
              <w:rPr>
                <w:spacing w:val="-5"/>
              </w:rPr>
              <w:t xml:space="preserve"> </w:t>
            </w:r>
            <w:r>
              <w:t>any</w:t>
            </w:r>
            <w:r>
              <w:rPr>
                <w:spacing w:val="-8"/>
              </w:rPr>
              <w:t xml:space="preserve"> </w:t>
            </w:r>
            <w:r>
              <w:t>responsibilities</w:t>
            </w:r>
            <w:r>
              <w:rPr>
                <w:spacing w:val="-4"/>
              </w:rPr>
              <w:t xml:space="preserve"> </w:t>
            </w:r>
            <w:r>
              <w:t>to</w:t>
            </w:r>
            <w:r>
              <w:rPr>
                <w:spacing w:val="-5"/>
              </w:rPr>
              <w:t xml:space="preserve"> </w:t>
            </w:r>
            <w:r>
              <w:t>complete</w:t>
            </w:r>
            <w:r>
              <w:rPr>
                <w:spacing w:val="-5"/>
              </w:rPr>
              <w:t xml:space="preserve"> </w:t>
            </w:r>
            <w:r>
              <w:t>the</w:t>
            </w:r>
            <w:r>
              <w:rPr>
                <w:spacing w:val="-5"/>
              </w:rPr>
              <w:t xml:space="preserve"> </w:t>
            </w:r>
            <w:r>
              <w:t>work</w:t>
            </w:r>
            <w:r>
              <w:rPr>
                <w:spacing w:val="-5"/>
              </w:rPr>
              <w:t xml:space="preserve"> </w:t>
            </w:r>
            <w:r>
              <w:t>within</w:t>
            </w:r>
            <w:r>
              <w:rPr>
                <w:spacing w:val="-5"/>
              </w:rPr>
              <w:t xml:space="preserve"> </w:t>
            </w:r>
            <w:r>
              <w:t>the</w:t>
            </w:r>
            <w:r>
              <w:rPr>
                <w:spacing w:val="-8"/>
              </w:rPr>
              <w:t xml:space="preserve"> </w:t>
            </w:r>
            <w:r>
              <w:t>stipulated</w:t>
            </w:r>
            <w:r>
              <w:rPr>
                <w:spacing w:val="-8"/>
              </w:rPr>
              <w:t xml:space="preserve"> </w:t>
            </w:r>
            <w:r>
              <w:t>time.</w:t>
            </w:r>
          </w:p>
        </w:tc>
      </w:tr>
    </w:tbl>
    <w:p w:rsidR="0096275A" w:rsidRDefault="0096275A" w:rsidP="0096275A">
      <w:pPr>
        <w:pStyle w:val="BodyText"/>
        <w:spacing w:before="5"/>
        <w:rPr>
          <w:rFonts w:ascii="Tahoma"/>
          <w:sz w:val="12"/>
        </w:rPr>
      </w:pPr>
    </w:p>
    <w:p w:rsidR="0096275A" w:rsidRDefault="0096275A" w:rsidP="0096275A">
      <w:pPr>
        <w:pStyle w:val="ListParagraph"/>
        <w:numPr>
          <w:ilvl w:val="0"/>
          <w:numId w:val="15"/>
        </w:numPr>
        <w:tabs>
          <w:tab w:val="left" w:pos="1172"/>
        </w:tabs>
        <w:spacing w:before="89" w:line="235" w:lineRule="auto"/>
        <w:ind w:right="609"/>
        <w:jc w:val="both"/>
      </w:pPr>
      <w:r>
        <w:t>Working</w:t>
      </w:r>
      <w:r>
        <w:rPr>
          <w:spacing w:val="-11"/>
        </w:rPr>
        <w:t xml:space="preserve"> </w:t>
      </w:r>
      <w:r>
        <w:t>space</w:t>
      </w:r>
      <w:r>
        <w:rPr>
          <w:spacing w:val="-10"/>
        </w:rPr>
        <w:t xml:space="preserve"> </w:t>
      </w:r>
      <w:r>
        <w:t>available</w:t>
      </w:r>
      <w:r>
        <w:rPr>
          <w:spacing w:val="-11"/>
        </w:rPr>
        <w:t xml:space="preserve"> </w:t>
      </w:r>
      <w:r>
        <w:t>is</w:t>
      </w:r>
      <w:r>
        <w:rPr>
          <w:spacing w:val="-9"/>
        </w:rPr>
        <w:t xml:space="preserve"> </w:t>
      </w:r>
      <w:r>
        <w:t>limited</w:t>
      </w:r>
      <w:r>
        <w:rPr>
          <w:spacing w:val="-11"/>
        </w:rPr>
        <w:t xml:space="preserve"> </w:t>
      </w:r>
      <w:r>
        <w:t>in</w:t>
      </w:r>
      <w:r>
        <w:rPr>
          <w:spacing w:val="-10"/>
        </w:rPr>
        <w:t xml:space="preserve"> </w:t>
      </w:r>
      <w:r>
        <w:t>and</w:t>
      </w:r>
      <w:r>
        <w:rPr>
          <w:spacing w:val="-9"/>
        </w:rPr>
        <w:t xml:space="preserve"> </w:t>
      </w:r>
      <w:r>
        <w:t>around</w:t>
      </w:r>
      <w:r>
        <w:rPr>
          <w:spacing w:val="-10"/>
        </w:rPr>
        <w:t xml:space="preserve"> </w:t>
      </w:r>
      <w:r>
        <w:t>the</w:t>
      </w:r>
      <w:r>
        <w:rPr>
          <w:spacing w:val="-10"/>
        </w:rPr>
        <w:t xml:space="preserve"> </w:t>
      </w:r>
      <w:r>
        <w:t>project</w:t>
      </w:r>
      <w:r>
        <w:rPr>
          <w:spacing w:val="-10"/>
        </w:rPr>
        <w:t xml:space="preserve"> </w:t>
      </w:r>
      <w:r>
        <w:t>site.</w:t>
      </w:r>
      <w:r>
        <w:rPr>
          <w:spacing w:val="-10"/>
        </w:rPr>
        <w:t xml:space="preserve"> </w:t>
      </w:r>
      <w:r>
        <w:t>Contractor</w:t>
      </w:r>
      <w:r>
        <w:rPr>
          <w:spacing w:val="-11"/>
        </w:rPr>
        <w:t xml:space="preserve"> </w:t>
      </w:r>
      <w:r>
        <w:t>has</w:t>
      </w:r>
      <w:r>
        <w:rPr>
          <w:spacing w:val="-9"/>
        </w:rPr>
        <w:t xml:space="preserve"> </w:t>
      </w:r>
      <w:r>
        <w:t>to</w:t>
      </w:r>
      <w:r>
        <w:rPr>
          <w:spacing w:val="-11"/>
        </w:rPr>
        <w:t xml:space="preserve"> </w:t>
      </w:r>
      <w:r>
        <w:t>acquaint</w:t>
      </w:r>
      <w:r>
        <w:rPr>
          <w:spacing w:val="36"/>
        </w:rPr>
        <w:t xml:space="preserve"> </w:t>
      </w:r>
      <w:r>
        <w:t>themselves</w:t>
      </w:r>
      <w:r>
        <w:rPr>
          <w:spacing w:val="-53"/>
        </w:rPr>
        <w:t xml:space="preserve"> </w:t>
      </w:r>
      <w:r>
        <w:rPr>
          <w:w w:val="95"/>
        </w:rPr>
        <w:t>with the prevailing site conditions and shall quote their rates accordingly. Nothing extra will be admissible</w:t>
      </w:r>
      <w:r>
        <w:rPr>
          <w:spacing w:val="1"/>
          <w:w w:val="95"/>
        </w:rPr>
        <w:t xml:space="preserve"> </w:t>
      </w:r>
      <w:r>
        <w:t>on</w:t>
      </w:r>
      <w:r>
        <w:rPr>
          <w:spacing w:val="-1"/>
        </w:rPr>
        <w:t xml:space="preserve"> </w:t>
      </w:r>
      <w:r>
        <w:t>these</w:t>
      </w:r>
      <w:r>
        <w:rPr>
          <w:spacing w:val="-1"/>
        </w:rPr>
        <w:t xml:space="preserve"> </w:t>
      </w:r>
      <w:r>
        <w:t>grounds.</w:t>
      </w:r>
    </w:p>
    <w:p w:rsidR="0096275A" w:rsidRDefault="0096275A" w:rsidP="0096275A">
      <w:pPr>
        <w:pStyle w:val="ListParagraph"/>
        <w:numPr>
          <w:ilvl w:val="0"/>
          <w:numId w:val="15"/>
        </w:numPr>
        <w:tabs>
          <w:tab w:val="left" w:pos="915"/>
        </w:tabs>
        <w:spacing w:before="10"/>
        <w:ind w:left="914" w:right="1164" w:hanging="360"/>
        <w:jc w:val="left"/>
      </w:pPr>
      <w:r>
        <w:t>The theoretical consumption of materials like satna lime, distemper, paint, water proof cement paint</w:t>
      </w:r>
      <w:r>
        <w:rPr>
          <w:spacing w:val="-52"/>
        </w:rPr>
        <w:t xml:space="preserve"> </w:t>
      </w:r>
      <w:r>
        <w:t xml:space="preserve">etc. shall be computed, as per the consumption of co-efficient of </w:t>
      </w:r>
      <w:r w:rsidR="00414C9F">
        <w:rPr>
          <w:shd w:val="clear" w:color="auto" w:fill="FFFF00"/>
        </w:rPr>
        <w:t>DSR 2021</w:t>
      </w:r>
      <w:r>
        <w:t>. Incase of variation</w:t>
      </w:r>
      <w:r>
        <w:rPr>
          <w:spacing w:val="1"/>
        </w:rPr>
        <w:t xml:space="preserve"> </w:t>
      </w:r>
      <w:r>
        <w:t>between</w:t>
      </w:r>
      <w:r>
        <w:rPr>
          <w:spacing w:val="-1"/>
        </w:rPr>
        <w:t xml:space="preserve"> </w:t>
      </w:r>
      <w:r>
        <w:t>the</w:t>
      </w:r>
      <w:r>
        <w:rPr>
          <w:spacing w:val="-1"/>
        </w:rPr>
        <w:t xml:space="preserve"> </w:t>
      </w:r>
      <w:r>
        <w:t>actual and the</w:t>
      </w:r>
      <w:r>
        <w:rPr>
          <w:spacing w:val="-1"/>
        </w:rPr>
        <w:t xml:space="preserve"> </w:t>
      </w:r>
      <w:r>
        <w:t>theoretical calculations</w:t>
      </w:r>
      <w:r>
        <w:rPr>
          <w:spacing w:val="-1"/>
        </w:rPr>
        <w:t xml:space="preserve"> </w:t>
      </w:r>
      <w:r>
        <w:t>action shall be</w:t>
      </w:r>
      <w:r>
        <w:rPr>
          <w:spacing w:val="-1"/>
        </w:rPr>
        <w:t xml:space="preserve"> </w:t>
      </w:r>
      <w:r>
        <w:t>taken</w:t>
      </w:r>
      <w:r>
        <w:rPr>
          <w:spacing w:val="-1"/>
        </w:rPr>
        <w:t xml:space="preserve"> </w:t>
      </w:r>
      <w:r>
        <w:t>as below:.</w:t>
      </w:r>
    </w:p>
    <w:p w:rsidR="0096275A" w:rsidRDefault="0096275A" w:rsidP="0096275A">
      <w:pPr>
        <w:ind w:left="463" w:right="1368" w:firstLine="719"/>
      </w:pPr>
      <w:r>
        <w:t>For the materials to be arranged by the contractor:- In case the materials used other than those</w:t>
      </w:r>
      <w:r>
        <w:rPr>
          <w:spacing w:val="-52"/>
        </w:rPr>
        <w:t xml:space="preserve"> </w:t>
      </w:r>
      <w:r>
        <w:t>mentioned</w:t>
      </w:r>
      <w:r>
        <w:rPr>
          <w:spacing w:val="-1"/>
        </w:rPr>
        <w:t xml:space="preserve"> </w:t>
      </w:r>
      <w:r>
        <w:t>elsewhere in</w:t>
      </w:r>
      <w:r>
        <w:rPr>
          <w:spacing w:val="-4"/>
        </w:rPr>
        <w:t xml:space="preserve"> </w:t>
      </w:r>
      <w:r>
        <w:t>the</w:t>
      </w:r>
      <w:r>
        <w:rPr>
          <w:spacing w:val="-2"/>
        </w:rPr>
        <w:t xml:space="preserve"> </w:t>
      </w:r>
      <w:r>
        <w:t>contract are</w:t>
      </w:r>
      <w:r>
        <w:rPr>
          <w:spacing w:val="-2"/>
        </w:rPr>
        <w:t xml:space="preserve"> </w:t>
      </w:r>
      <w:r>
        <w:t>less</w:t>
      </w:r>
      <w:r>
        <w:rPr>
          <w:spacing w:val="-1"/>
        </w:rPr>
        <w:t xml:space="preserve"> </w:t>
      </w:r>
      <w:r>
        <w:t>than theoretical requirements,</w:t>
      </w:r>
      <w:r>
        <w:rPr>
          <w:spacing w:val="-2"/>
        </w:rPr>
        <w:t xml:space="preserve"> </w:t>
      </w:r>
      <w:r>
        <w:t>the</w:t>
      </w:r>
      <w:r>
        <w:rPr>
          <w:spacing w:val="-3"/>
        </w:rPr>
        <w:t xml:space="preserve"> </w:t>
      </w:r>
      <w:r>
        <w:t>cost</w:t>
      </w:r>
      <w:r>
        <w:rPr>
          <w:spacing w:val="1"/>
        </w:rPr>
        <w:t xml:space="preserve"> </w:t>
      </w:r>
      <w:r>
        <w:t>for</w:t>
      </w:r>
      <w:r>
        <w:rPr>
          <w:spacing w:val="-1"/>
        </w:rPr>
        <w:t xml:space="preserve"> </w:t>
      </w:r>
      <w:r>
        <w:t>the</w:t>
      </w:r>
    </w:p>
    <w:p w:rsidR="0096275A" w:rsidRDefault="0096275A" w:rsidP="0096275A">
      <w:pPr>
        <w:spacing w:before="1"/>
        <w:ind w:left="463" w:right="1482"/>
      </w:pPr>
      <w:r>
        <w:t xml:space="preserve">material used less shall be recovered from the contractor at the basic rate as given in </w:t>
      </w:r>
      <w:r w:rsidRPr="00AF50C9">
        <w:rPr>
          <w:highlight w:val="yellow"/>
        </w:rPr>
        <w:t>D.S.R</w:t>
      </w:r>
      <w:r w:rsidRPr="00AF50C9">
        <w:rPr>
          <w:highlight w:val="yellow"/>
          <w:shd w:val="clear" w:color="auto" w:fill="FFFF00"/>
        </w:rPr>
        <w:t>.2021</w:t>
      </w:r>
      <w:r>
        <w:t xml:space="preserve"> plus</w:t>
      </w:r>
      <w:r>
        <w:rPr>
          <w:spacing w:val="-52"/>
        </w:rPr>
        <w:t xml:space="preserve"> </w:t>
      </w:r>
      <w:r>
        <w:t>carriage</w:t>
      </w:r>
      <w:r>
        <w:rPr>
          <w:spacing w:val="-1"/>
        </w:rPr>
        <w:t xml:space="preserve"> </w:t>
      </w:r>
      <w:r>
        <w:t>plus</w:t>
      </w:r>
      <w:r>
        <w:rPr>
          <w:spacing w:val="-1"/>
        </w:rPr>
        <w:t xml:space="preserve"> </w:t>
      </w:r>
      <w:r>
        <w:t>1%</w:t>
      </w:r>
      <w:r>
        <w:rPr>
          <w:spacing w:val="-3"/>
        </w:rPr>
        <w:t xml:space="preserve"> </w:t>
      </w:r>
      <w:r>
        <w:t>W.C.</w:t>
      </w:r>
      <w:r>
        <w:rPr>
          <w:spacing w:val="-1"/>
        </w:rPr>
        <w:t xml:space="preserve"> </w:t>
      </w:r>
      <w:r>
        <w:t>plus</w:t>
      </w:r>
      <w:r>
        <w:rPr>
          <w:spacing w:val="-2"/>
        </w:rPr>
        <w:t xml:space="preserve"> </w:t>
      </w:r>
      <w:r>
        <w:t>15%</w:t>
      </w:r>
      <w:r>
        <w:rPr>
          <w:spacing w:val="-1"/>
        </w:rPr>
        <w:t xml:space="preserve"> </w:t>
      </w:r>
      <w:r>
        <w:t>contractor</w:t>
      </w:r>
      <w:r>
        <w:rPr>
          <w:spacing w:val="-1"/>
        </w:rPr>
        <w:t xml:space="preserve"> </w:t>
      </w:r>
      <w:r>
        <w:t>profit and</w:t>
      </w:r>
      <w:r>
        <w:rPr>
          <w:spacing w:val="-4"/>
        </w:rPr>
        <w:t xml:space="preserve"> </w:t>
      </w:r>
      <w:r>
        <w:t>over</w:t>
      </w:r>
      <w:r>
        <w:rPr>
          <w:spacing w:val="1"/>
        </w:rPr>
        <w:t xml:space="preserve"> </w:t>
      </w:r>
      <w:r>
        <w:t>heads</w:t>
      </w:r>
      <w:r>
        <w:rPr>
          <w:spacing w:val="-3"/>
        </w:rPr>
        <w:t xml:space="preserve"> </w:t>
      </w:r>
      <w:r>
        <w:t>plus contractors</w:t>
      </w:r>
      <w:r>
        <w:rPr>
          <w:spacing w:val="-6"/>
        </w:rPr>
        <w:t xml:space="preserve"> </w:t>
      </w:r>
      <w:r>
        <w:t>enhancement</w:t>
      </w:r>
    </w:p>
    <w:p w:rsidR="0096275A" w:rsidRDefault="0096275A" w:rsidP="0096275A">
      <w:pPr>
        <w:ind w:left="463" w:right="1874"/>
      </w:pPr>
      <w:r>
        <w:t>/abatement as per clause 12 of the agreement. For all excess use of materials over the theoretical</w:t>
      </w:r>
      <w:r>
        <w:rPr>
          <w:spacing w:val="-52"/>
        </w:rPr>
        <w:t xml:space="preserve"> </w:t>
      </w:r>
      <w:r>
        <w:t>consumption</w:t>
      </w:r>
      <w:r>
        <w:rPr>
          <w:spacing w:val="-4"/>
        </w:rPr>
        <w:t xml:space="preserve"> </w:t>
      </w:r>
      <w:r>
        <w:t>no extra payment</w:t>
      </w:r>
      <w:r>
        <w:rPr>
          <w:spacing w:val="1"/>
        </w:rPr>
        <w:t xml:space="preserve"> </w:t>
      </w:r>
      <w:r>
        <w:t>shall be</w:t>
      </w:r>
      <w:r>
        <w:rPr>
          <w:spacing w:val="-2"/>
        </w:rPr>
        <w:t xml:space="preserve"> </w:t>
      </w:r>
      <w:r>
        <w:t>made to the</w:t>
      </w:r>
      <w:r>
        <w:rPr>
          <w:spacing w:val="-1"/>
        </w:rPr>
        <w:t xml:space="preserve"> </w:t>
      </w:r>
      <w:r>
        <w:t>contractor:</w:t>
      </w:r>
    </w:p>
    <w:p w:rsidR="0096275A" w:rsidRDefault="0096275A" w:rsidP="0096275A">
      <w:pPr>
        <w:pStyle w:val="BodyText"/>
        <w:spacing w:before="6"/>
        <w:rPr>
          <w:sz w:val="21"/>
        </w:rPr>
      </w:pPr>
    </w:p>
    <w:p w:rsidR="0096275A" w:rsidRDefault="0096275A" w:rsidP="0096275A">
      <w:pPr>
        <w:pStyle w:val="ListParagraph"/>
        <w:numPr>
          <w:ilvl w:val="0"/>
          <w:numId w:val="15"/>
        </w:numPr>
        <w:tabs>
          <w:tab w:val="left" w:pos="1184"/>
        </w:tabs>
        <w:ind w:left="1183" w:right="608" w:hanging="720"/>
        <w:jc w:val="both"/>
        <w:rPr>
          <w:sz w:val="20"/>
        </w:rPr>
      </w:pPr>
      <w:r>
        <w:rPr>
          <w:sz w:val="20"/>
        </w:rPr>
        <w:t>Wherever desired by Engineer-in-charge, the contractor shall also construct a sample unit complete in all respect</w:t>
      </w:r>
      <w:r>
        <w:rPr>
          <w:spacing w:val="1"/>
          <w:sz w:val="20"/>
        </w:rPr>
        <w:t xml:space="preserve"> </w:t>
      </w:r>
      <w:r>
        <w:rPr>
          <w:sz w:val="20"/>
        </w:rPr>
        <w:t>within time specified by the Engineer-in-charge &amp; this sample unit shall be got approved from the Engineer-in-</w:t>
      </w:r>
      <w:r>
        <w:rPr>
          <w:spacing w:val="1"/>
          <w:sz w:val="20"/>
        </w:rPr>
        <w:t xml:space="preserve"> </w:t>
      </w:r>
      <w:r>
        <w:rPr>
          <w:sz w:val="20"/>
        </w:rPr>
        <w:t>charge before mass construction is taken up .No extra claim, whatsoever beyond the payment due at agreement</w:t>
      </w:r>
      <w:r>
        <w:rPr>
          <w:spacing w:val="1"/>
          <w:sz w:val="20"/>
        </w:rPr>
        <w:t xml:space="preserve"> </w:t>
      </w:r>
      <w:r>
        <w:rPr>
          <w:sz w:val="20"/>
        </w:rPr>
        <w:t>rates,</w:t>
      </w:r>
      <w:r>
        <w:rPr>
          <w:spacing w:val="2"/>
          <w:sz w:val="20"/>
        </w:rPr>
        <w:t xml:space="preserve"> </w:t>
      </w:r>
      <w:r>
        <w:rPr>
          <w:sz w:val="20"/>
        </w:rPr>
        <w:t>will</w:t>
      </w:r>
      <w:r>
        <w:rPr>
          <w:spacing w:val="-1"/>
          <w:sz w:val="20"/>
        </w:rPr>
        <w:t xml:space="preserve"> </w:t>
      </w:r>
      <w:r>
        <w:rPr>
          <w:sz w:val="20"/>
        </w:rPr>
        <w:t>be entertained to</w:t>
      </w:r>
      <w:r>
        <w:rPr>
          <w:spacing w:val="1"/>
          <w:sz w:val="20"/>
        </w:rPr>
        <w:t xml:space="preserve"> </w:t>
      </w:r>
      <w:r>
        <w:rPr>
          <w:sz w:val="20"/>
        </w:rPr>
        <w:t>the contractor on</w:t>
      </w:r>
      <w:r>
        <w:rPr>
          <w:spacing w:val="-1"/>
          <w:sz w:val="20"/>
        </w:rPr>
        <w:t xml:space="preserve"> </w:t>
      </w:r>
      <w:r>
        <w:rPr>
          <w:sz w:val="20"/>
        </w:rPr>
        <w:t>this</w:t>
      </w:r>
      <w:r>
        <w:rPr>
          <w:spacing w:val="-2"/>
          <w:sz w:val="20"/>
        </w:rPr>
        <w:t xml:space="preserve"> </w:t>
      </w:r>
      <w:r>
        <w:rPr>
          <w:sz w:val="20"/>
        </w:rPr>
        <w:t>account.</w:t>
      </w:r>
    </w:p>
    <w:p w:rsidR="0096275A" w:rsidRDefault="0096275A" w:rsidP="0096275A">
      <w:pPr>
        <w:jc w:val="both"/>
        <w:rPr>
          <w:sz w:val="20"/>
        </w:rPr>
        <w:sectPr w:rsidR="0096275A">
          <w:headerReference w:type="default" r:id="rId41"/>
          <w:pgSz w:w="11910" w:h="16840"/>
          <w:pgMar w:top="1420" w:right="240" w:bottom="280" w:left="840" w:header="0" w:footer="0" w:gutter="0"/>
          <w:cols w:space="720"/>
        </w:sectPr>
      </w:pPr>
    </w:p>
    <w:p w:rsidR="0096275A" w:rsidRDefault="0096275A" w:rsidP="0096275A">
      <w:pPr>
        <w:spacing w:before="62"/>
        <w:ind w:left="638" w:right="2552"/>
        <w:jc w:val="center"/>
        <w:rPr>
          <w:sz w:val="20"/>
        </w:rPr>
      </w:pPr>
      <w:r>
        <w:rPr>
          <w:sz w:val="20"/>
        </w:rPr>
        <w:lastRenderedPageBreak/>
        <w:t>P-30</w:t>
      </w:r>
    </w:p>
    <w:p w:rsidR="0096275A" w:rsidRDefault="0096275A" w:rsidP="0096275A">
      <w:pPr>
        <w:pStyle w:val="BodyText"/>
        <w:rPr>
          <w:sz w:val="20"/>
        </w:rPr>
      </w:pPr>
    </w:p>
    <w:p w:rsidR="0096275A" w:rsidRDefault="0096275A" w:rsidP="0096275A">
      <w:pPr>
        <w:spacing w:before="228"/>
        <w:ind w:left="631" w:right="783"/>
        <w:jc w:val="center"/>
        <w:rPr>
          <w:b/>
          <w:sz w:val="24"/>
        </w:rPr>
      </w:pPr>
      <w:r>
        <w:rPr>
          <w:b/>
          <w:sz w:val="24"/>
          <w:u w:val="thick"/>
        </w:rPr>
        <w:t>PARTICULAR</w:t>
      </w:r>
      <w:r>
        <w:rPr>
          <w:b/>
          <w:spacing w:val="-5"/>
          <w:sz w:val="24"/>
          <w:u w:val="thick"/>
        </w:rPr>
        <w:t xml:space="preserve"> </w:t>
      </w:r>
      <w:r>
        <w:rPr>
          <w:b/>
          <w:sz w:val="24"/>
          <w:u w:val="thick"/>
        </w:rPr>
        <w:t>SPECIFICATIONS</w:t>
      </w:r>
    </w:p>
    <w:p w:rsidR="0096275A" w:rsidRDefault="0096275A" w:rsidP="0096275A">
      <w:pPr>
        <w:pStyle w:val="BodyText"/>
        <w:rPr>
          <w:b/>
          <w:sz w:val="21"/>
        </w:rPr>
      </w:pPr>
    </w:p>
    <w:p w:rsidR="0096275A" w:rsidRDefault="0096275A" w:rsidP="0096275A">
      <w:pPr>
        <w:pStyle w:val="ListParagraph"/>
        <w:numPr>
          <w:ilvl w:val="0"/>
          <w:numId w:val="14"/>
        </w:numPr>
        <w:tabs>
          <w:tab w:val="left" w:pos="824"/>
        </w:tabs>
        <w:spacing w:before="1"/>
        <w:ind w:hanging="361"/>
        <w:rPr>
          <w:b/>
          <w:sz w:val="24"/>
        </w:rPr>
      </w:pPr>
      <w:r>
        <w:rPr>
          <w:b/>
          <w:sz w:val="24"/>
          <w:u w:val="thick"/>
        </w:rPr>
        <w:t>GENERAL</w:t>
      </w:r>
    </w:p>
    <w:p w:rsidR="0096275A" w:rsidRDefault="0096275A" w:rsidP="0096275A">
      <w:pPr>
        <w:pStyle w:val="ListParagraph"/>
        <w:numPr>
          <w:ilvl w:val="1"/>
          <w:numId w:val="14"/>
        </w:numPr>
        <w:tabs>
          <w:tab w:val="left" w:pos="1179"/>
        </w:tabs>
        <w:ind w:right="609"/>
        <w:jc w:val="both"/>
        <w:rPr>
          <w:sz w:val="24"/>
        </w:rPr>
      </w:pPr>
      <w:r>
        <w:rPr>
          <w:sz w:val="24"/>
        </w:rPr>
        <w:t>The work shall be executed and measured as per metric dimensions given in the Schedule of</w:t>
      </w:r>
      <w:r>
        <w:rPr>
          <w:spacing w:val="1"/>
          <w:sz w:val="24"/>
        </w:rPr>
        <w:t xml:space="preserve"> </w:t>
      </w:r>
      <w:r>
        <w:rPr>
          <w:sz w:val="24"/>
        </w:rPr>
        <w:t>quantities,</w:t>
      </w:r>
      <w:r>
        <w:rPr>
          <w:spacing w:val="-1"/>
          <w:sz w:val="24"/>
        </w:rPr>
        <w:t xml:space="preserve"> </w:t>
      </w:r>
      <w:r>
        <w:rPr>
          <w:sz w:val="24"/>
        </w:rPr>
        <w:t>drawings etc. (F.P.S.</w:t>
      </w:r>
      <w:r>
        <w:rPr>
          <w:spacing w:val="-1"/>
          <w:sz w:val="24"/>
        </w:rPr>
        <w:t xml:space="preserve"> </w:t>
      </w:r>
      <w:r>
        <w:rPr>
          <w:sz w:val="24"/>
        </w:rPr>
        <w:t>units wherever</w:t>
      </w:r>
      <w:r>
        <w:rPr>
          <w:spacing w:val="-1"/>
          <w:sz w:val="24"/>
        </w:rPr>
        <w:t xml:space="preserve"> </w:t>
      </w:r>
      <w:r>
        <w:rPr>
          <w:sz w:val="24"/>
        </w:rPr>
        <w:t>indicated are</w:t>
      </w:r>
      <w:r>
        <w:rPr>
          <w:spacing w:val="-2"/>
          <w:sz w:val="24"/>
        </w:rPr>
        <w:t xml:space="preserve"> </w:t>
      </w:r>
      <w:r>
        <w:rPr>
          <w:sz w:val="24"/>
        </w:rPr>
        <w:t>for guidance only</w:t>
      </w:r>
      <w:r>
        <w:rPr>
          <w:spacing w:val="-5"/>
          <w:sz w:val="24"/>
        </w:rPr>
        <w:t xml:space="preserve"> </w:t>
      </w:r>
      <w:r>
        <w:rPr>
          <w:sz w:val="24"/>
        </w:rPr>
        <w:t>).</w:t>
      </w:r>
    </w:p>
    <w:p w:rsidR="0096275A" w:rsidRDefault="0096275A" w:rsidP="0096275A">
      <w:pPr>
        <w:pStyle w:val="ListParagraph"/>
        <w:numPr>
          <w:ilvl w:val="1"/>
          <w:numId w:val="14"/>
        </w:numPr>
        <w:tabs>
          <w:tab w:val="left" w:pos="1256"/>
        </w:tabs>
        <w:ind w:left="1255" w:right="619"/>
        <w:jc w:val="both"/>
        <w:rPr>
          <w:sz w:val="24"/>
        </w:rPr>
      </w:pPr>
      <w:r>
        <w:rPr>
          <w:sz w:val="24"/>
        </w:rPr>
        <w:t>(a) All stone aggregate and stone ballast shall be of hard stone variety to be obtained from</w:t>
      </w:r>
      <w:r>
        <w:rPr>
          <w:spacing w:val="1"/>
          <w:sz w:val="24"/>
        </w:rPr>
        <w:t xml:space="preserve"> </w:t>
      </w:r>
      <w:r>
        <w:rPr>
          <w:sz w:val="24"/>
        </w:rPr>
        <w:t>approved</w:t>
      </w:r>
      <w:r>
        <w:rPr>
          <w:spacing w:val="-1"/>
          <w:sz w:val="24"/>
        </w:rPr>
        <w:t xml:space="preserve"> </w:t>
      </w:r>
      <w:r>
        <w:rPr>
          <w:sz w:val="24"/>
        </w:rPr>
        <w:t>quarries or any</w:t>
      </w:r>
      <w:r>
        <w:rPr>
          <w:spacing w:val="-4"/>
          <w:sz w:val="24"/>
        </w:rPr>
        <w:t xml:space="preserve"> </w:t>
      </w:r>
      <w:r>
        <w:rPr>
          <w:sz w:val="24"/>
        </w:rPr>
        <w:t>other</w:t>
      </w:r>
      <w:r>
        <w:rPr>
          <w:spacing w:val="-2"/>
          <w:sz w:val="24"/>
        </w:rPr>
        <w:t xml:space="preserve"> </w:t>
      </w:r>
      <w:r>
        <w:rPr>
          <w:sz w:val="24"/>
        </w:rPr>
        <w:t>source</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got approved</w:t>
      </w:r>
      <w:r>
        <w:rPr>
          <w:spacing w:val="-1"/>
          <w:sz w:val="24"/>
        </w:rPr>
        <w:t xml:space="preserve"> </w:t>
      </w:r>
      <w:r>
        <w:rPr>
          <w:sz w:val="24"/>
        </w:rPr>
        <w:t>from the</w:t>
      </w:r>
      <w:r>
        <w:rPr>
          <w:spacing w:val="-1"/>
          <w:sz w:val="24"/>
        </w:rPr>
        <w:t xml:space="preserve"> </w:t>
      </w:r>
      <w:r>
        <w:rPr>
          <w:sz w:val="24"/>
        </w:rPr>
        <w:t>Engineer-in-charge</w:t>
      </w:r>
      <w:r>
        <w:rPr>
          <w:spacing w:val="-2"/>
          <w:sz w:val="24"/>
        </w:rPr>
        <w:t xml:space="preserve"> </w:t>
      </w:r>
      <w:r>
        <w:rPr>
          <w:sz w:val="24"/>
        </w:rPr>
        <w:t>.</w:t>
      </w:r>
    </w:p>
    <w:p w:rsidR="0096275A" w:rsidRDefault="0096275A" w:rsidP="0096275A">
      <w:pPr>
        <w:pStyle w:val="ListParagraph"/>
        <w:numPr>
          <w:ilvl w:val="1"/>
          <w:numId w:val="14"/>
        </w:numPr>
        <w:tabs>
          <w:tab w:val="left" w:pos="1256"/>
        </w:tabs>
        <w:ind w:left="1255" w:right="610"/>
        <w:jc w:val="both"/>
        <w:rPr>
          <w:sz w:val="24"/>
        </w:rPr>
      </w:pPr>
      <w:r>
        <w:rPr>
          <w:sz w:val="24"/>
        </w:rPr>
        <w:t>(b) Sand to be used for cement concrete work, mortar for masonry and plaster work shall be</w:t>
      </w:r>
      <w:r>
        <w:rPr>
          <w:spacing w:val="1"/>
          <w:sz w:val="24"/>
        </w:rPr>
        <w:t xml:space="preserve"> </w:t>
      </w:r>
      <w:r>
        <w:rPr>
          <w:sz w:val="24"/>
        </w:rPr>
        <w:t>of</w:t>
      </w:r>
      <w:r>
        <w:rPr>
          <w:spacing w:val="15"/>
          <w:sz w:val="24"/>
        </w:rPr>
        <w:t xml:space="preserve"> </w:t>
      </w:r>
      <w:r>
        <w:rPr>
          <w:sz w:val="24"/>
        </w:rPr>
        <w:t>standard</w:t>
      </w:r>
      <w:r>
        <w:rPr>
          <w:spacing w:val="15"/>
          <w:sz w:val="24"/>
        </w:rPr>
        <w:t xml:space="preserve"> </w:t>
      </w:r>
      <w:r>
        <w:rPr>
          <w:sz w:val="24"/>
        </w:rPr>
        <w:t>quality</w:t>
      </w:r>
      <w:r>
        <w:rPr>
          <w:spacing w:val="11"/>
          <w:sz w:val="24"/>
        </w:rPr>
        <w:t xml:space="preserve"> </w:t>
      </w:r>
      <w:r>
        <w:rPr>
          <w:sz w:val="24"/>
        </w:rPr>
        <w:t>and</w:t>
      </w:r>
      <w:r>
        <w:rPr>
          <w:spacing w:val="16"/>
          <w:sz w:val="24"/>
        </w:rPr>
        <w:t xml:space="preserve"> </w:t>
      </w:r>
      <w:r>
        <w:rPr>
          <w:sz w:val="24"/>
        </w:rPr>
        <w:t>shall</w:t>
      </w:r>
      <w:r>
        <w:rPr>
          <w:spacing w:val="17"/>
          <w:sz w:val="24"/>
        </w:rPr>
        <w:t xml:space="preserve"> </w:t>
      </w:r>
      <w:r>
        <w:rPr>
          <w:sz w:val="24"/>
        </w:rPr>
        <w:t>be</w:t>
      </w:r>
      <w:r>
        <w:rPr>
          <w:spacing w:val="15"/>
          <w:sz w:val="24"/>
        </w:rPr>
        <w:t xml:space="preserve"> </w:t>
      </w:r>
      <w:r>
        <w:rPr>
          <w:sz w:val="24"/>
        </w:rPr>
        <w:t>obtained</w:t>
      </w:r>
      <w:r>
        <w:rPr>
          <w:spacing w:val="16"/>
          <w:sz w:val="24"/>
        </w:rPr>
        <w:t xml:space="preserve"> </w:t>
      </w:r>
      <w:r>
        <w:rPr>
          <w:sz w:val="24"/>
        </w:rPr>
        <w:t>from</w:t>
      </w:r>
      <w:r>
        <w:rPr>
          <w:spacing w:val="17"/>
          <w:sz w:val="24"/>
        </w:rPr>
        <w:t xml:space="preserve"> </w:t>
      </w:r>
      <w:r>
        <w:rPr>
          <w:sz w:val="24"/>
        </w:rPr>
        <w:t>the</w:t>
      </w:r>
      <w:r>
        <w:rPr>
          <w:spacing w:val="16"/>
          <w:sz w:val="24"/>
        </w:rPr>
        <w:t xml:space="preserve"> </w:t>
      </w:r>
      <w:r>
        <w:rPr>
          <w:sz w:val="24"/>
        </w:rPr>
        <w:t>approved</w:t>
      </w:r>
      <w:r>
        <w:rPr>
          <w:spacing w:val="16"/>
          <w:sz w:val="24"/>
        </w:rPr>
        <w:t xml:space="preserve"> </w:t>
      </w:r>
      <w:r>
        <w:rPr>
          <w:sz w:val="24"/>
        </w:rPr>
        <w:t>quarries</w:t>
      </w:r>
      <w:r>
        <w:rPr>
          <w:spacing w:val="16"/>
          <w:sz w:val="24"/>
        </w:rPr>
        <w:t xml:space="preserve"> </w:t>
      </w:r>
      <w:r>
        <w:rPr>
          <w:sz w:val="24"/>
        </w:rPr>
        <w:t>or</w:t>
      </w:r>
      <w:r>
        <w:rPr>
          <w:spacing w:val="15"/>
          <w:sz w:val="24"/>
        </w:rPr>
        <w:t xml:space="preserve"> </w:t>
      </w:r>
      <w:r>
        <w:rPr>
          <w:sz w:val="24"/>
        </w:rPr>
        <w:t>any</w:t>
      </w:r>
      <w:r>
        <w:rPr>
          <w:spacing w:val="11"/>
          <w:sz w:val="24"/>
        </w:rPr>
        <w:t xml:space="preserve"> </w:t>
      </w:r>
      <w:r>
        <w:rPr>
          <w:sz w:val="24"/>
        </w:rPr>
        <w:t>other</w:t>
      </w:r>
      <w:r>
        <w:rPr>
          <w:spacing w:val="15"/>
          <w:sz w:val="24"/>
        </w:rPr>
        <w:t xml:space="preserve"> </w:t>
      </w:r>
      <w:r>
        <w:rPr>
          <w:sz w:val="24"/>
        </w:rPr>
        <w:t>source</w:t>
      </w:r>
      <w:r>
        <w:rPr>
          <w:spacing w:val="15"/>
          <w:sz w:val="24"/>
        </w:rPr>
        <w:t xml:space="preserve"> </w:t>
      </w:r>
      <w:r>
        <w:rPr>
          <w:sz w:val="24"/>
        </w:rPr>
        <w:t>to</w:t>
      </w:r>
      <w:r>
        <w:rPr>
          <w:spacing w:val="-57"/>
          <w:sz w:val="24"/>
        </w:rPr>
        <w:t xml:space="preserve"> </w:t>
      </w:r>
      <w:r>
        <w:rPr>
          <w:sz w:val="24"/>
        </w:rPr>
        <w:t>be got approved from the Engineer-in-charge and screened as required. The same shall</w:t>
      </w:r>
      <w:r>
        <w:rPr>
          <w:spacing w:val="1"/>
          <w:sz w:val="24"/>
        </w:rPr>
        <w:t xml:space="preserve"> </w:t>
      </w:r>
      <w:r>
        <w:rPr>
          <w:sz w:val="24"/>
        </w:rPr>
        <w:t>consist</w:t>
      </w:r>
      <w:r>
        <w:rPr>
          <w:spacing w:val="-1"/>
          <w:sz w:val="24"/>
        </w:rPr>
        <w:t xml:space="preserve"> </w:t>
      </w:r>
      <w:r>
        <w:rPr>
          <w:sz w:val="24"/>
        </w:rPr>
        <w:t>of hard siliceous</w:t>
      </w:r>
      <w:r>
        <w:rPr>
          <w:spacing w:val="2"/>
          <w:sz w:val="24"/>
        </w:rPr>
        <w:t xml:space="preserve"> </w:t>
      </w:r>
      <w:r>
        <w:rPr>
          <w:sz w:val="24"/>
        </w:rPr>
        <w:t>material.</w:t>
      </w:r>
      <w:r>
        <w:rPr>
          <w:spacing w:val="2"/>
          <w:sz w:val="24"/>
        </w:rPr>
        <w:t xml:space="preserve"> </w:t>
      </w:r>
      <w:r>
        <w:rPr>
          <w:sz w:val="24"/>
        </w:rPr>
        <w:t>It</w:t>
      </w:r>
      <w:r>
        <w:rPr>
          <w:spacing w:val="-1"/>
          <w:sz w:val="24"/>
        </w:rPr>
        <w:t xml:space="preserve"> </w:t>
      </w:r>
      <w:r>
        <w:rPr>
          <w:sz w:val="24"/>
        </w:rPr>
        <w:t>shall be</w:t>
      </w:r>
      <w:r>
        <w:rPr>
          <w:spacing w:val="-1"/>
          <w:sz w:val="24"/>
        </w:rPr>
        <w:t xml:space="preserve"> </w:t>
      </w:r>
      <w:r>
        <w:rPr>
          <w:sz w:val="24"/>
        </w:rPr>
        <w:t>clean</w:t>
      </w:r>
      <w:r>
        <w:rPr>
          <w:spacing w:val="2"/>
          <w:sz w:val="24"/>
        </w:rPr>
        <w:t xml:space="preserve"> </w:t>
      </w:r>
      <w:r>
        <w:rPr>
          <w:sz w:val="24"/>
        </w:rPr>
        <w:t>sand.</w:t>
      </w:r>
    </w:p>
    <w:p w:rsidR="0096275A" w:rsidRDefault="0096275A" w:rsidP="0096275A">
      <w:pPr>
        <w:pStyle w:val="ListParagraph"/>
        <w:numPr>
          <w:ilvl w:val="1"/>
          <w:numId w:val="14"/>
        </w:numPr>
        <w:tabs>
          <w:tab w:val="left" w:pos="1179"/>
        </w:tabs>
        <w:ind w:right="615"/>
        <w:jc w:val="both"/>
        <w:rPr>
          <w:sz w:val="24"/>
        </w:rPr>
      </w:pPr>
      <w:r>
        <w:rPr>
          <w:sz w:val="24"/>
        </w:rPr>
        <w:t>Unless otherwise specified in the schedule of quantities, the rate of all items of the work shall</w:t>
      </w:r>
      <w:r>
        <w:rPr>
          <w:spacing w:val="-57"/>
          <w:sz w:val="24"/>
        </w:rPr>
        <w:t xml:space="preserve"> </w:t>
      </w:r>
      <w:r>
        <w:rPr>
          <w:sz w:val="24"/>
        </w:rPr>
        <w:t>be considered as inclusive of pumping out or bailing out water, if required, for which no extra</w:t>
      </w:r>
      <w:r>
        <w:rPr>
          <w:spacing w:val="-57"/>
          <w:sz w:val="24"/>
        </w:rPr>
        <w:t xml:space="preserve"> </w:t>
      </w:r>
      <w:r>
        <w:rPr>
          <w:sz w:val="24"/>
        </w:rPr>
        <w:t>payment will be made .This will include water encountered from any source such as rains,</w:t>
      </w:r>
      <w:r>
        <w:rPr>
          <w:spacing w:val="1"/>
          <w:sz w:val="24"/>
        </w:rPr>
        <w:t xml:space="preserve"> </w:t>
      </w:r>
      <w:r>
        <w:rPr>
          <w:sz w:val="24"/>
        </w:rPr>
        <w:t>floods,</w:t>
      </w:r>
      <w:r>
        <w:rPr>
          <w:spacing w:val="-1"/>
          <w:sz w:val="24"/>
        </w:rPr>
        <w:t xml:space="preserve"> </w:t>
      </w:r>
      <w:r>
        <w:rPr>
          <w:sz w:val="24"/>
        </w:rPr>
        <w:t>sub-soil water</w:t>
      </w:r>
      <w:r>
        <w:rPr>
          <w:spacing w:val="-2"/>
          <w:sz w:val="24"/>
        </w:rPr>
        <w:t xml:space="preserve"> </w:t>
      </w:r>
      <w:r>
        <w:rPr>
          <w:sz w:val="24"/>
        </w:rPr>
        <w:t>table being</w:t>
      </w:r>
      <w:r>
        <w:rPr>
          <w:spacing w:val="-2"/>
          <w:sz w:val="24"/>
        </w:rPr>
        <w:t xml:space="preserve"> </w:t>
      </w:r>
      <w:r>
        <w:rPr>
          <w:sz w:val="24"/>
        </w:rPr>
        <w:t>high or due</w:t>
      </w:r>
      <w:r>
        <w:rPr>
          <w:spacing w:val="-1"/>
          <w:sz w:val="24"/>
        </w:rPr>
        <w:t xml:space="preserve"> </w:t>
      </w:r>
      <w:r>
        <w:rPr>
          <w:sz w:val="24"/>
        </w:rPr>
        <w:t>to any</w:t>
      </w:r>
      <w:r>
        <w:rPr>
          <w:spacing w:val="-4"/>
          <w:sz w:val="24"/>
        </w:rPr>
        <w:t xml:space="preserve"> </w:t>
      </w:r>
      <w:r>
        <w:rPr>
          <w:sz w:val="24"/>
        </w:rPr>
        <w:t>other cause</w:t>
      </w:r>
      <w:r>
        <w:rPr>
          <w:spacing w:val="-1"/>
          <w:sz w:val="24"/>
        </w:rPr>
        <w:t xml:space="preserve"> </w:t>
      </w:r>
      <w:r>
        <w:rPr>
          <w:sz w:val="24"/>
        </w:rPr>
        <w:t>whatsoever.</w:t>
      </w:r>
    </w:p>
    <w:p w:rsidR="0096275A" w:rsidRDefault="0096275A" w:rsidP="0096275A">
      <w:pPr>
        <w:pStyle w:val="ListParagraph"/>
        <w:numPr>
          <w:ilvl w:val="1"/>
          <w:numId w:val="14"/>
        </w:numPr>
        <w:tabs>
          <w:tab w:val="left" w:pos="1179"/>
        </w:tabs>
        <w:spacing w:before="1"/>
        <w:ind w:right="616"/>
        <w:jc w:val="both"/>
        <w:rPr>
          <w:sz w:val="24"/>
        </w:rPr>
      </w:pPr>
      <w:r>
        <w:rPr>
          <w:sz w:val="24"/>
        </w:rPr>
        <w:t>All the materials required to be tested shall be tested as per provisions of the relevant I.S.</w:t>
      </w:r>
      <w:r>
        <w:rPr>
          <w:spacing w:val="1"/>
          <w:sz w:val="24"/>
        </w:rPr>
        <w:t xml:space="preserve"> </w:t>
      </w:r>
      <w:r>
        <w:rPr>
          <w:sz w:val="24"/>
        </w:rPr>
        <w:t>Codes.</w:t>
      </w:r>
      <w:r>
        <w:rPr>
          <w:spacing w:val="22"/>
          <w:sz w:val="24"/>
        </w:rPr>
        <w:t xml:space="preserve"> </w:t>
      </w:r>
      <w:r>
        <w:rPr>
          <w:sz w:val="24"/>
        </w:rPr>
        <w:t>Should</w:t>
      </w:r>
      <w:r>
        <w:rPr>
          <w:spacing w:val="22"/>
          <w:sz w:val="24"/>
        </w:rPr>
        <w:t xml:space="preserve"> </w:t>
      </w:r>
      <w:r>
        <w:rPr>
          <w:sz w:val="24"/>
        </w:rPr>
        <w:t>there</w:t>
      </w:r>
      <w:r>
        <w:rPr>
          <w:spacing w:val="21"/>
          <w:sz w:val="24"/>
        </w:rPr>
        <w:t xml:space="preserve"> </w:t>
      </w:r>
      <w:r>
        <w:rPr>
          <w:sz w:val="24"/>
        </w:rPr>
        <w:t>be</w:t>
      </w:r>
      <w:r>
        <w:rPr>
          <w:spacing w:val="18"/>
          <w:sz w:val="24"/>
        </w:rPr>
        <w:t xml:space="preserve"> </w:t>
      </w:r>
      <w:r>
        <w:rPr>
          <w:sz w:val="24"/>
        </w:rPr>
        <w:t>any</w:t>
      </w:r>
      <w:r>
        <w:rPr>
          <w:spacing w:val="17"/>
          <w:sz w:val="24"/>
        </w:rPr>
        <w:t xml:space="preserve"> </w:t>
      </w:r>
      <w:r>
        <w:rPr>
          <w:sz w:val="24"/>
        </w:rPr>
        <w:t>difference</w:t>
      </w:r>
      <w:r>
        <w:rPr>
          <w:spacing w:val="20"/>
          <w:sz w:val="24"/>
        </w:rPr>
        <w:t xml:space="preserve"> </w:t>
      </w:r>
      <w:r>
        <w:rPr>
          <w:sz w:val="24"/>
        </w:rPr>
        <w:t>between</w:t>
      </w:r>
      <w:r>
        <w:rPr>
          <w:spacing w:val="25"/>
          <w:sz w:val="24"/>
        </w:rPr>
        <w:t xml:space="preserve"> </w:t>
      </w:r>
      <w:r>
        <w:rPr>
          <w:sz w:val="24"/>
        </w:rPr>
        <w:t>acceptance</w:t>
      </w:r>
      <w:r>
        <w:rPr>
          <w:spacing w:val="20"/>
          <w:sz w:val="24"/>
        </w:rPr>
        <w:t xml:space="preserve"> </w:t>
      </w:r>
      <w:r>
        <w:rPr>
          <w:sz w:val="24"/>
        </w:rPr>
        <w:t>CRITERIA</w:t>
      </w:r>
      <w:r>
        <w:rPr>
          <w:spacing w:val="23"/>
          <w:sz w:val="24"/>
        </w:rPr>
        <w:t xml:space="preserve"> </w:t>
      </w:r>
      <w:r>
        <w:rPr>
          <w:sz w:val="24"/>
        </w:rPr>
        <w:t>given</w:t>
      </w:r>
      <w:r>
        <w:rPr>
          <w:spacing w:val="22"/>
          <w:sz w:val="24"/>
        </w:rPr>
        <w:t xml:space="preserve"> </w:t>
      </w:r>
      <w:r>
        <w:rPr>
          <w:sz w:val="24"/>
        </w:rPr>
        <w:t>in</w:t>
      </w:r>
      <w:r>
        <w:rPr>
          <w:spacing w:val="24"/>
          <w:sz w:val="24"/>
        </w:rPr>
        <w:t xml:space="preserve"> </w:t>
      </w:r>
      <w:r>
        <w:rPr>
          <w:sz w:val="24"/>
        </w:rPr>
        <w:t>I.S.</w:t>
      </w:r>
      <w:r>
        <w:rPr>
          <w:spacing w:val="22"/>
          <w:sz w:val="24"/>
        </w:rPr>
        <w:t xml:space="preserve"> </w:t>
      </w:r>
      <w:r>
        <w:rPr>
          <w:sz w:val="24"/>
        </w:rPr>
        <w:t>Codes,</w:t>
      </w:r>
    </w:p>
    <w:p w:rsidR="0096275A" w:rsidRDefault="0096275A" w:rsidP="0096275A">
      <w:pPr>
        <w:pStyle w:val="BodyText"/>
        <w:ind w:left="1178" w:right="607"/>
        <w:jc w:val="both"/>
      </w:pPr>
      <w:r>
        <w:t>C.P.W.D. specifications and special conditions, the acceptance CRITERIA shall be in the</w:t>
      </w:r>
      <w:r>
        <w:rPr>
          <w:spacing w:val="1"/>
        </w:rPr>
        <w:t xml:space="preserve"> </w:t>
      </w:r>
      <w:r>
        <w:t>following</w:t>
      </w:r>
      <w:r>
        <w:rPr>
          <w:spacing w:val="-3"/>
        </w:rPr>
        <w:t xml:space="preserve"> </w:t>
      </w:r>
      <w:r>
        <w:t>order</w:t>
      </w:r>
      <w:r>
        <w:rPr>
          <w:spacing w:val="-1"/>
        </w:rPr>
        <w:t xml:space="preserve"> </w:t>
      </w:r>
      <w:r>
        <w:t>of</w:t>
      </w:r>
      <w:r>
        <w:rPr>
          <w:spacing w:val="-2"/>
        </w:rPr>
        <w:t xml:space="preserve"> </w:t>
      </w:r>
      <w:r>
        <w:t>precedence:</w:t>
      </w:r>
    </w:p>
    <w:p w:rsidR="0096275A" w:rsidRDefault="0096275A" w:rsidP="0096275A">
      <w:pPr>
        <w:pStyle w:val="ListParagraph"/>
        <w:numPr>
          <w:ilvl w:val="0"/>
          <w:numId w:val="13"/>
        </w:numPr>
        <w:tabs>
          <w:tab w:val="left" w:pos="1741"/>
        </w:tabs>
        <w:ind w:hanging="361"/>
        <w:jc w:val="both"/>
        <w:rPr>
          <w:sz w:val="24"/>
        </w:rPr>
      </w:pPr>
      <w:r>
        <w:rPr>
          <w:sz w:val="24"/>
        </w:rPr>
        <w:t>Special</w:t>
      </w:r>
      <w:r>
        <w:rPr>
          <w:spacing w:val="-2"/>
          <w:sz w:val="24"/>
        </w:rPr>
        <w:t xml:space="preserve"> </w:t>
      </w:r>
      <w:r>
        <w:rPr>
          <w:sz w:val="24"/>
        </w:rPr>
        <w:t>conditions</w:t>
      </w:r>
      <w:r>
        <w:rPr>
          <w:spacing w:val="-2"/>
          <w:sz w:val="24"/>
        </w:rPr>
        <w:t xml:space="preserve"> </w:t>
      </w:r>
      <w:r>
        <w:rPr>
          <w:sz w:val="24"/>
        </w:rPr>
        <w:t>2.</w:t>
      </w:r>
      <w:r>
        <w:rPr>
          <w:spacing w:val="-1"/>
          <w:sz w:val="24"/>
        </w:rPr>
        <w:t xml:space="preserve"> </w:t>
      </w:r>
      <w:r>
        <w:rPr>
          <w:sz w:val="24"/>
        </w:rPr>
        <w:t>C.P.W.D.</w:t>
      </w:r>
      <w:r>
        <w:rPr>
          <w:spacing w:val="-2"/>
          <w:sz w:val="24"/>
        </w:rPr>
        <w:t xml:space="preserve"> </w:t>
      </w:r>
      <w:r>
        <w:rPr>
          <w:sz w:val="24"/>
        </w:rPr>
        <w:t>Specifications</w:t>
      </w:r>
      <w:r>
        <w:rPr>
          <w:spacing w:val="-1"/>
          <w:sz w:val="24"/>
        </w:rPr>
        <w:t xml:space="preserve"> </w:t>
      </w:r>
      <w:r>
        <w:rPr>
          <w:sz w:val="24"/>
        </w:rPr>
        <w:t>3. I.S.</w:t>
      </w:r>
      <w:r>
        <w:rPr>
          <w:spacing w:val="-2"/>
          <w:sz w:val="24"/>
        </w:rPr>
        <w:t xml:space="preserve"> </w:t>
      </w:r>
      <w:r>
        <w:rPr>
          <w:sz w:val="24"/>
        </w:rPr>
        <w:t>Codes</w:t>
      </w:r>
    </w:p>
    <w:p w:rsidR="0096275A" w:rsidRDefault="0096275A" w:rsidP="0096275A">
      <w:pPr>
        <w:pStyle w:val="ListParagraph"/>
        <w:numPr>
          <w:ilvl w:val="1"/>
          <w:numId w:val="14"/>
        </w:numPr>
        <w:tabs>
          <w:tab w:val="left" w:pos="1179"/>
        </w:tabs>
        <w:spacing w:before="136"/>
        <w:ind w:right="610"/>
        <w:jc w:val="both"/>
        <w:rPr>
          <w:sz w:val="24"/>
        </w:rPr>
      </w:pPr>
      <w:r>
        <w:rPr>
          <w:sz w:val="24"/>
        </w:rPr>
        <w:t>Royalty at the prevalent</w:t>
      </w:r>
      <w:r>
        <w:rPr>
          <w:spacing w:val="1"/>
          <w:sz w:val="24"/>
        </w:rPr>
        <w:t xml:space="preserve"> </w:t>
      </w:r>
      <w:r>
        <w:rPr>
          <w:sz w:val="24"/>
        </w:rPr>
        <w:t>rates shall have to be</w:t>
      </w:r>
      <w:r>
        <w:rPr>
          <w:spacing w:val="1"/>
          <w:sz w:val="24"/>
        </w:rPr>
        <w:t xml:space="preserve"> </w:t>
      </w:r>
      <w:r>
        <w:rPr>
          <w:sz w:val="24"/>
        </w:rPr>
        <w:t>paid by the</w:t>
      </w:r>
      <w:r>
        <w:rPr>
          <w:spacing w:val="60"/>
          <w:sz w:val="24"/>
        </w:rPr>
        <w:t xml:space="preserve"> </w:t>
      </w:r>
      <w:r>
        <w:rPr>
          <w:sz w:val="24"/>
        </w:rPr>
        <w:t>contractor on all the building</w:t>
      </w:r>
      <w:r>
        <w:rPr>
          <w:spacing w:val="1"/>
          <w:sz w:val="24"/>
        </w:rPr>
        <w:t xml:space="preserve"> </w:t>
      </w:r>
      <w:r>
        <w:rPr>
          <w:sz w:val="24"/>
        </w:rPr>
        <w:t>metals, shingle, sand and bajari etc. collected by him for the execution of the work, directly to</w:t>
      </w:r>
      <w:r>
        <w:rPr>
          <w:spacing w:val="-57"/>
          <w:sz w:val="24"/>
        </w:rPr>
        <w:t xml:space="preserve"> </w:t>
      </w:r>
      <w:r>
        <w:rPr>
          <w:sz w:val="24"/>
        </w:rPr>
        <w:t>the</w:t>
      </w:r>
      <w:r>
        <w:rPr>
          <w:spacing w:val="-1"/>
          <w:sz w:val="24"/>
        </w:rPr>
        <w:t xml:space="preserve"> </w:t>
      </w:r>
      <w:r>
        <w:rPr>
          <w:sz w:val="24"/>
        </w:rPr>
        <w:t>Revenue</w:t>
      </w:r>
      <w:r>
        <w:rPr>
          <w:spacing w:val="-1"/>
          <w:sz w:val="24"/>
        </w:rPr>
        <w:t xml:space="preserve"> </w:t>
      </w:r>
      <w:r>
        <w:rPr>
          <w:sz w:val="24"/>
        </w:rPr>
        <w:t>authority</w:t>
      </w:r>
      <w:r>
        <w:rPr>
          <w:spacing w:val="-5"/>
          <w:sz w:val="24"/>
        </w:rPr>
        <w:t xml:space="preserve"> </w:t>
      </w:r>
      <w:r>
        <w:rPr>
          <w:sz w:val="24"/>
        </w:rPr>
        <w:t>or</w:t>
      </w:r>
      <w:r>
        <w:rPr>
          <w:spacing w:val="1"/>
          <w:sz w:val="24"/>
        </w:rPr>
        <w:t xml:space="preserve"> </w:t>
      </w:r>
      <w:r>
        <w:rPr>
          <w:sz w:val="24"/>
        </w:rPr>
        <w:t>authorised</w:t>
      </w:r>
      <w:r>
        <w:rPr>
          <w:spacing w:val="-1"/>
          <w:sz w:val="24"/>
        </w:rPr>
        <w:t xml:space="preserve"> </w:t>
      </w:r>
      <w:r>
        <w:rPr>
          <w:sz w:val="24"/>
        </w:rPr>
        <w:t>agent of the</w:t>
      </w:r>
      <w:r>
        <w:rPr>
          <w:spacing w:val="-1"/>
          <w:sz w:val="24"/>
        </w:rPr>
        <w:t xml:space="preserve"> </w:t>
      </w:r>
      <w:r>
        <w:rPr>
          <w:sz w:val="24"/>
        </w:rPr>
        <w:t>state</w:t>
      </w:r>
      <w:r>
        <w:rPr>
          <w:spacing w:val="-2"/>
          <w:sz w:val="24"/>
        </w:rPr>
        <w:t xml:space="preserve"> </w:t>
      </w:r>
      <w:r>
        <w:rPr>
          <w:sz w:val="24"/>
        </w:rPr>
        <w:t>Govt. concerned or Central</w:t>
      </w:r>
      <w:r>
        <w:rPr>
          <w:spacing w:val="-1"/>
          <w:sz w:val="24"/>
        </w:rPr>
        <w:t xml:space="preserve"> </w:t>
      </w:r>
      <w:r>
        <w:rPr>
          <w:sz w:val="24"/>
        </w:rPr>
        <w:t>Govt.</w:t>
      </w:r>
    </w:p>
    <w:p w:rsidR="0096275A" w:rsidRDefault="0096275A" w:rsidP="0096275A">
      <w:pPr>
        <w:pStyle w:val="Heading1"/>
        <w:numPr>
          <w:ilvl w:val="1"/>
          <w:numId w:val="14"/>
        </w:numPr>
        <w:tabs>
          <w:tab w:val="left" w:pos="1179"/>
        </w:tabs>
        <w:spacing w:before="1"/>
        <w:ind w:right="614"/>
        <w:jc w:val="both"/>
      </w:pPr>
      <w:r>
        <w:t>All</w:t>
      </w:r>
      <w:r>
        <w:rPr>
          <w:spacing w:val="58"/>
        </w:rPr>
        <w:t xml:space="preserve"> </w:t>
      </w:r>
      <w:r>
        <w:t>the</w:t>
      </w:r>
      <w:r>
        <w:rPr>
          <w:spacing w:val="57"/>
        </w:rPr>
        <w:t xml:space="preserve"> </w:t>
      </w:r>
      <w:r>
        <w:t>materials,</w:t>
      </w:r>
      <w:r>
        <w:rPr>
          <w:spacing w:val="58"/>
        </w:rPr>
        <w:t xml:space="preserve"> </w:t>
      </w:r>
      <w:r>
        <w:t>fixtures,</w:t>
      </w:r>
      <w:r>
        <w:rPr>
          <w:spacing w:val="59"/>
        </w:rPr>
        <w:t xml:space="preserve"> </w:t>
      </w:r>
      <w:r>
        <w:t>fittings</w:t>
      </w:r>
      <w:r>
        <w:rPr>
          <w:spacing w:val="58"/>
        </w:rPr>
        <w:t xml:space="preserve"> </w:t>
      </w:r>
      <w:r>
        <w:t>etc.</w:t>
      </w:r>
      <w:r>
        <w:rPr>
          <w:spacing w:val="57"/>
        </w:rPr>
        <w:t xml:space="preserve"> </w:t>
      </w:r>
      <w:r>
        <w:t>shall</w:t>
      </w:r>
      <w:r>
        <w:rPr>
          <w:spacing w:val="57"/>
        </w:rPr>
        <w:t xml:space="preserve"> </w:t>
      </w:r>
      <w:r>
        <w:t>be</w:t>
      </w:r>
      <w:r>
        <w:rPr>
          <w:spacing w:val="56"/>
        </w:rPr>
        <w:t xml:space="preserve"> </w:t>
      </w:r>
      <w:r>
        <w:t>of</w:t>
      </w:r>
      <w:r>
        <w:rPr>
          <w:spacing w:val="57"/>
        </w:rPr>
        <w:t xml:space="preserve"> </w:t>
      </w:r>
      <w:r>
        <w:t>the</w:t>
      </w:r>
      <w:r>
        <w:rPr>
          <w:spacing w:val="58"/>
        </w:rPr>
        <w:t xml:space="preserve"> </w:t>
      </w:r>
      <w:r>
        <w:t>best</w:t>
      </w:r>
      <w:r>
        <w:rPr>
          <w:spacing w:val="57"/>
        </w:rPr>
        <w:t xml:space="preserve"> </w:t>
      </w:r>
      <w:r>
        <w:t>quality</w:t>
      </w:r>
      <w:r>
        <w:rPr>
          <w:spacing w:val="57"/>
        </w:rPr>
        <w:t xml:space="preserve"> </w:t>
      </w:r>
      <w:r>
        <w:t>and</w:t>
      </w:r>
      <w:r>
        <w:rPr>
          <w:spacing w:val="59"/>
        </w:rPr>
        <w:t xml:space="preserve"> </w:t>
      </w:r>
      <w:r>
        <w:t>shall</w:t>
      </w:r>
      <w:r>
        <w:rPr>
          <w:spacing w:val="56"/>
        </w:rPr>
        <w:t xml:space="preserve"> </w:t>
      </w:r>
      <w:r>
        <w:t>be</w:t>
      </w:r>
      <w:r>
        <w:rPr>
          <w:spacing w:val="56"/>
        </w:rPr>
        <w:t xml:space="preserve"> </w:t>
      </w:r>
      <w:r>
        <w:t>of</w:t>
      </w:r>
      <w:r>
        <w:rPr>
          <w:spacing w:val="-57"/>
        </w:rPr>
        <w:t xml:space="preserve"> </w:t>
      </w:r>
      <w:r>
        <w:t>approved make and manufacture (wherever specified) as defined in the item of work or</w:t>
      </w:r>
      <w:r>
        <w:rPr>
          <w:spacing w:val="1"/>
        </w:rPr>
        <w:t xml:space="preserve"> </w:t>
      </w:r>
      <w:r>
        <w:t>defined</w:t>
      </w:r>
      <w:r>
        <w:rPr>
          <w:spacing w:val="57"/>
        </w:rPr>
        <w:t xml:space="preserve"> </w:t>
      </w:r>
      <w:r>
        <w:t>anywhere</w:t>
      </w:r>
      <w:r>
        <w:rPr>
          <w:spacing w:val="56"/>
        </w:rPr>
        <w:t xml:space="preserve"> </w:t>
      </w:r>
      <w:r>
        <w:t>in</w:t>
      </w:r>
      <w:r>
        <w:rPr>
          <w:spacing w:val="58"/>
        </w:rPr>
        <w:t xml:space="preserve"> </w:t>
      </w:r>
      <w:r>
        <w:t>this</w:t>
      </w:r>
      <w:r>
        <w:rPr>
          <w:spacing w:val="58"/>
        </w:rPr>
        <w:t xml:space="preserve"> </w:t>
      </w:r>
      <w:r>
        <w:t>document</w:t>
      </w:r>
      <w:r>
        <w:rPr>
          <w:spacing w:val="57"/>
        </w:rPr>
        <w:t xml:space="preserve"> </w:t>
      </w:r>
      <w:r>
        <w:t>otherwise</w:t>
      </w:r>
      <w:r>
        <w:rPr>
          <w:spacing w:val="57"/>
        </w:rPr>
        <w:t xml:space="preserve"> </w:t>
      </w:r>
      <w:r>
        <w:t>shall</w:t>
      </w:r>
      <w:r>
        <w:rPr>
          <w:spacing w:val="58"/>
        </w:rPr>
        <w:t xml:space="preserve"> </w:t>
      </w:r>
      <w:r>
        <w:t>be</w:t>
      </w:r>
      <w:r>
        <w:rPr>
          <w:spacing w:val="56"/>
        </w:rPr>
        <w:t xml:space="preserve"> </w:t>
      </w:r>
      <w:r>
        <w:t>as</w:t>
      </w:r>
      <w:r>
        <w:rPr>
          <w:spacing w:val="58"/>
        </w:rPr>
        <w:t xml:space="preserve"> </w:t>
      </w:r>
      <w:r>
        <w:t>mentioned</w:t>
      </w:r>
      <w:r>
        <w:rPr>
          <w:spacing w:val="58"/>
        </w:rPr>
        <w:t xml:space="preserve"> </w:t>
      </w:r>
      <w:r>
        <w:t>in</w:t>
      </w:r>
      <w:r>
        <w:rPr>
          <w:spacing w:val="58"/>
        </w:rPr>
        <w:t xml:space="preserve"> </w:t>
      </w:r>
      <w:r>
        <w:t>the</w:t>
      </w:r>
      <w:r>
        <w:rPr>
          <w:spacing w:val="57"/>
        </w:rPr>
        <w:t xml:space="preserve"> </w:t>
      </w:r>
      <w:r>
        <w:t>CPWD</w:t>
      </w:r>
      <w:r>
        <w:rPr>
          <w:spacing w:val="-58"/>
        </w:rPr>
        <w:t xml:space="preserve"> </w:t>
      </w:r>
      <w:r>
        <w:t>specifications</w:t>
      </w:r>
      <w:r>
        <w:rPr>
          <w:spacing w:val="1"/>
        </w:rPr>
        <w:t xml:space="preserve"> </w:t>
      </w:r>
      <w:r>
        <w:t>failing</w:t>
      </w:r>
      <w:r>
        <w:rPr>
          <w:spacing w:val="1"/>
        </w:rPr>
        <w:t xml:space="preserve"> </w:t>
      </w:r>
      <w:r>
        <w:t>which</w:t>
      </w:r>
      <w:r>
        <w:rPr>
          <w:spacing w:val="1"/>
        </w:rPr>
        <w:t xml:space="preserve"> </w:t>
      </w:r>
      <w:r>
        <w:t>the</w:t>
      </w:r>
      <w:r>
        <w:rPr>
          <w:spacing w:val="1"/>
        </w:rPr>
        <w:t xml:space="preserve"> </w:t>
      </w:r>
      <w:r>
        <w:t>same</w:t>
      </w:r>
      <w:r>
        <w:rPr>
          <w:spacing w:val="1"/>
        </w:rPr>
        <w:t xml:space="preserve"> </w:t>
      </w:r>
      <w:r>
        <w:t>shall</w:t>
      </w:r>
      <w:r>
        <w:rPr>
          <w:spacing w:val="1"/>
        </w:rPr>
        <w:t xml:space="preserve"> </w:t>
      </w:r>
      <w:r>
        <w:t>be</w:t>
      </w:r>
      <w:r>
        <w:rPr>
          <w:spacing w:val="1"/>
        </w:rPr>
        <w:t xml:space="preserve"> </w:t>
      </w:r>
      <w:r>
        <w:t>of</w:t>
      </w:r>
      <w:r>
        <w:rPr>
          <w:spacing w:val="1"/>
        </w:rPr>
        <w:t xml:space="preserve"> </w:t>
      </w:r>
      <w:r>
        <w:t>ISI</w:t>
      </w:r>
      <w:r>
        <w:rPr>
          <w:spacing w:val="1"/>
        </w:rPr>
        <w:t xml:space="preserve"> </w:t>
      </w:r>
      <w:r>
        <w:t>mark</w:t>
      </w:r>
      <w:r>
        <w:rPr>
          <w:spacing w:val="1"/>
        </w:rPr>
        <w:t xml:space="preserve"> </w:t>
      </w:r>
      <w:r>
        <w:t>duly</w:t>
      </w:r>
      <w:r>
        <w:rPr>
          <w:spacing w:val="1"/>
        </w:rPr>
        <w:t xml:space="preserve"> </w:t>
      </w:r>
      <w:r>
        <w:t>approved</w:t>
      </w:r>
      <w:r>
        <w:rPr>
          <w:spacing w:val="1"/>
        </w:rPr>
        <w:t xml:space="preserve"> </w:t>
      </w:r>
      <w:r>
        <w:t>by</w:t>
      </w:r>
      <w:r>
        <w:rPr>
          <w:spacing w:val="1"/>
        </w:rPr>
        <w:t xml:space="preserve"> </w:t>
      </w:r>
      <w:r>
        <w:t>the</w:t>
      </w:r>
      <w:r>
        <w:rPr>
          <w:spacing w:val="1"/>
        </w:rPr>
        <w:t xml:space="preserve"> </w:t>
      </w:r>
      <w:r>
        <w:t>Engineer-In-Charge</w:t>
      </w:r>
    </w:p>
    <w:p w:rsidR="0096275A" w:rsidRDefault="0096275A" w:rsidP="0096275A">
      <w:pPr>
        <w:pStyle w:val="ListParagraph"/>
        <w:numPr>
          <w:ilvl w:val="1"/>
          <w:numId w:val="14"/>
        </w:numPr>
        <w:tabs>
          <w:tab w:val="left" w:pos="1179"/>
        </w:tabs>
        <w:ind w:right="615"/>
        <w:jc w:val="left"/>
        <w:rPr>
          <w:sz w:val="24"/>
        </w:rPr>
      </w:pPr>
      <w:r>
        <w:rPr>
          <w:sz w:val="24"/>
        </w:rPr>
        <w:t>In</w:t>
      </w:r>
      <w:r>
        <w:rPr>
          <w:spacing w:val="50"/>
          <w:sz w:val="24"/>
        </w:rPr>
        <w:t xml:space="preserve"> </w:t>
      </w:r>
      <w:r>
        <w:rPr>
          <w:sz w:val="24"/>
        </w:rPr>
        <w:t>case</w:t>
      </w:r>
      <w:r>
        <w:rPr>
          <w:spacing w:val="50"/>
          <w:sz w:val="24"/>
        </w:rPr>
        <w:t xml:space="preserve"> </w:t>
      </w:r>
      <w:r>
        <w:rPr>
          <w:sz w:val="24"/>
        </w:rPr>
        <w:t>of</w:t>
      </w:r>
      <w:r>
        <w:rPr>
          <w:spacing w:val="50"/>
          <w:sz w:val="24"/>
        </w:rPr>
        <w:t xml:space="preserve"> </w:t>
      </w:r>
      <w:r>
        <w:rPr>
          <w:sz w:val="24"/>
        </w:rPr>
        <w:t>any</w:t>
      </w:r>
      <w:r>
        <w:rPr>
          <w:spacing w:val="45"/>
          <w:sz w:val="24"/>
        </w:rPr>
        <w:t xml:space="preserve"> </w:t>
      </w:r>
      <w:r>
        <w:rPr>
          <w:sz w:val="24"/>
        </w:rPr>
        <w:t xml:space="preserve">discrepancy </w:t>
      </w:r>
      <w:r>
        <w:rPr>
          <w:rFonts w:ascii="Arial MT"/>
          <w:sz w:val="20"/>
        </w:rPr>
        <w:t>between</w:t>
      </w:r>
      <w:r>
        <w:rPr>
          <w:rFonts w:ascii="Arial MT"/>
          <w:spacing w:val="50"/>
          <w:sz w:val="20"/>
        </w:rPr>
        <w:t xml:space="preserve"> </w:t>
      </w:r>
      <w:r>
        <w:rPr>
          <w:rFonts w:ascii="Arial MT"/>
          <w:sz w:val="20"/>
        </w:rPr>
        <w:t>the</w:t>
      </w:r>
      <w:r>
        <w:rPr>
          <w:rFonts w:ascii="Arial MT"/>
          <w:spacing w:val="51"/>
          <w:sz w:val="20"/>
        </w:rPr>
        <w:t xml:space="preserve"> </w:t>
      </w:r>
      <w:r>
        <w:rPr>
          <w:rFonts w:ascii="Arial MT"/>
          <w:sz w:val="20"/>
        </w:rPr>
        <w:t>schedule</w:t>
      </w:r>
      <w:r>
        <w:rPr>
          <w:rFonts w:ascii="Arial MT"/>
          <w:spacing w:val="52"/>
          <w:sz w:val="20"/>
        </w:rPr>
        <w:t xml:space="preserve"> </w:t>
      </w:r>
      <w:r>
        <w:rPr>
          <w:rFonts w:ascii="Arial MT"/>
          <w:sz w:val="20"/>
        </w:rPr>
        <w:t>of</w:t>
      </w:r>
      <w:r>
        <w:rPr>
          <w:rFonts w:ascii="Arial MT"/>
          <w:spacing w:val="52"/>
          <w:sz w:val="20"/>
        </w:rPr>
        <w:t xml:space="preserve"> </w:t>
      </w:r>
      <w:r>
        <w:rPr>
          <w:rFonts w:ascii="Arial MT"/>
          <w:sz w:val="20"/>
        </w:rPr>
        <w:t>Quantities,</w:t>
      </w:r>
      <w:r>
        <w:rPr>
          <w:rFonts w:ascii="Arial MT"/>
          <w:spacing w:val="51"/>
          <w:sz w:val="20"/>
        </w:rPr>
        <w:t xml:space="preserve"> </w:t>
      </w:r>
      <w:r>
        <w:rPr>
          <w:rFonts w:ascii="Arial MT"/>
          <w:sz w:val="20"/>
        </w:rPr>
        <w:t>the</w:t>
      </w:r>
      <w:r>
        <w:rPr>
          <w:rFonts w:ascii="Arial MT"/>
          <w:spacing w:val="49"/>
          <w:sz w:val="20"/>
        </w:rPr>
        <w:t xml:space="preserve"> </w:t>
      </w:r>
      <w:r>
        <w:rPr>
          <w:rFonts w:ascii="Arial MT"/>
          <w:sz w:val="20"/>
        </w:rPr>
        <w:t>Specifications</w:t>
      </w:r>
      <w:r>
        <w:rPr>
          <w:rFonts w:ascii="Arial MT"/>
          <w:spacing w:val="51"/>
          <w:sz w:val="20"/>
        </w:rPr>
        <w:t xml:space="preserve"> </w:t>
      </w:r>
      <w:r>
        <w:rPr>
          <w:rFonts w:ascii="Arial MT"/>
          <w:sz w:val="20"/>
        </w:rPr>
        <w:t>and/</w:t>
      </w:r>
      <w:r>
        <w:rPr>
          <w:rFonts w:ascii="Arial MT"/>
          <w:spacing w:val="51"/>
          <w:sz w:val="20"/>
        </w:rPr>
        <w:t xml:space="preserve"> </w:t>
      </w:r>
      <w:r>
        <w:rPr>
          <w:rFonts w:ascii="Arial MT"/>
          <w:sz w:val="20"/>
        </w:rPr>
        <w:t>or</w:t>
      </w:r>
      <w:r>
        <w:rPr>
          <w:rFonts w:ascii="Arial MT"/>
          <w:spacing w:val="51"/>
          <w:sz w:val="20"/>
        </w:rPr>
        <w:t xml:space="preserve"> </w:t>
      </w:r>
      <w:r>
        <w:rPr>
          <w:rFonts w:ascii="Arial MT"/>
          <w:sz w:val="20"/>
        </w:rPr>
        <w:t>the</w:t>
      </w:r>
      <w:r>
        <w:rPr>
          <w:rFonts w:ascii="Arial MT"/>
          <w:spacing w:val="-53"/>
          <w:sz w:val="20"/>
        </w:rPr>
        <w:t xml:space="preserve"> </w:t>
      </w:r>
      <w:r>
        <w:rPr>
          <w:rFonts w:ascii="Arial MT"/>
          <w:sz w:val="20"/>
        </w:rPr>
        <w:t>Drawings</w:t>
      </w:r>
      <w:r>
        <w:rPr>
          <w:rFonts w:ascii="Arial MT"/>
          <w:spacing w:val="-1"/>
          <w:sz w:val="20"/>
        </w:rPr>
        <w:t xml:space="preserve"> </w:t>
      </w:r>
      <w:r>
        <w:rPr>
          <w:rFonts w:ascii="Arial MT"/>
          <w:sz w:val="20"/>
        </w:rPr>
        <w:t>etc.</w:t>
      </w:r>
      <w:r>
        <w:rPr>
          <w:rFonts w:ascii="Arial MT"/>
          <w:spacing w:val="-1"/>
          <w:sz w:val="20"/>
        </w:rPr>
        <w:t xml:space="preserve"> </w:t>
      </w:r>
      <w:r>
        <w:rPr>
          <w:rFonts w:ascii="Arial MT"/>
          <w:sz w:val="20"/>
        </w:rPr>
        <w:t>the</w:t>
      </w:r>
      <w:r>
        <w:rPr>
          <w:rFonts w:ascii="Arial MT"/>
          <w:spacing w:val="-1"/>
          <w:sz w:val="20"/>
        </w:rPr>
        <w:t xml:space="preserve"> </w:t>
      </w:r>
      <w:r>
        <w:rPr>
          <w:rFonts w:ascii="Arial MT"/>
          <w:sz w:val="20"/>
        </w:rPr>
        <w:t>following</w:t>
      </w:r>
      <w:r>
        <w:rPr>
          <w:rFonts w:ascii="Arial MT"/>
          <w:spacing w:val="1"/>
          <w:sz w:val="20"/>
        </w:rPr>
        <w:t xml:space="preserve"> </w:t>
      </w:r>
      <w:r>
        <w:rPr>
          <w:rFonts w:ascii="Arial MT"/>
          <w:sz w:val="20"/>
        </w:rPr>
        <w:t>order</w:t>
      </w:r>
      <w:r>
        <w:rPr>
          <w:rFonts w:ascii="Arial MT"/>
          <w:spacing w:val="-1"/>
          <w:sz w:val="20"/>
        </w:rPr>
        <w:t xml:space="preserve"> </w:t>
      </w:r>
      <w:r>
        <w:rPr>
          <w:rFonts w:ascii="Arial MT"/>
          <w:sz w:val="20"/>
        </w:rPr>
        <w:t>of</w:t>
      </w:r>
      <w:r>
        <w:rPr>
          <w:rFonts w:ascii="Arial MT"/>
          <w:spacing w:val="1"/>
          <w:sz w:val="20"/>
        </w:rPr>
        <w:t xml:space="preserve"> </w:t>
      </w:r>
      <w:r>
        <w:rPr>
          <w:rFonts w:ascii="Arial MT"/>
          <w:sz w:val="20"/>
        </w:rPr>
        <w:t>preference</w:t>
      </w:r>
      <w:r>
        <w:rPr>
          <w:rFonts w:ascii="Arial MT"/>
          <w:spacing w:val="-1"/>
          <w:sz w:val="20"/>
        </w:rPr>
        <w:t xml:space="preserve"> </w:t>
      </w:r>
      <w:r>
        <w:rPr>
          <w:rFonts w:ascii="Arial MT"/>
          <w:sz w:val="20"/>
        </w:rPr>
        <w:t>shall</w:t>
      </w:r>
      <w:r>
        <w:rPr>
          <w:rFonts w:ascii="Arial MT"/>
          <w:spacing w:val="1"/>
          <w:sz w:val="20"/>
        </w:rPr>
        <w:t xml:space="preserve"> </w:t>
      </w:r>
      <w:r>
        <w:rPr>
          <w:rFonts w:ascii="Arial MT"/>
          <w:sz w:val="20"/>
        </w:rPr>
        <w:t>be observed:-</w:t>
      </w:r>
    </w:p>
    <w:p w:rsidR="0096275A" w:rsidRDefault="0096275A" w:rsidP="0096275A">
      <w:pPr>
        <w:pStyle w:val="ListParagraph"/>
        <w:numPr>
          <w:ilvl w:val="2"/>
          <w:numId w:val="12"/>
        </w:numPr>
        <w:tabs>
          <w:tab w:val="left" w:pos="2024"/>
        </w:tabs>
        <w:rPr>
          <w:sz w:val="24"/>
        </w:rPr>
      </w:pPr>
      <w:r>
        <w:rPr>
          <w:sz w:val="24"/>
        </w:rPr>
        <w:t>Description</w:t>
      </w:r>
      <w:r>
        <w:rPr>
          <w:spacing w:val="-1"/>
          <w:sz w:val="24"/>
        </w:rPr>
        <w:t xml:space="preserve"> </w:t>
      </w:r>
      <w:r>
        <w:rPr>
          <w:sz w:val="24"/>
        </w:rPr>
        <w:t>of</w:t>
      </w:r>
      <w:r>
        <w:rPr>
          <w:spacing w:val="-1"/>
          <w:sz w:val="24"/>
        </w:rPr>
        <w:t xml:space="preserve"> </w:t>
      </w:r>
      <w:r>
        <w:rPr>
          <w:sz w:val="24"/>
        </w:rPr>
        <w:t>item</w:t>
      </w:r>
      <w:r>
        <w:rPr>
          <w:spacing w:val="-1"/>
          <w:sz w:val="24"/>
        </w:rPr>
        <w:t xml:space="preserve"> </w:t>
      </w:r>
      <w:r>
        <w:rPr>
          <w:sz w:val="24"/>
        </w:rPr>
        <w:t>nomenclature</w:t>
      </w:r>
      <w:r>
        <w:rPr>
          <w:spacing w:val="-3"/>
          <w:sz w:val="24"/>
        </w:rPr>
        <w:t xml:space="preserve"> </w:t>
      </w:r>
      <w:r>
        <w:rPr>
          <w:sz w:val="24"/>
        </w:rPr>
        <w:t>in</w:t>
      </w:r>
      <w:r>
        <w:rPr>
          <w:spacing w:val="-1"/>
          <w:sz w:val="24"/>
        </w:rPr>
        <w:t xml:space="preserve"> </w:t>
      </w:r>
      <w:r>
        <w:rPr>
          <w:sz w:val="24"/>
        </w:rPr>
        <w:t>the</w:t>
      </w:r>
      <w:r>
        <w:rPr>
          <w:spacing w:val="-2"/>
          <w:sz w:val="24"/>
        </w:rPr>
        <w:t xml:space="preserve"> </w:t>
      </w:r>
      <w:r>
        <w:rPr>
          <w:sz w:val="24"/>
        </w:rPr>
        <w:t>schedule of quantities.</w:t>
      </w:r>
    </w:p>
    <w:p w:rsidR="0096275A" w:rsidRDefault="0096275A" w:rsidP="0096275A">
      <w:pPr>
        <w:pStyle w:val="ListParagraph"/>
        <w:numPr>
          <w:ilvl w:val="2"/>
          <w:numId w:val="12"/>
        </w:numPr>
        <w:tabs>
          <w:tab w:val="left" w:pos="2024"/>
        </w:tabs>
        <w:rPr>
          <w:sz w:val="24"/>
        </w:rPr>
      </w:pPr>
      <w:r>
        <w:rPr>
          <w:sz w:val="24"/>
        </w:rPr>
        <w:t>Particular</w:t>
      </w:r>
      <w:r>
        <w:rPr>
          <w:spacing w:val="-4"/>
          <w:sz w:val="24"/>
        </w:rPr>
        <w:t xml:space="preserve"> </w:t>
      </w:r>
      <w:r>
        <w:rPr>
          <w:sz w:val="24"/>
        </w:rPr>
        <w:t>specifications</w:t>
      </w:r>
      <w:r>
        <w:rPr>
          <w:spacing w:val="-1"/>
          <w:sz w:val="24"/>
        </w:rPr>
        <w:t xml:space="preserve"> </w:t>
      </w:r>
      <w:r>
        <w:rPr>
          <w:sz w:val="24"/>
        </w:rPr>
        <w:t>for</w:t>
      </w:r>
      <w:r>
        <w:rPr>
          <w:spacing w:val="-2"/>
          <w:sz w:val="24"/>
        </w:rPr>
        <w:t xml:space="preserve"> </w:t>
      </w:r>
      <w:r>
        <w:rPr>
          <w:sz w:val="24"/>
        </w:rPr>
        <w:t>Repair</w:t>
      </w:r>
      <w:r>
        <w:rPr>
          <w:spacing w:val="-1"/>
          <w:sz w:val="24"/>
        </w:rPr>
        <w:t xml:space="preserve"> </w:t>
      </w:r>
      <w:r>
        <w:rPr>
          <w:sz w:val="24"/>
        </w:rPr>
        <w:t>and</w:t>
      </w:r>
      <w:r>
        <w:rPr>
          <w:spacing w:val="-2"/>
          <w:sz w:val="24"/>
        </w:rPr>
        <w:t xml:space="preserve"> </w:t>
      </w:r>
      <w:r>
        <w:rPr>
          <w:sz w:val="24"/>
        </w:rPr>
        <w:t>Rehabilitation</w:t>
      </w:r>
      <w:r>
        <w:rPr>
          <w:spacing w:val="2"/>
          <w:sz w:val="24"/>
        </w:rPr>
        <w:t xml:space="preserve"> </w:t>
      </w:r>
      <w:r>
        <w:rPr>
          <w:sz w:val="24"/>
        </w:rPr>
        <w:t>works</w:t>
      </w:r>
      <w:r>
        <w:rPr>
          <w:spacing w:val="-1"/>
          <w:sz w:val="24"/>
        </w:rPr>
        <w:t xml:space="preserve"> </w:t>
      </w:r>
      <w:r>
        <w:rPr>
          <w:sz w:val="24"/>
        </w:rPr>
        <w:t>(if</w:t>
      </w:r>
      <w:r>
        <w:rPr>
          <w:spacing w:val="-3"/>
          <w:sz w:val="24"/>
        </w:rPr>
        <w:t xml:space="preserve"> </w:t>
      </w:r>
      <w:r>
        <w:rPr>
          <w:sz w:val="24"/>
        </w:rPr>
        <w:t>applicable)</w:t>
      </w:r>
    </w:p>
    <w:p w:rsidR="0096275A" w:rsidRDefault="0096275A" w:rsidP="0096275A">
      <w:pPr>
        <w:pStyle w:val="ListParagraph"/>
        <w:numPr>
          <w:ilvl w:val="2"/>
          <w:numId w:val="12"/>
        </w:numPr>
        <w:tabs>
          <w:tab w:val="left" w:pos="2024"/>
        </w:tabs>
        <w:spacing w:before="1"/>
        <w:rPr>
          <w:sz w:val="24"/>
        </w:rPr>
      </w:pPr>
      <w:r>
        <w:rPr>
          <w:sz w:val="24"/>
        </w:rPr>
        <w:t>Particular</w:t>
      </w:r>
      <w:r>
        <w:rPr>
          <w:spacing w:val="-5"/>
          <w:sz w:val="24"/>
        </w:rPr>
        <w:t xml:space="preserve"> </w:t>
      </w:r>
      <w:r>
        <w:rPr>
          <w:sz w:val="24"/>
        </w:rPr>
        <w:t>specifications.</w:t>
      </w:r>
    </w:p>
    <w:p w:rsidR="0096275A" w:rsidRDefault="0096275A" w:rsidP="0096275A">
      <w:pPr>
        <w:pStyle w:val="ListParagraph"/>
        <w:numPr>
          <w:ilvl w:val="2"/>
          <w:numId w:val="12"/>
        </w:numPr>
        <w:tabs>
          <w:tab w:val="left" w:pos="2024"/>
        </w:tabs>
        <w:ind w:hanging="570"/>
        <w:rPr>
          <w:sz w:val="24"/>
        </w:rPr>
      </w:pPr>
      <w:r>
        <w:rPr>
          <w:sz w:val="24"/>
        </w:rPr>
        <w:t>Additional</w:t>
      </w:r>
      <w:r>
        <w:rPr>
          <w:spacing w:val="-1"/>
          <w:sz w:val="24"/>
        </w:rPr>
        <w:t xml:space="preserve"> </w:t>
      </w:r>
      <w:r>
        <w:rPr>
          <w:sz w:val="24"/>
        </w:rPr>
        <w:t>and Special</w:t>
      </w:r>
      <w:r>
        <w:rPr>
          <w:spacing w:val="-1"/>
          <w:sz w:val="24"/>
        </w:rPr>
        <w:t xml:space="preserve"> </w:t>
      </w:r>
      <w:r>
        <w:rPr>
          <w:sz w:val="24"/>
        </w:rPr>
        <w:t>conditions.</w:t>
      </w:r>
    </w:p>
    <w:p w:rsidR="0096275A" w:rsidRDefault="0096275A" w:rsidP="0096275A">
      <w:pPr>
        <w:pStyle w:val="ListParagraph"/>
        <w:numPr>
          <w:ilvl w:val="2"/>
          <w:numId w:val="12"/>
        </w:numPr>
        <w:tabs>
          <w:tab w:val="left" w:pos="2024"/>
        </w:tabs>
        <w:ind w:hanging="570"/>
        <w:rPr>
          <w:sz w:val="24"/>
        </w:rPr>
      </w:pPr>
      <w:r>
        <w:rPr>
          <w:sz w:val="24"/>
        </w:rPr>
        <w:t>Contract</w:t>
      </w:r>
      <w:r>
        <w:rPr>
          <w:spacing w:val="-1"/>
          <w:sz w:val="24"/>
        </w:rPr>
        <w:t xml:space="preserve"> </w:t>
      </w:r>
      <w:r>
        <w:rPr>
          <w:sz w:val="24"/>
        </w:rPr>
        <w:t>Clauses</w:t>
      </w:r>
      <w:r>
        <w:rPr>
          <w:spacing w:val="-1"/>
          <w:sz w:val="24"/>
        </w:rPr>
        <w:t xml:space="preserve"> </w:t>
      </w:r>
      <w:r>
        <w:rPr>
          <w:sz w:val="24"/>
        </w:rPr>
        <w:t>of</w:t>
      </w:r>
      <w:r>
        <w:rPr>
          <w:spacing w:val="-1"/>
          <w:sz w:val="24"/>
        </w:rPr>
        <w:t xml:space="preserve"> </w:t>
      </w:r>
      <w:r>
        <w:rPr>
          <w:sz w:val="24"/>
        </w:rPr>
        <w:t>General</w:t>
      </w:r>
      <w:r>
        <w:rPr>
          <w:spacing w:val="-1"/>
          <w:sz w:val="24"/>
        </w:rPr>
        <w:t xml:space="preserve"> </w:t>
      </w:r>
      <w:r>
        <w:rPr>
          <w:sz w:val="24"/>
        </w:rPr>
        <w:t>conditions</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for</w:t>
      </w:r>
      <w:r>
        <w:rPr>
          <w:spacing w:val="-2"/>
          <w:sz w:val="24"/>
        </w:rPr>
        <w:t xml:space="preserve"> </w:t>
      </w:r>
      <w:r>
        <w:rPr>
          <w:sz w:val="24"/>
        </w:rPr>
        <w:t>Central</w:t>
      </w:r>
      <w:r>
        <w:rPr>
          <w:spacing w:val="-1"/>
          <w:sz w:val="24"/>
        </w:rPr>
        <w:t xml:space="preserve"> </w:t>
      </w:r>
      <w:r>
        <w:rPr>
          <w:sz w:val="24"/>
        </w:rPr>
        <w:t>P.W.D.</w:t>
      </w:r>
      <w:r>
        <w:rPr>
          <w:spacing w:val="-1"/>
          <w:sz w:val="24"/>
        </w:rPr>
        <w:t xml:space="preserve"> </w:t>
      </w:r>
      <w:r>
        <w:rPr>
          <w:sz w:val="24"/>
        </w:rPr>
        <w:t>works.</w:t>
      </w:r>
    </w:p>
    <w:p w:rsidR="0096275A" w:rsidRDefault="0096275A" w:rsidP="0096275A">
      <w:pPr>
        <w:pStyle w:val="ListParagraph"/>
        <w:numPr>
          <w:ilvl w:val="2"/>
          <w:numId w:val="12"/>
        </w:numPr>
        <w:tabs>
          <w:tab w:val="left" w:pos="2024"/>
        </w:tabs>
        <w:ind w:hanging="570"/>
        <w:rPr>
          <w:sz w:val="24"/>
        </w:rPr>
      </w:pPr>
      <w:r>
        <w:rPr>
          <w:sz w:val="24"/>
        </w:rPr>
        <w:t>CPWD</w:t>
      </w:r>
      <w:r>
        <w:rPr>
          <w:spacing w:val="-3"/>
          <w:sz w:val="24"/>
        </w:rPr>
        <w:t xml:space="preserve"> </w:t>
      </w:r>
      <w:r>
        <w:rPr>
          <w:sz w:val="24"/>
        </w:rPr>
        <w:t>specifications</w:t>
      </w:r>
      <w:r>
        <w:rPr>
          <w:spacing w:val="-1"/>
          <w:sz w:val="24"/>
        </w:rPr>
        <w:t xml:space="preserve"> </w:t>
      </w:r>
      <w:r>
        <w:rPr>
          <w:sz w:val="24"/>
        </w:rPr>
        <w:t>as</w:t>
      </w:r>
      <w:r>
        <w:rPr>
          <w:spacing w:val="-3"/>
          <w:sz w:val="24"/>
        </w:rPr>
        <w:t xml:space="preserve"> </w:t>
      </w:r>
      <w:r>
        <w:rPr>
          <w:sz w:val="24"/>
        </w:rPr>
        <w:t>mentioned</w:t>
      </w:r>
      <w:r>
        <w:rPr>
          <w:spacing w:val="-1"/>
          <w:sz w:val="24"/>
        </w:rPr>
        <w:t xml:space="preserve"> </w:t>
      </w:r>
      <w:r>
        <w:rPr>
          <w:sz w:val="24"/>
        </w:rPr>
        <w:t>in</w:t>
      </w:r>
      <w:r>
        <w:rPr>
          <w:spacing w:val="-2"/>
          <w:sz w:val="24"/>
        </w:rPr>
        <w:t xml:space="preserve"> </w:t>
      </w:r>
      <w:r>
        <w:rPr>
          <w:sz w:val="24"/>
        </w:rPr>
        <w:t>Schedule</w:t>
      </w:r>
      <w:r>
        <w:rPr>
          <w:spacing w:val="-1"/>
          <w:sz w:val="24"/>
        </w:rPr>
        <w:t xml:space="preserve"> </w:t>
      </w:r>
      <w:r>
        <w:rPr>
          <w:sz w:val="24"/>
        </w:rPr>
        <w:t>‘F’.</w:t>
      </w:r>
    </w:p>
    <w:p w:rsidR="0096275A" w:rsidRDefault="0096275A" w:rsidP="0096275A">
      <w:pPr>
        <w:pStyle w:val="ListParagraph"/>
        <w:numPr>
          <w:ilvl w:val="2"/>
          <w:numId w:val="12"/>
        </w:numPr>
        <w:tabs>
          <w:tab w:val="left" w:pos="2024"/>
        </w:tabs>
        <w:ind w:hanging="570"/>
        <w:rPr>
          <w:sz w:val="24"/>
        </w:rPr>
      </w:pPr>
      <w:r>
        <w:rPr>
          <w:sz w:val="24"/>
        </w:rPr>
        <w:t>Architectural</w:t>
      </w:r>
      <w:r>
        <w:rPr>
          <w:spacing w:val="-4"/>
          <w:sz w:val="24"/>
        </w:rPr>
        <w:t xml:space="preserve"> </w:t>
      </w:r>
      <w:r>
        <w:rPr>
          <w:sz w:val="24"/>
        </w:rPr>
        <w:t>Drawings,</w:t>
      </w:r>
      <w:r>
        <w:rPr>
          <w:spacing w:val="-3"/>
          <w:sz w:val="24"/>
        </w:rPr>
        <w:t xml:space="preserve"> </w:t>
      </w:r>
      <w:r>
        <w:rPr>
          <w:sz w:val="24"/>
        </w:rPr>
        <w:t>if</w:t>
      </w:r>
      <w:r>
        <w:rPr>
          <w:spacing w:val="-3"/>
          <w:sz w:val="24"/>
        </w:rPr>
        <w:t xml:space="preserve"> </w:t>
      </w:r>
      <w:r>
        <w:rPr>
          <w:sz w:val="24"/>
        </w:rPr>
        <w:t>any.</w:t>
      </w:r>
    </w:p>
    <w:p w:rsidR="0096275A" w:rsidRDefault="0096275A" w:rsidP="0096275A">
      <w:pPr>
        <w:pStyle w:val="ListParagraph"/>
        <w:numPr>
          <w:ilvl w:val="2"/>
          <w:numId w:val="12"/>
        </w:numPr>
        <w:tabs>
          <w:tab w:val="left" w:pos="2024"/>
        </w:tabs>
        <w:ind w:hanging="570"/>
        <w:rPr>
          <w:sz w:val="24"/>
        </w:rPr>
      </w:pPr>
      <w:r>
        <w:rPr>
          <w:sz w:val="24"/>
        </w:rPr>
        <w:t>Indian</w:t>
      </w:r>
      <w:r>
        <w:rPr>
          <w:spacing w:val="-3"/>
          <w:sz w:val="24"/>
        </w:rPr>
        <w:t xml:space="preserve"> </w:t>
      </w:r>
      <w:r>
        <w:rPr>
          <w:sz w:val="24"/>
        </w:rPr>
        <w:t>Standard</w:t>
      </w:r>
      <w:r>
        <w:rPr>
          <w:spacing w:val="-2"/>
          <w:sz w:val="24"/>
        </w:rPr>
        <w:t xml:space="preserve"> </w:t>
      </w:r>
      <w:r>
        <w:rPr>
          <w:sz w:val="24"/>
        </w:rPr>
        <w:t>Specifications.</w:t>
      </w:r>
    </w:p>
    <w:p w:rsidR="0096275A" w:rsidRDefault="0096275A" w:rsidP="0096275A">
      <w:pPr>
        <w:pStyle w:val="ListParagraph"/>
        <w:numPr>
          <w:ilvl w:val="2"/>
          <w:numId w:val="12"/>
        </w:numPr>
        <w:tabs>
          <w:tab w:val="left" w:pos="2024"/>
        </w:tabs>
        <w:ind w:hanging="570"/>
        <w:rPr>
          <w:sz w:val="24"/>
        </w:rPr>
      </w:pPr>
      <w:r>
        <w:rPr>
          <w:sz w:val="24"/>
        </w:rPr>
        <w:t>Sound</w:t>
      </w:r>
      <w:r>
        <w:rPr>
          <w:spacing w:val="-2"/>
          <w:sz w:val="24"/>
        </w:rPr>
        <w:t xml:space="preserve"> </w:t>
      </w:r>
      <w:r>
        <w:rPr>
          <w:sz w:val="24"/>
        </w:rPr>
        <w:t>Engineering</w:t>
      </w:r>
      <w:r>
        <w:rPr>
          <w:spacing w:val="-4"/>
          <w:sz w:val="24"/>
        </w:rPr>
        <w:t xml:space="preserve"> </w:t>
      </w:r>
      <w:r>
        <w:rPr>
          <w:sz w:val="24"/>
        </w:rPr>
        <w:t>Practice.</w:t>
      </w:r>
    </w:p>
    <w:p w:rsidR="0096275A" w:rsidRDefault="0096275A" w:rsidP="0096275A">
      <w:pPr>
        <w:pStyle w:val="Heading1"/>
        <w:numPr>
          <w:ilvl w:val="1"/>
          <w:numId w:val="14"/>
        </w:numPr>
        <w:tabs>
          <w:tab w:val="left" w:pos="1179"/>
        </w:tabs>
        <w:ind w:right="611"/>
        <w:jc w:val="left"/>
      </w:pPr>
      <w:r>
        <w:rPr>
          <w:shd w:val="clear" w:color="auto" w:fill="FFFF00"/>
        </w:rPr>
        <w:t>The words “Equivalent”, “Approval” and authorized” in these specifications shall imply</w:t>
      </w:r>
      <w:r>
        <w:rPr>
          <w:spacing w:val="-57"/>
        </w:rPr>
        <w:t xml:space="preserve"> </w:t>
      </w:r>
      <w:r>
        <w:rPr>
          <w:shd w:val="clear" w:color="auto" w:fill="FFFF00"/>
        </w:rPr>
        <w:t>and</w:t>
      </w:r>
      <w:r>
        <w:rPr>
          <w:spacing w:val="-1"/>
          <w:shd w:val="clear" w:color="auto" w:fill="FFFF00"/>
        </w:rPr>
        <w:t xml:space="preserve"> </w:t>
      </w:r>
      <w:r>
        <w:rPr>
          <w:shd w:val="clear" w:color="auto" w:fill="FFFF00"/>
        </w:rPr>
        <w:t>require</w:t>
      </w:r>
      <w:r>
        <w:rPr>
          <w:spacing w:val="-2"/>
          <w:shd w:val="clear" w:color="auto" w:fill="FFFF00"/>
        </w:rPr>
        <w:t xml:space="preserve"> </w:t>
      </w:r>
      <w:r>
        <w:rPr>
          <w:shd w:val="clear" w:color="auto" w:fill="FFFF00"/>
        </w:rPr>
        <w:t>written approval of the Engineer-in-Charge.</w:t>
      </w:r>
    </w:p>
    <w:p w:rsidR="0096275A" w:rsidRDefault="0096275A" w:rsidP="0096275A">
      <w:pPr>
        <w:sectPr w:rsidR="0096275A">
          <w:headerReference w:type="default" r:id="rId42"/>
          <w:pgSz w:w="11910" w:h="16840"/>
          <w:pgMar w:top="1360" w:right="240" w:bottom="280" w:left="840" w:header="0" w:footer="0" w:gutter="0"/>
          <w:cols w:space="720"/>
        </w:sectPr>
      </w:pPr>
    </w:p>
    <w:p w:rsidR="0096275A" w:rsidRDefault="0096275A" w:rsidP="0096275A">
      <w:pPr>
        <w:spacing w:before="61" w:line="276" w:lineRule="auto"/>
        <w:ind w:left="3598" w:right="3074" w:firstLine="1687"/>
        <w:rPr>
          <w:b/>
          <w:sz w:val="24"/>
        </w:rPr>
      </w:pPr>
      <w:r>
        <w:rPr>
          <w:b/>
          <w:sz w:val="24"/>
        </w:rPr>
        <w:lastRenderedPageBreak/>
        <w:t>P-31</w:t>
      </w:r>
      <w:r>
        <w:rPr>
          <w:b/>
          <w:spacing w:val="1"/>
          <w:sz w:val="24"/>
        </w:rPr>
        <w:t xml:space="preserve"> </w:t>
      </w:r>
      <w:r>
        <w:rPr>
          <w:b/>
          <w:sz w:val="24"/>
          <w:u w:val="thick"/>
        </w:rPr>
        <w:t>SPECIFICATIONS</w:t>
      </w:r>
      <w:r>
        <w:rPr>
          <w:b/>
          <w:spacing w:val="-9"/>
          <w:sz w:val="24"/>
          <w:u w:val="thick"/>
        </w:rPr>
        <w:t xml:space="preserve"> </w:t>
      </w:r>
      <w:r>
        <w:rPr>
          <w:b/>
          <w:sz w:val="24"/>
          <w:u w:val="thick"/>
        </w:rPr>
        <w:t>FOR</w:t>
      </w:r>
      <w:r>
        <w:rPr>
          <w:b/>
          <w:spacing w:val="-9"/>
          <w:sz w:val="24"/>
          <w:u w:val="thick"/>
        </w:rPr>
        <w:t xml:space="preserve"> </w:t>
      </w:r>
      <w:r>
        <w:rPr>
          <w:b/>
          <w:sz w:val="24"/>
          <w:u w:val="thick"/>
        </w:rPr>
        <w:t>MOORUM</w:t>
      </w:r>
    </w:p>
    <w:p w:rsidR="0096275A" w:rsidRDefault="0096275A" w:rsidP="0096275A">
      <w:pPr>
        <w:pStyle w:val="ListParagraph"/>
        <w:numPr>
          <w:ilvl w:val="1"/>
          <w:numId w:val="14"/>
        </w:numPr>
        <w:tabs>
          <w:tab w:val="left" w:pos="1903"/>
          <w:tab w:val="left" w:pos="1904"/>
        </w:tabs>
        <w:ind w:right="612"/>
        <w:jc w:val="both"/>
        <w:rPr>
          <w:sz w:val="24"/>
        </w:rPr>
      </w:pPr>
      <w:r>
        <w:rPr>
          <w:sz w:val="24"/>
        </w:rPr>
        <w:t>The contractor has to bring moorum required for filling under floors, from sources,</w:t>
      </w:r>
      <w:r>
        <w:rPr>
          <w:spacing w:val="1"/>
          <w:sz w:val="24"/>
        </w:rPr>
        <w:t xml:space="preserve"> </w:t>
      </w:r>
      <w:r>
        <w:rPr>
          <w:sz w:val="24"/>
        </w:rPr>
        <w:t>approved by the Engineer-in-charge. The filling material shall be moorum obtained from pits</w:t>
      </w:r>
      <w:r>
        <w:rPr>
          <w:spacing w:val="1"/>
          <w:sz w:val="24"/>
        </w:rPr>
        <w:t xml:space="preserve"> </w:t>
      </w:r>
      <w:r>
        <w:rPr>
          <w:sz w:val="24"/>
        </w:rPr>
        <w:t>of weathered disintegrated rocks free from organic matters and should preferably contain</w:t>
      </w:r>
      <w:r>
        <w:rPr>
          <w:spacing w:val="1"/>
          <w:sz w:val="24"/>
        </w:rPr>
        <w:t xml:space="preserve"> </w:t>
      </w:r>
      <w:r>
        <w:rPr>
          <w:sz w:val="24"/>
        </w:rPr>
        <w:t>siliceous material and natural mixture of clay of calcareous origin. The size of moorum shall</w:t>
      </w:r>
      <w:r>
        <w:rPr>
          <w:spacing w:val="1"/>
          <w:sz w:val="24"/>
        </w:rPr>
        <w:t xml:space="preserve"> </w:t>
      </w:r>
      <w:r>
        <w:rPr>
          <w:sz w:val="24"/>
        </w:rPr>
        <w:t>not be</w:t>
      </w:r>
      <w:r>
        <w:rPr>
          <w:spacing w:val="-1"/>
          <w:sz w:val="24"/>
        </w:rPr>
        <w:t xml:space="preserve"> </w:t>
      </w:r>
      <w:r>
        <w:rPr>
          <w:sz w:val="24"/>
        </w:rPr>
        <w:t>more</w:t>
      </w:r>
      <w:r>
        <w:rPr>
          <w:spacing w:val="-1"/>
          <w:sz w:val="24"/>
        </w:rPr>
        <w:t xml:space="preserve"> </w:t>
      </w:r>
      <w:r>
        <w:rPr>
          <w:sz w:val="24"/>
        </w:rPr>
        <w:t>than 20mm.</w:t>
      </w:r>
    </w:p>
    <w:p w:rsidR="0096275A" w:rsidRDefault="0096275A" w:rsidP="0096275A">
      <w:pPr>
        <w:pStyle w:val="ListParagraph"/>
        <w:numPr>
          <w:ilvl w:val="1"/>
          <w:numId w:val="14"/>
        </w:numPr>
        <w:tabs>
          <w:tab w:val="left" w:pos="1903"/>
          <w:tab w:val="left" w:pos="1904"/>
        </w:tabs>
        <w:ind w:right="615"/>
        <w:jc w:val="both"/>
        <w:rPr>
          <w:sz w:val="24"/>
        </w:rPr>
      </w:pPr>
      <w:r>
        <w:rPr>
          <w:sz w:val="24"/>
        </w:rPr>
        <w:t>The moorum brought to site shall be directly used for filling and no claim for double</w:t>
      </w:r>
      <w:r>
        <w:rPr>
          <w:spacing w:val="1"/>
          <w:sz w:val="24"/>
        </w:rPr>
        <w:t xml:space="preserve"> </w:t>
      </w:r>
      <w:r>
        <w:rPr>
          <w:sz w:val="24"/>
        </w:rPr>
        <w:t>handling shall be entertained. Filling shall be done in regular horizontal layers, each not</w:t>
      </w:r>
      <w:r>
        <w:rPr>
          <w:spacing w:val="1"/>
          <w:sz w:val="24"/>
        </w:rPr>
        <w:t xml:space="preserve"> </w:t>
      </w:r>
      <w:r>
        <w:rPr>
          <w:sz w:val="24"/>
        </w:rPr>
        <w:t>exceeding 20 cm in depth. The moorum shall be free from all roots, grass and rubbish and all</w:t>
      </w:r>
      <w:r>
        <w:rPr>
          <w:spacing w:val="1"/>
          <w:sz w:val="24"/>
        </w:rPr>
        <w:t xml:space="preserve"> </w:t>
      </w:r>
      <w:r>
        <w:rPr>
          <w:sz w:val="24"/>
        </w:rPr>
        <w:t>lumps and clods, if any, shall be broken. Each layer shall be consolidated by breaking clods,</w:t>
      </w:r>
      <w:r>
        <w:rPr>
          <w:spacing w:val="1"/>
          <w:sz w:val="24"/>
        </w:rPr>
        <w:t xml:space="preserve"> </w:t>
      </w:r>
      <w:r>
        <w:rPr>
          <w:sz w:val="24"/>
        </w:rPr>
        <w:t>watering and ramming with steel rammers. The top surface of finally finished area shall be</w:t>
      </w:r>
      <w:r>
        <w:rPr>
          <w:spacing w:val="1"/>
          <w:sz w:val="24"/>
        </w:rPr>
        <w:t xml:space="preserve"> </w:t>
      </w:r>
      <w:r>
        <w:rPr>
          <w:sz w:val="24"/>
        </w:rPr>
        <w:t>dressed.</w:t>
      </w:r>
    </w:p>
    <w:p w:rsidR="0096275A" w:rsidRDefault="0096275A" w:rsidP="0096275A">
      <w:pPr>
        <w:pStyle w:val="ListParagraph"/>
        <w:numPr>
          <w:ilvl w:val="1"/>
          <w:numId w:val="14"/>
        </w:numPr>
        <w:tabs>
          <w:tab w:val="left" w:pos="1903"/>
          <w:tab w:val="left" w:pos="1904"/>
        </w:tabs>
        <w:ind w:right="618"/>
        <w:jc w:val="both"/>
        <w:rPr>
          <w:sz w:val="24"/>
        </w:rPr>
      </w:pPr>
      <w:r>
        <w:rPr>
          <w:sz w:val="24"/>
        </w:rPr>
        <w:t>Before</w:t>
      </w:r>
      <w:r>
        <w:rPr>
          <w:spacing w:val="1"/>
          <w:sz w:val="24"/>
        </w:rPr>
        <w:t xml:space="preserve"> </w:t>
      </w:r>
      <w:r>
        <w:rPr>
          <w:sz w:val="24"/>
        </w:rPr>
        <w:t>filling</w:t>
      </w:r>
      <w:r>
        <w:rPr>
          <w:spacing w:val="1"/>
          <w:sz w:val="24"/>
        </w:rPr>
        <w:t xml:space="preserve"> </w:t>
      </w:r>
      <w:r>
        <w:rPr>
          <w:sz w:val="24"/>
        </w:rPr>
        <w:t>is</w:t>
      </w:r>
      <w:r>
        <w:rPr>
          <w:spacing w:val="1"/>
          <w:sz w:val="24"/>
        </w:rPr>
        <w:t xml:space="preserve"> </w:t>
      </w:r>
      <w:r>
        <w:rPr>
          <w:sz w:val="24"/>
        </w:rPr>
        <w:t>started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area</w:t>
      </w:r>
      <w:r>
        <w:rPr>
          <w:spacing w:val="1"/>
          <w:sz w:val="24"/>
        </w:rPr>
        <w:t xml:space="preserve"> </w:t>
      </w:r>
      <w:r>
        <w:rPr>
          <w:sz w:val="24"/>
        </w:rPr>
        <w:t>(under</w:t>
      </w:r>
      <w:r>
        <w:rPr>
          <w:spacing w:val="1"/>
          <w:sz w:val="24"/>
        </w:rPr>
        <w:t xml:space="preserve"> </w:t>
      </w:r>
      <w:r>
        <w:rPr>
          <w:sz w:val="24"/>
        </w:rPr>
        <w:t>floors)</w:t>
      </w:r>
      <w:r>
        <w:rPr>
          <w:spacing w:val="1"/>
          <w:sz w:val="24"/>
        </w:rPr>
        <w:t xml:space="preserve"> </w:t>
      </w:r>
      <w:r>
        <w:rPr>
          <w:sz w:val="24"/>
        </w:rPr>
        <w:t>contractor</w:t>
      </w:r>
      <w:r>
        <w:rPr>
          <w:spacing w:val="1"/>
          <w:sz w:val="24"/>
        </w:rPr>
        <w:t xml:space="preserve"> </w:t>
      </w:r>
      <w:r>
        <w:rPr>
          <w:sz w:val="24"/>
        </w:rPr>
        <w:t>shall</w:t>
      </w:r>
      <w:r>
        <w:rPr>
          <w:spacing w:val="1"/>
          <w:sz w:val="24"/>
        </w:rPr>
        <w:t xml:space="preserve"> </w:t>
      </w:r>
      <w:r>
        <w:rPr>
          <w:sz w:val="24"/>
        </w:rPr>
        <w:t>remove</w:t>
      </w:r>
      <w:r>
        <w:rPr>
          <w:spacing w:val="1"/>
          <w:sz w:val="24"/>
        </w:rPr>
        <w:t xml:space="preserve"> </w:t>
      </w:r>
      <w:r>
        <w:rPr>
          <w:sz w:val="24"/>
        </w:rPr>
        <w:t>rank</w:t>
      </w:r>
      <w:r>
        <w:rPr>
          <w:spacing w:val="1"/>
          <w:sz w:val="24"/>
        </w:rPr>
        <w:t xml:space="preserve"> </w:t>
      </w:r>
      <w:r>
        <w:rPr>
          <w:sz w:val="24"/>
        </w:rPr>
        <w:t>vegetation, grass, brushwood, shrubs and building rubbish etc. and nothing extra shall be paid</w:t>
      </w:r>
      <w:r>
        <w:rPr>
          <w:spacing w:val="-57"/>
          <w:sz w:val="24"/>
        </w:rPr>
        <w:t xml:space="preserve"> </w:t>
      </w:r>
      <w:r>
        <w:rPr>
          <w:sz w:val="24"/>
        </w:rPr>
        <w:t>for</w:t>
      </w:r>
      <w:r>
        <w:rPr>
          <w:spacing w:val="-3"/>
          <w:sz w:val="24"/>
        </w:rPr>
        <w:t xml:space="preserve"> </w:t>
      </w:r>
      <w:r>
        <w:rPr>
          <w:sz w:val="24"/>
        </w:rPr>
        <w:t>on this account.</w:t>
      </w:r>
    </w:p>
    <w:p w:rsidR="0096275A" w:rsidRDefault="0096275A" w:rsidP="0096275A">
      <w:pPr>
        <w:pStyle w:val="BodyText"/>
        <w:rPr>
          <w:sz w:val="21"/>
        </w:rPr>
      </w:pPr>
    </w:p>
    <w:p w:rsidR="0096275A" w:rsidRDefault="0096275A" w:rsidP="0096275A">
      <w:pPr>
        <w:pStyle w:val="ListParagraph"/>
        <w:numPr>
          <w:ilvl w:val="0"/>
          <w:numId w:val="13"/>
        </w:numPr>
        <w:tabs>
          <w:tab w:val="left" w:pos="824"/>
        </w:tabs>
        <w:spacing w:before="1"/>
        <w:ind w:left="823" w:hanging="361"/>
        <w:jc w:val="left"/>
        <w:rPr>
          <w:b/>
          <w:sz w:val="24"/>
        </w:rPr>
      </w:pPr>
      <w:r>
        <w:rPr>
          <w:b/>
          <w:sz w:val="24"/>
          <w:u w:val="thick"/>
        </w:rPr>
        <w:t>ACRYLIC</w:t>
      </w:r>
      <w:r>
        <w:rPr>
          <w:b/>
          <w:spacing w:val="-2"/>
          <w:sz w:val="24"/>
          <w:u w:val="thick"/>
        </w:rPr>
        <w:t xml:space="preserve"> </w:t>
      </w:r>
      <w:r>
        <w:rPr>
          <w:b/>
          <w:sz w:val="24"/>
          <w:u w:val="thick"/>
        </w:rPr>
        <w:t>BASED</w:t>
      </w:r>
      <w:r>
        <w:rPr>
          <w:b/>
          <w:spacing w:val="-1"/>
          <w:sz w:val="24"/>
          <w:u w:val="thick"/>
        </w:rPr>
        <w:t xml:space="preserve"> </w:t>
      </w:r>
      <w:r>
        <w:rPr>
          <w:b/>
          <w:sz w:val="24"/>
          <w:u w:val="thick"/>
        </w:rPr>
        <w:t>TEXTURE</w:t>
      </w:r>
      <w:r>
        <w:rPr>
          <w:b/>
          <w:spacing w:val="-1"/>
          <w:sz w:val="24"/>
          <w:u w:val="thick"/>
        </w:rPr>
        <w:t xml:space="preserve"> </w:t>
      </w:r>
      <w:r>
        <w:rPr>
          <w:b/>
          <w:sz w:val="24"/>
          <w:u w:val="thick"/>
        </w:rPr>
        <w:t>PAINT</w:t>
      </w:r>
    </w:p>
    <w:p w:rsidR="0096275A" w:rsidRPr="009C2684" w:rsidRDefault="0096275A" w:rsidP="0096275A">
      <w:pPr>
        <w:pStyle w:val="ListParagraph"/>
        <w:numPr>
          <w:ilvl w:val="1"/>
          <w:numId w:val="13"/>
        </w:numPr>
        <w:tabs>
          <w:tab w:val="left" w:pos="1179"/>
        </w:tabs>
        <w:spacing w:before="1"/>
        <w:ind w:right="635"/>
        <w:rPr>
          <w:sz w:val="20"/>
        </w:rPr>
      </w:pPr>
      <w:r>
        <w:rPr>
          <w:spacing w:val="-1"/>
          <w:sz w:val="20"/>
        </w:rPr>
        <w:t xml:space="preserve">Theacrylicbasedtexturepaintshallbeofmake,composition,textureandshadeasperitemofworkandasapprovedbythe </w:t>
      </w:r>
    </w:p>
    <w:p w:rsidR="0096275A" w:rsidRDefault="0096275A" w:rsidP="0096275A">
      <w:pPr>
        <w:pStyle w:val="ListParagraph"/>
        <w:tabs>
          <w:tab w:val="left" w:pos="1179"/>
        </w:tabs>
        <w:spacing w:before="1"/>
        <w:ind w:left="1178" w:right="635" w:firstLine="0"/>
        <w:rPr>
          <w:sz w:val="20"/>
        </w:rPr>
      </w:pPr>
      <w:r>
        <w:rPr>
          <w:spacing w:val="-1"/>
          <w:sz w:val="20"/>
        </w:rPr>
        <w:t>En</w:t>
      </w:r>
      <w:r>
        <w:rPr>
          <w:sz w:val="20"/>
        </w:rPr>
        <w:t>gineer-in-charge.</w:t>
      </w:r>
    </w:p>
    <w:p w:rsidR="0096275A" w:rsidRDefault="0096275A" w:rsidP="0096275A">
      <w:pPr>
        <w:pStyle w:val="ListParagraph"/>
        <w:numPr>
          <w:ilvl w:val="1"/>
          <w:numId w:val="13"/>
        </w:numPr>
        <w:tabs>
          <w:tab w:val="left" w:pos="1179"/>
        </w:tabs>
        <w:ind w:right="745"/>
        <w:rPr>
          <w:sz w:val="20"/>
        </w:rPr>
      </w:pPr>
      <w:r>
        <w:rPr>
          <w:spacing w:val="-1"/>
          <w:sz w:val="20"/>
        </w:rPr>
        <w:t xml:space="preserve">The </w:t>
      </w:r>
      <w:r>
        <w:rPr>
          <w:spacing w:val="-1"/>
          <w:position w:val="1"/>
          <w:sz w:val="20"/>
        </w:rPr>
        <w:t xml:space="preserve">surface </w:t>
      </w:r>
      <w:r>
        <w:rPr>
          <w:spacing w:val="-1"/>
          <w:sz w:val="20"/>
        </w:rPr>
        <w:t>onwhichthepaintistobeappliedshallbesmooth,regularandfreefromdustetc.</w:t>
      </w:r>
      <w:r>
        <w:rPr>
          <w:spacing w:val="-1"/>
          <w:position w:val="1"/>
          <w:sz w:val="20"/>
        </w:rPr>
        <w:t>Un dilations, broken edges,</w:t>
      </w:r>
      <w:r>
        <w:rPr>
          <w:spacing w:val="-47"/>
          <w:position w:val="1"/>
          <w:sz w:val="20"/>
        </w:rPr>
        <w:t xml:space="preserve"> </w:t>
      </w:r>
      <w:r>
        <w:rPr>
          <w:sz w:val="20"/>
        </w:rPr>
        <w:t>minorimperfectionsandirregularitiesshallberectifiedasspecifiedbymanufacturerandapprovedbyEngineer-in-</w:t>
      </w:r>
      <w:r>
        <w:rPr>
          <w:spacing w:val="1"/>
          <w:sz w:val="20"/>
        </w:rPr>
        <w:t xml:space="preserve"> </w:t>
      </w:r>
      <w:r>
        <w:rPr>
          <w:sz w:val="20"/>
        </w:rPr>
        <w:t>charge so as to make the surface smooth and regular.</w:t>
      </w:r>
    </w:p>
    <w:p w:rsidR="0096275A" w:rsidRDefault="0096275A" w:rsidP="0096275A">
      <w:pPr>
        <w:pStyle w:val="ListParagraph"/>
        <w:numPr>
          <w:ilvl w:val="1"/>
          <w:numId w:val="13"/>
        </w:numPr>
        <w:tabs>
          <w:tab w:val="left" w:pos="1179"/>
        </w:tabs>
        <w:ind w:right="630"/>
        <w:rPr>
          <w:sz w:val="20"/>
        </w:rPr>
      </w:pPr>
      <w:r>
        <w:rPr>
          <w:spacing w:val="-1"/>
          <w:sz w:val="20"/>
        </w:rPr>
        <w:t>The texture paint shall be applied in a single coat on the surface as per s</w:t>
      </w:r>
      <w:r>
        <w:rPr>
          <w:spacing w:val="-27"/>
          <w:sz w:val="20"/>
        </w:rPr>
        <w:t xml:space="preserve"> </w:t>
      </w:r>
      <w:r>
        <w:rPr>
          <w:sz w:val="20"/>
        </w:rPr>
        <w:t>p</w:t>
      </w:r>
      <w:r>
        <w:rPr>
          <w:spacing w:val="-24"/>
          <w:sz w:val="20"/>
        </w:rPr>
        <w:t xml:space="preserve"> </w:t>
      </w:r>
      <w:r>
        <w:rPr>
          <w:sz w:val="20"/>
        </w:rPr>
        <w:t>e</w:t>
      </w:r>
      <w:r>
        <w:rPr>
          <w:spacing w:val="-24"/>
          <w:sz w:val="20"/>
        </w:rPr>
        <w:t xml:space="preserve"> </w:t>
      </w:r>
      <w:r>
        <w:rPr>
          <w:sz w:val="20"/>
        </w:rPr>
        <w:t>c</w:t>
      </w:r>
      <w:r>
        <w:rPr>
          <w:spacing w:val="-25"/>
          <w:sz w:val="20"/>
        </w:rPr>
        <w:t xml:space="preserve"> </w:t>
      </w:r>
      <w:r>
        <w:rPr>
          <w:sz w:val="20"/>
        </w:rPr>
        <w:t>i</w:t>
      </w:r>
      <w:r>
        <w:rPr>
          <w:spacing w:val="-24"/>
          <w:sz w:val="20"/>
        </w:rPr>
        <w:t xml:space="preserve"> </w:t>
      </w:r>
      <w:r>
        <w:rPr>
          <w:sz w:val="20"/>
        </w:rPr>
        <w:t>f</w:t>
      </w:r>
      <w:r>
        <w:rPr>
          <w:spacing w:val="-25"/>
          <w:sz w:val="20"/>
        </w:rPr>
        <w:t xml:space="preserve"> </w:t>
      </w:r>
      <w:r>
        <w:rPr>
          <w:sz w:val="20"/>
        </w:rPr>
        <w:t>i</w:t>
      </w:r>
      <w:r>
        <w:rPr>
          <w:spacing w:val="-27"/>
          <w:sz w:val="20"/>
        </w:rPr>
        <w:t xml:space="preserve"> </w:t>
      </w:r>
      <w:r>
        <w:rPr>
          <w:sz w:val="20"/>
        </w:rPr>
        <w:t>c</w:t>
      </w:r>
      <w:r>
        <w:rPr>
          <w:spacing w:val="-23"/>
          <w:sz w:val="20"/>
        </w:rPr>
        <w:t xml:space="preserve"> </w:t>
      </w:r>
      <w:r>
        <w:rPr>
          <w:sz w:val="20"/>
        </w:rPr>
        <w:t>a</w:t>
      </w:r>
      <w:r>
        <w:rPr>
          <w:spacing w:val="-26"/>
          <w:sz w:val="20"/>
        </w:rPr>
        <w:t xml:space="preserve"> </w:t>
      </w:r>
      <w:r>
        <w:rPr>
          <w:sz w:val="20"/>
        </w:rPr>
        <w:t>t</w:t>
      </w:r>
      <w:r>
        <w:rPr>
          <w:spacing w:val="-23"/>
          <w:sz w:val="20"/>
        </w:rPr>
        <w:t xml:space="preserve"> </w:t>
      </w:r>
      <w:r>
        <w:rPr>
          <w:spacing w:val="-1"/>
          <w:sz w:val="20"/>
        </w:rPr>
        <w:t>io</w:t>
      </w:r>
      <w:r>
        <w:rPr>
          <w:spacing w:val="-23"/>
          <w:sz w:val="20"/>
        </w:rPr>
        <w:t xml:space="preserve"> </w:t>
      </w:r>
      <w:r>
        <w:rPr>
          <w:sz w:val="20"/>
        </w:rPr>
        <w:t>n</w:t>
      </w:r>
      <w:r>
        <w:rPr>
          <w:spacing w:val="-24"/>
          <w:sz w:val="20"/>
        </w:rPr>
        <w:t xml:space="preserve"> </w:t>
      </w:r>
      <w:r>
        <w:rPr>
          <w:sz w:val="20"/>
        </w:rPr>
        <w:t>s</w:t>
      </w:r>
      <w:r>
        <w:rPr>
          <w:spacing w:val="-24"/>
          <w:sz w:val="20"/>
        </w:rPr>
        <w:t xml:space="preserve">  </w:t>
      </w:r>
      <w:r>
        <w:rPr>
          <w:sz w:val="20"/>
        </w:rPr>
        <w:t>of the manufacturer. During applica</w:t>
      </w:r>
      <w:r>
        <w:rPr>
          <w:spacing w:val="-1"/>
          <w:sz w:val="20"/>
        </w:rPr>
        <w:t>tion, the surface should be well protected from strong winds, hot sun and cold weather. A adequate arrange  event in this regards</w:t>
      </w:r>
      <w:r>
        <w:rPr>
          <w:sz w:val="20"/>
        </w:rPr>
        <w:t xml:space="preserve"> hall be made by the contractor.</w:t>
      </w:r>
    </w:p>
    <w:p w:rsidR="0096275A" w:rsidRDefault="0096275A" w:rsidP="0096275A">
      <w:pPr>
        <w:pStyle w:val="ListParagraph"/>
        <w:numPr>
          <w:ilvl w:val="1"/>
          <w:numId w:val="13"/>
        </w:numPr>
        <w:tabs>
          <w:tab w:val="left" w:pos="1179"/>
        </w:tabs>
        <w:ind w:right="3189"/>
        <w:rPr>
          <w:sz w:val="20"/>
        </w:rPr>
      </w:pPr>
      <w:r>
        <w:rPr>
          <w:spacing w:val="-1"/>
          <w:sz w:val="20"/>
        </w:rPr>
        <w:t>Thefilmthicknessshallbe1.5to2mm.Theconsumptionrateofthetexturepaint</w:t>
      </w:r>
      <w:r>
        <w:rPr>
          <w:spacing w:val="-1"/>
          <w:position w:val="1"/>
          <w:sz w:val="20"/>
        </w:rPr>
        <w:t>f</w:t>
      </w:r>
      <w:r>
        <w:rPr>
          <w:spacing w:val="-26"/>
          <w:position w:val="1"/>
          <w:sz w:val="20"/>
        </w:rPr>
        <w:t xml:space="preserve"> </w:t>
      </w:r>
      <w:r>
        <w:rPr>
          <w:position w:val="1"/>
          <w:sz w:val="20"/>
        </w:rPr>
        <w:t>o</w:t>
      </w:r>
      <w:r>
        <w:rPr>
          <w:spacing w:val="-19"/>
          <w:position w:val="1"/>
          <w:sz w:val="20"/>
        </w:rPr>
        <w:t xml:space="preserve"> </w:t>
      </w:r>
      <w:r>
        <w:rPr>
          <w:position w:val="1"/>
          <w:sz w:val="20"/>
        </w:rPr>
        <w:t>r</w:t>
      </w:r>
      <w:r>
        <w:rPr>
          <w:spacing w:val="-22"/>
          <w:position w:val="1"/>
          <w:sz w:val="20"/>
        </w:rPr>
        <w:t xml:space="preserve"> </w:t>
      </w:r>
      <w:r>
        <w:rPr>
          <w:sz w:val="20"/>
        </w:rPr>
        <w:t>film</w:t>
      </w:r>
      <w:r>
        <w:rPr>
          <w:spacing w:val="-47"/>
          <w:sz w:val="20"/>
        </w:rPr>
        <w:t xml:space="preserve"> </w:t>
      </w:r>
      <w:r>
        <w:rPr>
          <w:sz w:val="20"/>
        </w:rPr>
        <w:t>thicknessof1.5to2mmshallbeaverage2.5kg/sqm.</w:t>
      </w:r>
    </w:p>
    <w:p w:rsidR="0096275A" w:rsidRDefault="0096275A" w:rsidP="0096275A">
      <w:pPr>
        <w:pStyle w:val="ListParagraph"/>
        <w:numPr>
          <w:ilvl w:val="1"/>
          <w:numId w:val="13"/>
        </w:numPr>
        <w:tabs>
          <w:tab w:val="left" w:pos="1179"/>
        </w:tabs>
        <w:ind w:right="666"/>
        <w:rPr>
          <w:sz w:val="20"/>
        </w:rPr>
      </w:pPr>
      <w:r>
        <w:rPr>
          <w:spacing w:val="-1"/>
          <w:position w:val="1"/>
          <w:sz w:val="20"/>
        </w:rPr>
        <w:t xml:space="preserve">Specificationsinrespectofscaffolding,protectivemeasures,measurementandrateshallbe </w:t>
      </w:r>
      <w:r>
        <w:rPr>
          <w:position w:val="1"/>
          <w:sz w:val="20"/>
        </w:rPr>
        <w:t>as</w:t>
      </w:r>
      <w:r>
        <w:rPr>
          <w:sz w:val="20"/>
        </w:rPr>
        <w:t>CPWDSpecifications200</w:t>
      </w:r>
      <w:r>
        <w:rPr>
          <w:spacing w:val="1"/>
          <w:sz w:val="20"/>
        </w:rPr>
        <w:t xml:space="preserve"> </w:t>
      </w:r>
      <w:r>
        <w:rPr>
          <w:sz w:val="20"/>
        </w:rPr>
        <w:t>9(with upto date correction slips).</w:t>
      </w:r>
    </w:p>
    <w:p w:rsidR="0096275A" w:rsidRDefault="0096275A" w:rsidP="0096275A">
      <w:pPr>
        <w:pStyle w:val="ListParagraph"/>
        <w:numPr>
          <w:ilvl w:val="1"/>
          <w:numId w:val="13"/>
        </w:numPr>
        <w:tabs>
          <w:tab w:val="left" w:pos="1179"/>
        </w:tabs>
        <w:spacing w:line="275" w:lineRule="exact"/>
        <w:ind w:hanging="433"/>
        <w:rPr>
          <w:b/>
          <w:sz w:val="24"/>
        </w:rPr>
      </w:pPr>
      <w:r>
        <w:rPr>
          <w:b/>
          <w:sz w:val="24"/>
          <w:u w:val="thick"/>
        </w:rPr>
        <w:t>GUARANTEE</w:t>
      </w:r>
      <w:r>
        <w:rPr>
          <w:b/>
          <w:spacing w:val="-3"/>
          <w:sz w:val="24"/>
          <w:u w:val="thick"/>
        </w:rPr>
        <w:t xml:space="preserve"> </w:t>
      </w:r>
      <w:r>
        <w:rPr>
          <w:b/>
          <w:sz w:val="24"/>
          <w:u w:val="thick"/>
        </w:rPr>
        <w:t>FOR</w:t>
      </w:r>
      <w:r>
        <w:rPr>
          <w:b/>
          <w:spacing w:val="-2"/>
          <w:sz w:val="24"/>
          <w:u w:val="thick"/>
        </w:rPr>
        <w:t xml:space="preserve"> </w:t>
      </w:r>
      <w:r>
        <w:rPr>
          <w:b/>
          <w:sz w:val="24"/>
          <w:u w:val="thick"/>
        </w:rPr>
        <w:t>ACRYLIC</w:t>
      </w:r>
      <w:r>
        <w:rPr>
          <w:b/>
          <w:spacing w:val="-2"/>
          <w:sz w:val="24"/>
          <w:u w:val="thick"/>
        </w:rPr>
        <w:t xml:space="preserve"> </w:t>
      </w:r>
      <w:r>
        <w:rPr>
          <w:b/>
          <w:sz w:val="24"/>
          <w:u w:val="thick"/>
        </w:rPr>
        <w:t>SMOOTH</w:t>
      </w:r>
      <w:r>
        <w:rPr>
          <w:b/>
          <w:spacing w:val="-2"/>
          <w:sz w:val="24"/>
          <w:u w:val="thick"/>
        </w:rPr>
        <w:t xml:space="preserve"> </w:t>
      </w:r>
      <w:r>
        <w:rPr>
          <w:b/>
          <w:sz w:val="24"/>
          <w:u w:val="thick"/>
        </w:rPr>
        <w:t>EXTERIOR</w:t>
      </w:r>
      <w:r>
        <w:rPr>
          <w:b/>
          <w:spacing w:val="-2"/>
          <w:sz w:val="24"/>
          <w:u w:val="thick"/>
        </w:rPr>
        <w:t xml:space="preserve"> </w:t>
      </w:r>
      <w:r>
        <w:rPr>
          <w:b/>
          <w:sz w:val="24"/>
          <w:u w:val="thick"/>
        </w:rPr>
        <w:t>PAINT</w:t>
      </w:r>
    </w:p>
    <w:p w:rsidR="0096275A" w:rsidRDefault="0096275A" w:rsidP="0096275A">
      <w:pPr>
        <w:pStyle w:val="BodyText"/>
        <w:ind w:left="1171" w:right="608"/>
        <w:jc w:val="both"/>
      </w:pPr>
      <w:r>
        <w:t>The</w:t>
      </w:r>
      <w:r>
        <w:rPr>
          <w:spacing w:val="1"/>
        </w:rPr>
        <w:t xml:space="preserve"> </w:t>
      </w:r>
      <w:r>
        <w:t>contractor</w:t>
      </w:r>
      <w:r>
        <w:rPr>
          <w:spacing w:val="1"/>
        </w:rPr>
        <w:t xml:space="preserve"> </w:t>
      </w:r>
      <w:r>
        <w:t>shall</w:t>
      </w:r>
      <w:r>
        <w:rPr>
          <w:spacing w:val="1"/>
        </w:rPr>
        <w:t xml:space="preserve"> </w:t>
      </w:r>
      <w:r>
        <w:t>give</w:t>
      </w:r>
      <w:r>
        <w:rPr>
          <w:spacing w:val="1"/>
        </w:rPr>
        <w:t xml:space="preserve"> </w:t>
      </w:r>
      <w:r>
        <w:t>two</w:t>
      </w:r>
      <w:r>
        <w:rPr>
          <w:spacing w:val="1"/>
        </w:rPr>
        <w:t xml:space="preserve"> </w:t>
      </w:r>
      <w:r>
        <w:t>years</w:t>
      </w:r>
      <w:r>
        <w:rPr>
          <w:spacing w:val="1"/>
        </w:rPr>
        <w:t xml:space="preserve"> </w:t>
      </w:r>
      <w:r>
        <w:t>performance</w:t>
      </w:r>
      <w:r>
        <w:rPr>
          <w:spacing w:val="1"/>
        </w:rPr>
        <w:t xml:space="preserve"> </w:t>
      </w:r>
      <w:r>
        <w:t>guarantee</w:t>
      </w:r>
      <w:r>
        <w:rPr>
          <w:spacing w:val="1"/>
        </w:rPr>
        <w:t xml:space="preserve"> </w:t>
      </w:r>
      <w:r>
        <w:t>in</w:t>
      </w:r>
      <w:r>
        <w:rPr>
          <w:spacing w:val="1"/>
        </w:rPr>
        <w:t xml:space="preserve"> </w:t>
      </w:r>
      <w:r>
        <w:t>the</w:t>
      </w:r>
      <w:r>
        <w:rPr>
          <w:spacing w:val="1"/>
        </w:rPr>
        <w:t xml:space="preserve"> </w:t>
      </w:r>
      <w:r>
        <w:t>prescribed</w:t>
      </w:r>
      <w:r>
        <w:rPr>
          <w:spacing w:val="1"/>
        </w:rPr>
        <w:t xml:space="preserve"> </w:t>
      </w:r>
      <w:r>
        <w:t>proforma</w:t>
      </w:r>
      <w:r>
        <w:rPr>
          <w:spacing w:val="1"/>
        </w:rPr>
        <w:t xml:space="preserve"> </w:t>
      </w:r>
      <w:r>
        <w:t>(specimen appended) for the acrylic smooth exterior paint.</w:t>
      </w:r>
      <w:r>
        <w:rPr>
          <w:spacing w:val="60"/>
        </w:rPr>
        <w:t xml:space="preserve"> </w:t>
      </w:r>
      <w:r>
        <w:t>In addition 2% (two percent) of</w:t>
      </w:r>
      <w:r>
        <w:rPr>
          <w:spacing w:val="1"/>
        </w:rPr>
        <w:t xml:space="preserve"> </w:t>
      </w:r>
      <w:r>
        <w:t>the cost of these items shall be retained as security, to watch the performance of the work</w:t>
      </w:r>
      <w:r>
        <w:rPr>
          <w:spacing w:val="1"/>
        </w:rPr>
        <w:t xml:space="preserve"> </w:t>
      </w:r>
      <w:r>
        <w:t>executed.</w:t>
      </w:r>
      <w:r>
        <w:rPr>
          <w:spacing w:val="1"/>
        </w:rPr>
        <w:t xml:space="preserve"> </w:t>
      </w:r>
      <w:r>
        <w:t>However,</w:t>
      </w:r>
      <w:r>
        <w:rPr>
          <w:spacing w:val="1"/>
        </w:rPr>
        <w:t xml:space="preserve"> </w:t>
      </w:r>
      <w:r>
        <w:t>this</w:t>
      </w:r>
      <w:r>
        <w:rPr>
          <w:spacing w:val="1"/>
        </w:rPr>
        <w:t xml:space="preserve"> </w:t>
      </w:r>
      <w:r>
        <w:t>amount</w:t>
      </w:r>
      <w:r>
        <w:rPr>
          <w:spacing w:val="1"/>
        </w:rPr>
        <w:t xml:space="preserve"> </w:t>
      </w:r>
      <w:r>
        <w:t>(withheld)</w:t>
      </w:r>
      <w:r>
        <w:rPr>
          <w:spacing w:val="1"/>
        </w:rPr>
        <w:t xml:space="preserve"> </w:t>
      </w:r>
      <w:r>
        <w:t>shall</w:t>
      </w:r>
      <w:r>
        <w:rPr>
          <w:spacing w:val="1"/>
        </w:rPr>
        <w:t xml:space="preserve"> </w:t>
      </w:r>
      <w:r>
        <w:t>be</w:t>
      </w:r>
      <w:r>
        <w:rPr>
          <w:spacing w:val="1"/>
        </w:rPr>
        <w:t xml:space="preserve"> </w:t>
      </w:r>
      <w:r>
        <w:t>released</w:t>
      </w:r>
      <w:r>
        <w:rPr>
          <w:spacing w:val="1"/>
        </w:rPr>
        <w:t xml:space="preserve"> </w:t>
      </w:r>
      <w:r>
        <w:t>after</w:t>
      </w:r>
      <w:r>
        <w:rPr>
          <w:spacing w:val="1"/>
        </w:rPr>
        <w:t xml:space="preserve"> </w:t>
      </w:r>
      <w:r>
        <w:t>two</w:t>
      </w:r>
      <w:r>
        <w:rPr>
          <w:spacing w:val="1"/>
        </w:rPr>
        <w:t xml:space="preserve"> </w:t>
      </w:r>
      <w:r>
        <w:t>years,</w:t>
      </w:r>
      <w:r>
        <w:rPr>
          <w:spacing w:val="1"/>
        </w:rPr>
        <w:t xml:space="preserve"> </w:t>
      </w:r>
      <w:r>
        <w:t>after</w:t>
      </w:r>
      <w:r>
        <w:rPr>
          <w:spacing w:val="1"/>
        </w:rPr>
        <w:t xml:space="preserve"> </w:t>
      </w:r>
      <w:r>
        <w:t>the</w:t>
      </w:r>
      <w:r>
        <w:rPr>
          <w:spacing w:val="1"/>
        </w:rPr>
        <w:t xml:space="preserve"> </w:t>
      </w:r>
      <w:r>
        <w:t>completion of the work, if no defect comes to the notice. If any defect is noticed during the</w:t>
      </w:r>
      <w:r>
        <w:rPr>
          <w:spacing w:val="1"/>
        </w:rPr>
        <w:t xml:space="preserve"> </w:t>
      </w:r>
      <w:r>
        <w:t>guarantee period, it shall be rectified by the contractor within Seven days and, if not attended</w:t>
      </w:r>
      <w:r>
        <w:rPr>
          <w:spacing w:val="1"/>
        </w:rPr>
        <w:t xml:space="preserve"> </w:t>
      </w:r>
      <w:r>
        <w:t>to, the same shall be got done by other agency at the risk and cost of the contractor. In any</w:t>
      </w:r>
      <w:r>
        <w:rPr>
          <w:spacing w:val="1"/>
        </w:rPr>
        <w:t xml:space="preserve"> </w:t>
      </w:r>
      <w:r>
        <w:t>case the guaranteeing firms during the guarantee period shall inspect and examine the surface</w:t>
      </w:r>
      <w:r>
        <w:rPr>
          <w:spacing w:val="1"/>
        </w:rPr>
        <w:t xml:space="preserve"> </w:t>
      </w:r>
      <w:r>
        <w:t>once every year and make good any defect observed. However, the 2 % security deposit</w:t>
      </w:r>
      <w:r>
        <w:rPr>
          <w:spacing w:val="1"/>
        </w:rPr>
        <w:t xml:space="preserve"> </w:t>
      </w:r>
      <w:r>
        <w:t>referred above</w:t>
      </w:r>
      <w:r>
        <w:rPr>
          <w:spacing w:val="-1"/>
        </w:rPr>
        <w:t xml:space="preserve"> </w:t>
      </w:r>
      <w:r>
        <w:t>can</w:t>
      </w:r>
      <w:r>
        <w:rPr>
          <w:spacing w:val="-1"/>
        </w:rPr>
        <w:t xml:space="preserve"> </w:t>
      </w:r>
      <w:r>
        <w:t>be replaced with</w:t>
      </w:r>
      <w:r>
        <w:rPr>
          <w:spacing w:val="-1"/>
        </w:rPr>
        <w:t xml:space="preserve"> </w:t>
      </w:r>
      <w:r>
        <w:t>bank</w:t>
      </w:r>
      <w:r>
        <w:rPr>
          <w:spacing w:val="-1"/>
        </w:rPr>
        <w:t xml:space="preserve"> </w:t>
      </w:r>
      <w:r>
        <w:t>guarantee</w:t>
      </w:r>
      <w:r>
        <w:rPr>
          <w:spacing w:val="-2"/>
        </w:rPr>
        <w:t xml:space="preserve"> </w:t>
      </w:r>
      <w:r>
        <w:t>of</w:t>
      </w:r>
      <w:r>
        <w:rPr>
          <w:spacing w:val="-2"/>
        </w:rPr>
        <w:t xml:space="preserve"> </w:t>
      </w:r>
      <w:r>
        <w:t>equivalent</w:t>
      </w:r>
      <w:r>
        <w:rPr>
          <w:spacing w:val="1"/>
        </w:rPr>
        <w:t xml:space="preserve"> </w:t>
      </w:r>
      <w:r>
        <w:t>amount</w:t>
      </w:r>
      <w:r>
        <w:rPr>
          <w:spacing w:val="-2"/>
        </w:rPr>
        <w:t xml:space="preserve"> </w:t>
      </w:r>
      <w:r>
        <w:t>for</w:t>
      </w:r>
      <w:r>
        <w:rPr>
          <w:spacing w:val="-1"/>
        </w:rPr>
        <w:t xml:space="preserve"> </w:t>
      </w:r>
      <w:r>
        <w:t>relevant</w:t>
      </w:r>
      <w:r>
        <w:rPr>
          <w:spacing w:val="-2"/>
        </w:rPr>
        <w:t xml:space="preserve"> </w:t>
      </w:r>
      <w:r>
        <w:t>period.</w:t>
      </w:r>
    </w:p>
    <w:p w:rsidR="00054873" w:rsidRPr="00054873" w:rsidRDefault="0096275A" w:rsidP="00054873">
      <w:pPr>
        <w:pStyle w:val="ListParagraph"/>
        <w:numPr>
          <w:ilvl w:val="0"/>
          <w:numId w:val="13"/>
        </w:numPr>
        <w:tabs>
          <w:tab w:val="left" w:pos="824"/>
        </w:tabs>
        <w:spacing w:before="201"/>
        <w:ind w:left="823" w:hanging="361"/>
        <w:jc w:val="left"/>
        <w:rPr>
          <w:b/>
          <w:sz w:val="24"/>
        </w:rPr>
      </w:pPr>
      <w:r>
        <w:rPr>
          <w:b/>
          <w:sz w:val="24"/>
          <w:u w:val="thick"/>
        </w:rPr>
        <w:t>EMBEDDING</w:t>
      </w:r>
      <w:r>
        <w:rPr>
          <w:b/>
          <w:spacing w:val="-4"/>
          <w:sz w:val="24"/>
          <w:u w:val="thick"/>
        </w:rPr>
        <w:t xml:space="preserve"> </w:t>
      </w:r>
      <w:r>
        <w:rPr>
          <w:b/>
          <w:sz w:val="24"/>
          <w:u w:val="thick"/>
        </w:rPr>
        <w:t>OF</w:t>
      </w:r>
      <w:r>
        <w:rPr>
          <w:b/>
          <w:spacing w:val="-1"/>
          <w:sz w:val="24"/>
          <w:u w:val="thick"/>
        </w:rPr>
        <w:t xml:space="preserve"> </w:t>
      </w:r>
      <w:r>
        <w:rPr>
          <w:b/>
          <w:sz w:val="24"/>
          <w:u w:val="thick"/>
        </w:rPr>
        <w:t>PIPES, CONDUITS ETC.</w:t>
      </w:r>
    </w:p>
    <w:p w:rsidR="0096275A" w:rsidRPr="00054873" w:rsidRDefault="00054873" w:rsidP="00054873">
      <w:pPr>
        <w:pStyle w:val="ListParagraph"/>
        <w:tabs>
          <w:tab w:val="left" w:pos="824"/>
        </w:tabs>
        <w:spacing w:before="201"/>
        <w:ind w:left="823" w:firstLine="0"/>
        <w:rPr>
          <w:b/>
          <w:sz w:val="24"/>
          <w:u w:val="thick"/>
        </w:rPr>
      </w:pPr>
      <w:r w:rsidRPr="00054873">
        <w:rPr>
          <w:sz w:val="24"/>
        </w:rPr>
        <w:t>a.</w:t>
      </w:r>
      <w:r w:rsidR="00411727">
        <w:rPr>
          <w:sz w:val="24"/>
        </w:rPr>
        <w:t xml:space="preserve"> </w:t>
      </w:r>
      <w:r w:rsidR="0096275A" w:rsidRPr="00054873">
        <w:rPr>
          <w:sz w:val="24"/>
        </w:rPr>
        <w:t>The</w:t>
      </w:r>
      <w:r w:rsidR="0096275A" w:rsidRPr="00054873">
        <w:rPr>
          <w:spacing w:val="11"/>
          <w:sz w:val="24"/>
        </w:rPr>
        <w:t xml:space="preserve"> </w:t>
      </w:r>
      <w:r w:rsidR="0096275A" w:rsidRPr="00054873">
        <w:rPr>
          <w:sz w:val="24"/>
        </w:rPr>
        <w:t>brick</w:t>
      </w:r>
      <w:r w:rsidR="0096275A" w:rsidRPr="00054873">
        <w:rPr>
          <w:spacing w:val="13"/>
          <w:sz w:val="24"/>
        </w:rPr>
        <w:t xml:space="preserve"> </w:t>
      </w:r>
      <w:r w:rsidR="0096275A" w:rsidRPr="00054873">
        <w:rPr>
          <w:sz w:val="24"/>
        </w:rPr>
        <w:t>work</w:t>
      </w:r>
      <w:r w:rsidR="0096275A" w:rsidRPr="00054873">
        <w:rPr>
          <w:spacing w:val="15"/>
          <w:sz w:val="24"/>
        </w:rPr>
        <w:t xml:space="preserve"> </w:t>
      </w:r>
      <w:r w:rsidR="0096275A" w:rsidRPr="00054873">
        <w:rPr>
          <w:sz w:val="24"/>
        </w:rPr>
        <w:t>for</w:t>
      </w:r>
      <w:r w:rsidR="0096275A" w:rsidRPr="00054873">
        <w:rPr>
          <w:spacing w:val="11"/>
          <w:sz w:val="24"/>
        </w:rPr>
        <w:t xml:space="preserve"> </w:t>
      </w:r>
      <w:r w:rsidR="0096275A" w:rsidRPr="00054873">
        <w:rPr>
          <w:sz w:val="24"/>
        </w:rPr>
        <w:t>the</w:t>
      </w:r>
      <w:r w:rsidR="0096275A" w:rsidRPr="00054873">
        <w:rPr>
          <w:spacing w:val="15"/>
          <w:sz w:val="24"/>
        </w:rPr>
        <w:t xml:space="preserve"> </w:t>
      </w:r>
      <w:r w:rsidR="0096275A" w:rsidRPr="00054873">
        <w:rPr>
          <w:sz w:val="24"/>
        </w:rPr>
        <w:t>portions</w:t>
      </w:r>
      <w:r w:rsidR="0096275A" w:rsidRPr="00054873">
        <w:rPr>
          <w:spacing w:val="13"/>
          <w:sz w:val="24"/>
        </w:rPr>
        <w:t xml:space="preserve"> </w:t>
      </w:r>
      <w:r w:rsidR="0096275A" w:rsidRPr="00054873">
        <w:rPr>
          <w:sz w:val="24"/>
        </w:rPr>
        <w:t>of</w:t>
      </w:r>
      <w:r w:rsidR="0096275A" w:rsidRPr="00054873">
        <w:rPr>
          <w:spacing w:val="13"/>
          <w:sz w:val="24"/>
        </w:rPr>
        <w:t xml:space="preserve"> </w:t>
      </w:r>
      <w:r w:rsidR="0096275A" w:rsidRPr="00054873">
        <w:rPr>
          <w:sz w:val="24"/>
        </w:rPr>
        <w:t>external</w:t>
      </w:r>
      <w:r w:rsidR="0096275A" w:rsidRPr="00054873">
        <w:rPr>
          <w:spacing w:val="13"/>
          <w:sz w:val="24"/>
        </w:rPr>
        <w:t xml:space="preserve"> </w:t>
      </w:r>
      <w:r w:rsidR="0096275A" w:rsidRPr="00054873">
        <w:rPr>
          <w:sz w:val="24"/>
        </w:rPr>
        <w:t>wall</w:t>
      </w:r>
      <w:r w:rsidR="0096275A" w:rsidRPr="00054873">
        <w:rPr>
          <w:spacing w:val="13"/>
          <w:sz w:val="24"/>
        </w:rPr>
        <w:t xml:space="preserve"> </w:t>
      </w:r>
      <w:r w:rsidR="0096275A" w:rsidRPr="00054873">
        <w:rPr>
          <w:sz w:val="24"/>
        </w:rPr>
        <w:t>of</w:t>
      </w:r>
      <w:r w:rsidR="0096275A" w:rsidRPr="00054873">
        <w:rPr>
          <w:spacing w:val="12"/>
          <w:sz w:val="24"/>
        </w:rPr>
        <w:t xml:space="preserve"> </w:t>
      </w:r>
      <w:r w:rsidR="0096275A" w:rsidRPr="00054873">
        <w:rPr>
          <w:sz w:val="24"/>
        </w:rPr>
        <w:t>W.C.</w:t>
      </w:r>
      <w:r w:rsidR="0096275A" w:rsidRPr="00054873">
        <w:rPr>
          <w:spacing w:val="13"/>
          <w:sz w:val="24"/>
        </w:rPr>
        <w:t xml:space="preserve"> </w:t>
      </w:r>
      <w:r w:rsidR="0096275A" w:rsidRPr="00054873">
        <w:rPr>
          <w:sz w:val="24"/>
        </w:rPr>
        <w:t>through</w:t>
      </w:r>
      <w:r w:rsidR="0096275A" w:rsidRPr="00054873">
        <w:rPr>
          <w:spacing w:val="13"/>
          <w:sz w:val="24"/>
        </w:rPr>
        <w:t xml:space="preserve"> </w:t>
      </w:r>
      <w:r w:rsidR="0096275A" w:rsidRPr="00054873">
        <w:rPr>
          <w:sz w:val="24"/>
        </w:rPr>
        <w:t>which</w:t>
      </w:r>
      <w:r w:rsidR="0096275A" w:rsidRPr="00054873">
        <w:rPr>
          <w:spacing w:val="16"/>
          <w:sz w:val="24"/>
        </w:rPr>
        <w:t xml:space="preserve"> </w:t>
      </w:r>
      <w:r w:rsidR="0096275A" w:rsidRPr="00054873">
        <w:rPr>
          <w:sz w:val="24"/>
        </w:rPr>
        <w:t>pipes</w:t>
      </w:r>
      <w:r w:rsidR="0096275A" w:rsidRPr="00054873">
        <w:rPr>
          <w:spacing w:val="-57"/>
          <w:sz w:val="24"/>
        </w:rPr>
        <w:t xml:space="preserve"> </w:t>
      </w:r>
      <w:r w:rsidR="0096275A" w:rsidRPr="00054873">
        <w:rPr>
          <w:sz w:val="24"/>
        </w:rPr>
        <w:t>are</w:t>
      </w:r>
      <w:r w:rsidR="0096275A" w:rsidRPr="00054873">
        <w:rPr>
          <w:spacing w:val="-3"/>
          <w:sz w:val="24"/>
        </w:rPr>
        <w:t xml:space="preserve"> </w:t>
      </w:r>
      <w:r w:rsidR="0096275A" w:rsidRPr="00054873">
        <w:rPr>
          <w:sz w:val="24"/>
        </w:rPr>
        <w:t>taken, will be</w:t>
      </w:r>
      <w:r w:rsidR="0096275A" w:rsidRPr="00054873">
        <w:rPr>
          <w:spacing w:val="-1"/>
          <w:sz w:val="24"/>
        </w:rPr>
        <w:t xml:space="preserve"> </w:t>
      </w:r>
      <w:r w:rsidR="0096275A" w:rsidRPr="00054873">
        <w:rPr>
          <w:sz w:val="24"/>
        </w:rPr>
        <w:t>done</w:t>
      </w:r>
      <w:r w:rsidR="0096275A" w:rsidRPr="00054873">
        <w:rPr>
          <w:spacing w:val="-1"/>
          <w:sz w:val="24"/>
        </w:rPr>
        <w:t xml:space="preserve"> </w:t>
      </w:r>
      <w:r w:rsidR="0096275A" w:rsidRPr="00054873">
        <w:rPr>
          <w:sz w:val="24"/>
        </w:rPr>
        <w:t>after</w:t>
      </w:r>
      <w:r w:rsidR="0096275A" w:rsidRPr="00054873">
        <w:rPr>
          <w:spacing w:val="-3"/>
          <w:sz w:val="24"/>
        </w:rPr>
        <w:t xml:space="preserve"> </w:t>
      </w:r>
      <w:r w:rsidR="0096275A" w:rsidRPr="00054873">
        <w:rPr>
          <w:sz w:val="24"/>
        </w:rPr>
        <w:t>the pipes are</w:t>
      </w:r>
      <w:r w:rsidR="0096275A" w:rsidRPr="00054873">
        <w:rPr>
          <w:spacing w:val="-1"/>
          <w:sz w:val="24"/>
        </w:rPr>
        <w:t xml:space="preserve"> </w:t>
      </w:r>
      <w:r w:rsidR="0096275A" w:rsidRPr="00054873">
        <w:rPr>
          <w:sz w:val="24"/>
        </w:rPr>
        <w:t>fixed as</w:t>
      </w:r>
      <w:r w:rsidR="0096275A" w:rsidRPr="00054873">
        <w:rPr>
          <w:spacing w:val="1"/>
          <w:sz w:val="24"/>
        </w:rPr>
        <w:t xml:space="preserve"> </w:t>
      </w:r>
      <w:r w:rsidR="0096275A" w:rsidRPr="00054873">
        <w:rPr>
          <w:sz w:val="24"/>
        </w:rPr>
        <w:t>far as practicable.</w:t>
      </w:r>
    </w:p>
    <w:p w:rsidR="00411727" w:rsidRDefault="00054873" w:rsidP="00411727">
      <w:pPr>
        <w:pStyle w:val="BodyText"/>
        <w:spacing w:before="90"/>
        <w:ind w:left="720" w:right="611" w:firstLine="120"/>
        <w:jc w:val="both"/>
      </w:pPr>
      <w:r>
        <w:t xml:space="preserve">b. </w:t>
      </w:r>
      <w:r w:rsidR="0096275A" w:rsidRPr="00054873">
        <w:t>All</w:t>
      </w:r>
      <w:r w:rsidR="0096275A" w:rsidRPr="00054873">
        <w:rPr>
          <w:spacing w:val="-1"/>
        </w:rPr>
        <w:t xml:space="preserve"> </w:t>
      </w:r>
      <w:r w:rsidR="0096275A" w:rsidRPr="00054873">
        <w:t>crossings,</w:t>
      </w:r>
      <w:r w:rsidR="0096275A" w:rsidRPr="00054873">
        <w:rPr>
          <w:spacing w:val="-1"/>
        </w:rPr>
        <w:t xml:space="preserve"> </w:t>
      </w:r>
      <w:r w:rsidR="0096275A" w:rsidRPr="00054873">
        <w:t>embedment</w:t>
      </w:r>
      <w:r w:rsidR="0096275A" w:rsidRPr="00054873">
        <w:rPr>
          <w:spacing w:val="-1"/>
        </w:rPr>
        <w:t xml:space="preserve"> </w:t>
      </w:r>
      <w:r w:rsidR="0096275A" w:rsidRPr="00054873">
        <w:t>etc.</w:t>
      </w:r>
      <w:r w:rsidR="0096275A" w:rsidRPr="00054873">
        <w:rPr>
          <w:spacing w:val="-1"/>
        </w:rPr>
        <w:t xml:space="preserve"> </w:t>
      </w:r>
      <w:r w:rsidR="0096275A" w:rsidRPr="00054873">
        <w:t>in</w:t>
      </w:r>
      <w:r w:rsidR="0096275A" w:rsidRPr="00054873">
        <w:rPr>
          <w:spacing w:val="-1"/>
        </w:rPr>
        <w:t xml:space="preserve"> </w:t>
      </w:r>
      <w:r w:rsidR="0096275A" w:rsidRPr="00054873">
        <w:t>walls</w:t>
      </w:r>
      <w:r w:rsidR="0096275A" w:rsidRPr="00054873">
        <w:rPr>
          <w:spacing w:val="-1"/>
        </w:rPr>
        <w:t xml:space="preserve"> </w:t>
      </w:r>
      <w:r w:rsidR="0096275A" w:rsidRPr="00054873">
        <w:t>and</w:t>
      </w:r>
      <w:r w:rsidR="0096275A" w:rsidRPr="00054873">
        <w:rPr>
          <w:spacing w:val="-1"/>
        </w:rPr>
        <w:t xml:space="preserve"> </w:t>
      </w:r>
      <w:r w:rsidR="0096275A" w:rsidRPr="00054873">
        <w:t>floors</w:t>
      </w:r>
      <w:r w:rsidR="0096275A" w:rsidRPr="00054873">
        <w:rPr>
          <w:spacing w:val="-1"/>
        </w:rPr>
        <w:t xml:space="preserve"> </w:t>
      </w:r>
      <w:r w:rsidR="0096275A" w:rsidRPr="00054873">
        <w:t>for</w:t>
      </w:r>
      <w:r w:rsidR="0096275A" w:rsidRPr="00054873">
        <w:rPr>
          <w:spacing w:val="-1"/>
        </w:rPr>
        <w:t xml:space="preserve"> </w:t>
      </w:r>
      <w:r w:rsidR="0096275A" w:rsidRPr="00054873">
        <w:t>water</w:t>
      </w:r>
      <w:r w:rsidR="0096275A" w:rsidRPr="00054873">
        <w:rPr>
          <w:spacing w:val="-3"/>
        </w:rPr>
        <w:t xml:space="preserve"> </w:t>
      </w:r>
      <w:r w:rsidR="0096275A" w:rsidRPr="00054873">
        <w:t>supply,</w:t>
      </w:r>
      <w:r w:rsidR="0096275A" w:rsidRPr="00054873">
        <w:rPr>
          <w:spacing w:val="-1"/>
        </w:rPr>
        <w:t xml:space="preserve"> </w:t>
      </w:r>
      <w:r w:rsidR="00411727">
        <w:t>drainage</w:t>
      </w:r>
      <w:r w:rsidR="00411727" w:rsidRPr="00411727">
        <w:t xml:space="preserve"> </w:t>
      </w:r>
      <w:r w:rsidR="00411727">
        <w:t>and sanitary pipes, fittings etc. shall be provided as per previously prepared</w:t>
      </w:r>
      <w:r w:rsidR="00411727">
        <w:rPr>
          <w:spacing w:val="1"/>
        </w:rPr>
        <w:t xml:space="preserve"> </w:t>
      </w:r>
      <w:r w:rsidR="00411727">
        <w:t>detailed drawings for individual walls and floors so as to avoid cuttings of brick</w:t>
      </w:r>
      <w:r w:rsidR="00411727">
        <w:rPr>
          <w:spacing w:val="-57"/>
        </w:rPr>
        <w:t xml:space="preserve"> </w:t>
      </w:r>
      <w:r w:rsidR="00411727">
        <w:t>work</w:t>
      </w:r>
      <w:r w:rsidR="00411727">
        <w:rPr>
          <w:spacing w:val="1"/>
        </w:rPr>
        <w:t xml:space="preserve"> </w:t>
      </w:r>
      <w:r w:rsidR="00411727">
        <w:t>and</w:t>
      </w:r>
      <w:r w:rsidR="00411727">
        <w:rPr>
          <w:spacing w:val="1"/>
        </w:rPr>
        <w:t xml:space="preserve"> </w:t>
      </w:r>
      <w:r w:rsidR="00411727">
        <w:t>floors.</w:t>
      </w:r>
      <w:r w:rsidR="00411727">
        <w:rPr>
          <w:spacing w:val="1"/>
        </w:rPr>
        <w:t xml:space="preserve"> </w:t>
      </w:r>
      <w:r w:rsidR="00411727">
        <w:t>All</w:t>
      </w:r>
      <w:r w:rsidR="00411727">
        <w:rPr>
          <w:spacing w:val="1"/>
        </w:rPr>
        <w:t xml:space="preserve"> </w:t>
      </w:r>
      <w:r w:rsidR="00411727">
        <w:t>such</w:t>
      </w:r>
      <w:r w:rsidR="00411727">
        <w:rPr>
          <w:spacing w:val="1"/>
        </w:rPr>
        <w:t xml:space="preserve"> </w:t>
      </w:r>
      <w:r w:rsidR="00411727">
        <w:t>areas</w:t>
      </w:r>
      <w:r w:rsidR="00411727">
        <w:rPr>
          <w:spacing w:val="1"/>
        </w:rPr>
        <w:t xml:space="preserve"> </w:t>
      </w:r>
      <w:r w:rsidR="00411727">
        <w:t>shall</w:t>
      </w:r>
      <w:r w:rsidR="00411727">
        <w:rPr>
          <w:spacing w:val="1"/>
        </w:rPr>
        <w:t xml:space="preserve"> </w:t>
      </w:r>
      <w:r w:rsidR="00411727">
        <w:t>be</w:t>
      </w:r>
      <w:r w:rsidR="00411727">
        <w:rPr>
          <w:spacing w:val="1"/>
        </w:rPr>
        <w:t xml:space="preserve"> </w:t>
      </w:r>
      <w:r w:rsidR="00411727">
        <w:t>made</w:t>
      </w:r>
      <w:r w:rsidR="00411727">
        <w:rPr>
          <w:spacing w:val="1"/>
        </w:rPr>
        <w:t xml:space="preserve"> </w:t>
      </w:r>
      <w:r w:rsidR="00411727">
        <w:t>good</w:t>
      </w:r>
      <w:r w:rsidR="00411727">
        <w:rPr>
          <w:spacing w:val="1"/>
        </w:rPr>
        <w:t xml:space="preserve"> </w:t>
      </w:r>
      <w:r w:rsidR="00411727">
        <w:t>during</w:t>
      </w:r>
      <w:r w:rsidR="00411727">
        <w:rPr>
          <w:spacing w:val="1"/>
        </w:rPr>
        <w:t xml:space="preserve"> </w:t>
      </w:r>
      <w:r w:rsidR="00411727">
        <w:t>finishing</w:t>
      </w:r>
      <w:r w:rsidR="00411727">
        <w:rPr>
          <w:spacing w:val="60"/>
        </w:rPr>
        <w:t xml:space="preserve"> </w:t>
      </w:r>
      <w:r w:rsidR="00411727">
        <w:t xml:space="preserve">and </w:t>
      </w:r>
      <w:r w:rsidR="00411727">
        <w:rPr>
          <w:spacing w:val="-57"/>
        </w:rPr>
        <w:t xml:space="preserve">  </w:t>
      </w:r>
      <w:r w:rsidR="00411727">
        <w:t>nothing</w:t>
      </w:r>
      <w:r w:rsidR="00411727">
        <w:rPr>
          <w:spacing w:val="-3"/>
        </w:rPr>
        <w:t xml:space="preserve"> </w:t>
      </w:r>
      <w:r w:rsidR="00411727">
        <w:t>extra</w:t>
      </w:r>
      <w:r w:rsidR="00411727">
        <w:rPr>
          <w:spacing w:val="-2"/>
        </w:rPr>
        <w:t xml:space="preserve"> </w:t>
      </w:r>
      <w:r w:rsidR="00411727">
        <w:t>shall be</w:t>
      </w:r>
      <w:r w:rsidR="00411727">
        <w:rPr>
          <w:spacing w:val="-1"/>
        </w:rPr>
        <w:t xml:space="preserve"> </w:t>
      </w:r>
      <w:r w:rsidR="00411727">
        <w:t>paid for</w:t>
      </w:r>
      <w:r w:rsidR="00411727">
        <w:rPr>
          <w:spacing w:val="-2"/>
        </w:rPr>
        <w:t xml:space="preserve"> </w:t>
      </w:r>
      <w:r w:rsidR="00411727">
        <w:t>this.</w:t>
      </w:r>
    </w:p>
    <w:p w:rsidR="0096275A" w:rsidRDefault="0096275A" w:rsidP="00411727">
      <w:pPr>
        <w:tabs>
          <w:tab w:val="left" w:pos="2538"/>
        </w:tabs>
        <w:rPr>
          <w:sz w:val="24"/>
        </w:rPr>
        <w:sectPr w:rsidR="0096275A">
          <w:headerReference w:type="default" r:id="rId43"/>
          <w:pgSz w:w="11910" w:h="16840"/>
          <w:pgMar w:top="1360" w:right="240" w:bottom="280" w:left="840" w:header="0" w:footer="0" w:gutter="0"/>
          <w:cols w:space="720"/>
        </w:sectPr>
      </w:pPr>
    </w:p>
    <w:p w:rsidR="0096275A" w:rsidRDefault="0096275A" w:rsidP="0096275A">
      <w:pPr>
        <w:pStyle w:val="BodyText"/>
      </w:pPr>
    </w:p>
    <w:p w:rsidR="0096275A" w:rsidRDefault="0096275A" w:rsidP="0096275A">
      <w:pPr>
        <w:pStyle w:val="ListParagraph"/>
        <w:numPr>
          <w:ilvl w:val="0"/>
          <w:numId w:val="13"/>
        </w:numPr>
        <w:tabs>
          <w:tab w:val="left" w:pos="824"/>
        </w:tabs>
        <w:ind w:left="823" w:hanging="361"/>
        <w:jc w:val="left"/>
        <w:rPr>
          <w:b/>
          <w:sz w:val="24"/>
        </w:rPr>
      </w:pPr>
      <w:r>
        <w:rPr>
          <w:b/>
          <w:sz w:val="24"/>
          <w:u w:val="thick"/>
        </w:rPr>
        <w:t>PAINT</w:t>
      </w:r>
      <w:r>
        <w:rPr>
          <w:b/>
          <w:spacing w:val="-2"/>
          <w:sz w:val="24"/>
          <w:u w:val="thick"/>
        </w:rPr>
        <w:t xml:space="preserve"> </w:t>
      </w:r>
      <w:r>
        <w:rPr>
          <w:b/>
          <w:sz w:val="24"/>
          <w:u w:val="thick"/>
        </w:rPr>
        <w:t>BROUGHT</w:t>
      </w:r>
      <w:r>
        <w:rPr>
          <w:b/>
          <w:spacing w:val="-1"/>
          <w:sz w:val="24"/>
          <w:u w:val="thick"/>
        </w:rPr>
        <w:t xml:space="preserve"> </w:t>
      </w:r>
      <w:r>
        <w:rPr>
          <w:b/>
          <w:sz w:val="24"/>
          <w:u w:val="thick"/>
        </w:rPr>
        <w:t>BY</w:t>
      </w:r>
      <w:r>
        <w:rPr>
          <w:b/>
          <w:spacing w:val="-1"/>
          <w:sz w:val="24"/>
          <w:u w:val="thick"/>
        </w:rPr>
        <w:t xml:space="preserve"> </w:t>
      </w:r>
      <w:r>
        <w:rPr>
          <w:b/>
          <w:sz w:val="24"/>
          <w:u w:val="thick"/>
        </w:rPr>
        <w:t>THE</w:t>
      </w:r>
      <w:r>
        <w:rPr>
          <w:b/>
          <w:spacing w:val="-1"/>
          <w:sz w:val="24"/>
          <w:u w:val="thick"/>
        </w:rPr>
        <w:t xml:space="preserve"> </w:t>
      </w:r>
      <w:r>
        <w:rPr>
          <w:b/>
          <w:sz w:val="24"/>
          <w:u w:val="thick"/>
        </w:rPr>
        <w:t>CONTRACTOR</w:t>
      </w:r>
    </w:p>
    <w:p w:rsidR="0096275A" w:rsidRDefault="0096275A" w:rsidP="0096275A">
      <w:pPr>
        <w:pStyle w:val="BodyText"/>
        <w:spacing w:before="2"/>
        <w:rPr>
          <w:b/>
          <w:sz w:val="16"/>
        </w:rPr>
      </w:pPr>
    </w:p>
    <w:p w:rsidR="0096275A" w:rsidRDefault="0096275A" w:rsidP="0096275A">
      <w:pPr>
        <w:pStyle w:val="ListParagraph"/>
        <w:numPr>
          <w:ilvl w:val="1"/>
          <w:numId w:val="13"/>
        </w:numPr>
        <w:tabs>
          <w:tab w:val="left" w:pos="1179"/>
        </w:tabs>
        <w:spacing w:before="90"/>
        <w:ind w:right="610"/>
        <w:jc w:val="both"/>
        <w:rPr>
          <w:sz w:val="24"/>
        </w:rPr>
      </w:pPr>
      <w:r>
        <w:rPr>
          <w:sz w:val="24"/>
        </w:rPr>
        <w:t>The</w:t>
      </w:r>
      <w:r>
        <w:rPr>
          <w:spacing w:val="1"/>
          <w:sz w:val="24"/>
        </w:rPr>
        <w:t xml:space="preserve"> </w:t>
      </w:r>
      <w:r>
        <w:rPr>
          <w:sz w:val="24"/>
        </w:rPr>
        <w:t>contractors</w:t>
      </w:r>
      <w:r>
        <w:rPr>
          <w:spacing w:val="1"/>
          <w:sz w:val="24"/>
        </w:rPr>
        <w:t xml:space="preserve"> </w:t>
      </w:r>
      <w:r>
        <w:rPr>
          <w:sz w:val="24"/>
        </w:rPr>
        <w:t>shall</w:t>
      </w:r>
      <w:r>
        <w:rPr>
          <w:spacing w:val="1"/>
          <w:sz w:val="24"/>
        </w:rPr>
        <w:t xml:space="preserve"> </w:t>
      </w:r>
      <w:r>
        <w:rPr>
          <w:sz w:val="24"/>
        </w:rPr>
        <w:t>bring</w:t>
      </w:r>
      <w:r>
        <w:rPr>
          <w:spacing w:val="1"/>
          <w:sz w:val="24"/>
        </w:rPr>
        <w:t xml:space="preserve"> </w:t>
      </w:r>
      <w:r>
        <w:rPr>
          <w:sz w:val="24"/>
        </w:rPr>
        <w:t>sufficient</w:t>
      </w:r>
      <w:r>
        <w:rPr>
          <w:spacing w:val="1"/>
          <w:sz w:val="24"/>
        </w:rPr>
        <w:t xml:space="preserve"> </w:t>
      </w:r>
      <w:r>
        <w:rPr>
          <w:sz w:val="24"/>
        </w:rPr>
        <w:t>quantity</w:t>
      </w:r>
      <w:r>
        <w:rPr>
          <w:spacing w:val="1"/>
          <w:sz w:val="24"/>
        </w:rPr>
        <w:t xml:space="preserve"> </w:t>
      </w:r>
      <w:r>
        <w:rPr>
          <w:sz w:val="24"/>
        </w:rPr>
        <w:t>of</w:t>
      </w:r>
      <w:r>
        <w:rPr>
          <w:spacing w:val="1"/>
          <w:sz w:val="24"/>
        </w:rPr>
        <w:t xml:space="preserve"> </w:t>
      </w:r>
      <w:r>
        <w:rPr>
          <w:sz w:val="24"/>
        </w:rPr>
        <w:t>paint</w:t>
      </w:r>
      <w:r>
        <w:rPr>
          <w:spacing w:val="1"/>
          <w:sz w:val="24"/>
        </w:rPr>
        <w:t xml:space="preserve"> </w:t>
      </w:r>
      <w:r>
        <w:rPr>
          <w:sz w:val="24"/>
        </w:rPr>
        <w:t>of</w:t>
      </w:r>
      <w:r>
        <w:rPr>
          <w:spacing w:val="1"/>
          <w:sz w:val="24"/>
        </w:rPr>
        <w:t xml:space="preserve"> </w:t>
      </w:r>
      <w:r>
        <w:rPr>
          <w:sz w:val="24"/>
        </w:rPr>
        <w:t>brand</w:t>
      </w:r>
      <w:r>
        <w:rPr>
          <w:spacing w:val="1"/>
          <w:sz w:val="24"/>
        </w:rPr>
        <w:t xml:space="preserve"> </w:t>
      </w:r>
      <w:r>
        <w:rPr>
          <w:sz w:val="24"/>
        </w:rPr>
        <w:t>&amp;</w:t>
      </w:r>
      <w:r>
        <w:rPr>
          <w:spacing w:val="1"/>
          <w:sz w:val="24"/>
        </w:rPr>
        <w:t xml:space="preserve"> </w:t>
      </w:r>
      <w:r>
        <w:rPr>
          <w:sz w:val="24"/>
        </w:rPr>
        <w:t>shade</w:t>
      </w:r>
      <w:r>
        <w:rPr>
          <w:spacing w:val="1"/>
          <w:sz w:val="24"/>
        </w:rPr>
        <w:t xml:space="preserve"> </w:t>
      </w:r>
      <w:r>
        <w:rPr>
          <w:sz w:val="24"/>
        </w:rPr>
        <w:t>approved</w:t>
      </w:r>
      <w:r>
        <w:rPr>
          <w:spacing w:val="1"/>
          <w:sz w:val="24"/>
        </w:rPr>
        <w:t xml:space="preserve"> </w:t>
      </w:r>
      <w:r>
        <w:rPr>
          <w:sz w:val="24"/>
        </w:rPr>
        <w:t>by</w:t>
      </w:r>
      <w:r>
        <w:rPr>
          <w:spacing w:val="1"/>
          <w:sz w:val="24"/>
        </w:rPr>
        <w:t xml:space="preserve"> </w:t>
      </w:r>
      <w:r>
        <w:rPr>
          <w:sz w:val="24"/>
        </w:rPr>
        <w:t>Engineer- in-charge prior to the commencement of work &amp; keep it in his stores at site of</w:t>
      </w:r>
      <w:r>
        <w:rPr>
          <w:spacing w:val="1"/>
          <w:sz w:val="24"/>
        </w:rPr>
        <w:t xml:space="preserve"> </w:t>
      </w:r>
      <w:r>
        <w:rPr>
          <w:sz w:val="24"/>
        </w:rPr>
        <w:t>work under double lock</w:t>
      </w:r>
      <w:r>
        <w:rPr>
          <w:spacing w:val="2"/>
          <w:sz w:val="24"/>
        </w:rPr>
        <w:t xml:space="preserve"> </w:t>
      </w:r>
      <w:r>
        <w:rPr>
          <w:sz w:val="24"/>
        </w:rPr>
        <w:t>&amp;</w:t>
      </w:r>
      <w:r>
        <w:rPr>
          <w:spacing w:val="-2"/>
          <w:sz w:val="24"/>
        </w:rPr>
        <w:t xml:space="preserve"> </w:t>
      </w:r>
      <w:r>
        <w:rPr>
          <w:sz w:val="24"/>
        </w:rPr>
        <w:t>key</w:t>
      </w:r>
    </w:p>
    <w:p w:rsidR="0096275A" w:rsidRDefault="0096275A" w:rsidP="0096275A">
      <w:pPr>
        <w:pStyle w:val="ListParagraph"/>
        <w:numPr>
          <w:ilvl w:val="1"/>
          <w:numId w:val="13"/>
        </w:numPr>
        <w:tabs>
          <w:tab w:val="left" w:pos="1179"/>
        </w:tabs>
        <w:spacing w:before="1"/>
        <w:ind w:right="616"/>
        <w:jc w:val="both"/>
        <w:rPr>
          <w:sz w:val="24"/>
        </w:rPr>
      </w:pPr>
      <w:r>
        <w:rPr>
          <w:sz w:val="24"/>
        </w:rPr>
        <w:t>The paint shall be issued to the contractor from time to time according to requirements for the</w:t>
      </w:r>
      <w:r>
        <w:rPr>
          <w:spacing w:val="-57"/>
          <w:sz w:val="24"/>
        </w:rPr>
        <w:t xml:space="preserve"> </w:t>
      </w:r>
      <w:r>
        <w:rPr>
          <w:sz w:val="24"/>
        </w:rPr>
        <w:t>work</w:t>
      </w:r>
      <w:r>
        <w:rPr>
          <w:spacing w:val="-1"/>
          <w:sz w:val="24"/>
        </w:rPr>
        <w:t xml:space="preserve"> </w:t>
      </w:r>
      <w:r>
        <w:rPr>
          <w:sz w:val="24"/>
        </w:rPr>
        <w:t>in the</w:t>
      </w:r>
      <w:r>
        <w:rPr>
          <w:spacing w:val="-1"/>
          <w:sz w:val="24"/>
        </w:rPr>
        <w:t xml:space="preserve"> </w:t>
      </w:r>
      <w:r>
        <w:rPr>
          <w:sz w:val="24"/>
        </w:rPr>
        <w:t>same manner</w:t>
      </w:r>
      <w:r>
        <w:rPr>
          <w:spacing w:val="1"/>
          <w:sz w:val="24"/>
        </w:rPr>
        <w:t xml:space="preserve"> </w:t>
      </w:r>
      <w:r>
        <w:rPr>
          <w:sz w:val="24"/>
        </w:rPr>
        <w:t>as followed for</w:t>
      </w:r>
      <w:r>
        <w:rPr>
          <w:spacing w:val="-2"/>
          <w:sz w:val="24"/>
        </w:rPr>
        <w:t xml:space="preserve"> </w:t>
      </w:r>
      <w:r>
        <w:rPr>
          <w:sz w:val="24"/>
        </w:rPr>
        <w:t>issue</w:t>
      </w:r>
      <w:r>
        <w:rPr>
          <w:spacing w:val="-1"/>
          <w:sz w:val="24"/>
        </w:rPr>
        <w:t xml:space="preserve"> </w:t>
      </w:r>
      <w:r>
        <w:rPr>
          <w:sz w:val="24"/>
        </w:rPr>
        <w:t>of</w:t>
      </w:r>
      <w:r>
        <w:rPr>
          <w:spacing w:val="1"/>
          <w:sz w:val="24"/>
        </w:rPr>
        <w:t xml:space="preserve"> </w:t>
      </w:r>
      <w:r>
        <w:rPr>
          <w:sz w:val="24"/>
        </w:rPr>
        <w:t>cement.</w:t>
      </w:r>
    </w:p>
    <w:p w:rsidR="0096275A" w:rsidRDefault="0096275A" w:rsidP="0096275A">
      <w:pPr>
        <w:pStyle w:val="ListParagraph"/>
        <w:numPr>
          <w:ilvl w:val="1"/>
          <w:numId w:val="13"/>
        </w:numPr>
        <w:tabs>
          <w:tab w:val="left" w:pos="1179"/>
        </w:tabs>
        <w:ind w:right="609"/>
        <w:jc w:val="both"/>
        <w:rPr>
          <w:sz w:val="24"/>
        </w:rPr>
      </w:pPr>
      <w:r>
        <w:rPr>
          <w:sz w:val="24"/>
        </w:rPr>
        <w:t>Empty containers shall not be removed without the written permission of the Engineer-in-</w:t>
      </w:r>
      <w:r>
        <w:rPr>
          <w:spacing w:val="1"/>
          <w:sz w:val="24"/>
        </w:rPr>
        <w:t xml:space="preserve"> </w:t>
      </w:r>
      <w:r>
        <w:rPr>
          <w:sz w:val="24"/>
        </w:rPr>
        <w:t>charge.</w:t>
      </w:r>
    </w:p>
    <w:p w:rsidR="0096275A" w:rsidRDefault="0096275A" w:rsidP="0096275A">
      <w:pPr>
        <w:jc w:val="both"/>
        <w:rPr>
          <w:sz w:val="24"/>
        </w:rPr>
        <w:sectPr w:rsidR="0096275A">
          <w:headerReference w:type="default" r:id="rId44"/>
          <w:pgSz w:w="11910" w:h="16840"/>
          <w:pgMar w:top="1680" w:right="240" w:bottom="280" w:left="840" w:header="1450" w:footer="0" w:gutter="0"/>
          <w:pgNumType w:start="32"/>
          <w:cols w:space="720"/>
        </w:sectPr>
      </w:pPr>
    </w:p>
    <w:p w:rsidR="0096275A" w:rsidRDefault="0096275A" w:rsidP="0096275A">
      <w:pPr>
        <w:pStyle w:val="BodyText"/>
        <w:spacing w:before="2"/>
        <w:rPr>
          <w:sz w:val="19"/>
        </w:rPr>
      </w:pPr>
    </w:p>
    <w:p w:rsidR="0096275A" w:rsidRDefault="00E30D3B" w:rsidP="00E30D3B">
      <w:pPr>
        <w:spacing w:before="92" w:line="237" w:lineRule="exact"/>
        <w:ind w:left="1687"/>
        <w:rPr>
          <w:b/>
          <w:sz w:val="21"/>
        </w:rPr>
      </w:pPr>
      <w:r w:rsidRPr="00E30D3B">
        <w:rPr>
          <w:b/>
          <w:sz w:val="21"/>
        </w:rPr>
        <w:t xml:space="preserve">                                                          </w:t>
      </w:r>
      <w:r w:rsidR="0096275A">
        <w:rPr>
          <w:b/>
          <w:sz w:val="21"/>
          <w:u w:val="single"/>
        </w:rPr>
        <w:t>ANNEXURE-I</w:t>
      </w:r>
    </w:p>
    <w:p w:rsidR="0096275A" w:rsidRDefault="0096275A" w:rsidP="0096275A">
      <w:pPr>
        <w:spacing w:before="39" w:line="189" w:lineRule="auto"/>
        <w:ind w:left="463" w:right="610"/>
        <w:rPr>
          <w:b/>
        </w:rPr>
      </w:pPr>
      <w:r>
        <w:rPr>
          <w:b/>
        </w:rPr>
        <w:t>GUARANTEE</w:t>
      </w:r>
      <w:r>
        <w:rPr>
          <w:b/>
          <w:spacing w:val="9"/>
        </w:rPr>
        <w:t xml:space="preserve"> </w:t>
      </w:r>
      <w:r>
        <w:rPr>
          <w:b/>
        </w:rPr>
        <w:t>TO</w:t>
      </w:r>
      <w:r>
        <w:rPr>
          <w:b/>
          <w:spacing w:val="11"/>
        </w:rPr>
        <w:t xml:space="preserve"> </w:t>
      </w:r>
      <w:r>
        <w:rPr>
          <w:b/>
        </w:rPr>
        <w:t>BE</w:t>
      </w:r>
      <w:r>
        <w:rPr>
          <w:b/>
          <w:spacing w:val="6"/>
        </w:rPr>
        <w:t xml:space="preserve"> </w:t>
      </w:r>
      <w:r>
        <w:rPr>
          <w:b/>
        </w:rPr>
        <w:t>EXECUTED</w:t>
      </w:r>
      <w:r>
        <w:rPr>
          <w:b/>
          <w:spacing w:val="9"/>
        </w:rPr>
        <w:t xml:space="preserve"> </w:t>
      </w:r>
      <w:r>
        <w:rPr>
          <w:b/>
        </w:rPr>
        <w:t>BY</w:t>
      </w:r>
      <w:r>
        <w:rPr>
          <w:b/>
          <w:spacing w:val="11"/>
        </w:rPr>
        <w:t xml:space="preserve"> </w:t>
      </w:r>
      <w:r>
        <w:rPr>
          <w:b/>
        </w:rPr>
        <w:t>THE</w:t>
      </w:r>
      <w:r>
        <w:rPr>
          <w:b/>
          <w:spacing w:val="6"/>
        </w:rPr>
        <w:t xml:space="preserve"> </w:t>
      </w:r>
      <w:r>
        <w:rPr>
          <w:b/>
        </w:rPr>
        <w:t>CONTRACTOR</w:t>
      </w:r>
      <w:r>
        <w:rPr>
          <w:b/>
          <w:spacing w:val="9"/>
        </w:rPr>
        <w:t xml:space="preserve"> </w:t>
      </w:r>
      <w:r>
        <w:rPr>
          <w:b/>
        </w:rPr>
        <w:t>FOR</w:t>
      </w:r>
      <w:r>
        <w:rPr>
          <w:b/>
          <w:spacing w:val="9"/>
        </w:rPr>
        <w:t xml:space="preserve"> </w:t>
      </w:r>
      <w:r>
        <w:rPr>
          <w:b/>
        </w:rPr>
        <w:t>REMOVAL</w:t>
      </w:r>
      <w:r>
        <w:rPr>
          <w:b/>
          <w:spacing w:val="9"/>
        </w:rPr>
        <w:t xml:space="preserve"> </w:t>
      </w:r>
      <w:r>
        <w:rPr>
          <w:b/>
        </w:rPr>
        <w:t>OF</w:t>
      </w:r>
      <w:r>
        <w:rPr>
          <w:b/>
          <w:spacing w:val="9"/>
        </w:rPr>
        <w:t xml:space="preserve"> </w:t>
      </w:r>
      <w:r>
        <w:rPr>
          <w:b/>
        </w:rPr>
        <w:t>DEFECTS</w:t>
      </w:r>
      <w:r>
        <w:rPr>
          <w:b/>
          <w:spacing w:val="-52"/>
        </w:rPr>
        <w:t xml:space="preserve"> </w:t>
      </w:r>
      <w:r>
        <w:rPr>
          <w:b/>
        </w:rPr>
        <w:t>AFTER</w:t>
      </w:r>
      <w:r>
        <w:rPr>
          <w:b/>
          <w:spacing w:val="-2"/>
        </w:rPr>
        <w:t xml:space="preserve"> </w:t>
      </w:r>
      <w:r>
        <w:rPr>
          <w:b/>
        </w:rPr>
        <w:t>COMPLETION</w:t>
      </w:r>
      <w:r>
        <w:rPr>
          <w:b/>
          <w:spacing w:val="-4"/>
        </w:rPr>
        <w:t xml:space="preserve"> </w:t>
      </w:r>
      <w:r>
        <w:rPr>
          <w:b/>
        </w:rPr>
        <w:t>IN</w:t>
      </w:r>
      <w:r>
        <w:rPr>
          <w:b/>
          <w:spacing w:val="-1"/>
        </w:rPr>
        <w:t xml:space="preserve"> </w:t>
      </w:r>
      <w:r>
        <w:rPr>
          <w:b/>
        </w:rPr>
        <w:t>RESPECT</w:t>
      </w:r>
      <w:r>
        <w:rPr>
          <w:b/>
          <w:spacing w:val="-1"/>
        </w:rPr>
        <w:t xml:space="preserve"> </w:t>
      </w:r>
      <w:r>
        <w:rPr>
          <w:b/>
        </w:rPr>
        <w:t>OF</w:t>
      </w:r>
      <w:r>
        <w:rPr>
          <w:b/>
          <w:spacing w:val="1"/>
        </w:rPr>
        <w:t xml:space="preserve"> </w:t>
      </w:r>
      <w:r>
        <w:rPr>
          <w:b/>
        </w:rPr>
        <w:t>ACRYLIC</w:t>
      </w:r>
      <w:r>
        <w:rPr>
          <w:b/>
          <w:spacing w:val="-1"/>
        </w:rPr>
        <w:t xml:space="preserve"> </w:t>
      </w:r>
      <w:r>
        <w:rPr>
          <w:b/>
        </w:rPr>
        <w:t>EXTERNAL</w:t>
      </w:r>
      <w:r>
        <w:rPr>
          <w:b/>
          <w:spacing w:val="-1"/>
        </w:rPr>
        <w:t xml:space="preserve"> </w:t>
      </w:r>
      <w:r>
        <w:rPr>
          <w:b/>
        </w:rPr>
        <w:t>PAINTING</w:t>
      </w:r>
      <w:r>
        <w:rPr>
          <w:b/>
          <w:spacing w:val="-3"/>
        </w:rPr>
        <w:t xml:space="preserve"> </w:t>
      </w:r>
      <w:r>
        <w:rPr>
          <w:b/>
        </w:rPr>
        <w:t>WORK</w:t>
      </w:r>
    </w:p>
    <w:p w:rsidR="0096275A" w:rsidRDefault="0096275A" w:rsidP="0096275A">
      <w:pPr>
        <w:tabs>
          <w:tab w:val="left" w:leader="dot" w:pos="8181"/>
        </w:tabs>
        <w:spacing w:before="203"/>
        <w:ind w:right="151"/>
        <w:jc w:val="center"/>
      </w:pPr>
      <w:r>
        <w:t>The</w:t>
      </w:r>
      <w:r>
        <w:rPr>
          <w:spacing w:val="-3"/>
        </w:rPr>
        <w:t xml:space="preserve"> </w:t>
      </w:r>
      <w:r>
        <w:t>Agreement made</w:t>
      </w:r>
      <w:r>
        <w:rPr>
          <w:spacing w:val="-1"/>
        </w:rPr>
        <w:t xml:space="preserve"> </w:t>
      </w:r>
      <w:r>
        <w:t>this</w:t>
      </w:r>
      <w:r>
        <w:rPr>
          <w:spacing w:val="-6"/>
        </w:rPr>
        <w:t xml:space="preserve"> </w:t>
      </w:r>
      <w:r>
        <w:t>……………day</w:t>
      </w:r>
      <w:r>
        <w:rPr>
          <w:spacing w:val="-3"/>
        </w:rPr>
        <w:t xml:space="preserve"> </w:t>
      </w:r>
      <w:r>
        <w:t>of ………………two</w:t>
      </w:r>
      <w:r>
        <w:rPr>
          <w:spacing w:val="-1"/>
        </w:rPr>
        <w:t xml:space="preserve"> </w:t>
      </w:r>
      <w:r>
        <w:t>thousand</w:t>
      </w:r>
      <w:r>
        <w:rPr>
          <w:spacing w:val="-1"/>
        </w:rPr>
        <w:t xml:space="preserve"> </w:t>
      </w:r>
      <w:r>
        <w:t>and</w:t>
      </w:r>
      <w:r>
        <w:tab/>
        <w:t>between</w:t>
      </w:r>
    </w:p>
    <w:p w:rsidR="0096275A" w:rsidRDefault="0096275A" w:rsidP="0096275A">
      <w:pPr>
        <w:tabs>
          <w:tab w:val="left" w:leader="dot" w:pos="5838"/>
        </w:tabs>
        <w:spacing w:before="37"/>
        <w:ind w:right="151"/>
        <w:jc w:val="center"/>
      </w:pPr>
      <w:r>
        <w:t>…………………….son</w:t>
      </w:r>
      <w:r>
        <w:rPr>
          <w:spacing w:val="-2"/>
        </w:rPr>
        <w:t xml:space="preserve"> </w:t>
      </w:r>
      <w:r>
        <w:t>of</w:t>
      </w:r>
      <w:r>
        <w:rPr>
          <w:spacing w:val="-1"/>
        </w:rPr>
        <w:t xml:space="preserve"> </w:t>
      </w:r>
      <w:r>
        <w:t>………………. Of</w:t>
      </w:r>
      <w:r>
        <w:tab/>
        <w:t>(hereinafter</w:t>
      </w:r>
      <w:r>
        <w:rPr>
          <w:spacing w:val="-1"/>
        </w:rPr>
        <w:t xml:space="preserve"> </w:t>
      </w:r>
      <w:r>
        <w:t>called</w:t>
      </w:r>
      <w:r>
        <w:rPr>
          <w:spacing w:val="-3"/>
        </w:rPr>
        <w:t xml:space="preserve"> </w:t>
      </w:r>
      <w:r>
        <w:t>the</w:t>
      </w:r>
      <w:r>
        <w:rPr>
          <w:spacing w:val="-2"/>
        </w:rPr>
        <w:t xml:space="preserve"> </w:t>
      </w:r>
      <w:r>
        <w:t>Guarantor</w:t>
      </w:r>
      <w:r>
        <w:rPr>
          <w:spacing w:val="-3"/>
        </w:rPr>
        <w:t xml:space="preserve"> </w:t>
      </w:r>
      <w:r>
        <w:t>of</w:t>
      </w:r>
      <w:r>
        <w:rPr>
          <w:spacing w:val="-3"/>
        </w:rPr>
        <w:t xml:space="preserve"> </w:t>
      </w:r>
      <w:r>
        <w:t>the</w:t>
      </w:r>
      <w:r>
        <w:rPr>
          <w:spacing w:val="-2"/>
        </w:rPr>
        <w:t xml:space="preserve"> </w:t>
      </w:r>
      <w:r>
        <w:t>part)</w:t>
      </w:r>
    </w:p>
    <w:p w:rsidR="0096275A" w:rsidRDefault="0096275A" w:rsidP="0096275A">
      <w:pPr>
        <w:spacing w:before="40"/>
        <w:ind w:left="636" w:right="783"/>
        <w:jc w:val="center"/>
      </w:pPr>
      <w:r>
        <w:t>and</w:t>
      </w:r>
      <w:r>
        <w:rPr>
          <w:spacing w:val="-2"/>
        </w:rPr>
        <w:t xml:space="preserve"> </w:t>
      </w:r>
      <w:r>
        <w:t>the</w:t>
      </w:r>
      <w:r>
        <w:rPr>
          <w:spacing w:val="-2"/>
        </w:rPr>
        <w:t xml:space="preserve"> </w:t>
      </w:r>
      <w:r>
        <w:t>PRESIDENT OF</w:t>
      </w:r>
      <w:r>
        <w:rPr>
          <w:spacing w:val="-1"/>
        </w:rPr>
        <w:t xml:space="preserve"> </w:t>
      </w:r>
      <w:r>
        <w:t>INDIA</w:t>
      </w:r>
      <w:r>
        <w:rPr>
          <w:spacing w:val="-2"/>
        </w:rPr>
        <w:t xml:space="preserve"> </w:t>
      </w:r>
      <w:r>
        <w:t>(HEREINAFTER</w:t>
      </w:r>
      <w:r>
        <w:rPr>
          <w:spacing w:val="-4"/>
        </w:rPr>
        <w:t xml:space="preserve"> </w:t>
      </w:r>
      <w:r>
        <w:t>CALLED</w:t>
      </w:r>
      <w:r>
        <w:rPr>
          <w:spacing w:val="-3"/>
        </w:rPr>
        <w:t xml:space="preserve"> </w:t>
      </w:r>
      <w:r>
        <w:t>Government</w:t>
      </w:r>
      <w:r>
        <w:rPr>
          <w:spacing w:val="-1"/>
        </w:rPr>
        <w:t xml:space="preserve"> </w:t>
      </w:r>
      <w:r>
        <w:t>of</w:t>
      </w:r>
      <w:r>
        <w:rPr>
          <w:spacing w:val="-3"/>
        </w:rPr>
        <w:t xml:space="preserve"> </w:t>
      </w:r>
      <w:r>
        <w:t>the</w:t>
      </w:r>
      <w:r>
        <w:rPr>
          <w:spacing w:val="-4"/>
        </w:rPr>
        <w:t xml:space="preserve"> </w:t>
      </w:r>
      <w:r>
        <w:t>other</w:t>
      </w:r>
      <w:r>
        <w:rPr>
          <w:spacing w:val="-1"/>
        </w:rPr>
        <w:t xml:space="preserve"> </w:t>
      </w:r>
      <w:r>
        <w:t>part).</w:t>
      </w:r>
    </w:p>
    <w:p w:rsidR="0096275A" w:rsidRDefault="0096275A" w:rsidP="0096275A">
      <w:pPr>
        <w:pStyle w:val="BodyText"/>
        <w:spacing w:before="6"/>
        <w:rPr>
          <w:sz w:val="20"/>
        </w:rPr>
      </w:pPr>
    </w:p>
    <w:p w:rsidR="0096275A" w:rsidRDefault="0096275A" w:rsidP="0096275A">
      <w:pPr>
        <w:tabs>
          <w:tab w:val="left" w:leader="dot" w:pos="1891"/>
        </w:tabs>
        <w:spacing w:line="276" w:lineRule="auto"/>
        <w:ind w:left="463" w:right="612" w:firstLine="1439"/>
      </w:pPr>
      <w:r>
        <w:t>WHEREAS</w:t>
      </w:r>
      <w:r>
        <w:rPr>
          <w:spacing w:val="28"/>
        </w:rPr>
        <w:t xml:space="preserve"> </w:t>
      </w:r>
      <w:r>
        <w:t>this</w:t>
      </w:r>
      <w:r>
        <w:rPr>
          <w:spacing w:val="30"/>
        </w:rPr>
        <w:t xml:space="preserve"> </w:t>
      </w:r>
      <w:r>
        <w:t>agreement</w:t>
      </w:r>
      <w:r>
        <w:rPr>
          <w:spacing w:val="30"/>
        </w:rPr>
        <w:t xml:space="preserve"> </w:t>
      </w:r>
      <w:r>
        <w:t>is</w:t>
      </w:r>
      <w:r>
        <w:rPr>
          <w:spacing w:val="30"/>
        </w:rPr>
        <w:t xml:space="preserve"> </w:t>
      </w:r>
      <w:r>
        <w:t>supplementary</w:t>
      </w:r>
      <w:r>
        <w:rPr>
          <w:spacing w:val="26"/>
        </w:rPr>
        <w:t xml:space="preserve"> </w:t>
      </w:r>
      <w:r>
        <w:t>to</w:t>
      </w:r>
      <w:r>
        <w:rPr>
          <w:spacing w:val="26"/>
        </w:rPr>
        <w:t xml:space="preserve"> </w:t>
      </w:r>
      <w:r>
        <w:t>a</w:t>
      </w:r>
      <w:r>
        <w:rPr>
          <w:spacing w:val="30"/>
        </w:rPr>
        <w:t xml:space="preserve"> </w:t>
      </w:r>
      <w:r>
        <w:t>contract</w:t>
      </w:r>
      <w:r>
        <w:rPr>
          <w:spacing w:val="28"/>
        </w:rPr>
        <w:t xml:space="preserve"> </w:t>
      </w:r>
      <w:r>
        <w:t>(hereinafter</w:t>
      </w:r>
      <w:r>
        <w:rPr>
          <w:spacing w:val="27"/>
        </w:rPr>
        <w:t xml:space="preserve"> </w:t>
      </w:r>
      <w:r>
        <w:t>called</w:t>
      </w:r>
      <w:r>
        <w:rPr>
          <w:spacing w:val="27"/>
        </w:rPr>
        <w:t xml:space="preserve"> </w:t>
      </w:r>
      <w:r>
        <w:t>the</w:t>
      </w:r>
      <w:r>
        <w:rPr>
          <w:spacing w:val="30"/>
        </w:rPr>
        <w:t xml:space="preserve"> </w:t>
      </w:r>
      <w:r>
        <w:t>Contract)</w:t>
      </w:r>
      <w:r>
        <w:rPr>
          <w:spacing w:val="-52"/>
        </w:rPr>
        <w:t xml:space="preserve"> </w:t>
      </w:r>
      <w:r>
        <w:t>dated</w:t>
      </w:r>
      <w:r>
        <w:tab/>
        <w:t>and</w:t>
      </w:r>
      <w:r>
        <w:rPr>
          <w:spacing w:val="12"/>
        </w:rPr>
        <w:t xml:space="preserve"> </w:t>
      </w:r>
      <w:r>
        <w:t>made</w:t>
      </w:r>
      <w:r>
        <w:rPr>
          <w:spacing w:val="13"/>
        </w:rPr>
        <w:t xml:space="preserve"> </w:t>
      </w:r>
      <w:r>
        <w:t>between</w:t>
      </w:r>
      <w:r>
        <w:rPr>
          <w:spacing w:val="13"/>
        </w:rPr>
        <w:t xml:space="preserve"> </w:t>
      </w:r>
      <w:r>
        <w:t>the</w:t>
      </w:r>
      <w:r>
        <w:rPr>
          <w:spacing w:val="13"/>
        </w:rPr>
        <w:t xml:space="preserve"> </w:t>
      </w:r>
      <w:r>
        <w:t>GUARANTOR</w:t>
      </w:r>
      <w:r>
        <w:rPr>
          <w:spacing w:val="12"/>
        </w:rPr>
        <w:t xml:space="preserve"> </w:t>
      </w:r>
      <w:r>
        <w:t>of</w:t>
      </w:r>
      <w:r>
        <w:rPr>
          <w:spacing w:val="13"/>
        </w:rPr>
        <w:t xml:space="preserve"> </w:t>
      </w:r>
      <w:r>
        <w:t>the</w:t>
      </w:r>
      <w:r>
        <w:rPr>
          <w:spacing w:val="13"/>
        </w:rPr>
        <w:t xml:space="preserve"> </w:t>
      </w:r>
      <w:r>
        <w:t>one</w:t>
      </w:r>
      <w:r>
        <w:rPr>
          <w:spacing w:val="13"/>
        </w:rPr>
        <w:t xml:space="preserve"> </w:t>
      </w:r>
      <w:r>
        <w:t>part</w:t>
      </w:r>
      <w:r>
        <w:rPr>
          <w:spacing w:val="14"/>
        </w:rPr>
        <w:t xml:space="preserve"> </w:t>
      </w:r>
      <w:r>
        <w:t>and</w:t>
      </w:r>
      <w:r>
        <w:rPr>
          <w:spacing w:val="13"/>
        </w:rPr>
        <w:t xml:space="preserve"> </w:t>
      </w:r>
      <w:r>
        <w:t>the</w:t>
      </w:r>
      <w:r>
        <w:rPr>
          <w:spacing w:val="10"/>
        </w:rPr>
        <w:t xml:space="preserve"> </w:t>
      </w:r>
      <w:r>
        <w:t>Government</w:t>
      </w:r>
      <w:r>
        <w:rPr>
          <w:spacing w:val="14"/>
        </w:rPr>
        <w:t xml:space="preserve"> </w:t>
      </w:r>
      <w:r>
        <w:t>of</w:t>
      </w:r>
      <w:r>
        <w:rPr>
          <w:spacing w:val="14"/>
        </w:rPr>
        <w:t xml:space="preserve"> </w:t>
      </w:r>
      <w:r>
        <w:t>the</w:t>
      </w:r>
      <w:r>
        <w:rPr>
          <w:spacing w:val="13"/>
        </w:rPr>
        <w:t xml:space="preserve"> </w:t>
      </w:r>
      <w:r>
        <w:t>other</w:t>
      </w:r>
      <w:r>
        <w:rPr>
          <w:spacing w:val="14"/>
        </w:rPr>
        <w:t xml:space="preserve"> </w:t>
      </w:r>
      <w:r>
        <w:t>part,</w:t>
      </w:r>
    </w:p>
    <w:p w:rsidR="0096275A" w:rsidRDefault="0096275A" w:rsidP="0096275A">
      <w:pPr>
        <w:spacing w:before="2" w:line="276" w:lineRule="auto"/>
        <w:ind w:left="463"/>
      </w:pPr>
      <w:r>
        <w:t>whereby</w:t>
      </w:r>
      <w:r>
        <w:rPr>
          <w:spacing w:val="8"/>
        </w:rPr>
        <w:t xml:space="preserve"> </w:t>
      </w:r>
      <w:r>
        <w:t>the</w:t>
      </w:r>
      <w:r>
        <w:rPr>
          <w:spacing w:val="12"/>
        </w:rPr>
        <w:t xml:space="preserve"> </w:t>
      </w:r>
      <w:r>
        <w:t>contractor</w:t>
      </w:r>
      <w:r>
        <w:rPr>
          <w:spacing w:val="12"/>
        </w:rPr>
        <w:t xml:space="preserve"> </w:t>
      </w:r>
      <w:r>
        <w:t>inter-alia,</w:t>
      </w:r>
      <w:r>
        <w:rPr>
          <w:spacing w:val="12"/>
        </w:rPr>
        <w:t xml:space="preserve"> </w:t>
      </w:r>
      <w:r>
        <w:t>undertook</w:t>
      </w:r>
      <w:r>
        <w:rPr>
          <w:spacing w:val="8"/>
        </w:rPr>
        <w:t xml:space="preserve"> </w:t>
      </w:r>
      <w:r>
        <w:t>to</w:t>
      </w:r>
      <w:r>
        <w:rPr>
          <w:spacing w:val="11"/>
        </w:rPr>
        <w:t xml:space="preserve"> </w:t>
      </w:r>
      <w:r>
        <w:t>render</w:t>
      </w:r>
      <w:r>
        <w:rPr>
          <w:spacing w:val="10"/>
        </w:rPr>
        <w:t xml:space="preserve"> </w:t>
      </w:r>
      <w:r>
        <w:t>the</w:t>
      </w:r>
      <w:r>
        <w:rPr>
          <w:spacing w:val="12"/>
        </w:rPr>
        <w:t xml:space="preserve"> </w:t>
      </w:r>
      <w:r>
        <w:t>work</w:t>
      </w:r>
      <w:r>
        <w:rPr>
          <w:spacing w:val="9"/>
        </w:rPr>
        <w:t xml:space="preserve"> </w:t>
      </w:r>
      <w:r>
        <w:t>in</w:t>
      </w:r>
      <w:r>
        <w:rPr>
          <w:spacing w:val="10"/>
        </w:rPr>
        <w:t xml:space="preserve"> </w:t>
      </w:r>
      <w:r>
        <w:t>the</w:t>
      </w:r>
      <w:r>
        <w:rPr>
          <w:spacing w:val="12"/>
        </w:rPr>
        <w:t xml:space="preserve"> </w:t>
      </w:r>
      <w:r>
        <w:t>said</w:t>
      </w:r>
      <w:r>
        <w:rPr>
          <w:spacing w:val="11"/>
        </w:rPr>
        <w:t xml:space="preserve"> </w:t>
      </w:r>
      <w:r>
        <w:t>contract</w:t>
      </w:r>
      <w:r>
        <w:rPr>
          <w:spacing w:val="13"/>
        </w:rPr>
        <w:t xml:space="preserve"> </w:t>
      </w:r>
      <w:r>
        <w:t>recited</w:t>
      </w:r>
      <w:r>
        <w:rPr>
          <w:spacing w:val="11"/>
        </w:rPr>
        <w:t xml:space="preserve"> </w:t>
      </w:r>
      <w:r>
        <w:t>structurally</w:t>
      </w:r>
      <w:r>
        <w:rPr>
          <w:spacing w:val="9"/>
        </w:rPr>
        <w:t xml:space="preserve"> </w:t>
      </w:r>
      <w:r>
        <w:t>stable</w:t>
      </w:r>
      <w:r>
        <w:rPr>
          <w:spacing w:val="-52"/>
        </w:rPr>
        <w:t xml:space="preserve"> </w:t>
      </w:r>
      <w:r>
        <w:t>workmanship,</w:t>
      </w:r>
      <w:r>
        <w:rPr>
          <w:spacing w:val="-4"/>
        </w:rPr>
        <w:t xml:space="preserve"> </w:t>
      </w:r>
      <w:r>
        <w:t>finishing</w:t>
      </w:r>
      <w:r>
        <w:rPr>
          <w:spacing w:val="-3"/>
        </w:rPr>
        <w:t xml:space="preserve"> </w:t>
      </w:r>
      <w:r>
        <w:t>and use of sound materials.</w:t>
      </w:r>
    </w:p>
    <w:p w:rsidR="0096275A" w:rsidRDefault="0096275A" w:rsidP="0096275A">
      <w:pPr>
        <w:spacing w:before="199" w:line="276" w:lineRule="auto"/>
        <w:ind w:left="463" w:right="608" w:firstLine="719"/>
        <w:jc w:val="both"/>
      </w:pPr>
      <w:r>
        <w:t>AND WHEREAS GUARANTOR agreed to agreed to a guarantee to the effect that the said structures</w:t>
      </w:r>
      <w:r>
        <w:rPr>
          <w:spacing w:val="1"/>
        </w:rPr>
        <w:t xml:space="preserve"> </w:t>
      </w:r>
      <w:r>
        <w:t>will remain structurally stable and guaranteed against faulty workmanship, finishing, manufacturing defects of</w:t>
      </w:r>
      <w:r>
        <w:rPr>
          <w:spacing w:val="-52"/>
        </w:rPr>
        <w:t xml:space="preserve"> </w:t>
      </w:r>
      <w:r>
        <w:t>materials</w:t>
      </w:r>
      <w:r>
        <w:rPr>
          <w:spacing w:val="-1"/>
        </w:rPr>
        <w:t xml:space="preserve"> </w:t>
      </w:r>
      <w:r>
        <w:t>and leakages, etc.</w:t>
      </w:r>
    </w:p>
    <w:p w:rsidR="0096275A" w:rsidRDefault="0096275A" w:rsidP="0096275A">
      <w:pPr>
        <w:spacing w:before="200" w:line="276" w:lineRule="auto"/>
        <w:ind w:left="463" w:right="605" w:firstLine="719"/>
        <w:jc w:val="both"/>
      </w:pPr>
      <w:r>
        <w:t>NOW THE GUARANTOR hereby guarantee that the work executed by him will remain structurally</w:t>
      </w:r>
      <w:r>
        <w:rPr>
          <w:spacing w:val="1"/>
        </w:rPr>
        <w:t xml:space="preserve"> </w:t>
      </w:r>
      <w:r>
        <w:t>stable after the expiry of maintenance period prescribed in the contract for the minimum life of two years to be</w:t>
      </w:r>
      <w:r>
        <w:rPr>
          <w:spacing w:val="-52"/>
        </w:rPr>
        <w:t xml:space="preserve"> </w:t>
      </w:r>
      <w:r>
        <w:t>reckoned</w:t>
      </w:r>
      <w:r>
        <w:rPr>
          <w:spacing w:val="-3"/>
        </w:rPr>
        <w:t xml:space="preserve"> </w:t>
      </w:r>
      <w:r>
        <w:t>from</w:t>
      </w:r>
      <w:r>
        <w:rPr>
          <w:spacing w:val="-4"/>
        </w:rPr>
        <w:t xml:space="preserve"> </w:t>
      </w:r>
      <w:r>
        <w:t>the date</w:t>
      </w:r>
      <w:r>
        <w:rPr>
          <w:spacing w:val="-2"/>
        </w:rPr>
        <w:t xml:space="preserve"> </w:t>
      </w:r>
      <w:r>
        <w:t>after</w:t>
      </w:r>
      <w:r>
        <w:rPr>
          <w:spacing w:val="-1"/>
        </w:rPr>
        <w:t xml:space="preserve"> </w:t>
      </w:r>
      <w:r>
        <w:t>the expiry</w:t>
      </w:r>
      <w:r>
        <w:rPr>
          <w:spacing w:val="-3"/>
        </w:rPr>
        <w:t xml:space="preserve"> </w:t>
      </w:r>
      <w:r>
        <w:t>of maintenance</w:t>
      </w:r>
      <w:r>
        <w:rPr>
          <w:spacing w:val="-3"/>
        </w:rPr>
        <w:t xml:space="preserve"> </w:t>
      </w:r>
      <w:r>
        <w:t>period prescribed</w:t>
      </w:r>
      <w:r>
        <w:rPr>
          <w:spacing w:val="-2"/>
        </w:rPr>
        <w:t xml:space="preserve"> </w:t>
      </w:r>
      <w:r>
        <w:t>in</w:t>
      </w:r>
      <w:r>
        <w:rPr>
          <w:spacing w:val="-3"/>
        </w:rPr>
        <w:t xml:space="preserve"> </w:t>
      </w:r>
      <w:r>
        <w:t>the contract.</w:t>
      </w:r>
    </w:p>
    <w:p w:rsidR="0096275A" w:rsidRDefault="0096275A" w:rsidP="0096275A">
      <w:pPr>
        <w:spacing w:before="200"/>
        <w:ind w:left="463"/>
      </w:pPr>
      <w:r>
        <w:t>The</w:t>
      </w:r>
      <w:r>
        <w:rPr>
          <w:spacing w:val="-3"/>
        </w:rPr>
        <w:t xml:space="preserve"> </w:t>
      </w:r>
      <w:r>
        <w:t>decision</w:t>
      </w:r>
      <w:r>
        <w:rPr>
          <w:spacing w:val="-1"/>
        </w:rPr>
        <w:t xml:space="preserve"> </w:t>
      </w:r>
      <w:r>
        <w:t>of</w:t>
      </w:r>
      <w:r>
        <w:rPr>
          <w:spacing w:val="-1"/>
        </w:rPr>
        <w:t xml:space="preserve"> </w:t>
      </w:r>
      <w:r>
        <w:t>the</w:t>
      </w:r>
      <w:r>
        <w:rPr>
          <w:spacing w:val="-1"/>
        </w:rPr>
        <w:t xml:space="preserve"> </w:t>
      </w:r>
      <w:r>
        <w:t>Engineer-in-charge</w:t>
      </w:r>
      <w:r>
        <w:rPr>
          <w:spacing w:val="-1"/>
        </w:rPr>
        <w:t xml:space="preserve"> </w:t>
      </w:r>
      <w:r>
        <w:t>with</w:t>
      </w:r>
      <w:r>
        <w:rPr>
          <w:spacing w:val="-3"/>
        </w:rPr>
        <w:t xml:space="preserve"> </w:t>
      </w:r>
      <w:r>
        <w:t>regard nature</w:t>
      </w:r>
      <w:r>
        <w:rPr>
          <w:spacing w:val="-3"/>
        </w:rPr>
        <w:t xml:space="preserve"> </w:t>
      </w:r>
      <w:r>
        <w:t>and</w:t>
      </w:r>
      <w:r>
        <w:rPr>
          <w:spacing w:val="-3"/>
        </w:rPr>
        <w:t xml:space="preserve"> </w:t>
      </w:r>
      <w:r>
        <w:t>cause</w:t>
      </w:r>
      <w:r>
        <w:rPr>
          <w:spacing w:val="-1"/>
        </w:rPr>
        <w:t xml:space="preserve"> </w:t>
      </w:r>
      <w:r>
        <w:t>of</w:t>
      </w:r>
      <w:r>
        <w:rPr>
          <w:spacing w:val="-2"/>
        </w:rPr>
        <w:t xml:space="preserve"> </w:t>
      </w:r>
      <w:r>
        <w:t>defect shall be</w:t>
      </w:r>
      <w:r>
        <w:rPr>
          <w:spacing w:val="-1"/>
        </w:rPr>
        <w:t xml:space="preserve"> </w:t>
      </w:r>
      <w:r>
        <w:t>final.</w:t>
      </w:r>
    </w:p>
    <w:p w:rsidR="0096275A" w:rsidRDefault="0096275A" w:rsidP="0096275A">
      <w:pPr>
        <w:pStyle w:val="BodyText"/>
        <w:spacing w:before="8"/>
        <w:rPr>
          <w:sz w:val="20"/>
        </w:rPr>
      </w:pPr>
    </w:p>
    <w:p w:rsidR="0096275A" w:rsidRDefault="0096275A" w:rsidP="0096275A">
      <w:pPr>
        <w:spacing w:before="1" w:line="276" w:lineRule="auto"/>
        <w:ind w:left="463" w:right="606" w:firstLine="719"/>
        <w:jc w:val="both"/>
      </w:pPr>
      <w:r>
        <w:t>During this period of guarantee the guarantor shall make good all defects and in case of any defect</w:t>
      </w:r>
      <w:r>
        <w:rPr>
          <w:spacing w:val="1"/>
        </w:rPr>
        <w:t xml:space="preserve"> </w:t>
      </w:r>
      <w:r>
        <w:t>being found, render the building water-proof to the satisfaction of the Engineer-in-charge at his cost, and shall</w:t>
      </w:r>
      <w:r>
        <w:rPr>
          <w:spacing w:val="1"/>
        </w:rPr>
        <w:t xml:space="preserve"> </w:t>
      </w:r>
      <w:r>
        <w:t>commence the work for such rectification within seven days from the date of issue of the notice from the</w:t>
      </w:r>
      <w:r>
        <w:rPr>
          <w:spacing w:val="1"/>
        </w:rPr>
        <w:t xml:space="preserve"> </w:t>
      </w:r>
      <w:r>
        <w:t>Engineer-in-charge calling upon him to rectify the defects, failing which the work shall be got done by the</w:t>
      </w:r>
      <w:r>
        <w:rPr>
          <w:spacing w:val="1"/>
        </w:rPr>
        <w:t xml:space="preserve"> </w:t>
      </w:r>
      <w:r>
        <w:t>Department by some other contractor at the GUARANTOR cost and risk. The decision of the Engineer-in-</w:t>
      </w:r>
      <w:r>
        <w:rPr>
          <w:spacing w:val="1"/>
        </w:rPr>
        <w:t xml:space="preserve"> </w:t>
      </w:r>
      <w:r>
        <w:t>charge</w:t>
      </w:r>
      <w:r>
        <w:rPr>
          <w:spacing w:val="-1"/>
        </w:rPr>
        <w:t xml:space="preserve"> </w:t>
      </w:r>
      <w:r>
        <w:t>as</w:t>
      </w:r>
      <w:r>
        <w:rPr>
          <w:spacing w:val="-2"/>
        </w:rPr>
        <w:t xml:space="preserve"> </w:t>
      </w:r>
      <w:r>
        <w:t>to</w:t>
      </w:r>
      <w:r>
        <w:rPr>
          <w:spacing w:val="-3"/>
        </w:rPr>
        <w:t xml:space="preserve"> </w:t>
      </w:r>
      <w:r>
        <w:t>the</w:t>
      </w:r>
      <w:r>
        <w:rPr>
          <w:spacing w:val="-2"/>
        </w:rPr>
        <w:t xml:space="preserve"> </w:t>
      </w:r>
      <w:r>
        <w:t>cost, payable by</w:t>
      </w:r>
      <w:r>
        <w:rPr>
          <w:spacing w:val="-2"/>
        </w:rPr>
        <w:t xml:space="preserve"> </w:t>
      </w:r>
      <w:r>
        <w:t>the</w:t>
      </w:r>
      <w:r>
        <w:rPr>
          <w:spacing w:val="-1"/>
        </w:rPr>
        <w:t xml:space="preserve"> </w:t>
      </w:r>
      <w:r>
        <w:t>Guarantor shall</w:t>
      </w:r>
      <w:r>
        <w:rPr>
          <w:spacing w:val="1"/>
        </w:rPr>
        <w:t xml:space="preserve"> </w:t>
      </w:r>
      <w:r>
        <w:t>be</w:t>
      </w:r>
      <w:r>
        <w:rPr>
          <w:spacing w:val="-2"/>
        </w:rPr>
        <w:t xml:space="preserve"> </w:t>
      </w:r>
      <w:r>
        <w:t>final</w:t>
      </w:r>
      <w:r>
        <w:rPr>
          <w:spacing w:val="1"/>
        </w:rPr>
        <w:t xml:space="preserve"> </w:t>
      </w:r>
      <w:r>
        <w:t>and binding.</w:t>
      </w:r>
    </w:p>
    <w:p w:rsidR="0096275A" w:rsidRDefault="0096275A" w:rsidP="0096275A">
      <w:pPr>
        <w:spacing w:before="201" w:line="276" w:lineRule="auto"/>
        <w:ind w:left="463" w:right="614" w:firstLine="719"/>
        <w:jc w:val="both"/>
      </w:pPr>
      <w:r>
        <w:t>That if the guarantor fails to make good all the defects, commits breach thereunder, then the guarantor</w:t>
      </w:r>
      <w:r>
        <w:rPr>
          <w:spacing w:val="-52"/>
        </w:rPr>
        <w:t xml:space="preserve"> </w:t>
      </w:r>
      <w:r>
        <w:t>will indemnify the principal and his successor against all loss, damage, cost expense or otherwise which may</w:t>
      </w:r>
      <w:r>
        <w:rPr>
          <w:spacing w:val="1"/>
        </w:rPr>
        <w:t xml:space="preserve"> </w:t>
      </w:r>
      <w:r>
        <w:t>be incurred by him by reason of any default on the part of the GUARANTOR in performance and observance</w:t>
      </w:r>
      <w:r>
        <w:rPr>
          <w:spacing w:val="1"/>
        </w:rPr>
        <w:t xml:space="preserve"> </w:t>
      </w:r>
      <w:r>
        <w:t>of</w:t>
      </w:r>
      <w:r>
        <w:rPr>
          <w:spacing w:val="1"/>
        </w:rPr>
        <w:t xml:space="preserve"> </w:t>
      </w:r>
      <w:r>
        <w:t>this</w:t>
      </w:r>
      <w:r>
        <w:rPr>
          <w:spacing w:val="1"/>
        </w:rPr>
        <w:t xml:space="preserve"> </w:t>
      </w:r>
      <w:r>
        <w:t>supplementary agreement.</w:t>
      </w:r>
      <w:r>
        <w:rPr>
          <w:spacing w:val="1"/>
        </w:rPr>
        <w:t xml:space="preserve"> </w:t>
      </w:r>
      <w:r>
        <w:t>As</w:t>
      </w:r>
      <w:r>
        <w:rPr>
          <w:spacing w:val="1"/>
        </w:rPr>
        <w:t xml:space="preserve"> </w:t>
      </w:r>
      <w:r>
        <w:t>to the</w:t>
      </w:r>
      <w:r>
        <w:rPr>
          <w:spacing w:val="1"/>
        </w:rPr>
        <w:t xml:space="preserve"> </w:t>
      </w:r>
      <w:r>
        <w:t>amount</w:t>
      </w:r>
      <w:r>
        <w:rPr>
          <w:spacing w:val="1"/>
        </w:rPr>
        <w:t xml:space="preserve"> </w:t>
      </w:r>
      <w:r>
        <w:t>of loss and/or</w:t>
      </w:r>
      <w:r>
        <w:rPr>
          <w:spacing w:val="1"/>
        </w:rPr>
        <w:t xml:space="preserve"> </w:t>
      </w:r>
      <w:r>
        <w:t>damage</w:t>
      </w:r>
      <w:r>
        <w:rPr>
          <w:spacing w:val="1"/>
        </w:rPr>
        <w:t xml:space="preserve"> </w:t>
      </w:r>
      <w:r>
        <w:t>and/or</w:t>
      </w:r>
      <w:r>
        <w:rPr>
          <w:spacing w:val="1"/>
        </w:rPr>
        <w:t xml:space="preserve"> </w:t>
      </w:r>
      <w:r>
        <w:t>cost incurred</w:t>
      </w:r>
      <w:r>
        <w:rPr>
          <w:spacing w:val="1"/>
        </w:rPr>
        <w:t xml:space="preserve"> </w:t>
      </w:r>
      <w:r>
        <w:t>by the</w:t>
      </w:r>
      <w:r>
        <w:rPr>
          <w:spacing w:val="1"/>
        </w:rPr>
        <w:t xml:space="preserve"> </w:t>
      </w:r>
      <w:r>
        <w:t>Government,</w:t>
      </w:r>
      <w:r>
        <w:rPr>
          <w:spacing w:val="-1"/>
        </w:rPr>
        <w:t xml:space="preserve"> </w:t>
      </w:r>
      <w:r>
        <w:t>the</w:t>
      </w:r>
      <w:r>
        <w:rPr>
          <w:spacing w:val="-1"/>
        </w:rPr>
        <w:t xml:space="preserve"> </w:t>
      </w:r>
      <w:r>
        <w:t>decision of</w:t>
      </w:r>
      <w:r>
        <w:rPr>
          <w:spacing w:val="-1"/>
        </w:rPr>
        <w:t xml:space="preserve"> </w:t>
      </w:r>
      <w:r>
        <w:t>the Engineer-In-Charge</w:t>
      </w:r>
      <w:r>
        <w:rPr>
          <w:spacing w:val="-1"/>
        </w:rPr>
        <w:t xml:space="preserve"> </w:t>
      </w:r>
      <w:r>
        <w:t>will</w:t>
      </w:r>
      <w:r>
        <w:rPr>
          <w:spacing w:val="1"/>
        </w:rPr>
        <w:t xml:space="preserve"> </w:t>
      </w:r>
      <w:r>
        <w:t>be</w:t>
      </w:r>
      <w:r>
        <w:rPr>
          <w:spacing w:val="-3"/>
        </w:rPr>
        <w:t xml:space="preserve"> </w:t>
      </w:r>
      <w:r>
        <w:t>final</w:t>
      </w:r>
      <w:r>
        <w:rPr>
          <w:spacing w:val="-2"/>
        </w:rPr>
        <w:t xml:space="preserve"> </w:t>
      </w:r>
      <w:r>
        <w:t>and</w:t>
      </w:r>
      <w:r>
        <w:rPr>
          <w:spacing w:val="-1"/>
        </w:rPr>
        <w:t xml:space="preserve"> </w:t>
      </w:r>
      <w:r>
        <w:t>binding</w:t>
      </w:r>
      <w:r>
        <w:rPr>
          <w:spacing w:val="-4"/>
        </w:rPr>
        <w:t xml:space="preserve"> </w:t>
      </w:r>
      <w:r>
        <w:t>on both</w:t>
      </w:r>
      <w:r>
        <w:rPr>
          <w:spacing w:val="-1"/>
        </w:rPr>
        <w:t xml:space="preserve"> </w:t>
      </w:r>
      <w:r>
        <w:t>the parties.</w:t>
      </w:r>
    </w:p>
    <w:p w:rsidR="0096275A" w:rsidRDefault="0096275A" w:rsidP="0096275A">
      <w:pPr>
        <w:tabs>
          <w:tab w:val="left" w:leader="dot" w:pos="9895"/>
        </w:tabs>
        <w:spacing w:before="199"/>
        <w:ind w:left="1183"/>
      </w:pPr>
      <w:r>
        <w:t>IN</w:t>
      </w:r>
      <w:r>
        <w:rPr>
          <w:spacing w:val="7"/>
        </w:rPr>
        <w:t xml:space="preserve"> </w:t>
      </w:r>
      <w:r>
        <w:t>WITNESS</w:t>
      </w:r>
      <w:r>
        <w:rPr>
          <w:spacing w:val="8"/>
        </w:rPr>
        <w:t xml:space="preserve"> </w:t>
      </w:r>
      <w:r>
        <w:t>WHEREOF</w:t>
      </w:r>
      <w:r>
        <w:rPr>
          <w:spacing w:val="11"/>
        </w:rPr>
        <w:t xml:space="preserve"> </w:t>
      </w:r>
      <w:r>
        <w:t>these</w:t>
      </w:r>
      <w:r>
        <w:rPr>
          <w:spacing w:val="8"/>
        </w:rPr>
        <w:t xml:space="preserve"> </w:t>
      </w:r>
      <w:r>
        <w:t>present</w:t>
      </w:r>
      <w:r>
        <w:rPr>
          <w:spacing w:val="9"/>
        </w:rPr>
        <w:t xml:space="preserve"> </w:t>
      </w:r>
      <w:r>
        <w:t>have</w:t>
      </w:r>
      <w:r>
        <w:rPr>
          <w:spacing w:val="9"/>
        </w:rPr>
        <w:t xml:space="preserve"> </w:t>
      </w:r>
      <w:r>
        <w:t>been</w:t>
      </w:r>
      <w:r>
        <w:rPr>
          <w:spacing w:val="8"/>
        </w:rPr>
        <w:t xml:space="preserve"> </w:t>
      </w:r>
      <w:r>
        <w:t>executed</w:t>
      </w:r>
      <w:r>
        <w:rPr>
          <w:spacing w:val="8"/>
        </w:rPr>
        <w:t xml:space="preserve"> </w:t>
      </w:r>
      <w:r>
        <w:t>by</w:t>
      </w:r>
      <w:r>
        <w:rPr>
          <w:spacing w:val="7"/>
        </w:rPr>
        <w:t xml:space="preserve"> </w:t>
      </w:r>
      <w:r>
        <w:t>the</w:t>
      </w:r>
      <w:r>
        <w:rPr>
          <w:spacing w:val="8"/>
        </w:rPr>
        <w:t xml:space="preserve"> </w:t>
      </w:r>
      <w:r>
        <w:t>Obligor</w:t>
      </w:r>
      <w:r>
        <w:tab/>
        <w:t>and</w:t>
      </w:r>
    </w:p>
    <w:p w:rsidR="0096275A" w:rsidRDefault="0096275A" w:rsidP="0096275A">
      <w:pPr>
        <w:spacing w:before="38" w:line="276" w:lineRule="auto"/>
        <w:ind w:left="463" w:right="610"/>
      </w:pPr>
      <w:r>
        <w:t>by</w:t>
      </w:r>
      <w:r>
        <w:rPr>
          <w:spacing w:val="19"/>
        </w:rPr>
        <w:t xml:space="preserve"> </w:t>
      </w:r>
      <w:r>
        <w:t>……………………..and</w:t>
      </w:r>
      <w:r>
        <w:rPr>
          <w:spacing w:val="23"/>
        </w:rPr>
        <w:t xml:space="preserve"> </w:t>
      </w:r>
      <w:r>
        <w:t>for</w:t>
      </w:r>
      <w:r>
        <w:rPr>
          <w:spacing w:val="45"/>
        </w:rPr>
        <w:t xml:space="preserve"> </w:t>
      </w:r>
      <w:r>
        <w:t>and</w:t>
      </w:r>
      <w:r>
        <w:rPr>
          <w:spacing w:val="23"/>
        </w:rPr>
        <w:t xml:space="preserve"> </w:t>
      </w:r>
      <w:r>
        <w:t>on</w:t>
      </w:r>
      <w:r>
        <w:rPr>
          <w:spacing w:val="23"/>
        </w:rPr>
        <w:t xml:space="preserve"> </w:t>
      </w:r>
      <w:r>
        <w:t>behalf</w:t>
      </w:r>
      <w:r>
        <w:rPr>
          <w:spacing w:val="21"/>
        </w:rPr>
        <w:t xml:space="preserve"> </w:t>
      </w:r>
      <w:r>
        <w:t>of</w:t>
      </w:r>
      <w:r>
        <w:rPr>
          <w:spacing w:val="21"/>
        </w:rPr>
        <w:t xml:space="preserve"> </w:t>
      </w:r>
      <w:r>
        <w:t>the</w:t>
      </w:r>
      <w:r>
        <w:rPr>
          <w:spacing w:val="23"/>
        </w:rPr>
        <w:t xml:space="preserve"> </w:t>
      </w:r>
      <w:r>
        <w:t>PRESIDENT</w:t>
      </w:r>
      <w:r>
        <w:rPr>
          <w:spacing w:val="24"/>
        </w:rPr>
        <w:t xml:space="preserve"> </w:t>
      </w:r>
      <w:r>
        <w:t>OF</w:t>
      </w:r>
      <w:r>
        <w:rPr>
          <w:spacing w:val="21"/>
        </w:rPr>
        <w:t xml:space="preserve"> </w:t>
      </w:r>
      <w:r>
        <w:t>INDIA</w:t>
      </w:r>
      <w:r>
        <w:rPr>
          <w:spacing w:val="24"/>
        </w:rPr>
        <w:t xml:space="preserve"> </w:t>
      </w:r>
      <w:r>
        <w:t>on</w:t>
      </w:r>
      <w:r>
        <w:rPr>
          <w:spacing w:val="23"/>
        </w:rPr>
        <w:t xml:space="preserve"> </w:t>
      </w:r>
      <w:r>
        <w:t>the</w:t>
      </w:r>
      <w:r>
        <w:rPr>
          <w:spacing w:val="23"/>
        </w:rPr>
        <w:t xml:space="preserve"> </w:t>
      </w:r>
      <w:r>
        <w:t>day,</w:t>
      </w:r>
      <w:r>
        <w:rPr>
          <w:spacing w:val="23"/>
        </w:rPr>
        <w:t xml:space="preserve"> </w:t>
      </w:r>
      <w:r>
        <w:t>month</w:t>
      </w:r>
      <w:r>
        <w:rPr>
          <w:spacing w:val="23"/>
        </w:rPr>
        <w:t xml:space="preserve"> </w:t>
      </w:r>
      <w:r>
        <w:t>and</w:t>
      </w:r>
      <w:r>
        <w:rPr>
          <w:spacing w:val="21"/>
        </w:rPr>
        <w:t xml:space="preserve"> </w:t>
      </w:r>
      <w:r>
        <w:t>year</w:t>
      </w:r>
      <w:r>
        <w:rPr>
          <w:spacing w:val="-52"/>
        </w:rPr>
        <w:t xml:space="preserve"> </w:t>
      </w:r>
      <w:r>
        <w:t>first</w:t>
      </w:r>
      <w:r>
        <w:rPr>
          <w:spacing w:val="-2"/>
        </w:rPr>
        <w:t xml:space="preserve"> </w:t>
      </w:r>
      <w:r>
        <w:t>above written.</w:t>
      </w:r>
    </w:p>
    <w:p w:rsidR="0096275A" w:rsidRDefault="0096275A" w:rsidP="0096275A">
      <w:pPr>
        <w:spacing w:before="155" w:line="379" w:lineRule="auto"/>
        <w:ind w:left="463" w:right="4836"/>
      </w:pPr>
      <w:r>
        <w:t>Signed, sealed and delivered by OBLIGOR in the presence of-</w:t>
      </w:r>
      <w:r>
        <w:rPr>
          <w:spacing w:val="-52"/>
        </w:rPr>
        <w:t xml:space="preserve"> </w:t>
      </w:r>
      <w:r>
        <w:t>1.</w:t>
      </w:r>
    </w:p>
    <w:p w:rsidR="0096275A" w:rsidRDefault="0096275A" w:rsidP="0096275A">
      <w:pPr>
        <w:spacing w:line="253" w:lineRule="exact"/>
        <w:ind w:left="463"/>
      </w:pPr>
      <w:r>
        <w:t>Signed</w:t>
      </w:r>
      <w:r>
        <w:rPr>
          <w:spacing w:val="-1"/>
        </w:rPr>
        <w:t xml:space="preserve"> </w:t>
      </w:r>
      <w:r>
        <w:t>for</w:t>
      </w:r>
      <w:r>
        <w:rPr>
          <w:spacing w:val="-1"/>
        </w:rPr>
        <w:t xml:space="preserve"> </w:t>
      </w:r>
      <w:r>
        <w:t>and</w:t>
      </w:r>
      <w:r>
        <w:rPr>
          <w:spacing w:val="-1"/>
        </w:rPr>
        <w:t xml:space="preserve"> </w:t>
      </w:r>
      <w:r>
        <w:t>on</w:t>
      </w:r>
      <w:r>
        <w:rPr>
          <w:spacing w:val="-1"/>
        </w:rPr>
        <w:t xml:space="preserve"> </w:t>
      </w:r>
      <w:r>
        <w:t>behalf</w:t>
      </w:r>
      <w:r>
        <w:rPr>
          <w:spacing w:val="-1"/>
        </w:rPr>
        <w:t xml:space="preserve"> </w:t>
      </w:r>
      <w:r>
        <w:t>of</w:t>
      </w:r>
      <w:r>
        <w:rPr>
          <w:spacing w:val="-3"/>
        </w:rPr>
        <w:t xml:space="preserve"> </w:t>
      </w:r>
      <w:r>
        <w:t>THE</w:t>
      </w:r>
      <w:r>
        <w:rPr>
          <w:spacing w:val="-1"/>
        </w:rPr>
        <w:t xml:space="preserve"> </w:t>
      </w:r>
      <w:r>
        <w:t>PRESIDENT</w:t>
      </w:r>
      <w:r>
        <w:rPr>
          <w:spacing w:val="1"/>
        </w:rPr>
        <w:t xml:space="preserve"> </w:t>
      </w:r>
      <w:r>
        <w:t>OF INDIA</w:t>
      </w:r>
      <w:r>
        <w:rPr>
          <w:spacing w:val="-2"/>
        </w:rPr>
        <w:t xml:space="preserve"> </w:t>
      </w:r>
      <w:r>
        <w:t>by</w:t>
      </w:r>
      <w:r>
        <w:rPr>
          <w:spacing w:val="-4"/>
        </w:rPr>
        <w:t xml:space="preserve"> </w:t>
      </w:r>
      <w:r>
        <w:t>………………in</w:t>
      </w:r>
      <w:r>
        <w:rPr>
          <w:spacing w:val="-4"/>
        </w:rPr>
        <w:t xml:space="preserve"> </w:t>
      </w:r>
      <w:r>
        <w:t>the</w:t>
      </w:r>
      <w:r>
        <w:rPr>
          <w:spacing w:val="-1"/>
        </w:rPr>
        <w:t xml:space="preserve"> </w:t>
      </w:r>
      <w:r>
        <w:t>presence</w:t>
      </w:r>
      <w:r>
        <w:rPr>
          <w:spacing w:val="-1"/>
        </w:rPr>
        <w:t xml:space="preserve"> </w:t>
      </w:r>
      <w:r>
        <w:t>of</w:t>
      </w:r>
      <w:r>
        <w:rPr>
          <w:spacing w:val="2"/>
        </w:rPr>
        <w:t xml:space="preserve"> </w:t>
      </w:r>
      <w:r>
        <w:t>----</w:t>
      </w:r>
    </w:p>
    <w:p w:rsidR="0096275A" w:rsidRDefault="0096275A" w:rsidP="0096275A">
      <w:pPr>
        <w:spacing w:line="253" w:lineRule="exact"/>
        <w:sectPr w:rsidR="0096275A">
          <w:pgSz w:w="11910" w:h="16840"/>
          <w:pgMar w:top="1680" w:right="240" w:bottom="280" w:left="840" w:header="1450" w:footer="0" w:gutter="0"/>
          <w:cols w:space="720"/>
        </w:sectPr>
      </w:pPr>
    </w:p>
    <w:p w:rsidR="0096275A" w:rsidRDefault="0096275A" w:rsidP="0096275A">
      <w:pPr>
        <w:pStyle w:val="BodyText"/>
        <w:rPr>
          <w:sz w:val="20"/>
        </w:rPr>
      </w:pPr>
    </w:p>
    <w:p w:rsidR="0096275A" w:rsidRDefault="0096275A" w:rsidP="0096275A">
      <w:pPr>
        <w:pStyle w:val="ListParagraph"/>
        <w:numPr>
          <w:ilvl w:val="0"/>
          <w:numId w:val="13"/>
        </w:numPr>
        <w:tabs>
          <w:tab w:val="left" w:pos="1310"/>
          <w:tab w:val="left" w:pos="1311"/>
        </w:tabs>
        <w:spacing w:before="217"/>
        <w:ind w:left="1310" w:hanging="421"/>
        <w:jc w:val="left"/>
        <w:rPr>
          <w:b/>
          <w:sz w:val="24"/>
        </w:rPr>
      </w:pPr>
      <w:r>
        <w:rPr>
          <w:b/>
          <w:sz w:val="24"/>
          <w:u w:val="thick"/>
        </w:rPr>
        <w:t>INTEGRAL</w:t>
      </w:r>
      <w:r>
        <w:rPr>
          <w:b/>
          <w:spacing w:val="-1"/>
          <w:sz w:val="24"/>
          <w:u w:val="thick"/>
        </w:rPr>
        <w:t xml:space="preserve"> </w:t>
      </w:r>
      <w:r>
        <w:rPr>
          <w:b/>
          <w:sz w:val="24"/>
          <w:u w:val="thick"/>
        </w:rPr>
        <w:t>CEMENT</w:t>
      </w:r>
      <w:r>
        <w:rPr>
          <w:b/>
          <w:spacing w:val="-1"/>
          <w:sz w:val="24"/>
          <w:u w:val="thick"/>
        </w:rPr>
        <w:t xml:space="preserve"> </w:t>
      </w:r>
      <w:r>
        <w:rPr>
          <w:b/>
          <w:sz w:val="24"/>
          <w:u w:val="thick"/>
        </w:rPr>
        <w:t>BASED</w:t>
      </w:r>
      <w:r>
        <w:rPr>
          <w:b/>
          <w:spacing w:val="-1"/>
          <w:sz w:val="24"/>
          <w:u w:val="thick"/>
        </w:rPr>
        <w:t xml:space="preserve"> </w:t>
      </w:r>
      <w:r>
        <w:rPr>
          <w:b/>
          <w:sz w:val="24"/>
          <w:u w:val="thick"/>
        </w:rPr>
        <w:t>WATER</w:t>
      </w:r>
      <w:r>
        <w:rPr>
          <w:b/>
          <w:spacing w:val="-4"/>
          <w:sz w:val="24"/>
          <w:u w:val="thick"/>
        </w:rPr>
        <w:t xml:space="preserve"> </w:t>
      </w:r>
      <w:r>
        <w:rPr>
          <w:b/>
          <w:sz w:val="24"/>
          <w:u w:val="thick"/>
        </w:rPr>
        <w:t>PROOFING</w:t>
      </w:r>
      <w:r>
        <w:rPr>
          <w:b/>
          <w:spacing w:val="-3"/>
          <w:sz w:val="24"/>
          <w:u w:val="thick"/>
        </w:rPr>
        <w:t xml:space="preserve"> </w:t>
      </w:r>
      <w:r>
        <w:rPr>
          <w:b/>
          <w:sz w:val="24"/>
          <w:u w:val="thick"/>
        </w:rPr>
        <w:t>TREATMENT</w:t>
      </w:r>
    </w:p>
    <w:p w:rsidR="0096275A" w:rsidRDefault="0096275A" w:rsidP="0096275A">
      <w:pPr>
        <w:pStyle w:val="ListParagraph"/>
        <w:numPr>
          <w:ilvl w:val="2"/>
          <w:numId w:val="10"/>
        </w:numPr>
        <w:tabs>
          <w:tab w:val="left" w:pos="1515"/>
        </w:tabs>
        <w:spacing w:before="199"/>
        <w:ind w:left="1418" w:right="605" w:hanging="1013"/>
        <w:jc w:val="both"/>
        <w:rPr>
          <w:sz w:val="24"/>
        </w:rPr>
      </w:pPr>
      <w:r>
        <w:rPr>
          <w:sz w:val="24"/>
        </w:rPr>
        <w:t>The proprietary waterproofing compound shall preferably bear ISI mark or shall conform</w:t>
      </w:r>
      <w:r>
        <w:rPr>
          <w:spacing w:val="1"/>
          <w:sz w:val="24"/>
        </w:rPr>
        <w:t xml:space="preserve"> </w:t>
      </w:r>
      <w:r>
        <w:rPr>
          <w:sz w:val="24"/>
        </w:rPr>
        <w:t>to I</w:t>
      </w:r>
      <w:r>
        <w:rPr>
          <w:b/>
          <w:sz w:val="24"/>
        </w:rPr>
        <w:t>.</w:t>
      </w:r>
      <w:r>
        <w:rPr>
          <w:sz w:val="24"/>
        </w:rPr>
        <w:t>S. 2 6 4 5 (upto date amendments) Water proofing compound shall be brought to</w:t>
      </w:r>
      <w:r>
        <w:rPr>
          <w:spacing w:val="1"/>
          <w:sz w:val="24"/>
        </w:rPr>
        <w:t xml:space="preserve"> </w:t>
      </w:r>
      <w:r>
        <w:rPr>
          <w:sz w:val="24"/>
        </w:rPr>
        <w:t>site prior to commencement of work, from which random sample would be got tested</w:t>
      </w:r>
      <w:r>
        <w:rPr>
          <w:spacing w:val="1"/>
          <w:sz w:val="24"/>
        </w:rPr>
        <w:t xml:space="preserve"> </w:t>
      </w:r>
      <w:r>
        <w:rPr>
          <w:sz w:val="24"/>
        </w:rPr>
        <w:t>to ascertain its conformity to the relevant I.S. code. The proprietary waterproofing</w:t>
      </w:r>
      <w:r>
        <w:rPr>
          <w:spacing w:val="1"/>
          <w:sz w:val="24"/>
        </w:rPr>
        <w:t xml:space="preserve"> </w:t>
      </w:r>
      <w:r>
        <w:rPr>
          <w:sz w:val="24"/>
        </w:rPr>
        <w:t>compound shall be added at the rate recommended by the manufacturing firm, but not</w:t>
      </w:r>
      <w:r>
        <w:rPr>
          <w:spacing w:val="1"/>
          <w:sz w:val="24"/>
        </w:rPr>
        <w:t xml:space="preserve"> </w:t>
      </w:r>
      <w:r>
        <w:rPr>
          <w:sz w:val="24"/>
        </w:rPr>
        <w:t>exceeding 3 percent by weight of cement. Water proofing compound shall be kept</w:t>
      </w:r>
      <w:r>
        <w:rPr>
          <w:spacing w:val="1"/>
          <w:sz w:val="24"/>
        </w:rPr>
        <w:t xml:space="preserve"> </w:t>
      </w:r>
      <w:r>
        <w:rPr>
          <w:sz w:val="24"/>
        </w:rPr>
        <w:t>under</w:t>
      </w:r>
      <w:r>
        <w:rPr>
          <w:spacing w:val="14"/>
          <w:sz w:val="24"/>
        </w:rPr>
        <w:t xml:space="preserve"> </w:t>
      </w:r>
      <w:r>
        <w:rPr>
          <w:sz w:val="24"/>
        </w:rPr>
        <w:t>double</w:t>
      </w:r>
      <w:r>
        <w:rPr>
          <w:spacing w:val="16"/>
          <w:sz w:val="24"/>
        </w:rPr>
        <w:t xml:space="preserve"> </w:t>
      </w:r>
      <w:r>
        <w:rPr>
          <w:sz w:val="24"/>
        </w:rPr>
        <w:t>lock</w:t>
      </w:r>
      <w:r>
        <w:rPr>
          <w:spacing w:val="18"/>
          <w:sz w:val="24"/>
        </w:rPr>
        <w:t xml:space="preserve"> </w:t>
      </w:r>
      <w:r>
        <w:rPr>
          <w:sz w:val="24"/>
        </w:rPr>
        <w:t>and</w:t>
      </w:r>
      <w:r>
        <w:rPr>
          <w:spacing w:val="16"/>
          <w:sz w:val="24"/>
        </w:rPr>
        <w:t xml:space="preserve"> </w:t>
      </w:r>
      <w:r>
        <w:rPr>
          <w:sz w:val="24"/>
        </w:rPr>
        <w:t>key</w:t>
      </w:r>
      <w:r>
        <w:rPr>
          <w:spacing w:val="13"/>
          <w:sz w:val="24"/>
        </w:rPr>
        <w:t xml:space="preserve"> </w:t>
      </w:r>
      <w:r>
        <w:rPr>
          <w:sz w:val="24"/>
        </w:rPr>
        <w:t>&amp;</w:t>
      </w:r>
      <w:r>
        <w:rPr>
          <w:spacing w:val="17"/>
          <w:sz w:val="24"/>
        </w:rPr>
        <w:t xml:space="preserve"> </w:t>
      </w:r>
      <w:r>
        <w:rPr>
          <w:sz w:val="24"/>
        </w:rPr>
        <w:t>record</w:t>
      </w:r>
      <w:r>
        <w:rPr>
          <w:spacing w:val="15"/>
          <w:sz w:val="24"/>
        </w:rPr>
        <w:t xml:space="preserve"> </w:t>
      </w:r>
      <w:r>
        <w:rPr>
          <w:sz w:val="24"/>
        </w:rPr>
        <w:t>of</w:t>
      </w:r>
      <w:r>
        <w:rPr>
          <w:spacing w:val="18"/>
          <w:sz w:val="24"/>
        </w:rPr>
        <w:t xml:space="preserve"> </w:t>
      </w:r>
      <w:r>
        <w:rPr>
          <w:sz w:val="24"/>
        </w:rPr>
        <w:t>its</w:t>
      </w:r>
      <w:r>
        <w:rPr>
          <w:spacing w:val="15"/>
          <w:sz w:val="24"/>
        </w:rPr>
        <w:t xml:space="preserve"> </w:t>
      </w:r>
      <w:r>
        <w:rPr>
          <w:sz w:val="24"/>
        </w:rPr>
        <w:t>issue</w:t>
      </w:r>
      <w:r>
        <w:rPr>
          <w:spacing w:val="18"/>
          <w:sz w:val="24"/>
        </w:rPr>
        <w:t xml:space="preserve"> </w:t>
      </w:r>
      <w:r>
        <w:rPr>
          <w:sz w:val="24"/>
        </w:rPr>
        <w:t>shall</w:t>
      </w:r>
      <w:r>
        <w:rPr>
          <w:spacing w:val="17"/>
          <w:sz w:val="24"/>
        </w:rPr>
        <w:t xml:space="preserve"> </w:t>
      </w:r>
      <w:r>
        <w:rPr>
          <w:sz w:val="24"/>
        </w:rPr>
        <w:t>be</w:t>
      </w:r>
      <w:r>
        <w:rPr>
          <w:spacing w:val="15"/>
          <w:sz w:val="24"/>
        </w:rPr>
        <w:t xml:space="preserve"> </w:t>
      </w:r>
      <w:r>
        <w:rPr>
          <w:sz w:val="24"/>
        </w:rPr>
        <w:t>kept</w:t>
      </w:r>
      <w:r>
        <w:rPr>
          <w:spacing w:val="16"/>
          <w:sz w:val="24"/>
        </w:rPr>
        <w:t xml:space="preserve"> </w:t>
      </w:r>
      <w:r>
        <w:rPr>
          <w:sz w:val="24"/>
        </w:rPr>
        <w:t>in</w:t>
      </w:r>
      <w:r>
        <w:rPr>
          <w:spacing w:val="17"/>
          <w:sz w:val="24"/>
        </w:rPr>
        <w:t xml:space="preserve"> </w:t>
      </w:r>
      <w:r>
        <w:rPr>
          <w:sz w:val="24"/>
        </w:rPr>
        <w:t>the</w:t>
      </w:r>
      <w:r>
        <w:rPr>
          <w:spacing w:val="16"/>
          <w:sz w:val="24"/>
        </w:rPr>
        <w:t xml:space="preserve"> </w:t>
      </w:r>
      <w:r>
        <w:rPr>
          <w:sz w:val="24"/>
        </w:rPr>
        <w:t>same</w:t>
      </w:r>
      <w:r>
        <w:rPr>
          <w:spacing w:val="18"/>
          <w:sz w:val="24"/>
        </w:rPr>
        <w:t xml:space="preserve"> </w:t>
      </w:r>
      <w:r>
        <w:rPr>
          <w:sz w:val="24"/>
        </w:rPr>
        <w:t>manner</w:t>
      </w:r>
      <w:r>
        <w:rPr>
          <w:spacing w:val="17"/>
          <w:sz w:val="24"/>
        </w:rPr>
        <w:t xml:space="preserve"> </w:t>
      </w:r>
      <w:r>
        <w:rPr>
          <w:sz w:val="24"/>
        </w:rPr>
        <w:t>as</w:t>
      </w:r>
      <w:r>
        <w:rPr>
          <w:spacing w:val="-57"/>
          <w:sz w:val="24"/>
        </w:rPr>
        <w:t xml:space="preserve"> </w:t>
      </w:r>
      <w:r>
        <w:rPr>
          <w:sz w:val="24"/>
        </w:rPr>
        <w:t>for</w:t>
      </w:r>
      <w:r>
        <w:rPr>
          <w:spacing w:val="-3"/>
          <w:sz w:val="24"/>
        </w:rPr>
        <w:t xml:space="preserve"> </w:t>
      </w:r>
      <w:r>
        <w:rPr>
          <w:sz w:val="24"/>
        </w:rPr>
        <w:t>issue</w:t>
      </w:r>
      <w:r>
        <w:rPr>
          <w:spacing w:val="-1"/>
          <w:sz w:val="24"/>
        </w:rPr>
        <w:t xml:space="preserve"> </w:t>
      </w:r>
      <w:r>
        <w:rPr>
          <w:sz w:val="24"/>
        </w:rPr>
        <w:t>of cement.</w:t>
      </w:r>
    </w:p>
    <w:p w:rsidR="0096275A" w:rsidRDefault="0096275A" w:rsidP="0096275A">
      <w:pPr>
        <w:pStyle w:val="ListParagraph"/>
        <w:numPr>
          <w:ilvl w:val="2"/>
          <w:numId w:val="10"/>
        </w:numPr>
        <w:tabs>
          <w:tab w:val="left" w:pos="1724"/>
        </w:tabs>
        <w:spacing w:before="1"/>
        <w:ind w:left="463" w:right="1114" w:firstLine="360"/>
        <w:jc w:val="both"/>
        <w:rPr>
          <w:sz w:val="24"/>
        </w:rPr>
      </w:pPr>
      <w:r>
        <w:rPr>
          <w:sz w:val="24"/>
        </w:rPr>
        <w:t>While doing treatment of roof surface, it shall be ensured that the outlet drain pipes</w:t>
      </w:r>
      <w:r>
        <w:rPr>
          <w:spacing w:val="-58"/>
          <w:sz w:val="24"/>
        </w:rPr>
        <w:t xml:space="preserve"> </w:t>
      </w:r>
      <w:r>
        <w:rPr>
          <w:sz w:val="24"/>
        </w:rPr>
        <w:t>have</w:t>
      </w:r>
      <w:r>
        <w:rPr>
          <w:spacing w:val="-2"/>
          <w:sz w:val="24"/>
        </w:rPr>
        <w:t xml:space="preserve"> </w:t>
      </w:r>
      <w:r>
        <w:rPr>
          <w:sz w:val="24"/>
        </w:rPr>
        <w:t>been fixed and mouths at</w:t>
      </w:r>
      <w:r>
        <w:rPr>
          <w:spacing w:val="-1"/>
          <w:sz w:val="24"/>
        </w:rPr>
        <w:t xml:space="preserve"> </w:t>
      </w:r>
      <w:r>
        <w:rPr>
          <w:sz w:val="24"/>
        </w:rPr>
        <w:t>the</w:t>
      </w:r>
      <w:r>
        <w:rPr>
          <w:spacing w:val="-1"/>
          <w:sz w:val="24"/>
        </w:rPr>
        <w:t xml:space="preserve"> </w:t>
      </w:r>
      <w:r>
        <w:rPr>
          <w:sz w:val="24"/>
        </w:rPr>
        <w:t>entrance</w:t>
      </w:r>
      <w:r>
        <w:rPr>
          <w:spacing w:val="-1"/>
          <w:sz w:val="24"/>
        </w:rPr>
        <w:t xml:space="preserve"> </w:t>
      </w:r>
      <w:r>
        <w:rPr>
          <w:sz w:val="24"/>
        </w:rPr>
        <w:t>have</w:t>
      </w:r>
      <w:r>
        <w:rPr>
          <w:spacing w:val="-1"/>
          <w:sz w:val="24"/>
        </w:rPr>
        <w:t xml:space="preserve"> </w:t>
      </w:r>
      <w:r>
        <w:rPr>
          <w:sz w:val="24"/>
        </w:rPr>
        <w:t>been eased</w:t>
      </w:r>
      <w:r>
        <w:rPr>
          <w:spacing w:val="-1"/>
          <w:sz w:val="24"/>
        </w:rPr>
        <w:t xml:space="preserve"> </w:t>
      </w:r>
      <w:r>
        <w:rPr>
          <w:sz w:val="24"/>
        </w:rPr>
        <w:t>and</w:t>
      </w:r>
      <w:r>
        <w:rPr>
          <w:spacing w:val="2"/>
          <w:sz w:val="24"/>
        </w:rPr>
        <w:t xml:space="preserve"> </w:t>
      </w:r>
      <w:r>
        <w:rPr>
          <w:sz w:val="24"/>
        </w:rPr>
        <w:t>rounded off properly</w:t>
      </w:r>
    </w:p>
    <w:p w:rsidR="0096275A" w:rsidRDefault="0096275A" w:rsidP="0096275A">
      <w:pPr>
        <w:pStyle w:val="BodyText"/>
        <w:ind w:left="463"/>
        <w:jc w:val="both"/>
      </w:pPr>
      <w:r>
        <w:t>for</w:t>
      </w:r>
      <w:r>
        <w:rPr>
          <w:spacing w:val="-3"/>
        </w:rPr>
        <w:t xml:space="preserve"> </w:t>
      </w:r>
      <w:r>
        <w:t>easy</w:t>
      </w:r>
      <w:r>
        <w:rPr>
          <w:spacing w:val="-3"/>
        </w:rPr>
        <w:t xml:space="preserve"> </w:t>
      </w:r>
      <w:r>
        <w:t>flow</w:t>
      </w:r>
      <w:r>
        <w:rPr>
          <w:spacing w:val="-1"/>
        </w:rPr>
        <w:t xml:space="preserve"> </w:t>
      </w:r>
      <w:r>
        <w:t>of water.</w:t>
      </w:r>
    </w:p>
    <w:p w:rsidR="0096275A" w:rsidRDefault="0096275A" w:rsidP="0096275A">
      <w:pPr>
        <w:pStyle w:val="ListParagraph"/>
        <w:numPr>
          <w:ilvl w:val="2"/>
          <w:numId w:val="10"/>
        </w:numPr>
        <w:tabs>
          <w:tab w:val="left" w:pos="1664"/>
        </w:tabs>
        <w:ind w:left="463" w:right="1087" w:firstLine="360"/>
        <w:jc w:val="both"/>
        <w:rPr>
          <w:sz w:val="24"/>
        </w:rPr>
      </w:pPr>
      <w:r>
        <w:rPr>
          <w:sz w:val="24"/>
        </w:rPr>
        <w:t>The surface where the waterproofing is to be done, shall be thoroughly cleaned with</w:t>
      </w:r>
      <w:r>
        <w:rPr>
          <w:spacing w:val="-58"/>
          <w:sz w:val="24"/>
        </w:rPr>
        <w:t xml:space="preserve"> </w:t>
      </w:r>
      <w:r>
        <w:rPr>
          <w:sz w:val="24"/>
        </w:rPr>
        <w:t>wire</w:t>
      </w:r>
      <w:r>
        <w:rPr>
          <w:spacing w:val="-3"/>
          <w:sz w:val="24"/>
        </w:rPr>
        <w:t xml:space="preserve"> </w:t>
      </w:r>
      <w:r>
        <w:rPr>
          <w:sz w:val="24"/>
        </w:rPr>
        <w:t>brushes. All loose</w:t>
      </w:r>
      <w:r>
        <w:rPr>
          <w:spacing w:val="-1"/>
          <w:sz w:val="24"/>
        </w:rPr>
        <w:t xml:space="preserve"> </w:t>
      </w:r>
      <w:r>
        <w:rPr>
          <w:sz w:val="24"/>
        </w:rPr>
        <w:t>scales shall be</w:t>
      </w:r>
      <w:r>
        <w:rPr>
          <w:spacing w:val="-2"/>
          <w:sz w:val="24"/>
        </w:rPr>
        <w:t xml:space="preserve"> </w:t>
      </w:r>
      <w:r>
        <w:rPr>
          <w:sz w:val="24"/>
        </w:rPr>
        <w:t>removed and dusted off. The</w:t>
      </w:r>
      <w:r>
        <w:rPr>
          <w:spacing w:val="-2"/>
          <w:sz w:val="24"/>
        </w:rPr>
        <w:t xml:space="preserve"> </w:t>
      </w:r>
      <w:r>
        <w:rPr>
          <w:sz w:val="24"/>
        </w:rPr>
        <w:t>surface</w:t>
      </w:r>
      <w:r>
        <w:rPr>
          <w:spacing w:val="-1"/>
          <w:sz w:val="24"/>
        </w:rPr>
        <w:t xml:space="preserve"> </w:t>
      </w:r>
      <w:r>
        <w:rPr>
          <w:sz w:val="24"/>
        </w:rPr>
        <w:t>shall</w:t>
      </w:r>
      <w:r>
        <w:rPr>
          <w:spacing w:val="-1"/>
          <w:sz w:val="24"/>
        </w:rPr>
        <w:t xml:space="preserve"> </w:t>
      </w:r>
      <w:r>
        <w:rPr>
          <w:sz w:val="24"/>
        </w:rPr>
        <w:t>be</w:t>
      </w:r>
    </w:p>
    <w:p w:rsidR="0096275A" w:rsidRDefault="0096275A" w:rsidP="0096275A">
      <w:pPr>
        <w:pStyle w:val="BodyText"/>
        <w:ind w:left="463" w:right="2016"/>
      </w:pPr>
      <w:r>
        <w:t>treated with neat cement slurry admixed with proprietary water proofing compound, to</w:t>
      </w:r>
      <w:r>
        <w:rPr>
          <w:spacing w:val="-57"/>
        </w:rPr>
        <w:t xml:space="preserve"> </w:t>
      </w:r>
      <w:r>
        <w:t>penetrate into crevices and fill up all the pores in the surface. This cement slurry shall</w:t>
      </w:r>
      <w:r>
        <w:rPr>
          <w:spacing w:val="1"/>
        </w:rPr>
        <w:t xml:space="preserve"> </w:t>
      </w:r>
      <w:r>
        <w:t>also be applied at the junction of parapet and terrace slab including the vertical face of</w:t>
      </w:r>
      <w:r>
        <w:rPr>
          <w:spacing w:val="-57"/>
        </w:rPr>
        <w:t xml:space="preserve"> </w:t>
      </w:r>
      <w:r>
        <w:t>the</w:t>
      </w:r>
      <w:r>
        <w:rPr>
          <w:spacing w:val="-1"/>
        </w:rPr>
        <w:t xml:space="preserve"> </w:t>
      </w:r>
      <w:r>
        <w:t>parapet.</w:t>
      </w:r>
    </w:p>
    <w:p w:rsidR="0096275A" w:rsidRDefault="0096275A" w:rsidP="0096275A">
      <w:pPr>
        <w:pStyle w:val="ListParagraph"/>
        <w:numPr>
          <w:ilvl w:val="2"/>
          <w:numId w:val="10"/>
        </w:numPr>
        <w:tabs>
          <w:tab w:val="left" w:pos="1544"/>
        </w:tabs>
        <w:ind w:left="463" w:right="1478" w:firstLine="420"/>
        <w:jc w:val="left"/>
        <w:rPr>
          <w:sz w:val="24"/>
        </w:rPr>
      </w:pPr>
      <w:r>
        <w:rPr>
          <w:sz w:val="24"/>
        </w:rPr>
        <w:t>After the slurry coat is laid, layer of well burnt brick bats shall be laid to required</w:t>
      </w:r>
      <w:r>
        <w:rPr>
          <w:spacing w:val="-57"/>
          <w:sz w:val="24"/>
        </w:rPr>
        <w:t xml:space="preserve"> </w:t>
      </w:r>
      <w:r>
        <w:rPr>
          <w:sz w:val="24"/>
        </w:rPr>
        <w:t>gradient and joints filled to half the depth, in cement mortar of mix as specified by the</w:t>
      </w:r>
      <w:r>
        <w:rPr>
          <w:spacing w:val="1"/>
          <w:sz w:val="24"/>
        </w:rPr>
        <w:t xml:space="preserve"> </w:t>
      </w:r>
      <w:r>
        <w:rPr>
          <w:sz w:val="24"/>
        </w:rPr>
        <w:t>manufacturing</w:t>
      </w:r>
      <w:r>
        <w:rPr>
          <w:spacing w:val="-4"/>
          <w:sz w:val="24"/>
        </w:rPr>
        <w:t xml:space="preserve"> </w:t>
      </w:r>
      <w:r>
        <w:rPr>
          <w:sz w:val="24"/>
        </w:rPr>
        <w:t>firm, but not leaner</w:t>
      </w:r>
      <w:r>
        <w:rPr>
          <w:spacing w:val="-1"/>
          <w:sz w:val="24"/>
        </w:rPr>
        <w:t xml:space="preserve"> </w:t>
      </w:r>
      <w:r>
        <w:rPr>
          <w:sz w:val="24"/>
        </w:rPr>
        <w:t>than 1:5 (1</w:t>
      </w:r>
      <w:r>
        <w:rPr>
          <w:spacing w:val="1"/>
          <w:sz w:val="24"/>
        </w:rPr>
        <w:t xml:space="preserve"> </w:t>
      </w:r>
      <w:r>
        <w:rPr>
          <w:sz w:val="24"/>
        </w:rPr>
        <w:t>cement :</w:t>
      </w:r>
      <w:r>
        <w:rPr>
          <w:spacing w:val="-1"/>
          <w:sz w:val="24"/>
        </w:rPr>
        <w:t xml:space="preserve"> </w:t>
      </w:r>
      <w:r>
        <w:rPr>
          <w:sz w:val="24"/>
        </w:rPr>
        <w:t>5 coarse</w:t>
      </w:r>
      <w:r>
        <w:rPr>
          <w:spacing w:val="-2"/>
          <w:sz w:val="24"/>
        </w:rPr>
        <w:t xml:space="preserve"> </w:t>
      </w:r>
      <w:r>
        <w:rPr>
          <w:sz w:val="24"/>
        </w:rPr>
        <w:t>sand) duly</w:t>
      </w:r>
      <w:r>
        <w:rPr>
          <w:spacing w:val="-4"/>
          <w:sz w:val="24"/>
        </w:rPr>
        <w:t xml:space="preserve"> </w:t>
      </w:r>
      <w:r>
        <w:rPr>
          <w:sz w:val="24"/>
        </w:rPr>
        <w:t>admixed</w:t>
      </w:r>
    </w:p>
    <w:p w:rsidR="0096275A" w:rsidRDefault="0096275A" w:rsidP="0096275A">
      <w:pPr>
        <w:pStyle w:val="BodyText"/>
        <w:ind w:left="463" w:right="1902"/>
      </w:pPr>
      <w:r>
        <w:t>with proprietary waterproofing compound. The brickbat layer shall be rounded at the</w:t>
      </w:r>
      <w:r>
        <w:rPr>
          <w:spacing w:val="1"/>
        </w:rPr>
        <w:t xml:space="preserve"> </w:t>
      </w:r>
      <w:r>
        <w:t>junction with parapet and merged with the treatment to be provided on the parapet up to</w:t>
      </w:r>
      <w:r>
        <w:rPr>
          <w:spacing w:val="-58"/>
        </w:rPr>
        <w:t xml:space="preserve"> </w:t>
      </w:r>
      <w:r>
        <w:t>300mm.</w:t>
      </w:r>
      <w:r>
        <w:rPr>
          <w:spacing w:val="-1"/>
        </w:rPr>
        <w:t xml:space="preserve"> </w:t>
      </w:r>
      <w:r>
        <w:t>height. Curing</w:t>
      </w:r>
      <w:r>
        <w:rPr>
          <w:spacing w:val="-3"/>
        </w:rPr>
        <w:t xml:space="preserve"> </w:t>
      </w:r>
      <w:r>
        <w:t>of this layer shall</w:t>
      </w:r>
      <w:r>
        <w:rPr>
          <w:spacing w:val="-1"/>
        </w:rPr>
        <w:t xml:space="preserve"> </w:t>
      </w:r>
      <w:r>
        <w:t>be</w:t>
      </w:r>
      <w:r>
        <w:rPr>
          <w:spacing w:val="-1"/>
        </w:rPr>
        <w:t xml:space="preserve"> </w:t>
      </w:r>
      <w:r>
        <w:t>done</w:t>
      </w:r>
      <w:r>
        <w:rPr>
          <w:spacing w:val="1"/>
        </w:rPr>
        <w:t xml:space="preserve"> </w:t>
      </w:r>
      <w:r>
        <w:t>for</w:t>
      </w:r>
      <w:r>
        <w:rPr>
          <w:spacing w:val="-2"/>
        </w:rPr>
        <w:t xml:space="preserve"> </w:t>
      </w:r>
      <w:r>
        <w:t>3 days.</w:t>
      </w:r>
    </w:p>
    <w:p w:rsidR="0096275A" w:rsidRDefault="0096275A" w:rsidP="0096275A">
      <w:pPr>
        <w:pStyle w:val="ListParagraph"/>
        <w:numPr>
          <w:ilvl w:val="2"/>
          <w:numId w:val="10"/>
        </w:numPr>
        <w:tabs>
          <w:tab w:val="left" w:pos="1544"/>
        </w:tabs>
        <w:ind w:left="463" w:right="1158" w:firstLine="420"/>
        <w:jc w:val="left"/>
        <w:rPr>
          <w:sz w:val="24"/>
        </w:rPr>
      </w:pPr>
      <w:r>
        <w:rPr>
          <w:sz w:val="24"/>
        </w:rPr>
        <w:t>After curing, the surfaces shall be applied with a coat of cement slurry admixed with</w:t>
      </w:r>
      <w:r>
        <w:rPr>
          <w:spacing w:val="-57"/>
          <w:sz w:val="24"/>
        </w:rPr>
        <w:t xml:space="preserve"> </w:t>
      </w:r>
      <w:r>
        <w:rPr>
          <w:sz w:val="24"/>
        </w:rPr>
        <w:t>proprietary</w:t>
      </w:r>
      <w:r>
        <w:rPr>
          <w:spacing w:val="-5"/>
          <w:sz w:val="24"/>
        </w:rPr>
        <w:t xml:space="preserve"> </w:t>
      </w:r>
      <w:r>
        <w:rPr>
          <w:sz w:val="24"/>
        </w:rPr>
        <w:t>water</w:t>
      </w:r>
      <w:r>
        <w:rPr>
          <w:spacing w:val="-2"/>
          <w:sz w:val="24"/>
        </w:rPr>
        <w:t xml:space="preserve"> </w:t>
      </w:r>
      <w:r>
        <w:rPr>
          <w:sz w:val="24"/>
        </w:rPr>
        <w:t>proofing</w:t>
      </w:r>
      <w:r>
        <w:rPr>
          <w:spacing w:val="-3"/>
          <w:sz w:val="24"/>
        </w:rPr>
        <w:t xml:space="preserve"> </w:t>
      </w:r>
      <w:r>
        <w:rPr>
          <w:sz w:val="24"/>
        </w:rPr>
        <w:t>compound.</w:t>
      </w:r>
    </w:p>
    <w:p w:rsidR="0096275A" w:rsidRDefault="0096275A" w:rsidP="0096275A">
      <w:pPr>
        <w:pStyle w:val="ListParagraph"/>
        <w:numPr>
          <w:ilvl w:val="2"/>
          <w:numId w:val="10"/>
        </w:numPr>
        <w:tabs>
          <w:tab w:val="left" w:pos="1544"/>
        </w:tabs>
        <w:ind w:left="463" w:right="925" w:firstLine="420"/>
        <w:jc w:val="left"/>
        <w:rPr>
          <w:sz w:val="24"/>
        </w:rPr>
      </w:pPr>
      <w:r>
        <w:rPr>
          <w:sz w:val="24"/>
        </w:rPr>
        <w:t>Joints of brick bats layer shall be filled fully with cement mortar of mix as specified by</w:t>
      </w:r>
      <w:r>
        <w:rPr>
          <w:spacing w:val="-57"/>
          <w:sz w:val="24"/>
        </w:rPr>
        <w:t xml:space="preserve"> </w:t>
      </w:r>
      <w:r>
        <w:rPr>
          <w:sz w:val="24"/>
        </w:rPr>
        <w:t>the</w:t>
      </w:r>
      <w:r>
        <w:rPr>
          <w:spacing w:val="-1"/>
          <w:sz w:val="24"/>
        </w:rPr>
        <w:t xml:space="preserve"> </w:t>
      </w:r>
      <w:r>
        <w:rPr>
          <w:sz w:val="24"/>
        </w:rPr>
        <w:t>specialist firm but not leaner</w:t>
      </w:r>
      <w:r>
        <w:rPr>
          <w:spacing w:val="-1"/>
          <w:sz w:val="24"/>
        </w:rPr>
        <w:t xml:space="preserve"> </w:t>
      </w:r>
      <w:r>
        <w:rPr>
          <w:sz w:val="24"/>
        </w:rPr>
        <w:t>than 1:4</w:t>
      </w:r>
      <w:r>
        <w:rPr>
          <w:spacing w:val="2"/>
          <w:sz w:val="24"/>
        </w:rPr>
        <w:t xml:space="preserve"> </w:t>
      </w:r>
      <w:r>
        <w:rPr>
          <w:sz w:val="24"/>
        </w:rPr>
        <w:t>(1 cement: 4 coarse</w:t>
      </w:r>
      <w:r>
        <w:rPr>
          <w:spacing w:val="-3"/>
          <w:sz w:val="24"/>
        </w:rPr>
        <w:t xml:space="preserve"> </w:t>
      </w:r>
      <w:r>
        <w:rPr>
          <w:sz w:val="24"/>
        </w:rPr>
        <w:t>sand) admixed with</w:t>
      </w:r>
    </w:p>
    <w:p w:rsidR="0096275A" w:rsidRDefault="0096275A" w:rsidP="0096275A">
      <w:pPr>
        <w:pStyle w:val="BodyText"/>
        <w:ind w:left="463" w:right="1869"/>
      </w:pPr>
      <w:r>
        <w:t>proprietary water proofing compound and finally top finished with average 20 mm thick</w:t>
      </w:r>
      <w:r>
        <w:rPr>
          <w:spacing w:val="-57"/>
        </w:rPr>
        <w:t xml:space="preserve"> </w:t>
      </w:r>
      <w:r>
        <w:t>layer of same mortar and finished smooth with cement slurry admixed with proprietary</w:t>
      </w:r>
      <w:r>
        <w:rPr>
          <w:spacing w:val="1"/>
        </w:rPr>
        <w:t xml:space="preserve"> </w:t>
      </w:r>
      <w:r>
        <w:t>water proofing compound. The finished surface shall have marking of 300 x 300 mm</w:t>
      </w:r>
      <w:r>
        <w:rPr>
          <w:spacing w:val="1"/>
        </w:rPr>
        <w:t xml:space="preserve"> </w:t>
      </w:r>
      <w:r>
        <w:t>false</w:t>
      </w:r>
      <w:r>
        <w:rPr>
          <w:spacing w:val="-1"/>
        </w:rPr>
        <w:t xml:space="preserve"> </w:t>
      </w:r>
      <w:r>
        <w:t>squares</w:t>
      </w:r>
    </w:p>
    <w:p w:rsidR="0096275A" w:rsidRDefault="0096275A" w:rsidP="0096275A">
      <w:pPr>
        <w:pStyle w:val="ListParagraph"/>
        <w:numPr>
          <w:ilvl w:val="2"/>
          <w:numId w:val="10"/>
        </w:numPr>
        <w:tabs>
          <w:tab w:val="left" w:pos="1604"/>
        </w:tabs>
        <w:spacing w:before="1"/>
        <w:ind w:left="463" w:right="1386" w:firstLine="480"/>
        <w:jc w:val="left"/>
        <w:rPr>
          <w:sz w:val="24"/>
        </w:rPr>
      </w:pPr>
      <w:r>
        <w:rPr>
          <w:sz w:val="24"/>
        </w:rPr>
        <w:t>Curing of water proofing treatment, thus completed, shall be done for a minimum</w:t>
      </w:r>
      <w:r>
        <w:rPr>
          <w:spacing w:val="-58"/>
          <w:sz w:val="24"/>
        </w:rPr>
        <w:t xml:space="preserve"> </w:t>
      </w:r>
      <w:r>
        <w:rPr>
          <w:sz w:val="24"/>
        </w:rPr>
        <w:t>Periodof</w:t>
      </w:r>
      <w:r>
        <w:rPr>
          <w:spacing w:val="-2"/>
          <w:sz w:val="24"/>
        </w:rPr>
        <w:t xml:space="preserve"> </w:t>
      </w:r>
      <w:r>
        <w:rPr>
          <w:sz w:val="24"/>
        </w:rPr>
        <w:t>ten days.</w:t>
      </w:r>
    </w:p>
    <w:p w:rsidR="0096275A" w:rsidRDefault="0096275A" w:rsidP="0096275A">
      <w:pPr>
        <w:pStyle w:val="ListParagraph"/>
        <w:numPr>
          <w:ilvl w:val="2"/>
          <w:numId w:val="10"/>
        </w:numPr>
        <w:tabs>
          <w:tab w:val="left" w:pos="1604"/>
        </w:tabs>
        <w:ind w:left="463" w:right="923" w:firstLine="480"/>
        <w:jc w:val="left"/>
        <w:rPr>
          <w:sz w:val="24"/>
        </w:rPr>
      </w:pPr>
      <w:r>
        <w:rPr>
          <w:sz w:val="24"/>
        </w:rPr>
        <w:t>The finished surface, after water proofing treatment, shall have minimum slope of 1 in</w:t>
      </w:r>
      <w:r>
        <w:rPr>
          <w:spacing w:val="-57"/>
          <w:sz w:val="24"/>
        </w:rPr>
        <w:t xml:space="preserve"> </w:t>
      </w:r>
      <w:r>
        <w:rPr>
          <w:sz w:val="24"/>
        </w:rPr>
        <w:t>80.At</w:t>
      </w:r>
      <w:r>
        <w:rPr>
          <w:spacing w:val="-1"/>
          <w:sz w:val="24"/>
        </w:rPr>
        <w:t xml:space="preserve"> </w:t>
      </w:r>
      <w:r>
        <w:rPr>
          <w:sz w:val="24"/>
        </w:rPr>
        <w:t>no point, shall</w:t>
      </w:r>
      <w:r>
        <w:rPr>
          <w:spacing w:val="-1"/>
          <w:sz w:val="24"/>
        </w:rPr>
        <w:t xml:space="preserve"> </w:t>
      </w:r>
      <w:r>
        <w:rPr>
          <w:sz w:val="24"/>
        </w:rPr>
        <w:t>the thickness of</w:t>
      </w:r>
      <w:r>
        <w:rPr>
          <w:spacing w:val="-1"/>
          <w:sz w:val="24"/>
        </w:rPr>
        <w:t xml:space="preserve"> </w:t>
      </w:r>
      <w:r>
        <w:rPr>
          <w:sz w:val="24"/>
        </w:rPr>
        <w:t>water proofing</w:t>
      </w:r>
      <w:r>
        <w:rPr>
          <w:spacing w:val="-3"/>
          <w:sz w:val="24"/>
        </w:rPr>
        <w:t xml:space="preserve"> </w:t>
      </w:r>
      <w:r>
        <w:rPr>
          <w:sz w:val="24"/>
        </w:rPr>
        <w:t>treatment, be</w:t>
      </w:r>
      <w:r>
        <w:rPr>
          <w:spacing w:val="-1"/>
          <w:sz w:val="24"/>
        </w:rPr>
        <w:t xml:space="preserve"> </w:t>
      </w:r>
      <w:r>
        <w:rPr>
          <w:sz w:val="24"/>
        </w:rPr>
        <w:t>less than</w:t>
      </w:r>
      <w:r>
        <w:rPr>
          <w:spacing w:val="2"/>
          <w:sz w:val="24"/>
        </w:rPr>
        <w:t xml:space="preserve"> </w:t>
      </w:r>
      <w:r>
        <w:rPr>
          <w:sz w:val="24"/>
        </w:rPr>
        <w:t>65</w:t>
      </w:r>
      <w:r>
        <w:rPr>
          <w:spacing w:val="-1"/>
          <w:sz w:val="24"/>
        </w:rPr>
        <w:t xml:space="preserve"> </w:t>
      </w:r>
      <w:r>
        <w:rPr>
          <w:sz w:val="24"/>
        </w:rPr>
        <w:t>mm.</w:t>
      </w:r>
    </w:p>
    <w:p w:rsidR="0096275A" w:rsidRDefault="0096275A" w:rsidP="0096275A">
      <w:pPr>
        <w:pStyle w:val="ListParagraph"/>
        <w:numPr>
          <w:ilvl w:val="2"/>
          <w:numId w:val="10"/>
        </w:numPr>
        <w:tabs>
          <w:tab w:val="left" w:pos="1544"/>
        </w:tabs>
        <w:ind w:left="463" w:right="1020" w:firstLine="480"/>
        <w:jc w:val="left"/>
        <w:rPr>
          <w:sz w:val="24"/>
        </w:rPr>
      </w:pPr>
      <w:r>
        <w:rPr>
          <w:sz w:val="24"/>
        </w:rPr>
        <w:t>The measurements shall be taken along the finished surface of treatment including the</w:t>
      </w:r>
      <w:r>
        <w:rPr>
          <w:spacing w:val="-57"/>
          <w:sz w:val="24"/>
        </w:rPr>
        <w:t xml:space="preserve"> </w:t>
      </w:r>
      <w:r>
        <w:rPr>
          <w:sz w:val="24"/>
        </w:rPr>
        <w:t>rounded</w:t>
      </w:r>
      <w:r>
        <w:rPr>
          <w:spacing w:val="-1"/>
          <w:sz w:val="24"/>
        </w:rPr>
        <w:t xml:space="preserve"> </w:t>
      </w:r>
      <w:r>
        <w:rPr>
          <w:sz w:val="24"/>
        </w:rPr>
        <w:t>and tapered</w:t>
      </w:r>
      <w:r>
        <w:rPr>
          <w:spacing w:val="-1"/>
          <w:sz w:val="24"/>
        </w:rPr>
        <w:t xml:space="preserve"> </w:t>
      </w:r>
      <w:r>
        <w:rPr>
          <w:sz w:val="24"/>
        </w:rPr>
        <w:t>portion at</w:t>
      </w:r>
      <w:r>
        <w:rPr>
          <w:spacing w:val="-1"/>
          <w:sz w:val="24"/>
        </w:rPr>
        <w:t xml:space="preserve"> </w:t>
      </w:r>
      <w:r>
        <w:rPr>
          <w:sz w:val="24"/>
        </w:rPr>
        <w:t>junction of</w:t>
      </w:r>
      <w:r>
        <w:rPr>
          <w:spacing w:val="-1"/>
          <w:sz w:val="24"/>
        </w:rPr>
        <w:t xml:space="preserve"> </w:t>
      </w:r>
      <w:r>
        <w:rPr>
          <w:sz w:val="24"/>
        </w:rPr>
        <w:t>parapet</w:t>
      </w:r>
      <w:r>
        <w:rPr>
          <w:spacing w:val="-1"/>
          <w:sz w:val="24"/>
        </w:rPr>
        <w:t xml:space="preserve"> </w:t>
      </w:r>
      <w:r>
        <w:rPr>
          <w:sz w:val="24"/>
        </w:rPr>
        <w:t>wall.</w:t>
      </w:r>
      <w:r>
        <w:rPr>
          <w:spacing w:val="2"/>
          <w:sz w:val="24"/>
        </w:rPr>
        <w:t xml:space="preserve"> </w:t>
      </w:r>
      <w:r>
        <w:rPr>
          <w:sz w:val="24"/>
        </w:rPr>
        <w:t>Length</w:t>
      </w:r>
      <w:r>
        <w:rPr>
          <w:spacing w:val="-1"/>
          <w:sz w:val="24"/>
        </w:rPr>
        <w:t xml:space="preserve"> </w:t>
      </w:r>
      <w:r>
        <w:rPr>
          <w:sz w:val="24"/>
        </w:rPr>
        <w:t>and breadth shall</w:t>
      </w:r>
      <w:r>
        <w:rPr>
          <w:spacing w:val="4"/>
          <w:sz w:val="24"/>
        </w:rPr>
        <w:t xml:space="preserve"> </w:t>
      </w:r>
      <w:r>
        <w:rPr>
          <w:sz w:val="24"/>
        </w:rPr>
        <w:t>be</w:t>
      </w:r>
    </w:p>
    <w:p w:rsidR="0096275A" w:rsidRDefault="0096275A" w:rsidP="0096275A">
      <w:pPr>
        <w:pStyle w:val="BodyText"/>
        <w:ind w:left="1723" w:right="1536" w:hanging="1260"/>
      </w:pPr>
      <w:r>
        <w:t>measured correct to one centimeter and area shall be worked out to nearest 0.01 sqm.</w:t>
      </w:r>
      <w:r>
        <w:rPr>
          <w:spacing w:val="1"/>
        </w:rPr>
        <w:t xml:space="preserve"> </w:t>
      </w:r>
      <w:r>
        <w:t>No deduction</w:t>
      </w:r>
      <w:r>
        <w:rPr>
          <w:spacing w:val="-1"/>
        </w:rPr>
        <w:t xml:space="preserve"> </w:t>
      </w:r>
      <w:r>
        <w:t>in</w:t>
      </w:r>
      <w:r>
        <w:rPr>
          <w:spacing w:val="-1"/>
        </w:rPr>
        <w:t xml:space="preserve"> </w:t>
      </w:r>
      <w:r>
        <w:t>measurements</w:t>
      </w:r>
      <w:r>
        <w:rPr>
          <w:spacing w:val="-2"/>
        </w:rPr>
        <w:t xml:space="preserve"> </w:t>
      </w:r>
      <w:r>
        <w:t>shall</w:t>
      </w:r>
      <w:r>
        <w:rPr>
          <w:spacing w:val="-1"/>
        </w:rPr>
        <w:t xml:space="preserve"> </w:t>
      </w:r>
      <w:r>
        <w:t>be</w:t>
      </w:r>
      <w:r>
        <w:rPr>
          <w:spacing w:val="-1"/>
        </w:rPr>
        <w:t xml:space="preserve"> </w:t>
      </w:r>
      <w:r>
        <w:t>made</w:t>
      </w:r>
      <w:r>
        <w:rPr>
          <w:spacing w:val="-3"/>
        </w:rPr>
        <w:t xml:space="preserve"> </w:t>
      </w:r>
      <w:r>
        <w:t>for</w:t>
      </w:r>
      <w:r>
        <w:rPr>
          <w:spacing w:val="-1"/>
        </w:rPr>
        <w:t xml:space="preserve"> </w:t>
      </w:r>
      <w:r>
        <w:t>either</w:t>
      </w:r>
      <w:r>
        <w:rPr>
          <w:spacing w:val="-1"/>
        </w:rPr>
        <w:t xml:space="preserve"> </w:t>
      </w:r>
      <w:r>
        <w:t>openings</w:t>
      </w:r>
      <w:r>
        <w:rPr>
          <w:spacing w:val="-1"/>
        </w:rPr>
        <w:t xml:space="preserve"> </w:t>
      </w:r>
      <w:r>
        <w:t>or</w:t>
      </w:r>
      <w:r>
        <w:rPr>
          <w:spacing w:val="-1"/>
        </w:rPr>
        <w:t xml:space="preserve"> </w:t>
      </w:r>
      <w:r>
        <w:t>recesses</w:t>
      </w:r>
      <w:r>
        <w:rPr>
          <w:spacing w:val="-1"/>
        </w:rPr>
        <w:t xml:space="preserve"> </w:t>
      </w:r>
      <w:r>
        <w:t>for</w:t>
      </w:r>
    </w:p>
    <w:p w:rsidR="0096275A" w:rsidRDefault="0096275A" w:rsidP="0096275A">
      <w:pPr>
        <w:pStyle w:val="BodyText"/>
        <w:ind w:left="463" w:right="2148"/>
      </w:pPr>
      <w:r>
        <w:t>chimneys, stacks, roof lights and the like for areas up to 0.40 sqm. Nothing extra shall</w:t>
      </w:r>
      <w:r>
        <w:rPr>
          <w:spacing w:val="-57"/>
        </w:rPr>
        <w:t xml:space="preserve"> </w:t>
      </w:r>
      <w:r>
        <w:t>be paid, for forming such openings. For similar areas exceeding 0.40 sqm deductions</w:t>
      </w:r>
      <w:r>
        <w:rPr>
          <w:spacing w:val="-57"/>
        </w:rPr>
        <w:t xml:space="preserve"> </w:t>
      </w:r>
      <w:r>
        <w:t>shall be made in measurements for full openings and nothing extra shall be paid for</w:t>
      </w:r>
      <w:r>
        <w:rPr>
          <w:spacing w:val="1"/>
        </w:rPr>
        <w:t xml:space="preserve"> </w:t>
      </w:r>
      <w:r>
        <w:t>making</w:t>
      </w:r>
      <w:r>
        <w:rPr>
          <w:spacing w:val="-4"/>
        </w:rPr>
        <w:t xml:space="preserve"> </w:t>
      </w:r>
      <w:r>
        <w:t>such openings.</w:t>
      </w:r>
    </w:p>
    <w:p w:rsidR="0096275A" w:rsidRDefault="0096275A" w:rsidP="0096275A">
      <w:pPr>
        <w:pStyle w:val="ListParagraph"/>
        <w:numPr>
          <w:ilvl w:val="2"/>
          <w:numId w:val="10"/>
        </w:numPr>
        <w:tabs>
          <w:tab w:val="left" w:pos="1724"/>
        </w:tabs>
        <w:ind w:left="463" w:right="793" w:firstLine="480"/>
        <w:jc w:val="left"/>
        <w:rPr>
          <w:sz w:val="24"/>
        </w:rPr>
      </w:pPr>
      <w:r>
        <w:rPr>
          <w:sz w:val="24"/>
        </w:rPr>
        <w:t>The rate shall include the cost of all labour and materials involved in all the operations</w:t>
      </w:r>
      <w:r>
        <w:rPr>
          <w:spacing w:val="-57"/>
          <w:sz w:val="24"/>
        </w:rPr>
        <w:t xml:space="preserve"> </w:t>
      </w:r>
      <w:r>
        <w:rPr>
          <w:sz w:val="24"/>
        </w:rPr>
        <w:t>described</w:t>
      </w:r>
      <w:r>
        <w:rPr>
          <w:spacing w:val="1"/>
          <w:sz w:val="24"/>
        </w:rPr>
        <w:t xml:space="preserve"> </w:t>
      </w:r>
      <w:r>
        <w:rPr>
          <w:sz w:val="24"/>
        </w:rPr>
        <w:t>above.</w:t>
      </w:r>
    </w:p>
    <w:p w:rsidR="0096275A" w:rsidRDefault="0096275A" w:rsidP="0096275A">
      <w:pPr>
        <w:rPr>
          <w:sz w:val="24"/>
        </w:rPr>
        <w:sectPr w:rsidR="0096275A">
          <w:pgSz w:w="11910" w:h="16840"/>
          <w:pgMar w:top="1700" w:right="240" w:bottom="280" w:left="840" w:header="1450" w:footer="0" w:gutter="0"/>
          <w:cols w:space="720"/>
        </w:sectPr>
      </w:pPr>
    </w:p>
    <w:p w:rsidR="0096275A" w:rsidRDefault="0096275A" w:rsidP="0096275A">
      <w:pPr>
        <w:pStyle w:val="BodyText"/>
        <w:spacing w:before="4"/>
        <w:rPr>
          <w:sz w:val="26"/>
        </w:rPr>
      </w:pPr>
    </w:p>
    <w:p w:rsidR="0096275A" w:rsidRDefault="0096275A" w:rsidP="0096275A">
      <w:pPr>
        <w:pStyle w:val="BodyText"/>
        <w:spacing w:before="90"/>
        <w:ind w:left="221" w:right="783"/>
        <w:jc w:val="center"/>
      </w:pPr>
      <w:r>
        <w:t>P-35</w:t>
      </w:r>
    </w:p>
    <w:p w:rsidR="0096275A" w:rsidRDefault="0096275A" w:rsidP="0096275A">
      <w:pPr>
        <w:pStyle w:val="BodyText"/>
      </w:pPr>
    </w:p>
    <w:p w:rsidR="0096275A" w:rsidRDefault="0096275A" w:rsidP="0096275A">
      <w:pPr>
        <w:pStyle w:val="ListParagraph"/>
        <w:numPr>
          <w:ilvl w:val="2"/>
          <w:numId w:val="10"/>
        </w:numPr>
        <w:tabs>
          <w:tab w:val="left" w:pos="2311"/>
          <w:tab w:val="left" w:pos="2312"/>
        </w:tabs>
        <w:ind w:left="2311" w:hanging="1141"/>
        <w:jc w:val="left"/>
        <w:rPr>
          <w:b/>
          <w:sz w:val="24"/>
        </w:rPr>
      </w:pPr>
      <w:r>
        <w:rPr>
          <w:b/>
          <w:sz w:val="24"/>
          <w:u w:val="thick"/>
        </w:rPr>
        <w:t>GUARANTEE</w:t>
      </w:r>
      <w:r>
        <w:rPr>
          <w:b/>
          <w:spacing w:val="-2"/>
          <w:sz w:val="24"/>
          <w:u w:val="thick"/>
        </w:rPr>
        <w:t xml:space="preserve"> </w:t>
      </w:r>
      <w:r>
        <w:rPr>
          <w:b/>
          <w:sz w:val="24"/>
          <w:u w:val="thick"/>
        </w:rPr>
        <w:t>BOND</w:t>
      </w:r>
      <w:r>
        <w:rPr>
          <w:b/>
          <w:spacing w:val="-1"/>
          <w:sz w:val="24"/>
          <w:u w:val="thick"/>
        </w:rPr>
        <w:t xml:space="preserve"> </w:t>
      </w:r>
      <w:r>
        <w:rPr>
          <w:b/>
          <w:sz w:val="24"/>
          <w:u w:val="thick"/>
        </w:rPr>
        <w:t>FOR</w:t>
      </w:r>
      <w:r>
        <w:rPr>
          <w:b/>
          <w:spacing w:val="-2"/>
          <w:sz w:val="24"/>
          <w:u w:val="thick"/>
        </w:rPr>
        <w:t xml:space="preserve"> </w:t>
      </w:r>
      <w:r>
        <w:rPr>
          <w:b/>
          <w:sz w:val="24"/>
          <w:u w:val="thick"/>
        </w:rPr>
        <w:t>WATER</w:t>
      </w:r>
      <w:r>
        <w:rPr>
          <w:b/>
          <w:spacing w:val="-1"/>
          <w:sz w:val="24"/>
          <w:u w:val="thick"/>
        </w:rPr>
        <w:t xml:space="preserve"> </w:t>
      </w:r>
      <w:r>
        <w:rPr>
          <w:b/>
          <w:sz w:val="24"/>
          <w:u w:val="thick"/>
        </w:rPr>
        <w:t>PROOFING</w:t>
      </w:r>
      <w:r>
        <w:rPr>
          <w:b/>
          <w:spacing w:val="-3"/>
          <w:sz w:val="24"/>
          <w:u w:val="thick"/>
        </w:rPr>
        <w:t xml:space="preserve"> </w:t>
      </w:r>
      <w:r>
        <w:rPr>
          <w:b/>
          <w:sz w:val="24"/>
          <w:u w:val="thick"/>
        </w:rPr>
        <w:t>WORK:</w:t>
      </w:r>
    </w:p>
    <w:p w:rsidR="0096275A" w:rsidRDefault="0096275A" w:rsidP="0096275A">
      <w:pPr>
        <w:pStyle w:val="BodyText"/>
        <w:spacing w:before="2"/>
        <w:rPr>
          <w:b/>
          <w:sz w:val="16"/>
        </w:rPr>
      </w:pPr>
    </w:p>
    <w:p w:rsidR="0096275A" w:rsidRDefault="0096275A" w:rsidP="0096275A">
      <w:pPr>
        <w:pStyle w:val="ListParagraph"/>
        <w:numPr>
          <w:ilvl w:val="0"/>
          <w:numId w:val="9"/>
        </w:numPr>
        <w:tabs>
          <w:tab w:val="left" w:pos="1597"/>
        </w:tabs>
        <w:spacing w:before="90"/>
        <w:ind w:right="610"/>
        <w:jc w:val="both"/>
        <w:rPr>
          <w:sz w:val="24"/>
        </w:rPr>
      </w:pPr>
      <w:r>
        <w:rPr>
          <w:sz w:val="24"/>
        </w:rPr>
        <w:t>Five Years Guarantee bond in prescribed Performa shall be submitted by the contractor</w:t>
      </w:r>
      <w:r>
        <w:rPr>
          <w:spacing w:val="1"/>
          <w:sz w:val="24"/>
        </w:rPr>
        <w:t xml:space="preserve"> </w:t>
      </w:r>
      <w:r>
        <w:rPr>
          <w:sz w:val="24"/>
        </w:rPr>
        <w:t>which shall also be signed by both the specialized agency and the contractor to meet their</w:t>
      </w:r>
      <w:r>
        <w:rPr>
          <w:spacing w:val="-57"/>
          <w:sz w:val="24"/>
        </w:rPr>
        <w:t xml:space="preserve"> </w:t>
      </w:r>
      <w:r>
        <w:rPr>
          <w:sz w:val="24"/>
        </w:rPr>
        <w:t>liability/liabilities</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z w:val="24"/>
        </w:rPr>
        <w:t>guarantee</w:t>
      </w:r>
      <w:r>
        <w:rPr>
          <w:spacing w:val="1"/>
          <w:sz w:val="24"/>
        </w:rPr>
        <w:t xml:space="preserve"> </w:t>
      </w:r>
      <w:r>
        <w:rPr>
          <w:sz w:val="24"/>
        </w:rPr>
        <w:t>bond.</w:t>
      </w:r>
      <w:r>
        <w:rPr>
          <w:spacing w:val="1"/>
          <w:sz w:val="24"/>
        </w:rPr>
        <w:t xml:space="preserve"> </w:t>
      </w:r>
      <w:r>
        <w:rPr>
          <w:sz w:val="24"/>
        </w:rPr>
        <w:t>However,</w:t>
      </w:r>
      <w:r>
        <w:rPr>
          <w:spacing w:val="1"/>
          <w:sz w:val="24"/>
        </w:rPr>
        <w:t xml:space="preserve"> </w:t>
      </w:r>
      <w:r>
        <w:rPr>
          <w:sz w:val="24"/>
        </w:rPr>
        <w:t>the</w:t>
      </w:r>
      <w:r>
        <w:rPr>
          <w:spacing w:val="1"/>
          <w:sz w:val="24"/>
        </w:rPr>
        <w:t xml:space="preserve"> </w:t>
      </w:r>
      <w:r>
        <w:rPr>
          <w:sz w:val="24"/>
        </w:rPr>
        <w:t>sole</w:t>
      </w:r>
      <w:r>
        <w:rPr>
          <w:spacing w:val="1"/>
          <w:sz w:val="24"/>
        </w:rPr>
        <w:t xml:space="preserve"> </w:t>
      </w:r>
      <w:r>
        <w:rPr>
          <w:sz w:val="24"/>
        </w:rPr>
        <w:t>responsibility</w:t>
      </w:r>
      <w:r>
        <w:rPr>
          <w:spacing w:val="1"/>
          <w:sz w:val="24"/>
        </w:rPr>
        <w:t xml:space="preserve"> </w:t>
      </w:r>
      <w:r>
        <w:rPr>
          <w:sz w:val="24"/>
        </w:rPr>
        <w:t>about</w:t>
      </w:r>
      <w:r>
        <w:rPr>
          <w:spacing w:val="1"/>
          <w:sz w:val="24"/>
        </w:rPr>
        <w:t xml:space="preserve"> </w:t>
      </w:r>
      <w:r>
        <w:rPr>
          <w:sz w:val="24"/>
        </w:rPr>
        <w:t>performance/efficiency</w:t>
      </w:r>
      <w:r>
        <w:rPr>
          <w:spacing w:val="1"/>
          <w:sz w:val="24"/>
        </w:rPr>
        <w:t xml:space="preserve"> </w:t>
      </w:r>
      <w:r>
        <w:rPr>
          <w:sz w:val="24"/>
        </w:rPr>
        <w:t>of</w:t>
      </w:r>
      <w:r>
        <w:rPr>
          <w:spacing w:val="1"/>
          <w:sz w:val="24"/>
        </w:rPr>
        <w:t xml:space="preserve"> </w:t>
      </w:r>
      <w:r>
        <w:rPr>
          <w:sz w:val="24"/>
        </w:rPr>
        <w:t>water</w:t>
      </w:r>
      <w:r>
        <w:rPr>
          <w:spacing w:val="1"/>
          <w:sz w:val="24"/>
        </w:rPr>
        <w:t xml:space="preserve"> </w:t>
      </w:r>
      <w:r>
        <w:rPr>
          <w:sz w:val="24"/>
        </w:rPr>
        <w:t>proofing</w:t>
      </w:r>
      <w:r>
        <w:rPr>
          <w:spacing w:val="1"/>
          <w:sz w:val="24"/>
        </w:rPr>
        <w:t xml:space="preserve"> </w:t>
      </w:r>
      <w:r>
        <w:rPr>
          <w:sz w:val="24"/>
        </w:rPr>
        <w:t>treatment</w:t>
      </w:r>
      <w:r>
        <w:rPr>
          <w:spacing w:val="1"/>
          <w:sz w:val="24"/>
        </w:rPr>
        <w:t xml:space="preserve"> </w:t>
      </w:r>
      <w:r>
        <w:rPr>
          <w:sz w:val="24"/>
        </w:rPr>
        <w:t>shall</w:t>
      </w:r>
      <w:r>
        <w:rPr>
          <w:spacing w:val="1"/>
          <w:sz w:val="24"/>
        </w:rPr>
        <w:t xml:space="preserve"> </w:t>
      </w:r>
      <w:r>
        <w:rPr>
          <w:sz w:val="24"/>
        </w:rPr>
        <w:t>rest</w:t>
      </w:r>
      <w:r>
        <w:rPr>
          <w:spacing w:val="1"/>
          <w:sz w:val="24"/>
        </w:rPr>
        <w:t xml:space="preserve"> </w:t>
      </w:r>
      <w:r>
        <w:rPr>
          <w:sz w:val="24"/>
        </w:rPr>
        <w:t>with</w:t>
      </w:r>
      <w:r>
        <w:rPr>
          <w:spacing w:val="1"/>
          <w:sz w:val="24"/>
        </w:rPr>
        <w:t xml:space="preserve"> </w:t>
      </w:r>
      <w:r>
        <w:rPr>
          <w:sz w:val="24"/>
        </w:rPr>
        <w:t>the</w:t>
      </w:r>
      <w:r>
        <w:rPr>
          <w:spacing w:val="60"/>
          <w:sz w:val="24"/>
        </w:rPr>
        <w:t xml:space="preserve"> </w:t>
      </w:r>
      <w:r>
        <w:rPr>
          <w:sz w:val="24"/>
        </w:rPr>
        <w:t>building</w:t>
      </w:r>
      <w:r>
        <w:rPr>
          <w:spacing w:val="1"/>
          <w:sz w:val="24"/>
        </w:rPr>
        <w:t xml:space="preserve"> </w:t>
      </w:r>
      <w:r>
        <w:rPr>
          <w:sz w:val="24"/>
        </w:rPr>
        <w:t>contractor.</w:t>
      </w:r>
    </w:p>
    <w:p w:rsidR="0096275A" w:rsidRDefault="0096275A" w:rsidP="0096275A">
      <w:pPr>
        <w:pStyle w:val="ListParagraph"/>
        <w:numPr>
          <w:ilvl w:val="0"/>
          <w:numId w:val="9"/>
        </w:numPr>
        <w:tabs>
          <w:tab w:val="left" w:pos="1597"/>
        </w:tabs>
        <w:ind w:right="613"/>
        <w:jc w:val="both"/>
        <w:rPr>
          <w:sz w:val="24"/>
        </w:rPr>
      </w:pPr>
      <w:r>
        <w:rPr>
          <w:sz w:val="24"/>
        </w:rPr>
        <w:t>10 % of the cost shall be retained as security deposit for water proofing work in addition</w:t>
      </w:r>
      <w:r>
        <w:rPr>
          <w:spacing w:val="1"/>
          <w:sz w:val="24"/>
        </w:rPr>
        <w:t xml:space="preserve"> </w:t>
      </w:r>
      <w:r>
        <w:rPr>
          <w:sz w:val="24"/>
        </w:rPr>
        <w:t>to normal security deposit and the amount so withheld would be released as (i) 50% of</w:t>
      </w:r>
      <w:r>
        <w:rPr>
          <w:spacing w:val="1"/>
          <w:sz w:val="24"/>
        </w:rPr>
        <w:t xml:space="preserve"> </w:t>
      </w:r>
      <w:r>
        <w:rPr>
          <w:sz w:val="24"/>
        </w:rPr>
        <w:t>this amount would be released after</w:t>
      </w:r>
      <w:r>
        <w:rPr>
          <w:spacing w:val="60"/>
          <w:sz w:val="24"/>
        </w:rPr>
        <w:t xml:space="preserve"> </w:t>
      </w:r>
      <w:r>
        <w:rPr>
          <w:sz w:val="24"/>
        </w:rPr>
        <w:t>two monsoon seasons after completion of work, if</w:t>
      </w:r>
      <w:r>
        <w:rPr>
          <w:spacing w:val="1"/>
          <w:sz w:val="24"/>
        </w:rPr>
        <w:t xml:space="preserve"> </w:t>
      </w:r>
      <w:r>
        <w:rPr>
          <w:sz w:val="24"/>
        </w:rPr>
        <w:t>the performance of the work done is satisfactory and (ii) Balance 50% amount would</w:t>
      </w:r>
      <w:r>
        <w:rPr>
          <w:spacing w:val="1"/>
          <w:sz w:val="24"/>
        </w:rPr>
        <w:t xml:space="preserve"> </w:t>
      </w:r>
      <w:r>
        <w:rPr>
          <w:sz w:val="24"/>
        </w:rPr>
        <w:t>released</w:t>
      </w:r>
      <w:r>
        <w:rPr>
          <w:spacing w:val="1"/>
          <w:sz w:val="24"/>
        </w:rPr>
        <w:t xml:space="preserve"> </w:t>
      </w:r>
      <w:r>
        <w:rPr>
          <w:sz w:val="24"/>
        </w:rPr>
        <w:t>after</w:t>
      </w:r>
      <w:r>
        <w:rPr>
          <w:spacing w:val="1"/>
          <w:sz w:val="24"/>
        </w:rPr>
        <w:t xml:space="preserve"> </w:t>
      </w:r>
      <w:r>
        <w:rPr>
          <w:sz w:val="24"/>
        </w:rPr>
        <w:t>five</w:t>
      </w:r>
      <w:r>
        <w:rPr>
          <w:spacing w:val="1"/>
          <w:sz w:val="24"/>
        </w:rPr>
        <w:t xml:space="preserve"> </w:t>
      </w:r>
      <w:r>
        <w:rPr>
          <w:sz w:val="24"/>
        </w:rPr>
        <w:t>years</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date</w:t>
      </w:r>
      <w:r>
        <w:rPr>
          <w:spacing w:val="1"/>
          <w:sz w:val="24"/>
        </w:rPr>
        <w:t xml:space="preserve"> </w:t>
      </w:r>
      <w:r>
        <w:rPr>
          <w:sz w:val="24"/>
        </w:rPr>
        <w:t>of</w:t>
      </w:r>
      <w:r>
        <w:rPr>
          <w:spacing w:val="1"/>
          <w:sz w:val="24"/>
        </w:rPr>
        <w:t xml:space="preserve"> </w:t>
      </w:r>
      <w:r>
        <w:rPr>
          <w:sz w:val="24"/>
        </w:rPr>
        <w:t>completion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entire</w:t>
      </w:r>
      <w:r>
        <w:rPr>
          <w:spacing w:val="1"/>
          <w:sz w:val="24"/>
        </w:rPr>
        <w:t xml:space="preserve"> </w:t>
      </w:r>
      <w:r>
        <w:rPr>
          <w:sz w:val="24"/>
        </w:rPr>
        <w:t>work</w:t>
      </w:r>
      <w:r>
        <w:rPr>
          <w:spacing w:val="1"/>
          <w:sz w:val="24"/>
        </w:rPr>
        <w:t xml:space="preserve"> </w:t>
      </w:r>
      <w:r>
        <w:rPr>
          <w:sz w:val="24"/>
        </w:rPr>
        <w:t>under</w:t>
      </w:r>
      <w:r>
        <w:rPr>
          <w:spacing w:val="1"/>
          <w:sz w:val="24"/>
        </w:rPr>
        <w:t xml:space="preserve"> </w:t>
      </w:r>
      <w:r>
        <w:rPr>
          <w:sz w:val="24"/>
        </w:rPr>
        <w:t>the</w:t>
      </w:r>
      <w:r>
        <w:rPr>
          <w:spacing w:val="-57"/>
          <w:sz w:val="24"/>
        </w:rPr>
        <w:t xml:space="preserve"> </w:t>
      </w:r>
      <w:r>
        <w:rPr>
          <w:sz w:val="24"/>
        </w:rPr>
        <w:t>agreement if the performance of the work done is found satisfactory. If any defect is</w:t>
      </w:r>
      <w:r>
        <w:rPr>
          <w:spacing w:val="1"/>
          <w:sz w:val="24"/>
        </w:rPr>
        <w:t xml:space="preserve"> </w:t>
      </w:r>
      <w:r>
        <w:rPr>
          <w:sz w:val="24"/>
        </w:rPr>
        <w:t>noticed during the guarantee period, it shall be rectified by the contractor within seven</w:t>
      </w:r>
      <w:r>
        <w:rPr>
          <w:spacing w:val="1"/>
          <w:sz w:val="24"/>
        </w:rPr>
        <w:t xml:space="preserve"> </w:t>
      </w:r>
      <w:r>
        <w:rPr>
          <w:sz w:val="24"/>
        </w:rPr>
        <w:t>days of receipt of information of defects in the work. If the defects pointed out are not</w:t>
      </w:r>
      <w:r>
        <w:rPr>
          <w:spacing w:val="1"/>
          <w:sz w:val="24"/>
        </w:rPr>
        <w:t xml:space="preserve"> </w:t>
      </w:r>
      <w:r>
        <w:rPr>
          <w:sz w:val="24"/>
        </w:rPr>
        <w:t>attended to within the specified period, the same will be got done from another agency at</w:t>
      </w:r>
      <w:r>
        <w:rPr>
          <w:spacing w:val="1"/>
          <w:sz w:val="24"/>
        </w:rPr>
        <w:t xml:space="preserve"> </w:t>
      </w:r>
      <w:r>
        <w:rPr>
          <w:sz w:val="24"/>
        </w:rPr>
        <w:t>the</w:t>
      </w:r>
      <w:r>
        <w:rPr>
          <w:spacing w:val="-1"/>
          <w:sz w:val="24"/>
        </w:rPr>
        <w:t xml:space="preserve"> </w:t>
      </w:r>
      <w:r>
        <w:rPr>
          <w:sz w:val="24"/>
        </w:rPr>
        <w:t>risk and cost of contractor.</w:t>
      </w:r>
    </w:p>
    <w:p w:rsidR="0096275A" w:rsidRDefault="0096275A" w:rsidP="0096275A">
      <w:pPr>
        <w:pStyle w:val="ListParagraph"/>
        <w:numPr>
          <w:ilvl w:val="0"/>
          <w:numId w:val="9"/>
        </w:numPr>
        <w:tabs>
          <w:tab w:val="left" w:pos="1597"/>
        </w:tabs>
        <w:spacing w:before="1"/>
        <w:ind w:right="611"/>
        <w:jc w:val="both"/>
        <w:rPr>
          <w:b/>
          <w:sz w:val="24"/>
        </w:rPr>
      </w:pPr>
      <w:r>
        <w:rPr>
          <w:sz w:val="24"/>
        </w:rPr>
        <w:t>However, the security deposit deducted may be released in full against bank guarantee of</w:t>
      </w:r>
      <w:r>
        <w:rPr>
          <w:spacing w:val="1"/>
          <w:sz w:val="24"/>
        </w:rPr>
        <w:t xml:space="preserve"> </w:t>
      </w:r>
      <w:r>
        <w:rPr>
          <w:sz w:val="24"/>
        </w:rPr>
        <w:t>equivalent amount in favour of Engineer-in-Charge, if so decided by the Engineer-in-</w:t>
      </w:r>
      <w:r>
        <w:rPr>
          <w:spacing w:val="1"/>
          <w:sz w:val="24"/>
        </w:rPr>
        <w:t xml:space="preserve"> </w:t>
      </w:r>
      <w:r>
        <w:rPr>
          <w:sz w:val="24"/>
        </w:rPr>
        <w:t xml:space="preserve">Charge. </w:t>
      </w:r>
      <w:r>
        <w:rPr>
          <w:b/>
          <w:sz w:val="24"/>
        </w:rPr>
        <w:t>The security deposit against this item of work shall be in addition to the</w:t>
      </w:r>
      <w:r>
        <w:rPr>
          <w:b/>
          <w:spacing w:val="1"/>
          <w:sz w:val="24"/>
        </w:rPr>
        <w:t xml:space="preserve"> </w:t>
      </w:r>
      <w:r>
        <w:rPr>
          <w:b/>
          <w:sz w:val="24"/>
        </w:rPr>
        <w:t>security</w:t>
      </w:r>
      <w:r>
        <w:rPr>
          <w:b/>
          <w:spacing w:val="-1"/>
          <w:sz w:val="24"/>
        </w:rPr>
        <w:t xml:space="preserve"> </w:t>
      </w:r>
      <w:r>
        <w:rPr>
          <w:b/>
          <w:sz w:val="24"/>
        </w:rPr>
        <w:t>deposit</w:t>
      </w:r>
      <w:r>
        <w:rPr>
          <w:b/>
          <w:spacing w:val="2"/>
          <w:sz w:val="24"/>
        </w:rPr>
        <w:t xml:space="preserve"> </w:t>
      </w:r>
      <w:r>
        <w:rPr>
          <w:b/>
          <w:sz w:val="24"/>
        </w:rPr>
        <w:t>mentioned elsewhere</w:t>
      </w:r>
      <w:r>
        <w:rPr>
          <w:b/>
          <w:spacing w:val="-2"/>
          <w:sz w:val="24"/>
        </w:rPr>
        <w:t xml:space="preserve"> </w:t>
      </w:r>
      <w:r>
        <w:rPr>
          <w:b/>
          <w:sz w:val="24"/>
        </w:rPr>
        <w:t>in</w:t>
      </w:r>
      <w:r>
        <w:rPr>
          <w:b/>
          <w:spacing w:val="1"/>
          <w:sz w:val="24"/>
        </w:rPr>
        <w:t xml:space="preserve"> </w:t>
      </w:r>
      <w:r>
        <w:rPr>
          <w:b/>
          <w:sz w:val="24"/>
        </w:rPr>
        <w:t>contract form.</w:t>
      </w:r>
    </w:p>
    <w:p w:rsidR="0096275A" w:rsidRDefault="0096275A" w:rsidP="0096275A">
      <w:pPr>
        <w:jc w:val="both"/>
        <w:rPr>
          <w:sz w:val="24"/>
        </w:rPr>
        <w:sectPr w:rsidR="0096275A">
          <w:headerReference w:type="default" r:id="rId45"/>
          <w:pgSz w:w="11910" w:h="16840"/>
          <w:pgMar w:top="1580" w:right="240" w:bottom="280" w:left="840" w:header="0" w:footer="0" w:gutter="0"/>
          <w:cols w:space="720"/>
        </w:sectPr>
      </w:pPr>
    </w:p>
    <w:p w:rsidR="0096275A" w:rsidRDefault="0096275A" w:rsidP="0096275A">
      <w:pPr>
        <w:pStyle w:val="BodyText"/>
        <w:rPr>
          <w:b/>
          <w:sz w:val="20"/>
        </w:rPr>
      </w:pPr>
    </w:p>
    <w:p w:rsidR="0096275A" w:rsidRDefault="0096275A" w:rsidP="0096275A">
      <w:pPr>
        <w:pStyle w:val="BodyText"/>
        <w:spacing w:before="8"/>
        <w:rPr>
          <w:b/>
          <w:sz w:val="15"/>
        </w:rPr>
      </w:pPr>
    </w:p>
    <w:p w:rsidR="0096275A" w:rsidRDefault="0096275A" w:rsidP="0096275A">
      <w:pPr>
        <w:spacing w:before="102"/>
        <w:ind w:left="638" w:right="782"/>
        <w:jc w:val="center"/>
        <w:rPr>
          <w:rFonts w:ascii="Tahoma"/>
          <w:b/>
          <w:sz w:val="21"/>
        </w:rPr>
      </w:pPr>
      <w:r>
        <w:rPr>
          <w:rFonts w:ascii="Tahoma"/>
          <w:b/>
          <w:sz w:val="21"/>
          <w:u w:val="thick"/>
        </w:rPr>
        <w:t>ANNEXURE-II</w:t>
      </w:r>
    </w:p>
    <w:p w:rsidR="0096275A" w:rsidRDefault="0096275A" w:rsidP="0096275A">
      <w:pPr>
        <w:spacing w:before="190" w:line="379" w:lineRule="auto"/>
        <w:ind w:left="463" w:right="1130" w:firstLine="532"/>
        <w:rPr>
          <w:b/>
        </w:rPr>
      </w:pPr>
      <w:r>
        <w:rPr>
          <w:b/>
          <w:u w:val="thick"/>
        </w:rPr>
        <w:t>GUARANTEE TO BE EXECUTED BY CONTRACTORS FOR REMOVAL OF DEFECTS</w:t>
      </w:r>
      <w:r>
        <w:rPr>
          <w:b/>
          <w:spacing w:val="-52"/>
        </w:rPr>
        <w:t xml:space="preserve"> </w:t>
      </w:r>
      <w:r>
        <w:rPr>
          <w:b/>
          <w:u w:val="thick"/>
        </w:rPr>
        <w:t>AFTER</w:t>
      </w:r>
      <w:r>
        <w:rPr>
          <w:b/>
          <w:spacing w:val="-2"/>
          <w:u w:val="thick"/>
        </w:rPr>
        <w:t xml:space="preserve"> </w:t>
      </w:r>
      <w:r>
        <w:rPr>
          <w:b/>
          <w:u w:val="thick"/>
        </w:rPr>
        <w:t>COMPLETION</w:t>
      </w:r>
      <w:r>
        <w:rPr>
          <w:b/>
          <w:spacing w:val="-4"/>
          <w:u w:val="thick"/>
        </w:rPr>
        <w:t xml:space="preserve"> </w:t>
      </w:r>
      <w:r>
        <w:rPr>
          <w:b/>
          <w:u w:val="thick"/>
        </w:rPr>
        <w:t>IN RESPECT</w:t>
      </w:r>
      <w:r>
        <w:rPr>
          <w:b/>
          <w:spacing w:val="-1"/>
          <w:u w:val="thick"/>
        </w:rPr>
        <w:t xml:space="preserve"> </w:t>
      </w:r>
      <w:r>
        <w:rPr>
          <w:b/>
          <w:u w:val="thick"/>
        </w:rPr>
        <w:t>OF</w:t>
      </w:r>
      <w:r>
        <w:rPr>
          <w:b/>
          <w:spacing w:val="-1"/>
          <w:u w:val="thick"/>
        </w:rPr>
        <w:t xml:space="preserve"> </w:t>
      </w:r>
      <w:r>
        <w:rPr>
          <w:b/>
          <w:u w:val="thick"/>
        </w:rPr>
        <w:t>WATER</w:t>
      </w:r>
      <w:r>
        <w:rPr>
          <w:b/>
          <w:spacing w:val="-1"/>
          <w:u w:val="thick"/>
        </w:rPr>
        <w:t xml:space="preserve"> </w:t>
      </w:r>
      <w:r>
        <w:rPr>
          <w:b/>
          <w:u w:val="thick"/>
        </w:rPr>
        <w:t>PROOFING</w:t>
      </w:r>
      <w:r>
        <w:rPr>
          <w:b/>
          <w:spacing w:val="-3"/>
          <w:u w:val="thick"/>
        </w:rPr>
        <w:t xml:space="preserve"> </w:t>
      </w:r>
      <w:r>
        <w:rPr>
          <w:b/>
          <w:u w:val="thick"/>
        </w:rPr>
        <w:t>WORKS</w:t>
      </w:r>
    </w:p>
    <w:p w:rsidR="0096275A" w:rsidRDefault="0096275A" w:rsidP="0096275A">
      <w:pPr>
        <w:tabs>
          <w:tab w:val="left" w:leader="dot" w:pos="9480"/>
        </w:tabs>
        <w:spacing w:before="2" w:line="226" w:lineRule="exact"/>
        <w:ind w:left="1183"/>
        <w:jc w:val="both"/>
      </w:pPr>
      <w:r>
        <w:t>The</w:t>
      </w:r>
      <w:r>
        <w:rPr>
          <w:spacing w:val="8"/>
        </w:rPr>
        <w:t xml:space="preserve"> </w:t>
      </w:r>
      <w:r>
        <w:t>Agreement</w:t>
      </w:r>
      <w:r>
        <w:rPr>
          <w:spacing w:val="12"/>
        </w:rPr>
        <w:t xml:space="preserve"> </w:t>
      </w:r>
      <w:r>
        <w:t>made</w:t>
      </w:r>
      <w:r>
        <w:rPr>
          <w:spacing w:val="11"/>
        </w:rPr>
        <w:t xml:space="preserve"> </w:t>
      </w:r>
      <w:r>
        <w:t>this</w:t>
      </w:r>
      <w:r>
        <w:rPr>
          <w:spacing w:val="9"/>
        </w:rPr>
        <w:t xml:space="preserve"> </w:t>
      </w:r>
      <w:r>
        <w:t>……………day</w:t>
      </w:r>
      <w:r>
        <w:rPr>
          <w:spacing w:val="8"/>
        </w:rPr>
        <w:t xml:space="preserve"> </w:t>
      </w:r>
      <w:r>
        <w:t>of</w:t>
      </w:r>
      <w:r>
        <w:rPr>
          <w:spacing w:val="9"/>
        </w:rPr>
        <w:t xml:space="preserve"> </w:t>
      </w:r>
      <w:r>
        <w:t>………………two</w:t>
      </w:r>
      <w:r>
        <w:rPr>
          <w:spacing w:val="10"/>
        </w:rPr>
        <w:t xml:space="preserve"> </w:t>
      </w:r>
      <w:r>
        <w:t>thousand</w:t>
      </w:r>
      <w:r>
        <w:rPr>
          <w:spacing w:val="10"/>
        </w:rPr>
        <w:t xml:space="preserve"> </w:t>
      </w:r>
      <w:r>
        <w:t>and</w:t>
      </w:r>
      <w:r>
        <w:tab/>
        <w:t>between</w:t>
      </w:r>
    </w:p>
    <w:p w:rsidR="0096275A" w:rsidRDefault="0096275A" w:rsidP="0096275A">
      <w:pPr>
        <w:spacing w:before="16" w:line="189" w:lineRule="auto"/>
        <w:ind w:left="463" w:right="611"/>
        <w:jc w:val="both"/>
      </w:pPr>
      <w:r>
        <w:t>…………………….son of ………………. Of …………………….. (hereinafter called the Guarantor of the</w:t>
      </w:r>
      <w:r>
        <w:rPr>
          <w:spacing w:val="1"/>
        </w:rPr>
        <w:t xml:space="preserve"> </w:t>
      </w:r>
      <w:r>
        <w:t>part)</w:t>
      </w:r>
      <w:r>
        <w:rPr>
          <w:spacing w:val="-1"/>
        </w:rPr>
        <w:t xml:space="preserve"> </w:t>
      </w:r>
      <w:r>
        <w:t>and</w:t>
      </w:r>
      <w:r>
        <w:rPr>
          <w:spacing w:val="-1"/>
        </w:rPr>
        <w:t xml:space="preserve"> </w:t>
      </w:r>
      <w:r>
        <w:t>the PRESIDENT OF INDIA</w:t>
      </w:r>
      <w:r>
        <w:rPr>
          <w:spacing w:val="-2"/>
        </w:rPr>
        <w:t xml:space="preserve"> </w:t>
      </w:r>
      <w:r>
        <w:t>(HEREINAFTER</w:t>
      </w:r>
      <w:r>
        <w:rPr>
          <w:spacing w:val="-1"/>
        </w:rPr>
        <w:t xml:space="preserve"> </w:t>
      </w:r>
      <w:r>
        <w:t>CALLED</w:t>
      </w:r>
      <w:r>
        <w:rPr>
          <w:spacing w:val="-3"/>
        </w:rPr>
        <w:t xml:space="preserve"> </w:t>
      </w:r>
      <w:r>
        <w:t>Government</w:t>
      </w:r>
      <w:r>
        <w:rPr>
          <w:spacing w:val="1"/>
        </w:rPr>
        <w:t xml:space="preserve"> </w:t>
      </w:r>
      <w:r>
        <w:t>of</w:t>
      </w:r>
      <w:r>
        <w:rPr>
          <w:spacing w:val="-1"/>
        </w:rPr>
        <w:t xml:space="preserve"> </w:t>
      </w:r>
      <w:r>
        <w:t>the</w:t>
      </w:r>
      <w:r>
        <w:rPr>
          <w:spacing w:val="-1"/>
        </w:rPr>
        <w:t xml:space="preserve"> </w:t>
      </w:r>
      <w:r>
        <w:t>other</w:t>
      </w:r>
      <w:r>
        <w:rPr>
          <w:spacing w:val="-2"/>
        </w:rPr>
        <w:t xml:space="preserve"> </w:t>
      </w:r>
      <w:r>
        <w:t>part).</w:t>
      </w:r>
    </w:p>
    <w:p w:rsidR="0096275A" w:rsidRDefault="0096275A" w:rsidP="0096275A">
      <w:pPr>
        <w:spacing w:before="158" w:line="226" w:lineRule="exact"/>
        <w:ind w:left="1183"/>
        <w:jc w:val="both"/>
      </w:pPr>
      <w:r>
        <w:t>WHEREAS</w:t>
      </w:r>
      <w:r>
        <w:rPr>
          <w:spacing w:val="40"/>
        </w:rPr>
        <w:t xml:space="preserve"> </w:t>
      </w:r>
      <w:r>
        <w:t>this</w:t>
      </w:r>
      <w:r>
        <w:rPr>
          <w:spacing w:val="42"/>
        </w:rPr>
        <w:t xml:space="preserve"> </w:t>
      </w:r>
      <w:r>
        <w:t>agreement</w:t>
      </w:r>
      <w:r>
        <w:rPr>
          <w:spacing w:val="43"/>
        </w:rPr>
        <w:t xml:space="preserve"> </w:t>
      </w:r>
      <w:r>
        <w:t>is</w:t>
      </w:r>
      <w:r>
        <w:rPr>
          <w:spacing w:val="42"/>
        </w:rPr>
        <w:t xml:space="preserve"> </w:t>
      </w:r>
      <w:r>
        <w:t>supplementary</w:t>
      </w:r>
      <w:r>
        <w:rPr>
          <w:spacing w:val="38"/>
        </w:rPr>
        <w:t xml:space="preserve"> </w:t>
      </w:r>
      <w:r>
        <w:t>to</w:t>
      </w:r>
      <w:r>
        <w:rPr>
          <w:spacing w:val="42"/>
        </w:rPr>
        <w:t xml:space="preserve"> </w:t>
      </w:r>
      <w:r>
        <w:t>a</w:t>
      </w:r>
      <w:r>
        <w:rPr>
          <w:spacing w:val="42"/>
        </w:rPr>
        <w:t xml:space="preserve"> </w:t>
      </w:r>
      <w:r>
        <w:t>contract</w:t>
      </w:r>
      <w:r>
        <w:rPr>
          <w:spacing w:val="40"/>
        </w:rPr>
        <w:t xml:space="preserve"> </w:t>
      </w:r>
      <w:r>
        <w:t>(hereinafter</w:t>
      </w:r>
      <w:r>
        <w:rPr>
          <w:spacing w:val="41"/>
        </w:rPr>
        <w:t xml:space="preserve"> </w:t>
      </w:r>
      <w:r>
        <w:t>called</w:t>
      </w:r>
      <w:r>
        <w:rPr>
          <w:spacing w:val="40"/>
        </w:rPr>
        <w:t xml:space="preserve"> </w:t>
      </w:r>
      <w:r>
        <w:t>the</w:t>
      </w:r>
      <w:r>
        <w:rPr>
          <w:spacing w:val="42"/>
        </w:rPr>
        <w:t xml:space="preserve"> </w:t>
      </w:r>
      <w:r>
        <w:t>Contract)</w:t>
      </w:r>
      <w:r>
        <w:rPr>
          <w:spacing w:val="42"/>
        </w:rPr>
        <w:t xml:space="preserve"> </w:t>
      </w:r>
      <w:r>
        <w:t>dated</w:t>
      </w:r>
    </w:p>
    <w:p w:rsidR="0096275A" w:rsidRDefault="0096275A" w:rsidP="0096275A">
      <w:pPr>
        <w:spacing w:before="16" w:line="189" w:lineRule="auto"/>
        <w:ind w:left="463" w:right="611"/>
        <w:jc w:val="both"/>
      </w:pPr>
      <w:r>
        <w:t>…………and</w:t>
      </w:r>
      <w:r>
        <w:rPr>
          <w:spacing w:val="1"/>
        </w:rPr>
        <w:t xml:space="preserve"> </w:t>
      </w:r>
      <w:r>
        <w:t>made</w:t>
      </w:r>
      <w:r>
        <w:rPr>
          <w:spacing w:val="1"/>
        </w:rPr>
        <w:t xml:space="preserve"> </w:t>
      </w:r>
      <w:r>
        <w:t>between</w:t>
      </w:r>
      <w:r>
        <w:rPr>
          <w:spacing w:val="1"/>
        </w:rPr>
        <w:t xml:space="preserve"> </w:t>
      </w:r>
      <w:r>
        <w:t>the</w:t>
      </w:r>
      <w:r>
        <w:rPr>
          <w:spacing w:val="1"/>
        </w:rPr>
        <w:t xml:space="preserve"> </w:t>
      </w:r>
      <w:r>
        <w:t>GUARANTOR</w:t>
      </w:r>
      <w:r>
        <w:rPr>
          <w:spacing w:val="1"/>
        </w:rPr>
        <w:t xml:space="preserve"> </w:t>
      </w:r>
      <w:r>
        <w:t>of the</w:t>
      </w:r>
      <w:r>
        <w:rPr>
          <w:spacing w:val="1"/>
        </w:rPr>
        <w:t xml:space="preserve"> </w:t>
      </w:r>
      <w:r>
        <w:t>one</w:t>
      </w:r>
      <w:r>
        <w:rPr>
          <w:spacing w:val="1"/>
        </w:rPr>
        <w:t xml:space="preserve"> </w:t>
      </w:r>
      <w:r>
        <w:t>part</w:t>
      </w:r>
      <w:r>
        <w:rPr>
          <w:spacing w:val="1"/>
        </w:rPr>
        <w:t xml:space="preserve"> </w:t>
      </w:r>
      <w:r>
        <w:t>and the</w:t>
      </w:r>
      <w:r>
        <w:rPr>
          <w:spacing w:val="1"/>
        </w:rPr>
        <w:t xml:space="preserve"> </w:t>
      </w:r>
      <w:r>
        <w:t>Government</w:t>
      </w:r>
      <w:r>
        <w:rPr>
          <w:spacing w:val="1"/>
        </w:rPr>
        <w:t xml:space="preserve"> </w:t>
      </w:r>
      <w:r>
        <w:t>of</w:t>
      </w:r>
      <w:r>
        <w:rPr>
          <w:spacing w:val="1"/>
        </w:rPr>
        <w:t xml:space="preserve"> </w:t>
      </w:r>
      <w:r>
        <w:t>the</w:t>
      </w:r>
      <w:r>
        <w:rPr>
          <w:spacing w:val="1"/>
        </w:rPr>
        <w:t xml:space="preserve"> </w:t>
      </w:r>
      <w:r>
        <w:t>other</w:t>
      </w:r>
      <w:r>
        <w:rPr>
          <w:spacing w:val="55"/>
        </w:rPr>
        <w:t xml:space="preserve"> </w:t>
      </w:r>
      <w:r>
        <w:t>part,</w:t>
      </w:r>
      <w:r>
        <w:rPr>
          <w:spacing w:val="1"/>
        </w:rPr>
        <w:t xml:space="preserve"> </w:t>
      </w:r>
      <w:r>
        <w:t>whereby the Contractor inter alia, undertook to render the building and structures in the said contract recited</w:t>
      </w:r>
      <w:r>
        <w:rPr>
          <w:spacing w:val="1"/>
        </w:rPr>
        <w:t xml:space="preserve"> </w:t>
      </w:r>
      <w:r>
        <w:t>completely</w:t>
      </w:r>
      <w:r>
        <w:rPr>
          <w:spacing w:val="-3"/>
        </w:rPr>
        <w:t xml:space="preserve"> </w:t>
      </w:r>
      <w:r>
        <w:t>water</w:t>
      </w:r>
      <w:r>
        <w:rPr>
          <w:spacing w:val="-3"/>
        </w:rPr>
        <w:t xml:space="preserve"> </w:t>
      </w:r>
      <w:r>
        <w:t>and</w:t>
      </w:r>
      <w:r>
        <w:rPr>
          <w:spacing w:val="-2"/>
        </w:rPr>
        <w:t xml:space="preserve"> </w:t>
      </w:r>
      <w:r>
        <w:t>leak-proof.</w:t>
      </w:r>
    </w:p>
    <w:p w:rsidR="0096275A" w:rsidRDefault="0096275A" w:rsidP="0096275A">
      <w:pPr>
        <w:spacing w:before="203" w:line="189" w:lineRule="auto"/>
        <w:ind w:left="463" w:right="616"/>
        <w:jc w:val="both"/>
      </w:pPr>
      <w:r>
        <w:t>AND WHEREAS GUARANTOR agreed to agreed to a guarantee to the effect that the said structures will</w:t>
      </w:r>
      <w:r>
        <w:rPr>
          <w:spacing w:val="1"/>
        </w:rPr>
        <w:t xml:space="preserve"> </w:t>
      </w:r>
      <w:r>
        <w:t>remain</w:t>
      </w:r>
      <w:r>
        <w:rPr>
          <w:spacing w:val="-1"/>
        </w:rPr>
        <w:t xml:space="preserve"> </w:t>
      </w:r>
      <w:r>
        <w:t>water and</w:t>
      </w:r>
      <w:r>
        <w:rPr>
          <w:spacing w:val="-1"/>
        </w:rPr>
        <w:t xml:space="preserve"> </w:t>
      </w:r>
      <w:r>
        <w:t>lead-proof for</w:t>
      </w:r>
      <w:r>
        <w:rPr>
          <w:spacing w:val="-1"/>
        </w:rPr>
        <w:t xml:space="preserve"> </w:t>
      </w:r>
      <w:r>
        <w:t>five</w:t>
      </w:r>
      <w:r>
        <w:rPr>
          <w:spacing w:val="1"/>
        </w:rPr>
        <w:t xml:space="preserve"> </w:t>
      </w:r>
      <w:r>
        <w:t>years</w:t>
      </w:r>
      <w:r>
        <w:rPr>
          <w:spacing w:val="-1"/>
        </w:rPr>
        <w:t xml:space="preserve"> </w:t>
      </w:r>
      <w:r>
        <w:t>from</w:t>
      </w:r>
      <w:r>
        <w:rPr>
          <w:spacing w:val="-4"/>
        </w:rPr>
        <w:t xml:space="preserve"> </w:t>
      </w:r>
      <w:r>
        <w:t>the</w:t>
      </w:r>
      <w:r>
        <w:rPr>
          <w:spacing w:val="-1"/>
        </w:rPr>
        <w:t xml:space="preserve"> </w:t>
      </w:r>
      <w:r>
        <w:t>date</w:t>
      </w:r>
      <w:r>
        <w:rPr>
          <w:spacing w:val="-1"/>
        </w:rPr>
        <w:t xml:space="preserve"> </w:t>
      </w:r>
      <w:r>
        <w:t>of</w:t>
      </w:r>
      <w:r>
        <w:rPr>
          <w:spacing w:val="1"/>
        </w:rPr>
        <w:t xml:space="preserve"> </w:t>
      </w:r>
      <w:r>
        <w:t>giving</w:t>
      </w:r>
      <w:r>
        <w:rPr>
          <w:spacing w:val="-4"/>
        </w:rPr>
        <w:t xml:space="preserve"> </w:t>
      </w:r>
      <w:r>
        <w:t>of</w:t>
      </w:r>
      <w:r>
        <w:rPr>
          <w:spacing w:val="-1"/>
        </w:rPr>
        <w:t xml:space="preserve"> </w:t>
      </w:r>
      <w:r>
        <w:t>water proofing</w:t>
      </w:r>
      <w:r>
        <w:rPr>
          <w:spacing w:val="-3"/>
        </w:rPr>
        <w:t xml:space="preserve"> </w:t>
      </w:r>
      <w:r>
        <w:t>treatment.</w:t>
      </w:r>
    </w:p>
    <w:p w:rsidR="0096275A" w:rsidRDefault="0096275A" w:rsidP="0096275A">
      <w:pPr>
        <w:spacing w:before="200" w:line="189" w:lineRule="auto"/>
        <w:ind w:left="463" w:right="609"/>
        <w:jc w:val="both"/>
      </w:pPr>
      <w:r>
        <w:t>NOW THE GUARANTOR hereby guarantees that water proofing treatment given structures will render the</w:t>
      </w:r>
      <w:r>
        <w:rPr>
          <w:spacing w:val="1"/>
        </w:rPr>
        <w:t xml:space="preserve"> </w:t>
      </w:r>
      <w:r>
        <w:t>structures completely leak-proof and the minimum life of such water proofing treatment shall be five years to</w:t>
      </w:r>
      <w:r>
        <w:rPr>
          <w:spacing w:val="1"/>
        </w:rPr>
        <w:t xml:space="preserve"> </w:t>
      </w:r>
      <w:r>
        <w:t>be</w:t>
      </w:r>
      <w:r>
        <w:rPr>
          <w:spacing w:val="-1"/>
        </w:rPr>
        <w:t xml:space="preserve"> </w:t>
      </w:r>
      <w:r>
        <w:t>reckoned from</w:t>
      </w:r>
      <w:r>
        <w:rPr>
          <w:spacing w:val="-4"/>
        </w:rPr>
        <w:t xml:space="preserve"> </w:t>
      </w:r>
      <w:r>
        <w:t>the date after the maintenance</w:t>
      </w:r>
      <w:r>
        <w:rPr>
          <w:spacing w:val="-1"/>
        </w:rPr>
        <w:t xml:space="preserve"> </w:t>
      </w:r>
      <w:r>
        <w:t>period</w:t>
      </w:r>
      <w:r>
        <w:rPr>
          <w:spacing w:val="-3"/>
        </w:rPr>
        <w:t xml:space="preserve"> </w:t>
      </w:r>
      <w:r>
        <w:t>prescribed</w:t>
      </w:r>
      <w:r>
        <w:rPr>
          <w:spacing w:val="-2"/>
        </w:rPr>
        <w:t xml:space="preserve"> </w:t>
      </w:r>
      <w:r>
        <w:t>in</w:t>
      </w:r>
      <w:r>
        <w:rPr>
          <w:spacing w:val="-3"/>
        </w:rPr>
        <w:t xml:space="preserve"> </w:t>
      </w:r>
      <w:r>
        <w:t>the</w:t>
      </w:r>
      <w:r>
        <w:rPr>
          <w:spacing w:val="-2"/>
        </w:rPr>
        <w:t xml:space="preserve"> </w:t>
      </w:r>
      <w:r>
        <w:t>contract.</w:t>
      </w:r>
    </w:p>
    <w:p w:rsidR="0096275A" w:rsidRDefault="0096275A" w:rsidP="0096275A">
      <w:pPr>
        <w:spacing w:before="199" w:line="189" w:lineRule="auto"/>
        <w:ind w:left="463" w:right="614"/>
        <w:jc w:val="both"/>
      </w:pPr>
      <w:r>
        <w:t>Provided that the guarantor will not be responsible for leakage caused by earthquake or structural defects or</w:t>
      </w:r>
      <w:r>
        <w:rPr>
          <w:spacing w:val="1"/>
        </w:rPr>
        <w:t xml:space="preserve"> </w:t>
      </w:r>
      <w:r>
        <w:t>misuse</w:t>
      </w:r>
      <w:r>
        <w:rPr>
          <w:spacing w:val="-1"/>
        </w:rPr>
        <w:t xml:space="preserve"> </w:t>
      </w:r>
      <w:r>
        <w:t>of</w:t>
      </w:r>
      <w:r>
        <w:rPr>
          <w:spacing w:val="-2"/>
        </w:rPr>
        <w:t xml:space="preserve"> </w:t>
      </w:r>
      <w:r>
        <w:t>roof</w:t>
      </w:r>
      <w:r>
        <w:rPr>
          <w:spacing w:val="-2"/>
        </w:rPr>
        <w:t xml:space="preserve"> </w:t>
      </w:r>
      <w:r>
        <w:t>or</w:t>
      </w:r>
      <w:r>
        <w:rPr>
          <w:spacing w:val="-2"/>
        </w:rPr>
        <w:t xml:space="preserve"> </w:t>
      </w:r>
      <w:r>
        <w:t>alternation and for such purpose:</w:t>
      </w:r>
    </w:p>
    <w:p w:rsidR="0096275A" w:rsidRDefault="0096275A" w:rsidP="0096275A">
      <w:pPr>
        <w:pStyle w:val="ListParagraph"/>
        <w:numPr>
          <w:ilvl w:val="0"/>
          <w:numId w:val="8"/>
        </w:numPr>
        <w:tabs>
          <w:tab w:val="left" w:pos="891"/>
        </w:tabs>
        <w:spacing w:before="201" w:line="189" w:lineRule="auto"/>
        <w:ind w:right="611"/>
      </w:pPr>
      <w:r>
        <w:t>Misuse</w:t>
      </w:r>
      <w:r>
        <w:rPr>
          <w:spacing w:val="1"/>
        </w:rPr>
        <w:t xml:space="preserve"> </w:t>
      </w:r>
      <w:r>
        <w:t>of</w:t>
      </w:r>
      <w:r>
        <w:rPr>
          <w:spacing w:val="1"/>
        </w:rPr>
        <w:t xml:space="preserve"> </w:t>
      </w:r>
      <w:r>
        <w:t>roof</w:t>
      </w:r>
      <w:r>
        <w:rPr>
          <w:spacing w:val="1"/>
        </w:rPr>
        <w:t xml:space="preserve"> </w:t>
      </w:r>
      <w:r>
        <w:t>shall</w:t>
      </w:r>
      <w:r>
        <w:rPr>
          <w:spacing w:val="1"/>
        </w:rPr>
        <w:t xml:space="preserve"> </w:t>
      </w:r>
      <w:r>
        <w:t>mean</w:t>
      </w:r>
      <w:r>
        <w:rPr>
          <w:spacing w:val="1"/>
        </w:rPr>
        <w:t xml:space="preserve"> </w:t>
      </w:r>
      <w:r>
        <w:t>any</w:t>
      </w:r>
      <w:r>
        <w:rPr>
          <w:spacing w:val="1"/>
        </w:rPr>
        <w:t xml:space="preserve"> </w:t>
      </w:r>
      <w:r>
        <w:t>operation</w:t>
      </w:r>
      <w:r>
        <w:rPr>
          <w:spacing w:val="1"/>
        </w:rPr>
        <w:t xml:space="preserve"> </w:t>
      </w:r>
      <w:r>
        <w:t>which</w:t>
      </w:r>
      <w:r>
        <w:rPr>
          <w:spacing w:val="1"/>
        </w:rPr>
        <w:t xml:space="preserve"> </w:t>
      </w:r>
      <w:r>
        <w:t>will</w:t>
      </w:r>
      <w:r>
        <w:rPr>
          <w:spacing w:val="1"/>
        </w:rPr>
        <w:t xml:space="preserve"> </w:t>
      </w:r>
      <w:r>
        <w:t>damage</w:t>
      </w:r>
      <w:r>
        <w:rPr>
          <w:spacing w:val="1"/>
        </w:rPr>
        <w:t xml:space="preserve"> </w:t>
      </w:r>
      <w:r>
        <w:t>proofing</w:t>
      </w:r>
      <w:r>
        <w:rPr>
          <w:spacing w:val="1"/>
        </w:rPr>
        <w:t xml:space="preserve"> </w:t>
      </w:r>
      <w:r>
        <w:t>treatment,</w:t>
      </w:r>
      <w:r>
        <w:rPr>
          <w:spacing w:val="1"/>
        </w:rPr>
        <w:t xml:space="preserve"> </w:t>
      </w:r>
      <w:r>
        <w:t>like</w:t>
      </w:r>
      <w:r>
        <w:rPr>
          <w:spacing w:val="1"/>
        </w:rPr>
        <w:t xml:space="preserve"> </w:t>
      </w:r>
      <w:r>
        <w:t>chopping</w:t>
      </w:r>
      <w:r>
        <w:rPr>
          <w:spacing w:val="1"/>
        </w:rPr>
        <w:t xml:space="preserve"> </w:t>
      </w:r>
      <w:r>
        <w:t>of</w:t>
      </w:r>
      <w:r>
        <w:rPr>
          <w:spacing w:val="-52"/>
        </w:rPr>
        <w:t xml:space="preserve"> </w:t>
      </w:r>
      <w:r>
        <w:t>firewood</w:t>
      </w:r>
      <w:r>
        <w:rPr>
          <w:spacing w:val="-1"/>
        </w:rPr>
        <w:t xml:space="preserve"> </w:t>
      </w:r>
      <w:r>
        <w:t>and things of</w:t>
      </w:r>
      <w:r>
        <w:rPr>
          <w:spacing w:val="-2"/>
        </w:rPr>
        <w:t xml:space="preserve"> </w:t>
      </w:r>
      <w:r>
        <w:t>the</w:t>
      </w:r>
      <w:r>
        <w:rPr>
          <w:spacing w:val="-2"/>
        </w:rPr>
        <w:t xml:space="preserve"> </w:t>
      </w:r>
      <w:r>
        <w:t>same nature which</w:t>
      </w:r>
      <w:r>
        <w:rPr>
          <w:spacing w:val="-1"/>
        </w:rPr>
        <w:t xml:space="preserve"> </w:t>
      </w:r>
      <w:r>
        <w:t>might</w:t>
      </w:r>
      <w:r>
        <w:rPr>
          <w:spacing w:val="1"/>
        </w:rPr>
        <w:t xml:space="preserve"> </w:t>
      </w:r>
      <w:r>
        <w:t>cause damage to</w:t>
      </w:r>
      <w:r>
        <w:rPr>
          <w:spacing w:val="-1"/>
        </w:rPr>
        <w:t xml:space="preserve"> </w:t>
      </w:r>
      <w:r>
        <w:t>the</w:t>
      </w:r>
      <w:r>
        <w:rPr>
          <w:spacing w:val="-2"/>
        </w:rPr>
        <w:t xml:space="preserve"> </w:t>
      </w:r>
      <w:r>
        <w:t>roof;</w:t>
      </w:r>
    </w:p>
    <w:p w:rsidR="0096275A" w:rsidRDefault="0096275A" w:rsidP="0096275A">
      <w:pPr>
        <w:pStyle w:val="ListParagraph"/>
        <w:numPr>
          <w:ilvl w:val="0"/>
          <w:numId w:val="8"/>
        </w:numPr>
        <w:tabs>
          <w:tab w:val="left" w:pos="945"/>
          <w:tab w:val="left" w:pos="947"/>
        </w:tabs>
        <w:spacing w:before="200" w:line="189" w:lineRule="auto"/>
        <w:ind w:right="605"/>
      </w:pPr>
      <w:r>
        <w:tab/>
        <w:t>Alteration</w:t>
      </w:r>
      <w:r>
        <w:rPr>
          <w:spacing w:val="7"/>
        </w:rPr>
        <w:t xml:space="preserve"> </w:t>
      </w:r>
      <w:r>
        <w:t>shall</w:t>
      </w:r>
      <w:r>
        <w:rPr>
          <w:spacing w:val="9"/>
        </w:rPr>
        <w:t xml:space="preserve"> </w:t>
      </w:r>
      <w:r>
        <w:t>mean</w:t>
      </w:r>
      <w:r>
        <w:rPr>
          <w:spacing w:val="8"/>
        </w:rPr>
        <w:t xml:space="preserve"> </w:t>
      </w:r>
      <w:r>
        <w:t>construction</w:t>
      </w:r>
      <w:r>
        <w:rPr>
          <w:spacing w:val="8"/>
        </w:rPr>
        <w:t xml:space="preserve"> </w:t>
      </w:r>
      <w:r>
        <w:t>of</w:t>
      </w:r>
      <w:r>
        <w:rPr>
          <w:spacing w:val="8"/>
        </w:rPr>
        <w:t xml:space="preserve"> </w:t>
      </w:r>
      <w:r>
        <w:t>an</w:t>
      </w:r>
      <w:r>
        <w:rPr>
          <w:spacing w:val="8"/>
        </w:rPr>
        <w:t xml:space="preserve"> </w:t>
      </w:r>
      <w:r>
        <w:t>additional</w:t>
      </w:r>
      <w:r>
        <w:rPr>
          <w:spacing w:val="9"/>
        </w:rPr>
        <w:t xml:space="preserve"> </w:t>
      </w:r>
      <w:r>
        <w:t>storey</w:t>
      </w:r>
      <w:r>
        <w:rPr>
          <w:spacing w:val="6"/>
        </w:rPr>
        <w:t xml:space="preserve"> </w:t>
      </w:r>
      <w:r>
        <w:t>or</w:t>
      </w:r>
      <w:r>
        <w:rPr>
          <w:spacing w:val="9"/>
        </w:rPr>
        <w:t xml:space="preserve"> </w:t>
      </w:r>
      <w:r>
        <w:t>a</w:t>
      </w:r>
      <w:r>
        <w:rPr>
          <w:spacing w:val="7"/>
        </w:rPr>
        <w:t xml:space="preserve"> </w:t>
      </w:r>
      <w:r>
        <w:t>part</w:t>
      </w:r>
      <w:r>
        <w:rPr>
          <w:spacing w:val="9"/>
        </w:rPr>
        <w:t xml:space="preserve"> </w:t>
      </w:r>
      <w:r>
        <w:t>of</w:t>
      </w:r>
      <w:r>
        <w:rPr>
          <w:spacing w:val="9"/>
        </w:rPr>
        <w:t xml:space="preserve"> </w:t>
      </w:r>
      <w:r>
        <w:t>the</w:t>
      </w:r>
      <w:r>
        <w:rPr>
          <w:spacing w:val="8"/>
        </w:rPr>
        <w:t xml:space="preserve"> </w:t>
      </w:r>
      <w:r>
        <w:t>roof</w:t>
      </w:r>
      <w:r>
        <w:rPr>
          <w:spacing w:val="17"/>
        </w:rPr>
        <w:t xml:space="preserve"> </w:t>
      </w:r>
      <w:r>
        <w:t>or</w:t>
      </w:r>
      <w:r>
        <w:rPr>
          <w:spacing w:val="9"/>
        </w:rPr>
        <w:t xml:space="preserve"> </w:t>
      </w:r>
      <w:r>
        <w:t>construction</w:t>
      </w:r>
      <w:r>
        <w:rPr>
          <w:spacing w:val="8"/>
        </w:rPr>
        <w:t xml:space="preserve"> </w:t>
      </w:r>
      <w:r>
        <w:t>adjoining</w:t>
      </w:r>
      <w:r>
        <w:rPr>
          <w:spacing w:val="-52"/>
        </w:rPr>
        <w:t xml:space="preserve"> </w:t>
      </w:r>
      <w:r>
        <w:t>to</w:t>
      </w:r>
      <w:r>
        <w:rPr>
          <w:spacing w:val="-1"/>
        </w:rPr>
        <w:t xml:space="preserve"> </w:t>
      </w:r>
      <w:r>
        <w:t>existing</w:t>
      </w:r>
      <w:r>
        <w:rPr>
          <w:spacing w:val="-3"/>
        </w:rPr>
        <w:t xml:space="preserve"> </w:t>
      </w:r>
      <w:r>
        <w:t>roof whereby</w:t>
      </w:r>
      <w:r>
        <w:rPr>
          <w:spacing w:val="-2"/>
        </w:rPr>
        <w:t xml:space="preserve"> </w:t>
      </w:r>
      <w:r>
        <w:t>proofing</w:t>
      </w:r>
      <w:r>
        <w:rPr>
          <w:spacing w:val="-3"/>
        </w:rPr>
        <w:t xml:space="preserve"> </w:t>
      </w:r>
      <w:r>
        <w:t>treatment is removed in parts;</w:t>
      </w:r>
    </w:p>
    <w:p w:rsidR="0096275A" w:rsidRDefault="0096275A" w:rsidP="0096275A">
      <w:pPr>
        <w:pStyle w:val="ListParagraph"/>
        <w:numPr>
          <w:ilvl w:val="0"/>
          <w:numId w:val="8"/>
        </w:numPr>
        <w:tabs>
          <w:tab w:val="left" w:pos="891"/>
        </w:tabs>
        <w:spacing w:before="158"/>
        <w:ind w:hanging="361"/>
      </w:pPr>
      <w:r>
        <w:t>The</w:t>
      </w:r>
      <w:r>
        <w:rPr>
          <w:spacing w:val="-3"/>
        </w:rPr>
        <w:t xml:space="preserve"> </w:t>
      </w:r>
      <w:r>
        <w:t>decision of the</w:t>
      </w:r>
      <w:r>
        <w:rPr>
          <w:spacing w:val="-1"/>
        </w:rPr>
        <w:t xml:space="preserve"> </w:t>
      </w:r>
      <w:r>
        <w:t>Engineer-in-charge with</w:t>
      </w:r>
      <w:r>
        <w:rPr>
          <w:spacing w:val="-3"/>
        </w:rPr>
        <w:t xml:space="preserve"> </w:t>
      </w:r>
      <w:r>
        <w:t>regard</w:t>
      </w:r>
      <w:r>
        <w:rPr>
          <w:spacing w:val="-4"/>
        </w:rPr>
        <w:t xml:space="preserve"> </w:t>
      </w:r>
      <w:r>
        <w:t>to</w:t>
      </w:r>
      <w:r>
        <w:rPr>
          <w:spacing w:val="-3"/>
        </w:rPr>
        <w:t xml:space="preserve"> </w:t>
      </w:r>
      <w:r>
        <w:t>cause</w:t>
      </w:r>
      <w:r>
        <w:rPr>
          <w:spacing w:val="-2"/>
        </w:rPr>
        <w:t xml:space="preserve"> </w:t>
      </w:r>
      <w:r>
        <w:t>of</w:t>
      </w:r>
      <w:r>
        <w:rPr>
          <w:spacing w:val="-3"/>
        </w:rPr>
        <w:t xml:space="preserve"> </w:t>
      </w:r>
      <w:r>
        <w:t>leakage shall</w:t>
      </w:r>
      <w:r>
        <w:rPr>
          <w:spacing w:val="-2"/>
        </w:rPr>
        <w:t xml:space="preserve"> </w:t>
      </w:r>
      <w:r>
        <w:t>be</w:t>
      </w:r>
      <w:r>
        <w:rPr>
          <w:spacing w:val="-1"/>
        </w:rPr>
        <w:t xml:space="preserve"> </w:t>
      </w:r>
      <w:r>
        <w:t>final.</w:t>
      </w:r>
    </w:p>
    <w:p w:rsidR="0096275A" w:rsidRDefault="0096275A" w:rsidP="0096275A">
      <w:pPr>
        <w:spacing w:before="191" w:line="189" w:lineRule="auto"/>
        <w:ind w:left="463" w:right="606" w:firstLine="386"/>
        <w:jc w:val="both"/>
      </w:pPr>
      <w:r>
        <w:t>During this period of guarantee the guarantor shall make good all defects and in case of any defect being</w:t>
      </w:r>
      <w:r>
        <w:rPr>
          <w:spacing w:val="1"/>
        </w:rPr>
        <w:t xml:space="preserve"> </w:t>
      </w:r>
      <w:r>
        <w:t>found, render the building water-proof to the satisfaction of the Engineer-in-charge at his cost, and shall</w:t>
      </w:r>
      <w:r>
        <w:rPr>
          <w:spacing w:val="1"/>
        </w:rPr>
        <w:t xml:space="preserve"> </w:t>
      </w:r>
      <w:r>
        <w:t>commence the work for such rectification within seven days from the date of issue of the notice from the</w:t>
      </w:r>
      <w:r>
        <w:rPr>
          <w:spacing w:val="1"/>
        </w:rPr>
        <w:t xml:space="preserve"> </w:t>
      </w:r>
      <w:r>
        <w:t>Engineer-in-charge calling upon him to rectify the defects, failing which the work shall be got done by the</w:t>
      </w:r>
      <w:r>
        <w:rPr>
          <w:spacing w:val="1"/>
        </w:rPr>
        <w:t xml:space="preserve"> </w:t>
      </w:r>
      <w:r>
        <w:t>Department by some other contractor at the GUARANTOR cost and risk. The decision of the Engineer-in-</w:t>
      </w:r>
      <w:r>
        <w:rPr>
          <w:spacing w:val="1"/>
        </w:rPr>
        <w:t xml:space="preserve"> </w:t>
      </w:r>
      <w:r>
        <w:t>charge</w:t>
      </w:r>
      <w:r>
        <w:rPr>
          <w:spacing w:val="-1"/>
        </w:rPr>
        <w:t xml:space="preserve"> </w:t>
      </w:r>
      <w:r>
        <w:t>as</w:t>
      </w:r>
      <w:r>
        <w:rPr>
          <w:spacing w:val="-2"/>
        </w:rPr>
        <w:t xml:space="preserve"> </w:t>
      </w:r>
      <w:r>
        <w:t>to</w:t>
      </w:r>
      <w:r>
        <w:rPr>
          <w:spacing w:val="-3"/>
        </w:rPr>
        <w:t xml:space="preserve"> </w:t>
      </w:r>
      <w:r>
        <w:t>the</w:t>
      </w:r>
      <w:r>
        <w:rPr>
          <w:spacing w:val="-2"/>
        </w:rPr>
        <w:t xml:space="preserve"> </w:t>
      </w:r>
      <w:r>
        <w:t>cost, payable</w:t>
      </w:r>
      <w:r>
        <w:rPr>
          <w:spacing w:val="-1"/>
        </w:rPr>
        <w:t xml:space="preserve"> </w:t>
      </w:r>
      <w:r>
        <w:t>by</w:t>
      </w:r>
      <w:r>
        <w:rPr>
          <w:spacing w:val="-2"/>
        </w:rPr>
        <w:t xml:space="preserve"> </w:t>
      </w:r>
      <w:r>
        <w:t>the Guarantor shall</w:t>
      </w:r>
      <w:r>
        <w:rPr>
          <w:spacing w:val="1"/>
        </w:rPr>
        <w:t xml:space="preserve"> </w:t>
      </w:r>
      <w:r>
        <w:t>be</w:t>
      </w:r>
      <w:r>
        <w:rPr>
          <w:spacing w:val="1"/>
        </w:rPr>
        <w:t xml:space="preserve"> </w:t>
      </w:r>
      <w:r>
        <w:t>final and binding.</w:t>
      </w:r>
    </w:p>
    <w:p w:rsidR="0096275A" w:rsidRDefault="0096275A" w:rsidP="0096275A">
      <w:pPr>
        <w:spacing w:before="200" w:line="189" w:lineRule="auto"/>
        <w:ind w:left="463" w:right="606" w:firstLine="719"/>
        <w:jc w:val="both"/>
      </w:pPr>
      <w:r>
        <w:t>The GUARANTOR fails to execute the water proofing or commits breach there under then the</w:t>
      </w:r>
      <w:r>
        <w:rPr>
          <w:spacing w:val="1"/>
        </w:rPr>
        <w:t xml:space="preserve"> </w:t>
      </w:r>
      <w:r>
        <w:t>GUARANTOR will indemnify the Principle and his successors against all loss, damage, cost, expense or</w:t>
      </w:r>
      <w:r>
        <w:rPr>
          <w:spacing w:val="1"/>
        </w:rPr>
        <w:t xml:space="preserve"> </w:t>
      </w:r>
      <w:r>
        <w:t>otherwise which may be incurred by him by reason of any default on the part of the GUARANTOR in</w:t>
      </w:r>
      <w:r>
        <w:rPr>
          <w:spacing w:val="1"/>
        </w:rPr>
        <w:t xml:space="preserve"> </w:t>
      </w:r>
      <w:r>
        <w:t>performance and observance of this supplementary agreement. As to the amount of loss and/or damage and/or</w:t>
      </w:r>
      <w:r>
        <w:rPr>
          <w:spacing w:val="1"/>
        </w:rPr>
        <w:t xml:space="preserve"> </w:t>
      </w:r>
      <w:r>
        <w:t>cost incurred by the Government the</w:t>
      </w:r>
      <w:r>
        <w:rPr>
          <w:spacing w:val="1"/>
        </w:rPr>
        <w:t xml:space="preserve"> </w:t>
      </w:r>
      <w:r>
        <w:t>decision of the Engineer-in-Charge will be final and binding on the</w:t>
      </w:r>
      <w:r>
        <w:rPr>
          <w:spacing w:val="1"/>
        </w:rPr>
        <w:t xml:space="preserve"> </w:t>
      </w:r>
      <w:r>
        <w:t>parties.</w:t>
      </w:r>
    </w:p>
    <w:p w:rsidR="0096275A" w:rsidRDefault="0096275A" w:rsidP="0096275A">
      <w:pPr>
        <w:spacing w:before="157" w:line="227" w:lineRule="exact"/>
        <w:ind w:left="463"/>
      </w:pPr>
      <w:r>
        <w:t>IN</w:t>
      </w:r>
      <w:r>
        <w:rPr>
          <w:spacing w:val="44"/>
        </w:rPr>
        <w:t xml:space="preserve"> </w:t>
      </w:r>
      <w:r>
        <w:t>WITNESS</w:t>
      </w:r>
      <w:r>
        <w:rPr>
          <w:spacing w:val="46"/>
        </w:rPr>
        <w:t xml:space="preserve"> </w:t>
      </w:r>
      <w:r>
        <w:t>WHEREOF</w:t>
      </w:r>
      <w:r>
        <w:rPr>
          <w:spacing w:val="46"/>
        </w:rPr>
        <w:t xml:space="preserve"> </w:t>
      </w:r>
      <w:r>
        <w:t>these</w:t>
      </w:r>
      <w:r>
        <w:rPr>
          <w:spacing w:val="43"/>
        </w:rPr>
        <w:t xml:space="preserve"> </w:t>
      </w:r>
      <w:r>
        <w:t>present</w:t>
      </w:r>
      <w:r>
        <w:rPr>
          <w:spacing w:val="45"/>
        </w:rPr>
        <w:t xml:space="preserve"> </w:t>
      </w:r>
      <w:r>
        <w:t>have</w:t>
      </w:r>
      <w:r>
        <w:rPr>
          <w:spacing w:val="47"/>
        </w:rPr>
        <w:t xml:space="preserve"> </w:t>
      </w:r>
      <w:r>
        <w:t>been</w:t>
      </w:r>
      <w:r>
        <w:rPr>
          <w:spacing w:val="42"/>
        </w:rPr>
        <w:t xml:space="preserve"> </w:t>
      </w:r>
      <w:r>
        <w:t>executed</w:t>
      </w:r>
      <w:r>
        <w:rPr>
          <w:spacing w:val="43"/>
        </w:rPr>
        <w:t xml:space="preserve"> </w:t>
      </w:r>
      <w:r>
        <w:t>by</w:t>
      </w:r>
      <w:r>
        <w:rPr>
          <w:spacing w:val="44"/>
        </w:rPr>
        <w:t xml:space="preserve"> </w:t>
      </w:r>
      <w:r>
        <w:t>the</w:t>
      </w:r>
      <w:r>
        <w:rPr>
          <w:spacing w:val="47"/>
        </w:rPr>
        <w:t xml:space="preserve"> </w:t>
      </w:r>
      <w:r>
        <w:t>Obligor</w:t>
      </w:r>
      <w:r>
        <w:rPr>
          <w:spacing w:val="43"/>
        </w:rPr>
        <w:t xml:space="preserve"> </w:t>
      </w:r>
      <w:r>
        <w:t>……………………..and</w:t>
      </w:r>
      <w:r>
        <w:rPr>
          <w:spacing w:val="43"/>
        </w:rPr>
        <w:t xml:space="preserve"> </w:t>
      </w:r>
      <w:r>
        <w:t>by</w:t>
      </w:r>
    </w:p>
    <w:p w:rsidR="0096275A" w:rsidRDefault="0096275A" w:rsidP="0096275A">
      <w:pPr>
        <w:spacing w:before="18" w:line="189" w:lineRule="auto"/>
        <w:ind w:left="463" w:right="610"/>
      </w:pPr>
      <w:r>
        <w:t>……………………..and</w:t>
      </w:r>
      <w:r>
        <w:rPr>
          <w:spacing w:val="12"/>
        </w:rPr>
        <w:t xml:space="preserve"> </w:t>
      </w:r>
      <w:r>
        <w:t>for</w:t>
      </w:r>
      <w:r>
        <w:rPr>
          <w:spacing w:val="29"/>
        </w:rPr>
        <w:t xml:space="preserve"> </w:t>
      </w:r>
      <w:r>
        <w:t>and</w:t>
      </w:r>
      <w:r>
        <w:rPr>
          <w:spacing w:val="13"/>
        </w:rPr>
        <w:t xml:space="preserve"> </w:t>
      </w:r>
      <w:r>
        <w:t>on</w:t>
      </w:r>
      <w:r>
        <w:rPr>
          <w:spacing w:val="13"/>
        </w:rPr>
        <w:t xml:space="preserve"> </w:t>
      </w:r>
      <w:r>
        <w:t>behalf</w:t>
      </w:r>
      <w:r>
        <w:rPr>
          <w:spacing w:val="14"/>
        </w:rPr>
        <w:t xml:space="preserve"> </w:t>
      </w:r>
      <w:r>
        <w:t>of</w:t>
      </w:r>
      <w:r>
        <w:rPr>
          <w:spacing w:val="14"/>
        </w:rPr>
        <w:t xml:space="preserve"> </w:t>
      </w:r>
      <w:r>
        <w:t>the</w:t>
      </w:r>
      <w:r>
        <w:rPr>
          <w:spacing w:val="12"/>
        </w:rPr>
        <w:t xml:space="preserve"> </w:t>
      </w:r>
      <w:r>
        <w:t>PRESIDENT</w:t>
      </w:r>
      <w:r>
        <w:rPr>
          <w:spacing w:val="17"/>
        </w:rPr>
        <w:t xml:space="preserve"> </w:t>
      </w:r>
      <w:r>
        <w:t>OF</w:t>
      </w:r>
      <w:r>
        <w:rPr>
          <w:spacing w:val="15"/>
        </w:rPr>
        <w:t xml:space="preserve"> </w:t>
      </w:r>
      <w:r>
        <w:t>INDIA</w:t>
      </w:r>
      <w:r>
        <w:rPr>
          <w:spacing w:val="14"/>
        </w:rPr>
        <w:t xml:space="preserve"> </w:t>
      </w:r>
      <w:r>
        <w:t>on</w:t>
      </w:r>
      <w:r>
        <w:rPr>
          <w:spacing w:val="15"/>
        </w:rPr>
        <w:t xml:space="preserve"> </w:t>
      </w:r>
      <w:r>
        <w:t>the</w:t>
      </w:r>
      <w:r>
        <w:rPr>
          <w:spacing w:val="15"/>
        </w:rPr>
        <w:t xml:space="preserve"> </w:t>
      </w:r>
      <w:r>
        <w:t>day,</w:t>
      </w:r>
      <w:r>
        <w:rPr>
          <w:spacing w:val="15"/>
        </w:rPr>
        <w:t xml:space="preserve"> </w:t>
      </w:r>
      <w:r>
        <w:t>month</w:t>
      </w:r>
      <w:r>
        <w:rPr>
          <w:spacing w:val="13"/>
        </w:rPr>
        <w:t xml:space="preserve"> </w:t>
      </w:r>
      <w:r>
        <w:t>and</w:t>
      </w:r>
      <w:r>
        <w:rPr>
          <w:spacing w:val="13"/>
        </w:rPr>
        <w:t xml:space="preserve"> </w:t>
      </w:r>
      <w:r>
        <w:t>year</w:t>
      </w:r>
      <w:r>
        <w:rPr>
          <w:spacing w:val="14"/>
        </w:rPr>
        <w:t xml:space="preserve"> </w:t>
      </w:r>
      <w:r>
        <w:t>first</w:t>
      </w:r>
      <w:r>
        <w:rPr>
          <w:spacing w:val="-52"/>
        </w:rPr>
        <w:t xml:space="preserve"> </w:t>
      </w:r>
      <w:r>
        <w:t>above</w:t>
      </w:r>
      <w:r>
        <w:rPr>
          <w:spacing w:val="-1"/>
        </w:rPr>
        <w:t xml:space="preserve"> </w:t>
      </w:r>
      <w:r>
        <w:t>written.</w:t>
      </w:r>
    </w:p>
    <w:p w:rsidR="0096275A" w:rsidRDefault="0096275A" w:rsidP="0096275A">
      <w:pPr>
        <w:spacing w:before="157" w:line="376" w:lineRule="auto"/>
        <w:ind w:left="463" w:right="4836"/>
      </w:pPr>
      <w:r>
        <w:t>Signed, sealed and delivered by OBLIGOR in the presence of-</w:t>
      </w:r>
      <w:r>
        <w:rPr>
          <w:spacing w:val="-52"/>
        </w:rPr>
        <w:t xml:space="preserve"> </w:t>
      </w:r>
      <w:r>
        <w:t>1.</w:t>
      </w:r>
    </w:p>
    <w:p w:rsidR="0096275A" w:rsidRDefault="0096275A" w:rsidP="0096275A">
      <w:pPr>
        <w:spacing w:before="5"/>
        <w:ind w:left="463"/>
      </w:pPr>
      <w:r>
        <w:t>2.</w:t>
      </w:r>
    </w:p>
    <w:p w:rsidR="0096275A" w:rsidRDefault="0096275A" w:rsidP="0096275A">
      <w:pPr>
        <w:spacing w:before="147"/>
        <w:ind w:left="463"/>
      </w:pPr>
      <w:r>
        <w:t>Signed</w:t>
      </w:r>
      <w:r>
        <w:rPr>
          <w:spacing w:val="-1"/>
        </w:rPr>
        <w:t xml:space="preserve"> </w:t>
      </w:r>
      <w:r>
        <w:t>for</w:t>
      </w:r>
      <w:r>
        <w:rPr>
          <w:spacing w:val="-1"/>
        </w:rPr>
        <w:t xml:space="preserve"> </w:t>
      </w:r>
      <w:r>
        <w:t>and</w:t>
      </w:r>
      <w:r>
        <w:rPr>
          <w:spacing w:val="-1"/>
        </w:rPr>
        <w:t xml:space="preserve"> </w:t>
      </w:r>
      <w:r>
        <w:t>on</w:t>
      </w:r>
      <w:r>
        <w:rPr>
          <w:spacing w:val="-1"/>
        </w:rPr>
        <w:t xml:space="preserve"> </w:t>
      </w:r>
      <w:r>
        <w:t>behalf</w:t>
      </w:r>
      <w:r>
        <w:rPr>
          <w:spacing w:val="-1"/>
        </w:rPr>
        <w:t xml:space="preserve"> </w:t>
      </w:r>
      <w:r>
        <w:t>of</w:t>
      </w:r>
      <w:r>
        <w:rPr>
          <w:spacing w:val="-3"/>
        </w:rPr>
        <w:t xml:space="preserve"> </w:t>
      </w:r>
      <w:r>
        <w:t>THE</w:t>
      </w:r>
      <w:r>
        <w:rPr>
          <w:spacing w:val="-1"/>
        </w:rPr>
        <w:t xml:space="preserve"> </w:t>
      </w:r>
      <w:r>
        <w:t>PRESIDENT</w:t>
      </w:r>
      <w:r>
        <w:rPr>
          <w:spacing w:val="1"/>
        </w:rPr>
        <w:t xml:space="preserve"> </w:t>
      </w:r>
      <w:r>
        <w:t>OF INDIA</w:t>
      </w:r>
      <w:r>
        <w:rPr>
          <w:spacing w:val="-2"/>
        </w:rPr>
        <w:t xml:space="preserve"> </w:t>
      </w:r>
      <w:r>
        <w:t>by</w:t>
      </w:r>
      <w:r>
        <w:rPr>
          <w:spacing w:val="-4"/>
        </w:rPr>
        <w:t xml:space="preserve"> </w:t>
      </w:r>
      <w:r>
        <w:t>………………in</w:t>
      </w:r>
      <w:r>
        <w:rPr>
          <w:spacing w:val="-4"/>
        </w:rPr>
        <w:t xml:space="preserve"> </w:t>
      </w:r>
      <w:r>
        <w:t>the</w:t>
      </w:r>
      <w:r>
        <w:rPr>
          <w:spacing w:val="-1"/>
        </w:rPr>
        <w:t xml:space="preserve"> </w:t>
      </w:r>
      <w:r>
        <w:t>presence</w:t>
      </w:r>
      <w:r>
        <w:rPr>
          <w:spacing w:val="-1"/>
        </w:rPr>
        <w:t xml:space="preserve"> </w:t>
      </w:r>
      <w:r>
        <w:t>of</w:t>
      </w:r>
      <w:r>
        <w:rPr>
          <w:spacing w:val="2"/>
        </w:rPr>
        <w:t xml:space="preserve"> </w:t>
      </w:r>
      <w:r>
        <w:t>----</w:t>
      </w:r>
    </w:p>
    <w:p w:rsidR="0096275A" w:rsidRDefault="0096275A" w:rsidP="0096275A">
      <w:pPr>
        <w:sectPr w:rsidR="0096275A">
          <w:headerReference w:type="default" r:id="rId46"/>
          <w:pgSz w:w="11910" w:h="16840"/>
          <w:pgMar w:top="1680" w:right="240" w:bottom="280" w:left="840" w:header="1440" w:footer="0" w:gutter="0"/>
          <w:pgNumType w:start="36"/>
          <w:cols w:space="720"/>
        </w:sectPr>
      </w:pPr>
    </w:p>
    <w:p w:rsidR="0096275A" w:rsidRDefault="0096275A" w:rsidP="0096275A">
      <w:pPr>
        <w:pStyle w:val="BodyText"/>
        <w:rPr>
          <w:sz w:val="12"/>
        </w:rPr>
      </w:pPr>
    </w:p>
    <w:p w:rsidR="0096275A" w:rsidRDefault="0096275A" w:rsidP="0096275A">
      <w:pPr>
        <w:spacing w:before="86"/>
        <w:ind w:left="638" w:right="782"/>
        <w:jc w:val="center"/>
        <w:rPr>
          <w:b/>
        </w:rPr>
      </w:pPr>
      <w:r>
        <w:rPr>
          <w:b/>
          <w:u w:val="single"/>
        </w:rPr>
        <w:t>ADDITIONAL</w:t>
      </w:r>
      <w:r>
        <w:rPr>
          <w:b/>
          <w:spacing w:val="3"/>
          <w:u w:val="single"/>
        </w:rPr>
        <w:t xml:space="preserve"> </w:t>
      </w:r>
      <w:r>
        <w:rPr>
          <w:b/>
          <w:u w:val="single"/>
        </w:rPr>
        <w:t>SPECIFICATIONS</w:t>
      </w:r>
    </w:p>
    <w:p w:rsidR="0096275A" w:rsidRDefault="0096275A" w:rsidP="0096275A">
      <w:pPr>
        <w:pStyle w:val="BodyText"/>
        <w:spacing w:before="5" w:after="1"/>
        <w:rPr>
          <w:b/>
          <w:sz w:val="22"/>
        </w:rPr>
      </w:pPr>
    </w:p>
    <w:tbl>
      <w:tblPr>
        <w:tblW w:w="0" w:type="auto"/>
        <w:tblInd w:w="398" w:type="dxa"/>
        <w:tblLayout w:type="fixed"/>
        <w:tblCellMar>
          <w:left w:w="0" w:type="dxa"/>
          <w:right w:w="0" w:type="dxa"/>
        </w:tblCellMar>
        <w:tblLook w:val="01E0" w:firstRow="1" w:lastRow="1" w:firstColumn="1" w:lastColumn="1" w:noHBand="0" w:noVBand="0"/>
      </w:tblPr>
      <w:tblGrid>
        <w:gridCol w:w="765"/>
        <w:gridCol w:w="8586"/>
      </w:tblGrid>
      <w:tr w:rsidR="0096275A" w:rsidTr="0096275A">
        <w:trPr>
          <w:trHeight w:val="371"/>
        </w:trPr>
        <w:tc>
          <w:tcPr>
            <w:tcW w:w="765" w:type="dxa"/>
          </w:tcPr>
          <w:p w:rsidR="0096275A" w:rsidRDefault="0096275A" w:rsidP="0096275A">
            <w:pPr>
              <w:pStyle w:val="TableParagraph"/>
              <w:spacing w:line="238" w:lineRule="exact"/>
              <w:ind w:left="264"/>
              <w:rPr>
                <w:b/>
              </w:rPr>
            </w:pPr>
            <w:r>
              <w:rPr>
                <w:b/>
              </w:rPr>
              <w:t>1.00</w:t>
            </w:r>
          </w:p>
        </w:tc>
        <w:tc>
          <w:tcPr>
            <w:tcW w:w="8586" w:type="dxa"/>
          </w:tcPr>
          <w:p w:rsidR="0096275A" w:rsidRDefault="0096275A" w:rsidP="0096275A">
            <w:pPr>
              <w:pStyle w:val="TableParagraph"/>
              <w:spacing w:line="238" w:lineRule="exact"/>
              <w:ind w:left="150"/>
              <w:rPr>
                <w:b/>
              </w:rPr>
            </w:pPr>
            <w:r>
              <w:rPr>
                <w:b/>
              </w:rPr>
              <w:t>GENERAL</w:t>
            </w:r>
          </w:p>
        </w:tc>
      </w:tr>
      <w:tr w:rsidR="0096275A" w:rsidTr="0096275A">
        <w:trPr>
          <w:trHeight w:val="742"/>
        </w:trPr>
        <w:tc>
          <w:tcPr>
            <w:tcW w:w="765" w:type="dxa"/>
          </w:tcPr>
          <w:p w:rsidR="0096275A" w:rsidRDefault="0096275A" w:rsidP="0096275A">
            <w:pPr>
              <w:pStyle w:val="TableParagraph"/>
              <w:spacing w:before="108"/>
              <w:ind w:left="257"/>
            </w:pPr>
            <w:r>
              <w:t>1.1</w:t>
            </w:r>
          </w:p>
        </w:tc>
        <w:tc>
          <w:tcPr>
            <w:tcW w:w="8586" w:type="dxa"/>
          </w:tcPr>
          <w:p w:rsidR="0096275A" w:rsidRDefault="0096275A" w:rsidP="0096275A">
            <w:pPr>
              <w:pStyle w:val="TableParagraph"/>
              <w:spacing w:before="112" w:line="235" w:lineRule="auto"/>
              <w:ind w:left="150"/>
            </w:pPr>
            <w:r>
              <w:t>The</w:t>
            </w:r>
            <w:r>
              <w:rPr>
                <w:spacing w:val="4"/>
              </w:rPr>
              <w:t xml:space="preserve"> </w:t>
            </w:r>
            <w:r>
              <w:t>work</w:t>
            </w:r>
            <w:r>
              <w:rPr>
                <w:spacing w:val="3"/>
              </w:rPr>
              <w:t xml:space="preserve"> </w:t>
            </w:r>
            <w:r>
              <w:t>shall</w:t>
            </w:r>
            <w:r>
              <w:rPr>
                <w:spacing w:val="6"/>
              </w:rPr>
              <w:t xml:space="preserve"> </w:t>
            </w:r>
            <w:r>
              <w:t>be</w:t>
            </w:r>
            <w:r>
              <w:rPr>
                <w:spacing w:val="3"/>
              </w:rPr>
              <w:t xml:space="preserve"> </w:t>
            </w:r>
            <w:r>
              <w:t>executed</w:t>
            </w:r>
            <w:r>
              <w:rPr>
                <w:spacing w:val="5"/>
              </w:rPr>
              <w:t xml:space="preserve"> </w:t>
            </w:r>
            <w:r>
              <w:t>and</w:t>
            </w:r>
            <w:r>
              <w:rPr>
                <w:spacing w:val="5"/>
              </w:rPr>
              <w:t xml:space="preserve"> </w:t>
            </w:r>
            <w:r>
              <w:t>measured</w:t>
            </w:r>
            <w:r>
              <w:rPr>
                <w:spacing w:val="6"/>
              </w:rPr>
              <w:t xml:space="preserve"> </w:t>
            </w:r>
            <w:r>
              <w:t>as</w:t>
            </w:r>
            <w:r>
              <w:rPr>
                <w:spacing w:val="6"/>
              </w:rPr>
              <w:t xml:space="preserve"> </w:t>
            </w:r>
            <w:r>
              <w:t>per</w:t>
            </w:r>
            <w:r>
              <w:rPr>
                <w:spacing w:val="6"/>
              </w:rPr>
              <w:t xml:space="preserve"> </w:t>
            </w:r>
            <w:r>
              <w:t>metric</w:t>
            </w:r>
            <w:r>
              <w:rPr>
                <w:spacing w:val="5"/>
              </w:rPr>
              <w:t xml:space="preserve"> </w:t>
            </w:r>
            <w:r>
              <w:t>dimensions</w:t>
            </w:r>
            <w:r>
              <w:rPr>
                <w:spacing w:val="4"/>
              </w:rPr>
              <w:t xml:space="preserve"> </w:t>
            </w:r>
            <w:r>
              <w:t>given</w:t>
            </w:r>
            <w:r>
              <w:rPr>
                <w:spacing w:val="6"/>
              </w:rPr>
              <w:t xml:space="preserve"> </w:t>
            </w:r>
            <w:r>
              <w:t>in</w:t>
            </w:r>
            <w:r>
              <w:rPr>
                <w:spacing w:val="5"/>
              </w:rPr>
              <w:t xml:space="preserve"> </w:t>
            </w:r>
            <w:r>
              <w:t>the</w:t>
            </w:r>
            <w:r>
              <w:rPr>
                <w:spacing w:val="3"/>
              </w:rPr>
              <w:t xml:space="preserve"> </w:t>
            </w:r>
            <w:r>
              <w:t>Schedule</w:t>
            </w:r>
            <w:r>
              <w:rPr>
                <w:spacing w:val="5"/>
              </w:rPr>
              <w:t xml:space="preserve"> </w:t>
            </w:r>
            <w:r>
              <w:t>of</w:t>
            </w:r>
            <w:r>
              <w:rPr>
                <w:spacing w:val="-52"/>
              </w:rPr>
              <w:t xml:space="preserve"> </w:t>
            </w:r>
            <w:r>
              <w:t>Quantities,</w:t>
            </w:r>
            <w:r>
              <w:rPr>
                <w:spacing w:val="-13"/>
              </w:rPr>
              <w:t xml:space="preserve"> </w:t>
            </w:r>
            <w:r>
              <w:t>drawings,</w:t>
            </w:r>
            <w:r>
              <w:rPr>
                <w:spacing w:val="-10"/>
              </w:rPr>
              <w:t xml:space="preserve"> </w:t>
            </w:r>
            <w:r>
              <w:t>etc.</w:t>
            </w:r>
            <w:r>
              <w:rPr>
                <w:spacing w:val="-13"/>
              </w:rPr>
              <w:t xml:space="preserve"> </w:t>
            </w:r>
            <w:r>
              <w:t>(F.P.S.</w:t>
            </w:r>
            <w:r>
              <w:rPr>
                <w:spacing w:val="-10"/>
              </w:rPr>
              <w:t xml:space="preserve"> </w:t>
            </w:r>
            <w:r>
              <w:t>Units</w:t>
            </w:r>
            <w:r>
              <w:rPr>
                <w:spacing w:val="-9"/>
              </w:rPr>
              <w:t xml:space="preserve"> </w:t>
            </w:r>
            <w:r>
              <w:t>wherever</w:t>
            </w:r>
            <w:r>
              <w:rPr>
                <w:spacing w:val="-10"/>
              </w:rPr>
              <w:t xml:space="preserve"> </w:t>
            </w:r>
            <w:r>
              <w:t>indicated</w:t>
            </w:r>
            <w:r>
              <w:rPr>
                <w:spacing w:val="-10"/>
              </w:rPr>
              <w:t xml:space="preserve"> </w:t>
            </w:r>
            <w:r>
              <w:t>are</w:t>
            </w:r>
            <w:r>
              <w:rPr>
                <w:spacing w:val="-11"/>
              </w:rPr>
              <w:t xml:space="preserve"> </w:t>
            </w:r>
            <w:r>
              <w:t>for</w:t>
            </w:r>
            <w:r>
              <w:rPr>
                <w:spacing w:val="-9"/>
              </w:rPr>
              <w:t xml:space="preserve"> </w:t>
            </w:r>
            <w:r>
              <w:t>guidance</w:t>
            </w:r>
            <w:r>
              <w:rPr>
                <w:spacing w:val="-11"/>
              </w:rPr>
              <w:t xml:space="preserve"> </w:t>
            </w:r>
            <w:r>
              <w:t>only.)</w:t>
            </w:r>
          </w:p>
        </w:tc>
      </w:tr>
      <w:tr w:rsidR="0096275A" w:rsidTr="0096275A">
        <w:trPr>
          <w:trHeight w:val="2723"/>
        </w:trPr>
        <w:tc>
          <w:tcPr>
            <w:tcW w:w="765" w:type="dxa"/>
          </w:tcPr>
          <w:p w:rsidR="0096275A" w:rsidRDefault="0096275A" w:rsidP="0096275A">
            <w:pPr>
              <w:pStyle w:val="TableParagraph"/>
              <w:spacing w:before="109"/>
              <w:ind w:left="257"/>
            </w:pPr>
            <w:r>
              <w:t>1.2</w:t>
            </w:r>
          </w:p>
        </w:tc>
        <w:tc>
          <w:tcPr>
            <w:tcW w:w="8586" w:type="dxa"/>
          </w:tcPr>
          <w:p w:rsidR="0096275A" w:rsidRDefault="0096275A" w:rsidP="0096275A">
            <w:pPr>
              <w:pStyle w:val="TableParagraph"/>
              <w:spacing w:before="113" w:line="235" w:lineRule="auto"/>
              <w:ind w:left="150" w:right="126"/>
              <w:rPr>
                <w:b/>
              </w:rPr>
            </w:pPr>
            <w:r>
              <w:rPr>
                <w:b/>
              </w:rPr>
              <w:t>The following modifications to the above specifications and some additional</w:t>
            </w:r>
            <w:r>
              <w:rPr>
                <w:b/>
                <w:spacing w:val="-52"/>
              </w:rPr>
              <w:t xml:space="preserve"> </w:t>
            </w:r>
            <w:r>
              <w:rPr>
                <w:b/>
              </w:rPr>
              <w:t>specifications</w:t>
            </w:r>
            <w:r>
              <w:rPr>
                <w:b/>
                <w:spacing w:val="-2"/>
              </w:rPr>
              <w:t xml:space="preserve"> </w:t>
            </w:r>
            <w:r>
              <w:rPr>
                <w:b/>
              </w:rPr>
              <w:t>shall</w:t>
            </w:r>
            <w:r>
              <w:rPr>
                <w:b/>
                <w:spacing w:val="-1"/>
              </w:rPr>
              <w:t xml:space="preserve"> </w:t>
            </w:r>
            <w:r>
              <w:rPr>
                <w:b/>
              </w:rPr>
              <w:t>however</w:t>
            </w:r>
            <w:r>
              <w:rPr>
                <w:b/>
                <w:spacing w:val="-1"/>
              </w:rPr>
              <w:t xml:space="preserve"> </w:t>
            </w:r>
            <w:r>
              <w:rPr>
                <w:b/>
              </w:rPr>
              <w:t>apply:</w:t>
            </w:r>
          </w:p>
          <w:p w:rsidR="0096275A" w:rsidRDefault="0096275A" w:rsidP="0096275A">
            <w:pPr>
              <w:pStyle w:val="TableParagraph"/>
              <w:spacing w:before="4"/>
              <w:rPr>
                <w:b/>
                <w:sz w:val="21"/>
              </w:rPr>
            </w:pPr>
          </w:p>
          <w:p w:rsidR="0096275A" w:rsidRDefault="0096275A" w:rsidP="0096275A">
            <w:pPr>
              <w:pStyle w:val="TableParagraph"/>
              <w:numPr>
                <w:ilvl w:val="0"/>
                <w:numId w:val="7"/>
              </w:numPr>
              <w:tabs>
                <w:tab w:val="left" w:pos="364"/>
              </w:tabs>
              <w:spacing w:line="235" w:lineRule="auto"/>
              <w:ind w:right="199" w:hanging="281"/>
              <w:jc w:val="both"/>
            </w:pPr>
            <w:r>
              <w:t>All stone aggregate and stone ballast shall be of hard stone variety to be obtained from</w:t>
            </w:r>
            <w:r>
              <w:rPr>
                <w:spacing w:val="1"/>
              </w:rPr>
              <w:t xml:space="preserve"> </w:t>
            </w:r>
            <w:r>
              <w:t>approved</w:t>
            </w:r>
            <w:r>
              <w:rPr>
                <w:spacing w:val="-11"/>
              </w:rPr>
              <w:t xml:space="preserve"> </w:t>
            </w:r>
            <w:r>
              <w:t>quarries</w:t>
            </w:r>
            <w:r>
              <w:rPr>
                <w:spacing w:val="-10"/>
              </w:rPr>
              <w:t xml:space="preserve"> </w:t>
            </w:r>
            <w:r>
              <w:t>at</w:t>
            </w:r>
            <w:r>
              <w:rPr>
                <w:spacing w:val="-12"/>
              </w:rPr>
              <w:t xml:space="preserve"> </w:t>
            </w:r>
            <w:r>
              <w:t>or</w:t>
            </w:r>
            <w:r>
              <w:rPr>
                <w:spacing w:val="-10"/>
              </w:rPr>
              <w:t xml:space="preserve"> </w:t>
            </w:r>
            <w:r>
              <w:t>any</w:t>
            </w:r>
            <w:r>
              <w:rPr>
                <w:spacing w:val="-13"/>
              </w:rPr>
              <w:t xml:space="preserve"> </w:t>
            </w:r>
            <w:r>
              <w:t>other</w:t>
            </w:r>
            <w:r>
              <w:rPr>
                <w:spacing w:val="-12"/>
              </w:rPr>
              <w:t xml:space="preserve"> </w:t>
            </w:r>
            <w:r>
              <w:t>source</w:t>
            </w:r>
            <w:r>
              <w:rPr>
                <w:spacing w:val="-12"/>
              </w:rPr>
              <w:t xml:space="preserve"> </w:t>
            </w:r>
            <w:r>
              <w:t>to</w:t>
            </w:r>
            <w:r>
              <w:rPr>
                <w:spacing w:val="-10"/>
              </w:rPr>
              <w:t xml:space="preserve"> </w:t>
            </w:r>
            <w:r>
              <w:t>be</w:t>
            </w:r>
            <w:r>
              <w:rPr>
                <w:spacing w:val="-11"/>
              </w:rPr>
              <w:t xml:space="preserve"> </w:t>
            </w:r>
            <w:r>
              <w:t>got</w:t>
            </w:r>
            <w:r>
              <w:rPr>
                <w:spacing w:val="-11"/>
              </w:rPr>
              <w:t xml:space="preserve"> </w:t>
            </w:r>
            <w:r>
              <w:t>approved</w:t>
            </w:r>
            <w:r>
              <w:rPr>
                <w:spacing w:val="-10"/>
              </w:rPr>
              <w:t xml:space="preserve"> </w:t>
            </w:r>
            <w:r>
              <w:t>by</w:t>
            </w:r>
            <w:r>
              <w:rPr>
                <w:spacing w:val="-12"/>
              </w:rPr>
              <w:t xml:space="preserve"> </w:t>
            </w:r>
            <w:r>
              <w:t>the</w:t>
            </w:r>
            <w:r>
              <w:rPr>
                <w:spacing w:val="-10"/>
              </w:rPr>
              <w:t xml:space="preserve"> </w:t>
            </w:r>
            <w:r>
              <w:t>Engineer-in-Charge.</w:t>
            </w:r>
          </w:p>
          <w:p w:rsidR="0096275A" w:rsidRDefault="0096275A" w:rsidP="0096275A">
            <w:pPr>
              <w:pStyle w:val="TableParagraph"/>
              <w:spacing w:before="5"/>
              <w:rPr>
                <w:b/>
                <w:sz w:val="21"/>
              </w:rPr>
            </w:pPr>
          </w:p>
          <w:p w:rsidR="0096275A" w:rsidRDefault="0096275A" w:rsidP="0096275A">
            <w:pPr>
              <w:pStyle w:val="TableParagraph"/>
              <w:numPr>
                <w:ilvl w:val="0"/>
                <w:numId w:val="7"/>
              </w:numPr>
              <w:tabs>
                <w:tab w:val="left" w:pos="383"/>
              </w:tabs>
              <w:spacing w:line="235" w:lineRule="auto"/>
              <w:ind w:right="200" w:hanging="281"/>
              <w:jc w:val="both"/>
            </w:pPr>
            <w:r>
              <w:t>Sand</w:t>
            </w:r>
            <w:r>
              <w:rPr>
                <w:spacing w:val="-3"/>
              </w:rPr>
              <w:t xml:space="preserve"> </w:t>
            </w:r>
            <w:r>
              <w:t>to</w:t>
            </w:r>
            <w:r>
              <w:rPr>
                <w:spacing w:val="-2"/>
              </w:rPr>
              <w:t xml:space="preserve"> </w:t>
            </w:r>
            <w:r>
              <w:t>be</w:t>
            </w:r>
            <w:r>
              <w:rPr>
                <w:spacing w:val="-4"/>
              </w:rPr>
              <w:t xml:space="preserve"> </w:t>
            </w:r>
            <w:r>
              <w:t>used</w:t>
            </w:r>
            <w:r>
              <w:rPr>
                <w:spacing w:val="-3"/>
              </w:rPr>
              <w:t xml:space="preserve"> </w:t>
            </w:r>
            <w:r>
              <w:t>for</w:t>
            </w:r>
            <w:r>
              <w:rPr>
                <w:spacing w:val="-2"/>
              </w:rPr>
              <w:t xml:space="preserve"> </w:t>
            </w:r>
            <w:r>
              <w:t>cement</w:t>
            </w:r>
            <w:r>
              <w:rPr>
                <w:spacing w:val="-3"/>
              </w:rPr>
              <w:t xml:space="preserve"> </w:t>
            </w:r>
            <w:r>
              <w:t>concrete</w:t>
            </w:r>
            <w:r>
              <w:rPr>
                <w:spacing w:val="-4"/>
              </w:rPr>
              <w:t xml:space="preserve"> </w:t>
            </w:r>
            <w:r>
              <w:t>work,</w:t>
            </w:r>
            <w:r>
              <w:rPr>
                <w:spacing w:val="-3"/>
              </w:rPr>
              <w:t xml:space="preserve"> </w:t>
            </w:r>
            <w:r>
              <w:t>mortar</w:t>
            </w:r>
            <w:r>
              <w:rPr>
                <w:spacing w:val="-3"/>
              </w:rPr>
              <w:t xml:space="preserve"> </w:t>
            </w:r>
            <w:r>
              <w:t>for</w:t>
            </w:r>
            <w:r>
              <w:rPr>
                <w:spacing w:val="-2"/>
              </w:rPr>
              <w:t xml:space="preserve"> </w:t>
            </w:r>
            <w:r>
              <w:t>masonry</w:t>
            </w:r>
            <w:r>
              <w:rPr>
                <w:spacing w:val="-3"/>
              </w:rPr>
              <w:t xml:space="preserve"> </w:t>
            </w:r>
            <w:r>
              <w:t>and</w:t>
            </w:r>
            <w:r>
              <w:rPr>
                <w:spacing w:val="-3"/>
              </w:rPr>
              <w:t xml:space="preserve"> </w:t>
            </w:r>
            <w:r>
              <w:t>plaster</w:t>
            </w:r>
            <w:r>
              <w:rPr>
                <w:spacing w:val="-2"/>
              </w:rPr>
              <w:t xml:space="preserve"> </w:t>
            </w:r>
            <w:r>
              <w:t>work</w:t>
            </w:r>
            <w:r>
              <w:rPr>
                <w:spacing w:val="-3"/>
              </w:rPr>
              <w:t xml:space="preserve"> </w:t>
            </w:r>
            <w:r>
              <w:t>shall</w:t>
            </w:r>
            <w:r>
              <w:rPr>
                <w:spacing w:val="-4"/>
              </w:rPr>
              <w:t xml:space="preserve"> </w:t>
            </w:r>
            <w:r>
              <w:t>be</w:t>
            </w:r>
            <w:r>
              <w:rPr>
                <w:spacing w:val="-3"/>
              </w:rPr>
              <w:t xml:space="preserve"> </w:t>
            </w:r>
            <w:r>
              <w:t>of</w:t>
            </w:r>
            <w:r>
              <w:rPr>
                <w:spacing w:val="-53"/>
              </w:rPr>
              <w:t xml:space="preserve"> </w:t>
            </w:r>
            <w:r>
              <w:t>standard quality. Sand shall be obtained from other source to be got approved from the</w:t>
            </w:r>
            <w:r>
              <w:rPr>
                <w:spacing w:val="1"/>
              </w:rPr>
              <w:t xml:space="preserve"> </w:t>
            </w:r>
            <w:r>
              <w:t>Engineer-in-Charge and screened as required. The same shall consist of hard siliceous</w:t>
            </w:r>
            <w:r>
              <w:rPr>
                <w:spacing w:val="1"/>
              </w:rPr>
              <w:t xml:space="preserve"> </w:t>
            </w:r>
            <w:r>
              <w:t>material.</w:t>
            </w:r>
            <w:r>
              <w:rPr>
                <w:spacing w:val="-2"/>
              </w:rPr>
              <w:t xml:space="preserve"> </w:t>
            </w:r>
            <w:r>
              <w:t>It</w:t>
            </w:r>
            <w:r>
              <w:rPr>
                <w:spacing w:val="-3"/>
              </w:rPr>
              <w:t xml:space="preserve"> </w:t>
            </w:r>
            <w:r>
              <w:t>shall</w:t>
            </w:r>
            <w:r>
              <w:rPr>
                <w:spacing w:val="-1"/>
              </w:rPr>
              <w:t xml:space="preserve"> </w:t>
            </w:r>
            <w:r>
              <w:t>be</w:t>
            </w:r>
            <w:r>
              <w:rPr>
                <w:spacing w:val="-3"/>
              </w:rPr>
              <w:t xml:space="preserve"> </w:t>
            </w:r>
            <w:r>
              <w:t>clean</w:t>
            </w:r>
            <w:r>
              <w:rPr>
                <w:spacing w:val="-1"/>
              </w:rPr>
              <w:t xml:space="preserve"> </w:t>
            </w:r>
            <w:r>
              <w:t>sand.</w:t>
            </w:r>
          </w:p>
        </w:tc>
      </w:tr>
      <w:tr w:rsidR="0096275A" w:rsidTr="0096275A">
        <w:trPr>
          <w:trHeight w:val="988"/>
        </w:trPr>
        <w:tc>
          <w:tcPr>
            <w:tcW w:w="765" w:type="dxa"/>
          </w:tcPr>
          <w:p w:rsidR="0096275A" w:rsidRDefault="0096275A" w:rsidP="0096275A">
            <w:pPr>
              <w:pStyle w:val="TableParagraph"/>
              <w:spacing w:before="108"/>
              <w:ind w:left="257"/>
            </w:pPr>
            <w:r>
              <w:t>2.0</w:t>
            </w:r>
          </w:p>
        </w:tc>
        <w:tc>
          <w:tcPr>
            <w:tcW w:w="8586" w:type="dxa"/>
          </w:tcPr>
          <w:p w:rsidR="0096275A" w:rsidRDefault="0096275A" w:rsidP="0096275A">
            <w:pPr>
              <w:pStyle w:val="TableParagraph"/>
              <w:spacing w:before="112" w:line="235" w:lineRule="auto"/>
              <w:ind w:left="150" w:right="197"/>
              <w:jc w:val="both"/>
            </w:pPr>
            <w:r>
              <w:rPr>
                <w:w w:val="95"/>
              </w:rPr>
              <w:t>Wherever any reference to any Indian Standard Specification occurs in the documents relating to</w:t>
            </w:r>
            <w:r>
              <w:rPr>
                <w:spacing w:val="1"/>
                <w:w w:val="95"/>
              </w:rPr>
              <w:t xml:space="preserve"> </w:t>
            </w:r>
            <w:r>
              <w:rPr>
                <w:w w:val="95"/>
              </w:rPr>
              <w:t>this contract the same shall be inclusive of all amendments issued thereto or revisions thereof, if</w:t>
            </w:r>
            <w:r>
              <w:rPr>
                <w:spacing w:val="1"/>
                <w:w w:val="95"/>
              </w:rPr>
              <w:t xml:space="preserve"> </w:t>
            </w:r>
            <w:r>
              <w:t>any,</w:t>
            </w:r>
            <w:r>
              <w:rPr>
                <w:spacing w:val="-1"/>
              </w:rPr>
              <w:t xml:space="preserve"> </w:t>
            </w:r>
            <w:r>
              <w:t>upto</w:t>
            </w:r>
            <w:r>
              <w:rPr>
                <w:spacing w:val="-1"/>
              </w:rPr>
              <w:t xml:space="preserve"> </w:t>
            </w:r>
            <w:r>
              <w:t>the</w:t>
            </w:r>
            <w:r>
              <w:rPr>
                <w:spacing w:val="-2"/>
              </w:rPr>
              <w:t xml:space="preserve"> </w:t>
            </w:r>
            <w:r>
              <w:t>date</w:t>
            </w:r>
            <w:r>
              <w:rPr>
                <w:spacing w:val="-1"/>
              </w:rPr>
              <w:t xml:space="preserve"> </w:t>
            </w:r>
            <w:r>
              <w:t>of</w:t>
            </w:r>
            <w:r>
              <w:rPr>
                <w:spacing w:val="-1"/>
              </w:rPr>
              <w:t xml:space="preserve"> </w:t>
            </w:r>
            <w:r>
              <w:t>receipt</w:t>
            </w:r>
            <w:r>
              <w:rPr>
                <w:spacing w:val="-3"/>
              </w:rPr>
              <w:t xml:space="preserve"> </w:t>
            </w:r>
            <w:r>
              <w:t>of</w:t>
            </w:r>
            <w:r>
              <w:rPr>
                <w:spacing w:val="-1"/>
              </w:rPr>
              <w:t xml:space="preserve"> </w:t>
            </w:r>
            <w:r>
              <w:t>tenders.</w:t>
            </w:r>
          </w:p>
        </w:tc>
      </w:tr>
      <w:tr w:rsidR="0096275A" w:rsidTr="0096275A">
        <w:trPr>
          <w:trHeight w:val="1238"/>
        </w:trPr>
        <w:tc>
          <w:tcPr>
            <w:tcW w:w="765" w:type="dxa"/>
          </w:tcPr>
          <w:p w:rsidR="0096275A" w:rsidRDefault="0096275A" w:rsidP="0096275A">
            <w:pPr>
              <w:pStyle w:val="TableParagraph"/>
              <w:spacing w:before="108"/>
              <w:ind w:left="257"/>
            </w:pPr>
            <w:r>
              <w:t>3.0</w:t>
            </w:r>
          </w:p>
        </w:tc>
        <w:tc>
          <w:tcPr>
            <w:tcW w:w="8586" w:type="dxa"/>
          </w:tcPr>
          <w:p w:rsidR="0096275A" w:rsidRDefault="0096275A" w:rsidP="0096275A">
            <w:pPr>
              <w:pStyle w:val="TableParagraph"/>
              <w:spacing w:before="112" w:line="235" w:lineRule="auto"/>
              <w:ind w:left="150" w:right="200"/>
              <w:jc w:val="both"/>
            </w:pPr>
            <w:r>
              <w:t>Unless</w:t>
            </w:r>
            <w:r>
              <w:rPr>
                <w:spacing w:val="-8"/>
              </w:rPr>
              <w:t xml:space="preserve"> </w:t>
            </w:r>
            <w:r>
              <w:t>otherwise</w:t>
            </w:r>
            <w:r>
              <w:rPr>
                <w:spacing w:val="-9"/>
              </w:rPr>
              <w:t xml:space="preserve"> </w:t>
            </w:r>
            <w:r>
              <w:t>specified</w:t>
            </w:r>
            <w:r>
              <w:rPr>
                <w:spacing w:val="-8"/>
              </w:rPr>
              <w:t xml:space="preserve"> </w:t>
            </w:r>
            <w:r>
              <w:t>in</w:t>
            </w:r>
            <w:r>
              <w:rPr>
                <w:spacing w:val="-7"/>
              </w:rPr>
              <w:t xml:space="preserve"> </w:t>
            </w:r>
            <w:r>
              <w:t>the</w:t>
            </w:r>
            <w:r>
              <w:rPr>
                <w:spacing w:val="-8"/>
              </w:rPr>
              <w:t xml:space="preserve"> </w:t>
            </w:r>
            <w:r>
              <w:t>schedule</w:t>
            </w:r>
            <w:r>
              <w:rPr>
                <w:spacing w:val="-8"/>
              </w:rPr>
              <w:t xml:space="preserve"> </w:t>
            </w:r>
            <w:r>
              <w:t>of</w:t>
            </w:r>
            <w:r>
              <w:rPr>
                <w:spacing w:val="-7"/>
              </w:rPr>
              <w:t xml:space="preserve"> </w:t>
            </w:r>
            <w:r>
              <w:t>quantities</w:t>
            </w:r>
            <w:r>
              <w:rPr>
                <w:spacing w:val="-9"/>
              </w:rPr>
              <w:t xml:space="preserve"> </w:t>
            </w:r>
            <w:r>
              <w:t>the</w:t>
            </w:r>
            <w:r>
              <w:rPr>
                <w:spacing w:val="-8"/>
              </w:rPr>
              <w:t xml:space="preserve"> </w:t>
            </w:r>
            <w:r>
              <w:t>rates</w:t>
            </w:r>
            <w:r>
              <w:rPr>
                <w:spacing w:val="-7"/>
              </w:rPr>
              <w:t xml:space="preserve"> </w:t>
            </w:r>
            <w:r>
              <w:t>for</w:t>
            </w:r>
            <w:r>
              <w:rPr>
                <w:spacing w:val="-7"/>
              </w:rPr>
              <w:t xml:space="preserve"> </w:t>
            </w:r>
            <w:r>
              <w:t>all</w:t>
            </w:r>
            <w:r>
              <w:rPr>
                <w:spacing w:val="-8"/>
              </w:rPr>
              <w:t xml:space="preserve"> </w:t>
            </w:r>
            <w:r>
              <w:t>items</w:t>
            </w:r>
            <w:r>
              <w:rPr>
                <w:spacing w:val="-7"/>
              </w:rPr>
              <w:t xml:space="preserve"> </w:t>
            </w:r>
            <w:r>
              <w:t>of</w:t>
            </w:r>
            <w:r>
              <w:rPr>
                <w:spacing w:val="-7"/>
              </w:rPr>
              <w:t xml:space="preserve"> </w:t>
            </w:r>
            <w:r>
              <w:t>the</w:t>
            </w:r>
            <w:r>
              <w:rPr>
                <w:spacing w:val="-9"/>
              </w:rPr>
              <w:t xml:space="preserve"> </w:t>
            </w:r>
            <w:r>
              <w:t>work</w:t>
            </w:r>
            <w:r>
              <w:rPr>
                <w:spacing w:val="-8"/>
              </w:rPr>
              <w:t xml:space="preserve"> </w:t>
            </w:r>
            <w:r>
              <w:t>shall</w:t>
            </w:r>
            <w:r>
              <w:rPr>
                <w:spacing w:val="-53"/>
              </w:rPr>
              <w:t xml:space="preserve"> </w:t>
            </w:r>
            <w:r>
              <w:t>be considered as inclusive of pumping out or bailing out water if required for which no extra</w:t>
            </w:r>
            <w:r>
              <w:rPr>
                <w:spacing w:val="1"/>
              </w:rPr>
              <w:t xml:space="preserve"> </w:t>
            </w:r>
            <w:r>
              <w:t>payment will be made. This will include water encountered from any source, such as rains,</w:t>
            </w:r>
            <w:r>
              <w:rPr>
                <w:spacing w:val="1"/>
              </w:rPr>
              <w:t xml:space="preserve"> </w:t>
            </w:r>
            <w:r>
              <w:t>floods,</w:t>
            </w:r>
            <w:r>
              <w:rPr>
                <w:spacing w:val="-7"/>
              </w:rPr>
              <w:t xml:space="preserve"> </w:t>
            </w:r>
            <w:r>
              <w:t>and</w:t>
            </w:r>
            <w:r>
              <w:rPr>
                <w:spacing w:val="-6"/>
              </w:rPr>
              <w:t xml:space="preserve"> </w:t>
            </w:r>
            <w:r>
              <w:t>sub-soil</w:t>
            </w:r>
            <w:r>
              <w:rPr>
                <w:spacing w:val="-7"/>
              </w:rPr>
              <w:t xml:space="preserve"> </w:t>
            </w:r>
            <w:r>
              <w:t>water</w:t>
            </w:r>
            <w:r>
              <w:rPr>
                <w:spacing w:val="-6"/>
              </w:rPr>
              <w:t xml:space="preserve"> </w:t>
            </w:r>
            <w:r>
              <w:t>table</w:t>
            </w:r>
            <w:r>
              <w:rPr>
                <w:spacing w:val="-7"/>
              </w:rPr>
              <w:t xml:space="preserve"> </w:t>
            </w:r>
            <w:r>
              <w:t>being</w:t>
            </w:r>
            <w:r>
              <w:rPr>
                <w:spacing w:val="-7"/>
              </w:rPr>
              <w:t xml:space="preserve"> </w:t>
            </w:r>
            <w:r>
              <w:t>high</w:t>
            </w:r>
            <w:r>
              <w:rPr>
                <w:spacing w:val="-6"/>
              </w:rPr>
              <w:t xml:space="preserve"> </w:t>
            </w:r>
            <w:r>
              <w:t>due</w:t>
            </w:r>
            <w:r>
              <w:rPr>
                <w:spacing w:val="-7"/>
              </w:rPr>
              <w:t xml:space="preserve"> </w:t>
            </w:r>
            <w:r>
              <w:t>to</w:t>
            </w:r>
            <w:r>
              <w:rPr>
                <w:spacing w:val="-7"/>
              </w:rPr>
              <w:t xml:space="preserve"> </w:t>
            </w:r>
            <w:r>
              <w:t>any</w:t>
            </w:r>
            <w:r>
              <w:rPr>
                <w:spacing w:val="-8"/>
              </w:rPr>
              <w:t xml:space="preserve"> </w:t>
            </w:r>
            <w:r>
              <w:t>other</w:t>
            </w:r>
            <w:r>
              <w:rPr>
                <w:spacing w:val="-6"/>
              </w:rPr>
              <w:t xml:space="preserve"> </w:t>
            </w:r>
            <w:r>
              <w:t>cause</w:t>
            </w:r>
            <w:r>
              <w:rPr>
                <w:spacing w:val="-7"/>
              </w:rPr>
              <w:t xml:space="preserve"> </w:t>
            </w:r>
            <w:r>
              <w:t>whatsoever.</w:t>
            </w:r>
          </w:p>
        </w:tc>
      </w:tr>
      <w:tr w:rsidR="0096275A" w:rsidTr="0096275A">
        <w:trPr>
          <w:trHeight w:val="617"/>
        </w:trPr>
        <w:tc>
          <w:tcPr>
            <w:tcW w:w="765" w:type="dxa"/>
          </w:tcPr>
          <w:p w:rsidR="0096275A" w:rsidRDefault="0096275A" w:rsidP="0096275A">
            <w:pPr>
              <w:pStyle w:val="TableParagraph"/>
              <w:spacing w:before="108"/>
              <w:ind w:left="257"/>
            </w:pPr>
            <w:r>
              <w:t>3.1</w:t>
            </w:r>
          </w:p>
        </w:tc>
        <w:tc>
          <w:tcPr>
            <w:tcW w:w="8586" w:type="dxa"/>
          </w:tcPr>
          <w:p w:rsidR="0096275A" w:rsidRDefault="0096275A" w:rsidP="0096275A">
            <w:pPr>
              <w:pStyle w:val="TableParagraph"/>
              <w:spacing w:before="102" w:line="248" w:lineRule="exact"/>
              <w:ind w:left="150"/>
            </w:pPr>
            <w:r>
              <w:t>The</w:t>
            </w:r>
            <w:r>
              <w:rPr>
                <w:spacing w:val="46"/>
              </w:rPr>
              <w:t xml:space="preserve"> </w:t>
            </w:r>
            <w:r>
              <w:t>Contractor</w:t>
            </w:r>
            <w:r>
              <w:rPr>
                <w:spacing w:val="48"/>
              </w:rPr>
              <w:t xml:space="preserve"> </w:t>
            </w:r>
            <w:r>
              <w:t>has</w:t>
            </w:r>
            <w:r>
              <w:rPr>
                <w:spacing w:val="47"/>
              </w:rPr>
              <w:t xml:space="preserve"> </w:t>
            </w:r>
            <w:r>
              <w:t>to</w:t>
            </w:r>
            <w:r>
              <w:rPr>
                <w:spacing w:val="48"/>
              </w:rPr>
              <w:t xml:space="preserve"> </w:t>
            </w:r>
            <w:r>
              <w:t>arrange</w:t>
            </w:r>
            <w:r>
              <w:rPr>
                <w:spacing w:val="45"/>
              </w:rPr>
              <w:t xml:space="preserve"> </w:t>
            </w:r>
            <w:r>
              <w:t>good</w:t>
            </w:r>
            <w:r>
              <w:rPr>
                <w:spacing w:val="48"/>
              </w:rPr>
              <w:t xml:space="preserve"> </w:t>
            </w:r>
            <w:r>
              <w:t>quality</w:t>
            </w:r>
            <w:r>
              <w:rPr>
                <w:spacing w:val="46"/>
              </w:rPr>
              <w:t xml:space="preserve"> </w:t>
            </w:r>
            <w:r>
              <w:t>of</w:t>
            </w:r>
            <w:r>
              <w:rPr>
                <w:spacing w:val="48"/>
              </w:rPr>
              <w:t xml:space="preserve"> </w:t>
            </w:r>
            <w:r>
              <w:t>water</w:t>
            </w:r>
            <w:r>
              <w:rPr>
                <w:spacing w:val="47"/>
              </w:rPr>
              <w:t xml:space="preserve"> </w:t>
            </w:r>
            <w:r>
              <w:t>(Conforming</w:t>
            </w:r>
            <w:r>
              <w:rPr>
                <w:spacing w:val="47"/>
              </w:rPr>
              <w:t xml:space="preserve"> </w:t>
            </w:r>
            <w:r>
              <w:t>to</w:t>
            </w:r>
            <w:r>
              <w:rPr>
                <w:spacing w:val="47"/>
              </w:rPr>
              <w:t xml:space="preserve"> </w:t>
            </w:r>
            <w:r>
              <w:t>IS:</w:t>
            </w:r>
            <w:r>
              <w:rPr>
                <w:spacing w:val="47"/>
              </w:rPr>
              <w:t xml:space="preserve"> </w:t>
            </w:r>
            <w:r>
              <w:t>456-2000)</w:t>
            </w:r>
            <w:r>
              <w:rPr>
                <w:spacing w:val="48"/>
              </w:rPr>
              <w:t xml:space="preserve"> </w:t>
            </w:r>
            <w:r>
              <w:t>for</w:t>
            </w:r>
            <w:r>
              <w:rPr>
                <w:spacing w:val="-52"/>
              </w:rPr>
              <w:t xml:space="preserve"> </w:t>
            </w:r>
            <w:r>
              <w:t>construction</w:t>
            </w:r>
            <w:r>
              <w:rPr>
                <w:spacing w:val="-2"/>
              </w:rPr>
              <w:t xml:space="preserve"> </w:t>
            </w:r>
            <w:r>
              <w:t>of</w:t>
            </w:r>
            <w:r>
              <w:rPr>
                <w:spacing w:val="-1"/>
              </w:rPr>
              <w:t xml:space="preserve"> </w:t>
            </w:r>
            <w:r>
              <w:t>works</w:t>
            </w:r>
            <w:r>
              <w:rPr>
                <w:spacing w:val="-2"/>
              </w:rPr>
              <w:t xml:space="preserve"> </w:t>
            </w:r>
            <w:r>
              <w:t>indicating</w:t>
            </w:r>
            <w:r>
              <w:rPr>
                <w:spacing w:val="-1"/>
              </w:rPr>
              <w:t xml:space="preserve"> </w:t>
            </w:r>
            <w:r>
              <w:t>the</w:t>
            </w:r>
            <w:r>
              <w:rPr>
                <w:spacing w:val="-4"/>
              </w:rPr>
              <w:t xml:space="preserve"> </w:t>
            </w:r>
            <w:r>
              <w:t>source.</w:t>
            </w:r>
          </w:p>
        </w:tc>
      </w:tr>
      <w:tr w:rsidR="0096275A" w:rsidTr="0096275A">
        <w:trPr>
          <w:trHeight w:val="330"/>
        </w:trPr>
        <w:tc>
          <w:tcPr>
            <w:tcW w:w="765" w:type="dxa"/>
          </w:tcPr>
          <w:p w:rsidR="0096275A" w:rsidRDefault="0096275A" w:rsidP="0096275A">
            <w:pPr>
              <w:pStyle w:val="TableParagraph"/>
              <w:spacing w:line="238" w:lineRule="exact"/>
              <w:ind w:left="257"/>
            </w:pPr>
            <w:r>
              <w:t>3.2</w:t>
            </w:r>
          </w:p>
        </w:tc>
        <w:tc>
          <w:tcPr>
            <w:tcW w:w="8586" w:type="dxa"/>
          </w:tcPr>
          <w:p w:rsidR="0096275A" w:rsidRDefault="0096275A" w:rsidP="0096275A">
            <w:pPr>
              <w:pStyle w:val="TableParagraph"/>
              <w:spacing w:line="238" w:lineRule="exact"/>
              <w:ind w:left="150"/>
            </w:pPr>
            <w:r>
              <w:rPr>
                <w:spacing w:val="-1"/>
              </w:rPr>
              <w:t>Steel</w:t>
            </w:r>
            <w:r>
              <w:rPr>
                <w:spacing w:val="-10"/>
              </w:rPr>
              <w:t xml:space="preserve"> </w:t>
            </w:r>
            <w:r>
              <w:rPr>
                <w:spacing w:val="-1"/>
              </w:rPr>
              <w:t>Centering&amp;</w:t>
            </w:r>
            <w:r>
              <w:rPr>
                <w:spacing w:val="-10"/>
              </w:rPr>
              <w:t xml:space="preserve"> </w:t>
            </w:r>
            <w:r>
              <w:rPr>
                <w:spacing w:val="-1"/>
              </w:rPr>
              <w:t>Shuttering</w:t>
            </w:r>
            <w:r>
              <w:rPr>
                <w:spacing w:val="-12"/>
              </w:rPr>
              <w:t xml:space="preserve"> </w:t>
            </w:r>
            <w:r>
              <w:rPr>
                <w:spacing w:val="-1"/>
              </w:rPr>
              <w:t>to</w:t>
            </w:r>
            <w:r>
              <w:rPr>
                <w:spacing w:val="-9"/>
              </w:rPr>
              <w:t xml:space="preserve"> </w:t>
            </w:r>
            <w:r>
              <w:rPr>
                <w:spacing w:val="-1"/>
              </w:rPr>
              <w:t>be</w:t>
            </w:r>
            <w:r>
              <w:rPr>
                <w:spacing w:val="-11"/>
              </w:rPr>
              <w:t xml:space="preserve"> </w:t>
            </w:r>
            <w:r>
              <w:rPr>
                <w:spacing w:val="-1"/>
              </w:rPr>
              <w:t>added</w:t>
            </w:r>
            <w:r>
              <w:rPr>
                <w:spacing w:val="-10"/>
              </w:rPr>
              <w:t xml:space="preserve"> </w:t>
            </w:r>
            <w:r>
              <w:rPr>
                <w:spacing w:val="-1"/>
              </w:rPr>
              <w:t>/used.</w:t>
            </w:r>
          </w:p>
        </w:tc>
      </w:tr>
      <w:tr w:rsidR="0096275A" w:rsidTr="0096275A">
        <w:trPr>
          <w:trHeight w:val="453"/>
        </w:trPr>
        <w:tc>
          <w:tcPr>
            <w:tcW w:w="765" w:type="dxa"/>
          </w:tcPr>
          <w:p w:rsidR="0096275A" w:rsidRDefault="0096275A" w:rsidP="0096275A">
            <w:pPr>
              <w:pStyle w:val="TableParagraph"/>
              <w:spacing w:before="67"/>
              <w:ind w:left="200"/>
              <w:rPr>
                <w:b/>
              </w:rPr>
            </w:pPr>
            <w:r>
              <w:rPr>
                <w:b/>
              </w:rPr>
              <w:t>4.00</w:t>
            </w:r>
          </w:p>
        </w:tc>
        <w:tc>
          <w:tcPr>
            <w:tcW w:w="8586" w:type="dxa"/>
          </w:tcPr>
          <w:p w:rsidR="0096275A" w:rsidRDefault="0096275A" w:rsidP="0096275A">
            <w:pPr>
              <w:pStyle w:val="TableParagraph"/>
              <w:spacing w:before="67"/>
              <w:ind w:left="150"/>
              <w:rPr>
                <w:b/>
              </w:rPr>
            </w:pPr>
            <w:r>
              <w:rPr>
                <w:b/>
                <w:w w:val="95"/>
              </w:rPr>
              <w:t>RCC</w:t>
            </w:r>
            <w:r>
              <w:rPr>
                <w:b/>
                <w:spacing w:val="-4"/>
                <w:w w:val="95"/>
              </w:rPr>
              <w:t xml:space="preserve"> </w:t>
            </w:r>
            <w:r>
              <w:rPr>
                <w:b/>
                <w:w w:val="95"/>
              </w:rPr>
              <w:t>WORK</w:t>
            </w:r>
          </w:p>
        </w:tc>
      </w:tr>
      <w:tr w:rsidR="0096275A" w:rsidTr="0096275A">
        <w:trPr>
          <w:trHeight w:val="1732"/>
        </w:trPr>
        <w:tc>
          <w:tcPr>
            <w:tcW w:w="765" w:type="dxa"/>
          </w:tcPr>
          <w:p w:rsidR="0096275A" w:rsidRDefault="0096275A" w:rsidP="0096275A">
            <w:pPr>
              <w:pStyle w:val="TableParagraph"/>
              <w:spacing w:before="108"/>
              <w:ind w:left="257"/>
            </w:pPr>
            <w:r>
              <w:t>4.1</w:t>
            </w:r>
          </w:p>
        </w:tc>
        <w:tc>
          <w:tcPr>
            <w:tcW w:w="8586" w:type="dxa"/>
          </w:tcPr>
          <w:p w:rsidR="0096275A" w:rsidRDefault="0096275A" w:rsidP="0096275A">
            <w:pPr>
              <w:pStyle w:val="TableParagraph"/>
              <w:spacing w:before="112" w:line="235" w:lineRule="auto"/>
              <w:ind w:left="150" w:right="203"/>
              <w:jc w:val="both"/>
            </w:pPr>
            <w:r>
              <w:t>In respect of projected balconies, projected slabs at roof level and projected verandah, the</w:t>
            </w:r>
            <w:r>
              <w:rPr>
                <w:spacing w:val="1"/>
              </w:rPr>
              <w:t xml:space="preserve"> </w:t>
            </w:r>
            <w:r>
              <w:t>payment for the RCC work shall be made under the item of RCC slabs. The payment for</w:t>
            </w:r>
            <w:r>
              <w:rPr>
                <w:spacing w:val="1"/>
              </w:rPr>
              <w:t xml:space="preserve"> </w:t>
            </w:r>
            <w:r>
              <w:t>centering&amp; shuttering of such items shall similarly be paid under the item of centering and</w:t>
            </w:r>
            <w:r>
              <w:rPr>
                <w:spacing w:val="1"/>
              </w:rPr>
              <w:t xml:space="preserve"> </w:t>
            </w:r>
            <w:r>
              <w:t>shuttering</w:t>
            </w:r>
            <w:r>
              <w:rPr>
                <w:spacing w:val="-10"/>
              </w:rPr>
              <w:t xml:space="preserve"> </w:t>
            </w:r>
            <w:r>
              <w:t>of</w:t>
            </w:r>
            <w:r>
              <w:rPr>
                <w:spacing w:val="-8"/>
              </w:rPr>
              <w:t xml:space="preserve"> </w:t>
            </w:r>
            <w:r>
              <w:t>RCC</w:t>
            </w:r>
            <w:r>
              <w:rPr>
                <w:spacing w:val="-9"/>
              </w:rPr>
              <w:t xml:space="preserve"> </w:t>
            </w:r>
            <w:r>
              <w:t>slab.</w:t>
            </w:r>
            <w:r>
              <w:rPr>
                <w:spacing w:val="-6"/>
              </w:rPr>
              <w:t xml:space="preserve"> </w:t>
            </w:r>
            <w:r>
              <w:t>Nothing</w:t>
            </w:r>
            <w:r>
              <w:rPr>
                <w:spacing w:val="-7"/>
              </w:rPr>
              <w:t xml:space="preserve"> </w:t>
            </w:r>
            <w:r>
              <w:t>extra</w:t>
            </w:r>
            <w:r>
              <w:rPr>
                <w:spacing w:val="-9"/>
              </w:rPr>
              <w:t xml:space="preserve"> </w:t>
            </w:r>
            <w:r>
              <w:t>shall</w:t>
            </w:r>
            <w:r>
              <w:rPr>
                <w:spacing w:val="-10"/>
              </w:rPr>
              <w:t xml:space="preserve"> </w:t>
            </w:r>
            <w:r>
              <w:t>be</w:t>
            </w:r>
            <w:r>
              <w:rPr>
                <w:spacing w:val="-9"/>
              </w:rPr>
              <w:t xml:space="preserve"> </w:t>
            </w:r>
            <w:r>
              <w:t>paid</w:t>
            </w:r>
            <w:r>
              <w:rPr>
                <w:spacing w:val="-7"/>
              </w:rPr>
              <w:t xml:space="preserve"> </w:t>
            </w:r>
            <w:r>
              <w:t>for</w:t>
            </w:r>
            <w:r>
              <w:rPr>
                <w:spacing w:val="-7"/>
              </w:rPr>
              <w:t xml:space="preserve"> </w:t>
            </w:r>
            <w:r>
              <w:t>the</w:t>
            </w:r>
            <w:r>
              <w:rPr>
                <w:spacing w:val="-8"/>
              </w:rPr>
              <w:t xml:space="preserve"> </w:t>
            </w:r>
            <w:r>
              <w:t>side</w:t>
            </w:r>
            <w:r>
              <w:rPr>
                <w:spacing w:val="-10"/>
              </w:rPr>
              <w:t xml:space="preserve"> </w:t>
            </w:r>
            <w:r>
              <w:t>shuttering</w:t>
            </w:r>
            <w:r>
              <w:rPr>
                <w:spacing w:val="-7"/>
              </w:rPr>
              <w:t xml:space="preserve"> </w:t>
            </w:r>
            <w:r>
              <w:t>at</w:t>
            </w:r>
            <w:r>
              <w:rPr>
                <w:spacing w:val="-8"/>
              </w:rPr>
              <w:t xml:space="preserve"> </w:t>
            </w:r>
            <w:r>
              <w:t>the</w:t>
            </w:r>
            <w:r>
              <w:rPr>
                <w:spacing w:val="-7"/>
              </w:rPr>
              <w:t xml:space="preserve"> </w:t>
            </w:r>
            <w:r>
              <w:t>edges</w:t>
            </w:r>
            <w:r>
              <w:rPr>
                <w:spacing w:val="-6"/>
              </w:rPr>
              <w:t xml:space="preserve"> </w:t>
            </w:r>
            <w:r>
              <w:t>of</w:t>
            </w:r>
            <w:r>
              <w:rPr>
                <w:spacing w:val="-7"/>
              </w:rPr>
              <w:t xml:space="preserve"> </w:t>
            </w:r>
            <w:r>
              <w:t>these</w:t>
            </w:r>
            <w:r>
              <w:rPr>
                <w:spacing w:val="-53"/>
              </w:rPr>
              <w:t xml:space="preserve"> </w:t>
            </w:r>
            <w:r>
              <w:rPr>
                <w:w w:val="95"/>
              </w:rPr>
              <w:t>projected balconies and projected verandahs. All the exposed edge shall however, be finished as</w:t>
            </w:r>
            <w:r>
              <w:rPr>
                <w:spacing w:val="1"/>
                <w:w w:val="95"/>
              </w:rPr>
              <w:t xml:space="preserve"> </w:t>
            </w:r>
            <w:r>
              <w:t>per</w:t>
            </w:r>
            <w:r>
              <w:rPr>
                <w:spacing w:val="-3"/>
              </w:rPr>
              <w:t xml:space="preserve"> </w:t>
            </w:r>
            <w:r>
              <w:t>specifications</w:t>
            </w:r>
            <w:r>
              <w:rPr>
                <w:spacing w:val="-2"/>
              </w:rPr>
              <w:t xml:space="preserve"> </w:t>
            </w:r>
            <w:r>
              <w:t>and</w:t>
            </w:r>
            <w:r>
              <w:rPr>
                <w:spacing w:val="-6"/>
              </w:rPr>
              <w:t xml:space="preserve"> </w:t>
            </w:r>
            <w:r>
              <w:t>nothing</w:t>
            </w:r>
            <w:r>
              <w:rPr>
                <w:spacing w:val="-2"/>
              </w:rPr>
              <w:t xml:space="preserve"> </w:t>
            </w:r>
            <w:r>
              <w:t>extra</w:t>
            </w:r>
            <w:r>
              <w:rPr>
                <w:spacing w:val="-4"/>
              </w:rPr>
              <w:t xml:space="preserve"> </w:t>
            </w:r>
            <w:r>
              <w:t>shall</w:t>
            </w:r>
            <w:r>
              <w:rPr>
                <w:spacing w:val="-3"/>
              </w:rPr>
              <w:t xml:space="preserve"> </w:t>
            </w:r>
            <w:r>
              <w:t>be</w:t>
            </w:r>
            <w:r>
              <w:rPr>
                <w:spacing w:val="-6"/>
              </w:rPr>
              <w:t xml:space="preserve"> </w:t>
            </w:r>
            <w:r>
              <w:t>paid</w:t>
            </w:r>
            <w:r>
              <w:rPr>
                <w:spacing w:val="-3"/>
              </w:rPr>
              <w:t xml:space="preserve"> </w:t>
            </w:r>
            <w:r>
              <w:t>for</w:t>
            </w:r>
            <w:r>
              <w:rPr>
                <w:spacing w:val="-3"/>
              </w:rPr>
              <w:t xml:space="preserve"> </w:t>
            </w:r>
            <w:r>
              <w:t>this.</w:t>
            </w:r>
          </w:p>
        </w:tc>
      </w:tr>
      <w:tr w:rsidR="0096275A" w:rsidTr="0096275A">
        <w:trPr>
          <w:trHeight w:val="371"/>
        </w:trPr>
        <w:tc>
          <w:tcPr>
            <w:tcW w:w="765" w:type="dxa"/>
          </w:tcPr>
          <w:p w:rsidR="0096275A" w:rsidRDefault="0096275A" w:rsidP="0096275A">
            <w:pPr>
              <w:pStyle w:val="TableParagraph"/>
              <w:spacing w:before="108" w:line="243" w:lineRule="exact"/>
              <w:ind w:left="252"/>
              <w:rPr>
                <w:b/>
              </w:rPr>
            </w:pPr>
            <w:r>
              <w:rPr>
                <w:b/>
              </w:rPr>
              <w:t>5.0</w:t>
            </w:r>
          </w:p>
        </w:tc>
        <w:tc>
          <w:tcPr>
            <w:tcW w:w="8586" w:type="dxa"/>
          </w:tcPr>
          <w:p w:rsidR="0096275A" w:rsidRDefault="0096275A" w:rsidP="0096275A">
            <w:pPr>
              <w:pStyle w:val="TableParagraph"/>
              <w:spacing w:before="108" w:line="243" w:lineRule="exact"/>
              <w:ind w:left="150"/>
              <w:rPr>
                <w:b/>
              </w:rPr>
            </w:pPr>
            <w:r>
              <w:rPr>
                <w:b/>
              </w:rPr>
              <w:t>FLOORING</w:t>
            </w:r>
          </w:p>
        </w:tc>
      </w:tr>
      <w:tr w:rsidR="0096275A" w:rsidTr="0096275A">
        <w:trPr>
          <w:trHeight w:val="619"/>
        </w:trPr>
        <w:tc>
          <w:tcPr>
            <w:tcW w:w="765" w:type="dxa"/>
          </w:tcPr>
          <w:p w:rsidR="0096275A" w:rsidRDefault="0096275A" w:rsidP="0096275A">
            <w:pPr>
              <w:pStyle w:val="TableParagraph"/>
            </w:pPr>
          </w:p>
        </w:tc>
        <w:tc>
          <w:tcPr>
            <w:tcW w:w="8586" w:type="dxa"/>
          </w:tcPr>
          <w:p w:rsidR="0096275A" w:rsidRDefault="0096275A" w:rsidP="0096275A">
            <w:pPr>
              <w:pStyle w:val="TableParagraph"/>
              <w:spacing w:line="235" w:lineRule="auto"/>
              <w:ind w:left="150"/>
            </w:pPr>
            <w:r>
              <w:rPr>
                <w:spacing w:val="-1"/>
              </w:rPr>
              <w:t>The</w:t>
            </w:r>
            <w:r>
              <w:rPr>
                <w:spacing w:val="-12"/>
              </w:rPr>
              <w:t xml:space="preserve"> </w:t>
            </w:r>
            <w:r>
              <w:rPr>
                <w:spacing w:val="-1"/>
              </w:rPr>
              <w:t>rate</w:t>
            </w:r>
            <w:r>
              <w:rPr>
                <w:spacing w:val="-11"/>
              </w:rPr>
              <w:t xml:space="preserve"> </w:t>
            </w:r>
            <w:r>
              <w:rPr>
                <w:spacing w:val="-1"/>
              </w:rPr>
              <w:t>of</w:t>
            </w:r>
            <w:r>
              <w:rPr>
                <w:spacing w:val="-11"/>
              </w:rPr>
              <w:t xml:space="preserve"> </w:t>
            </w:r>
            <w:r>
              <w:t>item</w:t>
            </w:r>
            <w:r>
              <w:rPr>
                <w:spacing w:val="-12"/>
              </w:rPr>
              <w:t xml:space="preserve"> </w:t>
            </w:r>
            <w:r>
              <w:t>of</w:t>
            </w:r>
            <w:r>
              <w:rPr>
                <w:spacing w:val="-12"/>
              </w:rPr>
              <w:t xml:space="preserve"> </w:t>
            </w:r>
            <w:r>
              <w:t>flooring</w:t>
            </w:r>
            <w:r>
              <w:rPr>
                <w:spacing w:val="-13"/>
              </w:rPr>
              <w:t xml:space="preserve"> </w:t>
            </w:r>
            <w:r>
              <w:t>is</w:t>
            </w:r>
            <w:r>
              <w:rPr>
                <w:spacing w:val="-11"/>
              </w:rPr>
              <w:t xml:space="preserve"> </w:t>
            </w:r>
            <w:r>
              <w:t>inclusive</w:t>
            </w:r>
            <w:r>
              <w:rPr>
                <w:spacing w:val="-13"/>
              </w:rPr>
              <w:t xml:space="preserve"> </w:t>
            </w:r>
            <w:r>
              <w:t>of</w:t>
            </w:r>
            <w:r>
              <w:rPr>
                <w:spacing w:val="-11"/>
              </w:rPr>
              <w:t xml:space="preserve"> </w:t>
            </w:r>
            <w:r>
              <w:t>providing</w:t>
            </w:r>
            <w:r>
              <w:rPr>
                <w:spacing w:val="-14"/>
              </w:rPr>
              <w:t xml:space="preserve"> </w:t>
            </w:r>
            <w:r>
              <w:t>sunken</w:t>
            </w:r>
            <w:r>
              <w:rPr>
                <w:spacing w:val="-11"/>
              </w:rPr>
              <w:t xml:space="preserve"> </w:t>
            </w:r>
            <w:r>
              <w:t>flooring</w:t>
            </w:r>
            <w:r>
              <w:rPr>
                <w:spacing w:val="-11"/>
              </w:rPr>
              <w:t xml:space="preserve"> </w:t>
            </w:r>
            <w:r>
              <w:t>in</w:t>
            </w:r>
            <w:r>
              <w:rPr>
                <w:spacing w:val="-11"/>
              </w:rPr>
              <w:t xml:space="preserve"> </w:t>
            </w:r>
            <w:r>
              <w:t>bathrooms,</w:t>
            </w:r>
            <w:r>
              <w:rPr>
                <w:spacing w:val="-13"/>
              </w:rPr>
              <w:t xml:space="preserve"> </w:t>
            </w:r>
            <w:r>
              <w:t>kitchen</w:t>
            </w:r>
            <w:r>
              <w:rPr>
                <w:spacing w:val="-11"/>
              </w:rPr>
              <w:t xml:space="preserve"> </w:t>
            </w:r>
            <w:r>
              <w:t>etc.</w:t>
            </w:r>
            <w:r>
              <w:rPr>
                <w:spacing w:val="-52"/>
              </w:rPr>
              <w:t xml:space="preserve"> </w:t>
            </w:r>
            <w:r>
              <w:t>and</w:t>
            </w:r>
            <w:r>
              <w:rPr>
                <w:spacing w:val="-2"/>
              </w:rPr>
              <w:t xml:space="preserve"> </w:t>
            </w:r>
            <w:r>
              <w:t>nothing</w:t>
            </w:r>
            <w:r>
              <w:rPr>
                <w:spacing w:val="-2"/>
              </w:rPr>
              <w:t xml:space="preserve"> </w:t>
            </w:r>
            <w:r>
              <w:t>extra</w:t>
            </w:r>
            <w:r>
              <w:rPr>
                <w:spacing w:val="-3"/>
              </w:rPr>
              <w:t xml:space="preserve"> </w:t>
            </w:r>
            <w:r>
              <w:t>on</w:t>
            </w:r>
            <w:r>
              <w:rPr>
                <w:spacing w:val="-4"/>
              </w:rPr>
              <w:t xml:space="preserve"> </w:t>
            </w:r>
            <w:r>
              <w:t>this</w:t>
            </w:r>
            <w:r>
              <w:rPr>
                <w:spacing w:val="-1"/>
              </w:rPr>
              <w:t xml:space="preserve"> </w:t>
            </w:r>
            <w:r>
              <w:t>account</w:t>
            </w:r>
            <w:r>
              <w:rPr>
                <w:spacing w:val="-1"/>
              </w:rPr>
              <w:t xml:space="preserve"> </w:t>
            </w:r>
            <w:r>
              <w:t>is</w:t>
            </w:r>
            <w:r>
              <w:rPr>
                <w:spacing w:val="-1"/>
              </w:rPr>
              <w:t xml:space="preserve"> </w:t>
            </w:r>
            <w:r>
              <w:t>admissible.</w:t>
            </w:r>
          </w:p>
        </w:tc>
      </w:tr>
      <w:tr w:rsidR="0096275A" w:rsidTr="0096275A">
        <w:trPr>
          <w:trHeight w:val="450"/>
        </w:trPr>
        <w:tc>
          <w:tcPr>
            <w:tcW w:w="765" w:type="dxa"/>
          </w:tcPr>
          <w:p w:rsidR="0096275A" w:rsidRDefault="0096275A" w:rsidP="0096275A">
            <w:pPr>
              <w:pStyle w:val="TableParagraph"/>
              <w:spacing w:before="109"/>
              <w:ind w:left="252"/>
              <w:rPr>
                <w:b/>
              </w:rPr>
            </w:pPr>
            <w:r>
              <w:rPr>
                <w:b/>
              </w:rPr>
              <w:t>6.0</w:t>
            </w:r>
          </w:p>
        </w:tc>
        <w:tc>
          <w:tcPr>
            <w:tcW w:w="8586" w:type="dxa"/>
          </w:tcPr>
          <w:p w:rsidR="0096275A" w:rsidRDefault="0096275A" w:rsidP="0096275A">
            <w:pPr>
              <w:pStyle w:val="TableParagraph"/>
              <w:spacing w:before="109"/>
              <w:ind w:left="150"/>
              <w:rPr>
                <w:b/>
              </w:rPr>
            </w:pPr>
            <w:r>
              <w:rPr>
                <w:b/>
                <w:w w:val="95"/>
              </w:rPr>
              <w:t>WOOD</w:t>
            </w:r>
            <w:r>
              <w:rPr>
                <w:b/>
                <w:spacing w:val="12"/>
                <w:w w:val="95"/>
              </w:rPr>
              <w:t xml:space="preserve"> </w:t>
            </w:r>
            <w:r>
              <w:rPr>
                <w:b/>
                <w:w w:val="95"/>
              </w:rPr>
              <w:t>WORK</w:t>
            </w:r>
          </w:p>
        </w:tc>
      </w:tr>
      <w:tr w:rsidR="0096275A" w:rsidTr="0096275A">
        <w:trPr>
          <w:trHeight w:val="1069"/>
        </w:trPr>
        <w:tc>
          <w:tcPr>
            <w:tcW w:w="765" w:type="dxa"/>
          </w:tcPr>
          <w:p w:rsidR="0096275A" w:rsidRDefault="0096275A" w:rsidP="0096275A">
            <w:pPr>
              <w:pStyle w:val="TableParagraph"/>
            </w:pPr>
          </w:p>
        </w:tc>
        <w:tc>
          <w:tcPr>
            <w:tcW w:w="8586" w:type="dxa"/>
          </w:tcPr>
          <w:p w:rsidR="0096275A" w:rsidRDefault="0096275A" w:rsidP="0096275A">
            <w:pPr>
              <w:pStyle w:val="TableParagraph"/>
              <w:spacing w:before="66" w:line="235" w:lineRule="auto"/>
              <w:ind w:left="150" w:right="205"/>
              <w:jc w:val="both"/>
            </w:pPr>
            <w:r>
              <w:t>The samples of species of timber to be used shall be deposited by the contractor with the EE</w:t>
            </w:r>
            <w:r>
              <w:rPr>
                <w:spacing w:val="1"/>
              </w:rPr>
              <w:t xml:space="preserve"> </w:t>
            </w:r>
            <w:r>
              <w:rPr>
                <w:spacing w:val="-1"/>
              </w:rPr>
              <w:t>before</w:t>
            </w:r>
            <w:r>
              <w:rPr>
                <w:spacing w:val="-11"/>
              </w:rPr>
              <w:t xml:space="preserve"> </w:t>
            </w:r>
            <w:r>
              <w:rPr>
                <w:spacing w:val="-1"/>
              </w:rPr>
              <w:t>commencement</w:t>
            </w:r>
            <w:r>
              <w:rPr>
                <w:spacing w:val="-12"/>
              </w:rPr>
              <w:t xml:space="preserve"> </w:t>
            </w:r>
            <w:r>
              <w:rPr>
                <w:spacing w:val="-1"/>
              </w:rPr>
              <w:t>of</w:t>
            </w:r>
            <w:r>
              <w:rPr>
                <w:spacing w:val="-9"/>
              </w:rPr>
              <w:t xml:space="preserve"> </w:t>
            </w:r>
            <w:r>
              <w:rPr>
                <w:spacing w:val="-1"/>
              </w:rPr>
              <w:t>the</w:t>
            </w:r>
            <w:r>
              <w:rPr>
                <w:spacing w:val="-10"/>
              </w:rPr>
              <w:t xml:space="preserve"> </w:t>
            </w:r>
            <w:r>
              <w:rPr>
                <w:spacing w:val="-1"/>
              </w:rPr>
              <w:t>work.</w:t>
            </w:r>
            <w:r>
              <w:rPr>
                <w:spacing w:val="-13"/>
              </w:rPr>
              <w:t xml:space="preserve"> </w:t>
            </w:r>
            <w:r>
              <w:rPr>
                <w:spacing w:val="-1"/>
              </w:rPr>
              <w:t>The</w:t>
            </w:r>
            <w:r>
              <w:rPr>
                <w:spacing w:val="-12"/>
              </w:rPr>
              <w:t xml:space="preserve"> </w:t>
            </w:r>
            <w:r>
              <w:rPr>
                <w:spacing w:val="-1"/>
              </w:rPr>
              <w:t>contractor</w:t>
            </w:r>
            <w:r>
              <w:rPr>
                <w:spacing w:val="-12"/>
              </w:rPr>
              <w:t xml:space="preserve"> </w:t>
            </w:r>
            <w:r>
              <w:rPr>
                <w:spacing w:val="-1"/>
              </w:rPr>
              <w:t>shall</w:t>
            </w:r>
            <w:r>
              <w:rPr>
                <w:spacing w:val="-11"/>
              </w:rPr>
              <w:t xml:space="preserve"> </w:t>
            </w:r>
            <w:r>
              <w:rPr>
                <w:spacing w:val="-1"/>
              </w:rPr>
              <w:t>produce</w:t>
            </w:r>
            <w:r>
              <w:rPr>
                <w:spacing w:val="-11"/>
              </w:rPr>
              <w:t xml:space="preserve"> </w:t>
            </w:r>
            <w:r>
              <w:rPr>
                <w:spacing w:val="-1"/>
              </w:rPr>
              <w:t>cash</w:t>
            </w:r>
            <w:r>
              <w:rPr>
                <w:spacing w:val="-11"/>
              </w:rPr>
              <w:t xml:space="preserve"> </w:t>
            </w:r>
            <w:r>
              <w:rPr>
                <w:spacing w:val="-1"/>
              </w:rPr>
              <w:t>vouchers</w:t>
            </w:r>
            <w:r>
              <w:rPr>
                <w:spacing w:val="-11"/>
              </w:rPr>
              <w:t xml:space="preserve"> </w:t>
            </w:r>
            <w:r>
              <w:t>and</w:t>
            </w:r>
            <w:r>
              <w:rPr>
                <w:spacing w:val="-12"/>
              </w:rPr>
              <w:t xml:space="preserve"> </w:t>
            </w:r>
            <w:r>
              <w:t>certificates</w:t>
            </w:r>
            <w:r>
              <w:rPr>
                <w:spacing w:val="-53"/>
              </w:rPr>
              <w:t xml:space="preserve"> </w:t>
            </w:r>
            <w:r>
              <w:t>from</w:t>
            </w:r>
            <w:r>
              <w:rPr>
                <w:spacing w:val="6"/>
              </w:rPr>
              <w:t xml:space="preserve"> </w:t>
            </w:r>
            <w:r>
              <w:t>standard</w:t>
            </w:r>
            <w:r>
              <w:rPr>
                <w:spacing w:val="5"/>
              </w:rPr>
              <w:t xml:space="preserve"> </w:t>
            </w:r>
            <w:r>
              <w:t>Kiln</w:t>
            </w:r>
            <w:r>
              <w:rPr>
                <w:spacing w:val="5"/>
              </w:rPr>
              <w:t xml:space="preserve"> </w:t>
            </w:r>
            <w:r>
              <w:t>seasoning</w:t>
            </w:r>
            <w:r>
              <w:rPr>
                <w:spacing w:val="7"/>
              </w:rPr>
              <w:t xml:space="preserve"> </w:t>
            </w:r>
            <w:r>
              <w:t>plant</w:t>
            </w:r>
            <w:r>
              <w:rPr>
                <w:spacing w:val="6"/>
              </w:rPr>
              <w:t xml:space="preserve"> </w:t>
            </w:r>
            <w:r>
              <w:t>operator</w:t>
            </w:r>
            <w:r>
              <w:rPr>
                <w:spacing w:val="8"/>
              </w:rPr>
              <w:t xml:space="preserve"> </w:t>
            </w:r>
            <w:r>
              <w:t>about</w:t>
            </w:r>
            <w:r>
              <w:rPr>
                <w:spacing w:val="6"/>
              </w:rPr>
              <w:t xml:space="preserve"> </w:t>
            </w:r>
            <w:r>
              <w:t>the</w:t>
            </w:r>
            <w:r>
              <w:rPr>
                <w:spacing w:val="5"/>
              </w:rPr>
              <w:t xml:space="preserve"> </w:t>
            </w:r>
            <w:r>
              <w:t>timber</w:t>
            </w:r>
            <w:r>
              <w:rPr>
                <w:spacing w:val="6"/>
              </w:rPr>
              <w:t xml:space="preserve"> </w:t>
            </w:r>
            <w:r>
              <w:t>section</w:t>
            </w:r>
            <w:r>
              <w:rPr>
                <w:spacing w:val="6"/>
              </w:rPr>
              <w:t xml:space="preserve"> </w:t>
            </w:r>
            <w:r>
              <w:t>to</w:t>
            </w:r>
            <w:r>
              <w:rPr>
                <w:spacing w:val="8"/>
              </w:rPr>
              <w:t xml:space="preserve"> </w:t>
            </w:r>
            <w:r>
              <w:t>be</w:t>
            </w:r>
            <w:r>
              <w:rPr>
                <w:spacing w:val="5"/>
              </w:rPr>
              <w:t xml:space="preserve"> </w:t>
            </w:r>
            <w:r>
              <w:t>used</w:t>
            </w:r>
            <w:r>
              <w:rPr>
                <w:spacing w:val="4"/>
              </w:rPr>
              <w:t xml:space="preserve"> </w:t>
            </w:r>
            <w:r>
              <w:t>on</w:t>
            </w:r>
            <w:r>
              <w:rPr>
                <w:spacing w:val="7"/>
              </w:rPr>
              <w:t xml:space="preserve"> </w:t>
            </w:r>
            <w:r>
              <w:t>the</w:t>
            </w:r>
            <w:r>
              <w:rPr>
                <w:spacing w:val="5"/>
              </w:rPr>
              <w:t xml:space="preserve"> </w:t>
            </w:r>
            <w:r>
              <w:t>work</w:t>
            </w:r>
          </w:p>
          <w:p w:rsidR="0096275A" w:rsidRDefault="0096275A" w:rsidP="0096275A">
            <w:pPr>
              <w:pStyle w:val="TableParagraph"/>
              <w:spacing w:line="240" w:lineRule="exact"/>
              <w:ind w:left="150"/>
              <w:jc w:val="both"/>
            </w:pPr>
            <w:r>
              <w:rPr>
                <w:w w:val="95"/>
              </w:rPr>
              <w:t>having</w:t>
            </w:r>
            <w:r>
              <w:rPr>
                <w:spacing w:val="4"/>
                <w:w w:val="95"/>
              </w:rPr>
              <w:t xml:space="preserve"> </w:t>
            </w:r>
            <w:r>
              <w:rPr>
                <w:w w:val="95"/>
              </w:rPr>
              <w:t>been</w:t>
            </w:r>
            <w:r>
              <w:rPr>
                <w:spacing w:val="4"/>
                <w:w w:val="95"/>
              </w:rPr>
              <w:t xml:space="preserve"> </w:t>
            </w:r>
            <w:r>
              <w:rPr>
                <w:w w:val="95"/>
              </w:rPr>
              <w:t>kiln</w:t>
            </w:r>
            <w:r>
              <w:rPr>
                <w:spacing w:val="4"/>
                <w:w w:val="95"/>
              </w:rPr>
              <w:t xml:space="preserve"> </w:t>
            </w:r>
            <w:r>
              <w:rPr>
                <w:w w:val="95"/>
              </w:rPr>
              <w:t>seasoned</w:t>
            </w:r>
            <w:r>
              <w:rPr>
                <w:spacing w:val="5"/>
                <w:w w:val="95"/>
              </w:rPr>
              <w:t xml:space="preserve"> </w:t>
            </w:r>
            <w:r>
              <w:rPr>
                <w:w w:val="95"/>
              </w:rPr>
              <w:t>by</w:t>
            </w:r>
            <w:r>
              <w:rPr>
                <w:spacing w:val="3"/>
                <w:w w:val="95"/>
              </w:rPr>
              <w:t xml:space="preserve"> </w:t>
            </w:r>
            <w:r>
              <w:rPr>
                <w:w w:val="95"/>
              </w:rPr>
              <w:t>them,</w:t>
            </w:r>
            <w:r>
              <w:rPr>
                <w:spacing w:val="4"/>
                <w:w w:val="95"/>
              </w:rPr>
              <w:t xml:space="preserve"> </w:t>
            </w:r>
            <w:r>
              <w:rPr>
                <w:w w:val="95"/>
              </w:rPr>
              <w:t>failing</w:t>
            </w:r>
            <w:r>
              <w:rPr>
                <w:spacing w:val="3"/>
                <w:w w:val="95"/>
              </w:rPr>
              <w:t xml:space="preserve"> </w:t>
            </w:r>
            <w:r>
              <w:rPr>
                <w:w w:val="95"/>
              </w:rPr>
              <w:t>which</w:t>
            </w:r>
            <w:r>
              <w:rPr>
                <w:spacing w:val="4"/>
                <w:w w:val="95"/>
              </w:rPr>
              <w:t xml:space="preserve"> </w:t>
            </w:r>
            <w:r>
              <w:rPr>
                <w:w w:val="95"/>
              </w:rPr>
              <w:t>it</w:t>
            </w:r>
            <w:r>
              <w:rPr>
                <w:spacing w:val="5"/>
                <w:w w:val="95"/>
              </w:rPr>
              <w:t xml:space="preserve"> </w:t>
            </w:r>
            <w:r>
              <w:rPr>
                <w:w w:val="95"/>
              </w:rPr>
              <w:t>would</w:t>
            </w:r>
            <w:r>
              <w:rPr>
                <w:spacing w:val="4"/>
                <w:w w:val="95"/>
              </w:rPr>
              <w:t xml:space="preserve"> </w:t>
            </w:r>
            <w:r>
              <w:rPr>
                <w:w w:val="95"/>
              </w:rPr>
              <w:t>not</w:t>
            </w:r>
            <w:r>
              <w:rPr>
                <w:spacing w:val="4"/>
                <w:w w:val="95"/>
              </w:rPr>
              <w:t xml:space="preserve"> </w:t>
            </w:r>
            <w:r>
              <w:rPr>
                <w:w w:val="95"/>
              </w:rPr>
              <w:t>be</w:t>
            </w:r>
            <w:r>
              <w:rPr>
                <w:spacing w:val="1"/>
                <w:w w:val="95"/>
              </w:rPr>
              <w:t xml:space="preserve"> </w:t>
            </w:r>
            <w:r>
              <w:rPr>
                <w:w w:val="95"/>
              </w:rPr>
              <w:t>so</w:t>
            </w:r>
            <w:r>
              <w:rPr>
                <w:spacing w:val="5"/>
                <w:w w:val="95"/>
              </w:rPr>
              <w:t xml:space="preserve"> </w:t>
            </w:r>
            <w:r>
              <w:rPr>
                <w:w w:val="95"/>
              </w:rPr>
              <w:t>accepted</w:t>
            </w:r>
            <w:r>
              <w:rPr>
                <w:spacing w:val="6"/>
                <w:w w:val="95"/>
              </w:rPr>
              <w:t xml:space="preserve"> </w:t>
            </w:r>
            <w:r>
              <w:rPr>
                <w:w w:val="95"/>
              </w:rPr>
              <w:t>as</w:t>
            </w:r>
            <w:r>
              <w:rPr>
                <w:spacing w:val="5"/>
                <w:w w:val="95"/>
              </w:rPr>
              <w:t xml:space="preserve"> </w:t>
            </w:r>
            <w:r>
              <w:rPr>
                <w:w w:val="95"/>
              </w:rPr>
              <w:t>kiln</w:t>
            </w:r>
            <w:r>
              <w:rPr>
                <w:spacing w:val="-1"/>
                <w:w w:val="95"/>
              </w:rPr>
              <w:t xml:space="preserve"> </w:t>
            </w:r>
            <w:r>
              <w:rPr>
                <w:w w:val="95"/>
              </w:rPr>
              <w:t>seasoned.</w:t>
            </w:r>
          </w:p>
        </w:tc>
      </w:tr>
    </w:tbl>
    <w:p w:rsidR="0096275A" w:rsidRDefault="0096275A" w:rsidP="0096275A">
      <w:pPr>
        <w:spacing w:line="240" w:lineRule="exact"/>
        <w:jc w:val="both"/>
        <w:sectPr w:rsidR="0096275A">
          <w:pgSz w:w="11910" w:h="16840"/>
          <w:pgMar w:top="1680" w:right="240" w:bottom="280" w:left="840" w:header="1440" w:footer="0" w:gutter="0"/>
          <w:cols w:space="720"/>
        </w:sectPr>
      </w:pPr>
    </w:p>
    <w:tbl>
      <w:tblPr>
        <w:tblW w:w="0" w:type="auto"/>
        <w:tblInd w:w="271" w:type="dxa"/>
        <w:tblLayout w:type="fixed"/>
        <w:tblCellMar>
          <w:left w:w="0" w:type="dxa"/>
          <w:right w:w="0" w:type="dxa"/>
        </w:tblCellMar>
        <w:tblLook w:val="01E0" w:firstRow="1" w:lastRow="1" w:firstColumn="1" w:lastColumn="1" w:noHBand="0" w:noVBand="0"/>
      </w:tblPr>
      <w:tblGrid>
        <w:gridCol w:w="856"/>
        <w:gridCol w:w="8622"/>
      </w:tblGrid>
      <w:tr w:rsidR="0096275A" w:rsidTr="0096275A">
        <w:trPr>
          <w:trHeight w:val="371"/>
        </w:trPr>
        <w:tc>
          <w:tcPr>
            <w:tcW w:w="856" w:type="dxa"/>
          </w:tcPr>
          <w:p w:rsidR="0096275A" w:rsidRDefault="0096275A" w:rsidP="0096275A">
            <w:pPr>
              <w:pStyle w:val="TableParagraph"/>
            </w:pPr>
          </w:p>
        </w:tc>
        <w:tc>
          <w:tcPr>
            <w:tcW w:w="8622" w:type="dxa"/>
          </w:tcPr>
          <w:p w:rsidR="0096275A" w:rsidRDefault="0096275A" w:rsidP="0096275A">
            <w:pPr>
              <w:pStyle w:val="TableParagraph"/>
              <w:spacing w:line="238" w:lineRule="exact"/>
              <w:ind w:left="4077" w:right="4088"/>
              <w:jc w:val="center"/>
            </w:pPr>
            <w:r>
              <w:t>P-38</w:t>
            </w:r>
          </w:p>
        </w:tc>
      </w:tr>
      <w:tr w:rsidR="0096275A" w:rsidTr="0096275A">
        <w:trPr>
          <w:trHeight w:val="2475"/>
        </w:trPr>
        <w:tc>
          <w:tcPr>
            <w:tcW w:w="856" w:type="dxa"/>
          </w:tcPr>
          <w:p w:rsidR="0096275A" w:rsidRDefault="0096275A" w:rsidP="0096275A">
            <w:pPr>
              <w:pStyle w:val="TableParagraph"/>
              <w:spacing w:before="125"/>
              <w:ind w:left="200"/>
              <w:rPr>
                <w:rFonts w:ascii="Tahoma"/>
                <w:sz w:val="20"/>
              </w:rPr>
            </w:pPr>
            <w:r>
              <w:rPr>
                <w:rFonts w:ascii="Tahoma"/>
                <w:sz w:val="20"/>
              </w:rPr>
              <w:t>6.1</w:t>
            </w:r>
          </w:p>
        </w:tc>
        <w:tc>
          <w:tcPr>
            <w:tcW w:w="8622" w:type="dxa"/>
          </w:tcPr>
          <w:p w:rsidR="0096275A" w:rsidRDefault="0096275A" w:rsidP="0096275A">
            <w:pPr>
              <w:pStyle w:val="TableParagraph"/>
              <w:spacing w:before="112" w:line="235" w:lineRule="auto"/>
              <w:ind w:left="186" w:right="200"/>
              <w:jc w:val="both"/>
            </w:pPr>
            <w:r>
              <w:t>Factory made shutter, as specified shall be obtained from factories to be approved by the</w:t>
            </w:r>
            <w:r>
              <w:rPr>
                <w:spacing w:val="1"/>
              </w:rPr>
              <w:t xml:space="preserve"> </w:t>
            </w:r>
            <w:r>
              <w:t>Engineer-in-Charge and shall conform to IS-2202 (Part-I) 1997. The Contractor shall inform</w:t>
            </w:r>
            <w:r>
              <w:rPr>
                <w:spacing w:val="1"/>
              </w:rPr>
              <w:t xml:space="preserve"> </w:t>
            </w:r>
            <w:r>
              <w:rPr>
                <w:spacing w:val="-1"/>
              </w:rPr>
              <w:t>well</w:t>
            </w:r>
            <w:r>
              <w:rPr>
                <w:spacing w:val="-12"/>
              </w:rPr>
              <w:t xml:space="preserve"> </w:t>
            </w:r>
            <w:r>
              <w:rPr>
                <w:spacing w:val="-1"/>
              </w:rPr>
              <w:t>in</w:t>
            </w:r>
            <w:r>
              <w:rPr>
                <w:spacing w:val="-12"/>
              </w:rPr>
              <w:t xml:space="preserve"> </w:t>
            </w:r>
            <w:r>
              <w:rPr>
                <w:spacing w:val="-1"/>
              </w:rPr>
              <w:t>advance</w:t>
            </w:r>
            <w:r>
              <w:rPr>
                <w:spacing w:val="-12"/>
              </w:rPr>
              <w:t xml:space="preserve"> </w:t>
            </w:r>
            <w:r>
              <w:t>to</w:t>
            </w:r>
            <w:r>
              <w:rPr>
                <w:spacing w:val="-11"/>
              </w:rPr>
              <w:t xml:space="preserve"> </w:t>
            </w:r>
            <w:r>
              <w:t>the</w:t>
            </w:r>
            <w:r>
              <w:rPr>
                <w:spacing w:val="-12"/>
              </w:rPr>
              <w:t xml:space="preserve"> </w:t>
            </w:r>
            <w:r>
              <w:t>Engineer-in-Charge</w:t>
            </w:r>
            <w:r>
              <w:rPr>
                <w:spacing w:val="-13"/>
              </w:rPr>
              <w:t xml:space="preserve"> </w:t>
            </w:r>
            <w:r>
              <w:t>the</w:t>
            </w:r>
            <w:r>
              <w:rPr>
                <w:spacing w:val="-12"/>
              </w:rPr>
              <w:t xml:space="preserve"> </w:t>
            </w:r>
            <w:r>
              <w:t>names</w:t>
            </w:r>
            <w:r>
              <w:rPr>
                <w:spacing w:val="-11"/>
              </w:rPr>
              <w:t xml:space="preserve"> </w:t>
            </w:r>
            <w:r>
              <w:t>and</w:t>
            </w:r>
            <w:r>
              <w:rPr>
                <w:spacing w:val="-12"/>
              </w:rPr>
              <w:t xml:space="preserve"> </w:t>
            </w:r>
            <w:r>
              <w:t>address</w:t>
            </w:r>
            <w:r>
              <w:rPr>
                <w:spacing w:val="-12"/>
              </w:rPr>
              <w:t xml:space="preserve"> </w:t>
            </w:r>
            <w:r>
              <w:t>of</w:t>
            </w:r>
            <w:r>
              <w:rPr>
                <w:spacing w:val="-12"/>
              </w:rPr>
              <w:t xml:space="preserve"> </w:t>
            </w:r>
            <w:r>
              <w:t>the</w:t>
            </w:r>
            <w:r>
              <w:rPr>
                <w:spacing w:val="-12"/>
              </w:rPr>
              <w:t xml:space="preserve"> </w:t>
            </w:r>
            <w:r>
              <w:t>factory</w:t>
            </w:r>
            <w:r>
              <w:rPr>
                <w:spacing w:val="-11"/>
              </w:rPr>
              <w:t xml:space="preserve"> </w:t>
            </w:r>
            <w:r>
              <w:t>where</w:t>
            </w:r>
            <w:r>
              <w:rPr>
                <w:spacing w:val="-12"/>
              </w:rPr>
              <w:t xml:space="preserve"> </w:t>
            </w:r>
            <w:r>
              <w:t>from</w:t>
            </w:r>
            <w:r>
              <w:rPr>
                <w:spacing w:val="-14"/>
              </w:rPr>
              <w:t xml:space="preserve"> </w:t>
            </w:r>
            <w:r>
              <w:t>the</w:t>
            </w:r>
            <w:r>
              <w:rPr>
                <w:spacing w:val="-52"/>
              </w:rPr>
              <w:t xml:space="preserve"> </w:t>
            </w:r>
            <w:r>
              <w:t>contractor intends to get the</w:t>
            </w:r>
            <w:r>
              <w:rPr>
                <w:spacing w:val="1"/>
              </w:rPr>
              <w:t xml:space="preserve"> </w:t>
            </w:r>
            <w:r>
              <w:t>shutters manufactured. The contractor will place order for</w:t>
            </w:r>
            <w:r>
              <w:rPr>
                <w:spacing w:val="1"/>
              </w:rPr>
              <w:t xml:space="preserve"> </w:t>
            </w:r>
            <w:r>
              <w:t>manufacture</w:t>
            </w:r>
            <w:r>
              <w:rPr>
                <w:spacing w:val="-6"/>
              </w:rPr>
              <w:t xml:space="preserve"> </w:t>
            </w:r>
            <w:r>
              <w:t>of</w:t>
            </w:r>
            <w:r>
              <w:rPr>
                <w:spacing w:val="-4"/>
              </w:rPr>
              <w:t xml:space="preserve"> </w:t>
            </w:r>
            <w:r>
              <w:t>shutters</w:t>
            </w:r>
            <w:r>
              <w:rPr>
                <w:spacing w:val="-4"/>
              </w:rPr>
              <w:t xml:space="preserve"> </w:t>
            </w:r>
            <w:r>
              <w:t>only</w:t>
            </w:r>
            <w:r>
              <w:rPr>
                <w:spacing w:val="-5"/>
              </w:rPr>
              <w:t xml:space="preserve"> </w:t>
            </w:r>
            <w:r>
              <w:t>after</w:t>
            </w:r>
            <w:r>
              <w:rPr>
                <w:spacing w:val="-4"/>
              </w:rPr>
              <w:t xml:space="preserve"> </w:t>
            </w:r>
            <w:r>
              <w:t>written</w:t>
            </w:r>
            <w:r>
              <w:rPr>
                <w:spacing w:val="-5"/>
              </w:rPr>
              <w:t xml:space="preserve"> </w:t>
            </w:r>
            <w:r>
              <w:t>approval</w:t>
            </w:r>
            <w:r>
              <w:rPr>
                <w:spacing w:val="-4"/>
              </w:rPr>
              <w:t xml:space="preserve"> </w:t>
            </w:r>
            <w:r>
              <w:t>of</w:t>
            </w:r>
            <w:r>
              <w:rPr>
                <w:spacing w:val="-6"/>
              </w:rPr>
              <w:t xml:space="preserve"> </w:t>
            </w:r>
            <w:r>
              <w:t>the</w:t>
            </w:r>
            <w:r>
              <w:rPr>
                <w:spacing w:val="-5"/>
              </w:rPr>
              <w:t xml:space="preserve"> </w:t>
            </w:r>
            <w:r>
              <w:t>Engineer-in-Charge</w:t>
            </w:r>
            <w:r>
              <w:rPr>
                <w:spacing w:val="-5"/>
              </w:rPr>
              <w:t xml:space="preserve"> </w:t>
            </w:r>
            <w:r>
              <w:t>in</w:t>
            </w:r>
            <w:r>
              <w:rPr>
                <w:spacing w:val="-6"/>
              </w:rPr>
              <w:t xml:space="preserve"> </w:t>
            </w:r>
            <w:r>
              <w:t>this</w:t>
            </w:r>
            <w:r>
              <w:rPr>
                <w:spacing w:val="-4"/>
              </w:rPr>
              <w:t xml:space="preserve"> </w:t>
            </w:r>
            <w:r>
              <w:t>regard</w:t>
            </w:r>
            <w:r>
              <w:rPr>
                <w:spacing w:val="-5"/>
              </w:rPr>
              <w:t xml:space="preserve"> </w:t>
            </w:r>
            <w:r>
              <w:t>is</w:t>
            </w:r>
            <w:r>
              <w:rPr>
                <w:spacing w:val="-52"/>
              </w:rPr>
              <w:t xml:space="preserve"> </w:t>
            </w:r>
            <w:r>
              <w:t>given. The contractor is bound to abide by the decision of the Engineer-in-Charge and</w:t>
            </w:r>
            <w:r>
              <w:rPr>
                <w:spacing w:val="1"/>
              </w:rPr>
              <w:t xml:space="preserve"> </w:t>
            </w:r>
            <w:r>
              <w:t>recommend a name of another factory from the approved list in case the factory already</w:t>
            </w:r>
            <w:r>
              <w:rPr>
                <w:spacing w:val="1"/>
              </w:rPr>
              <w:t xml:space="preserve"> </w:t>
            </w:r>
            <w:r>
              <w:t>proposed by the contractor is not found competent to manufacture quality shutters. Shutters</w:t>
            </w:r>
            <w:r>
              <w:rPr>
                <w:spacing w:val="1"/>
              </w:rPr>
              <w:t xml:space="preserve"> </w:t>
            </w:r>
            <w:r>
              <w:t>will,</w:t>
            </w:r>
            <w:r>
              <w:rPr>
                <w:spacing w:val="-5"/>
              </w:rPr>
              <w:t xml:space="preserve"> </w:t>
            </w:r>
            <w:r>
              <w:t>however,</w:t>
            </w:r>
            <w:r>
              <w:rPr>
                <w:spacing w:val="-4"/>
              </w:rPr>
              <w:t xml:space="preserve"> </w:t>
            </w:r>
            <w:r>
              <w:t>be</w:t>
            </w:r>
            <w:r>
              <w:rPr>
                <w:spacing w:val="-5"/>
              </w:rPr>
              <w:t xml:space="preserve"> </w:t>
            </w:r>
            <w:r>
              <w:t>accepted</w:t>
            </w:r>
            <w:r>
              <w:rPr>
                <w:spacing w:val="-4"/>
              </w:rPr>
              <w:t xml:space="preserve"> </w:t>
            </w:r>
            <w:r>
              <w:t>only</w:t>
            </w:r>
            <w:r>
              <w:rPr>
                <w:spacing w:val="-5"/>
              </w:rPr>
              <w:t xml:space="preserve"> </w:t>
            </w:r>
            <w:r>
              <w:t>if</w:t>
            </w:r>
            <w:r>
              <w:rPr>
                <w:spacing w:val="-4"/>
              </w:rPr>
              <w:t xml:space="preserve"> </w:t>
            </w:r>
            <w:r>
              <w:t>this</w:t>
            </w:r>
            <w:r>
              <w:rPr>
                <w:spacing w:val="-3"/>
              </w:rPr>
              <w:t xml:space="preserve"> </w:t>
            </w:r>
            <w:r>
              <w:t>meet</w:t>
            </w:r>
            <w:r>
              <w:rPr>
                <w:spacing w:val="-4"/>
              </w:rPr>
              <w:t xml:space="preserve"> </w:t>
            </w:r>
            <w:r>
              <w:t>the</w:t>
            </w:r>
            <w:r>
              <w:rPr>
                <w:spacing w:val="-5"/>
              </w:rPr>
              <w:t xml:space="preserve"> </w:t>
            </w:r>
            <w:r>
              <w:t>specified</w:t>
            </w:r>
            <w:r>
              <w:rPr>
                <w:spacing w:val="-7"/>
              </w:rPr>
              <w:t xml:space="preserve"> </w:t>
            </w:r>
            <w:r>
              <w:t>tests.</w:t>
            </w:r>
          </w:p>
        </w:tc>
      </w:tr>
      <w:tr w:rsidR="0096275A" w:rsidTr="0096275A">
        <w:trPr>
          <w:trHeight w:val="1732"/>
        </w:trPr>
        <w:tc>
          <w:tcPr>
            <w:tcW w:w="856" w:type="dxa"/>
          </w:tcPr>
          <w:p w:rsidR="0096275A" w:rsidRDefault="0096275A" w:rsidP="0096275A">
            <w:pPr>
              <w:pStyle w:val="TableParagraph"/>
            </w:pPr>
          </w:p>
        </w:tc>
        <w:tc>
          <w:tcPr>
            <w:tcW w:w="8622" w:type="dxa"/>
          </w:tcPr>
          <w:p w:rsidR="0096275A" w:rsidRDefault="0096275A" w:rsidP="0096275A">
            <w:pPr>
              <w:pStyle w:val="TableParagraph"/>
              <w:spacing w:before="113" w:line="235" w:lineRule="auto"/>
              <w:ind w:left="186" w:right="198"/>
              <w:jc w:val="both"/>
            </w:pPr>
            <w:r>
              <w:rPr>
                <w:spacing w:val="-1"/>
              </w:rPr>
              <w:t>The</w:t>
            </w:r>
            <w:r>
              <w:rPr>
                <w:spacing w:val="-12"/>
              </w:rPr>
              <w:t xml:space="preserve"> </w:t>
            </w:r>
            <w:r>
              <w:rPr>
                <w:spacing w:val="-1"/>
              </w:rPr>
              <w:t>contractor</w:t>
            </w:r>
            <w:r>
              <w:rPr>
                <w:spacing w:val="-11"/>
              </w:rPr>
              <w:t xml:space="preserve"> </w:t>
            </w:r>
            <w:r>
              <w:rPr>
                <w:spacing w:val="-1"/>
              </w:rPr>
              <w:t>will</w:t>
            </w:r>
            <w:r>
              <w:rPr>
                <w:spacing w:val="-11"/>
              </w:rPr>
              <w:t xml:space="preserve"> </w:t>
            </w:r>
            <w:r>
              <w:rPr>
                <w:spacing w:val="-1"/>
              </w:rPr>
              <w:t>also</w:t>
            </w:r>
            <w:r>
              <w:rPr>
                <w:spacing w:val="-12"/>
              </w:rPr>
              <w:t xml:space="preserve"> </w:t>
            </w:r>
            <w:r>
              <w:rPr>
                <w:spacing w:val="-1"/>
              </w:rPr>
              <w:t>arrange</w:t>
            </w:r>
            <w:r>
              <w:rPr>
                <w:spacing w:val="-12"/>
              </w:rPr>
              <w:t xml:space="preserve"> </w:t>
            </w:r>
            <w:r>
              <w:rPr>
                <w:spacing w:val="-1"/>
              </w:rPr>
              <w:t>stage-wise</w:t>
            </w:r>
            <w:r>
              <w:rPr>
                <w:spacing w:val="-12"/>
              </w:rPr>
              <w:t xml:space="preserve"> </w:t>
            </w:r>
            <w:r>
              <w:rPr>
                <w:spacing w:val="-1"/>
              </w:rPr>
              <w:t>inspection</w:t>
            </w:r>
            <w:r>
              <w:rPr>
                <w:spacing w:val="-11"/>
              </w:rPr>
              <w:t xml:space="preserve"> </w:t>
            </w:r>
            <w:r>
              <w:rPr>
                <w:spacing w:val="-1"/>
              </w:rPr>
              <w:t>of</w:t>
            </w:r>
            <w:r>
              <w:rPr>
                <w:spacing w:val="-13"/>
              </w:rPr>
              <w:t xml:space="preserve"> </w:t>
            </w:r>
            <w:r>
              <w:rPr>
                <w:spacing w:val="-1"/>
              </w:rPr>
              <w:t>the</w:t>
            </w:r>
            <w:r>
              <w:rPr>
                <w:spacing w:val="-11"/>
              </w:rPr>
              <w:t xml:space="preserve"> </w:t>
            </w:r>
            <w:r>
              <w:rPr>
                <w:spacing w:val="-1"/>
              </w:rPr>
              <w:t>shutters</w:t>
            </w:r>
            <w:r>
              <w:rPr>
                <w:spacing w:val="-11"/>
              </w:rPr>
              <w:t xml:space="preserve"> </w:t>
            </w:r>
            <w:r>
              <w:t>at</w:t>
            </w:r>
            <w:r>
              <w:rPr>
                <w:spacing w:val="-11"/>
              </w:rPr>
              <w:t xml:space="preserve"> </w:t>
            </w:r>
            <w:r>
              <w:t>factory</w:t>
            </w:r>
            <w:r>
              <w:rPr>
                <w:spacing w:val="-11"/>
              </w:rPr>
              <w:t xml:space="preserve"> </w:t>
            </w:r>
            <w:r>
              <w:t>of</w:t>
            </w:r>
            <w:r>
              <w:rPr>
                <w:spacing w:val="-11"/>
              </w:rPr>
              <w:t xml:space="preserve"> </w:t>
            </w:r>
            <w:r>
              <w:t>the</w:t>
            </w:r>
            <w:r>
              <w:rPr>
                <w:spacing w:val="-12"/>
              </w:rPr>
              <w:t xml:space="preserve"> </w:t>
            </w:r>
            <w:r>
              <w:t>Engineer-</w:t>
            </w:r>
            <w:r>
              <w:rPr>
                <w:spacing w:val="-53"/>
              </w:rPr>
              <w:t xml:space="preserve"> </w:t>
            </w:r>
            <w:r>
              <w:rPr>
                <w:spacing w:val="-1"/>
              </w:rPr>
              <w:t>in-Charge</w:t>
            </w:r>
            <w:r>
              <w:rPr>
                <w:spacing w:val="-12"/>
              </w:rPr>
              <w:t xml:space="preserve"> </w:t>
            </w:r>
            <w:r>
              <w:rPr>
                <w:spacing w:val="-1"/>
              </w:rPr>
              <w:t>or</w:t>
            </w:r>
            <w:r>
              <w:rPr>
                <w:spacing w:val="-12"/>
              </w:rPr>
              <w:t xml:space="preserve"> </w:t>
            </w:r>
            <w:r>
              <w:rPr>
                <w:spacing w:val="-1"/>
              </w:rPr>
              <w:t>his</w:t>
            </w:r>
            <w:r>
              <w:rPr>
                <w:spacing w:val="-10"/>
              </w:rPr>
              <w:t xml:space="preserve"> </w:t>
            </w:r>
            <w:r>
              <w:rPr>
                <w:spacing w:val="-1"/>
              </w:rPr>
              <w:t>authorized</w:t>
            </w:r>
            <w:r>
              <w:rPr>
                <w:spacing w:val="-13"/>
              </w:rPr>
              <w:t xml:space="preserve"> </w:t>
            </w:r>
            <w:r>
              <w:rPr>
                <w:spacing w:val="-1"/>
              </w:rPr>
              <w:t>representative.</w:t>
            </w:r>
            <w:r>
              <w:rPr>
                <w:spacing w:val="-11"/>
              </w:rPr>
              <w:t xml:space="preserve"> </w:t>
            </w:r>
            <w:r>
              <w:rPr>
                <w:spacing w:val="-1"/>
              </w:rPr>
              <w:t>Contractor</w:t>
            </w:r>
            <w:r>
              <w:rPr>
                <w:spacing w:val="-10"/>
              </w:rPr>
              <w:t xml:space="preserve"> </w:t>
            </w:r>
            <w:r>
              <w:rPr>
                <w:spacing w:val="-1"/>
              </w:rPr>
              <w:t>will</w:t>
            </w:r>
            <w:r>
              <w:rPr>
                <w:spacing w:val="-12"/>
              </w:rPr>
              <w:t xml:space="preserve"> </w:t>
            </w:r>
            <w:r>
              <w:rPr>
                <w:spacing w:val="-1"/>
              </w:rPr>
              <w:t>have</w:t>
            </w:r>
            <w:r>
              <w:rPr>
                <w:spacing w:val="-11"/>
              </w:rPr>
              <w:t xml:space="preserve"> </w:t>
            </w:r>
            <w:r>
              <w:rPr>
                <w:spacing w:val="-1"/>
              </w:rPr>
              <w:t>no</w:t>
            </w:r>
            <w:r>
              <w:rPr>
                <w:spacing w:val="-11"/>
              </w:rPr>
              <w:t xml:space="preserve"> </w:t>
            </w:r>
            <w:r>
              <w:rPr>
                <w:spacing w:val="-1"/>
              </w:rPr>
              <w:t>claim</w:t>
            </w:r>
            <w:r>
              <w:rPr>
                <w:spacing w:val="-11"/>
              </w:rPr>
              <w:t xml:space="preserve"> </w:t>
            </w:r>
            <w:r>
              <w:rPr>
                <w:spacing w:val="-1"/>
              </w:rPr>
              <w:t>if</w:t>
            </w:r>
            <w:r>
              <w:rPr>
                <w:spacing w:val="-10"/>
              </w:rPr>
              <w:t xml:space="preserve"> </w:t>
            </w:r>
            <w:r>
              <w:rPr>
                <w:spacing w:val="-1"/>
              </w:rPr>
              <w:t>the</w:t>
            </w:r>
            <w:r>
              <w:rPr>
                <w:spacing w:val="-11"/>
              </w:rPr>
              <w:t xml:space="preserve"> </w:t>
            </w:r>
            <w:r>
              <w:rPr>
                <w:spacing w:val="-1"/>
              </w:rPr>
              <w:t>shutters</w:t>
            </w:r>
            <w:r>
              <w:rPr>
                <w:spacing w:val="-11"/>
              </w:rPr>
              <w:t xml:space="preserve"> </w:t>
            </w:r>
            <w:r>
              <w:rPr>
                <w:spacing w:val="-1"/>
              </w:rPr>
              <w:t>brought</w:t>
            </w:r>
            <w:r>
              <w:rPr>
                <w:spacing w:val="-52"/>
              </w:rPr>
              <w:t xml:space="preserve"> </w:t>
            </w:r>
            <w:r>
              <w:t>at</w:t>
            </w:r>
            <w:r>
              <w:rPr>
                <w:spacing w:val="-9"/>
              </w:rPr>
              <w:t xml:space="preserve"> </w:t>
            </w:r>
            <w:r>
              <w:t>site</w:t>
            </w:r>
            <w:r>
              <w:rPr>
                <w:spacing w:val="-12"/>
              </w:rPr>
              <w:t xml:space="preserve"> </w:t>
            </w:r>
            <w:r>
              <w:t>are</w:t>
            </w:r>
            <w:r>
              <w:rPr>
                <w:spacing w:val="-12"/>
              </w:rPr>
              <w:t xml:space="preserve"> </w:t>
            </w:r>
            <w:r>
              <w:t>rejected</w:t>
            </w:r>
            <w:r>
              <w:rPr>
                <w:spacing w:val="-9"/>
              </w:rPr>
              <w:t xml:space="preserve"> </w:t>
            </w:r>
            <w:r>
              <w:t>by</w:t>
            </w:r>
            <w:r>
              <w:rPr>
                <w:spacing w:val="-10"/>
              </w:rPr>
              <w:t xml:space="preserve"> </w:t>
            </w:r>
            <w:r>
              <w:t>Engineer-in-Charge</w:t>
            </w:r>
            <w:r>
              <w:rPr>
                <w:spacing w:val="-10"/>
              </w:rPr>
              <w:t xml:space="preserve"> </w:t>
            </w:r>
            <w:r>
              <w:t>in</w:t>
            </w:r>
            <w:r>
              <w:rPr>
                <w:spacing w:val="-10"/>
              </w:rPr>
              <w:t xml:space="preserve"> </w:t>
            </w:r>
            <w:r>
              <w:t>part</w:t>
            </w:r>
            <w:r>
              <w:rPr>
                <w:spacing w:val="-11"/>
              </w:rPr>
              <w:t xml:space="preserve"> </w:t>
            </w:r>
            <w:r>
              <w:t>or</w:t>
            </w:r>
            <w:r>
              <w:rPr>
                <w:spacing w:val="-9"/>
              </w:rPr>
              <w:t xml:space="preserve"> </w:t>
            </w:r>
            <w:r>
              <w:t>in</w:t>
            </w:r>
            <w:r>
              <w:rPr>
                <w:spacing w:val="-11"/>
              </w:rPr>
              <w:t xml:space="preserve"> </w:t>
            </w:r>
            <w:r>
              <w:t>full</w:t>
            </w:r>
            <w:r>
              <w:rPr>
                <w:spacing w:val="-9"/>
              </w:rPr>
              <w:t xml:space="preserve"> </w:t>
            </w:r>
            <w:r>
              <w:t>lot</w:t>
            </w:r>
            <w:r>
              <w:rPr>
                <w:spacing w:val="-11"/>
              </w:rPr>
              <w:t xml:space="preserve"> </w:t>
            </w:r>
            <w:r>
              <w:t>due</w:t>
            </w:r>
            <w:r>
              <w:rPr>
                <w:spacing w:val="-10"/>
              </w:rPr>
              <w:t xml:space="preserve"> </w:t>
            </w:r>
            <w:r>
              <w:t>to</w:t>
            </w:r>
            <w:r>
              <w:rPr>
                <w:spacing w:val="-10"/>
              </w:rPr>
              <w:t xml:space="preserve"> </w:t>
            </w:r>
            <w:r>
              <w:t>bad</w:t>
            </w:r>
            <w:r>
              <w:rPr>
                <w:spacing w:val="-11"/>
              </w:rPr>
              <w:t xml:space="preserve"> </w:t>
            </w:r>
            <w:r>
              <w:t>workmanship/quality.</w:t>
            </w:r>
            <w:r>
              <w:rPr>
                <w:spacing w:val="-53"/>
              </w:rPr>
              <w:t xml:space="preserve"> </w:t>
            </w:r>
            <w:r>
              <w:t>Such</w:t>
            </w:r>
            <w:r>
              <w:rPr>
                <w:spacing w:val="-8"/>
              </w:rPr>
              <w:t xml:space="preserve"> </w:t>
            </w:r>
            <w:r>
              <w:t>shutters</w:t>
            </w:r>
            <w:r>
              <w:rPr>
                <w:spacing w:val="-7"/>
              </w:rPr>
              <w:t xml:space="preserve"> </w:t>
            </w:r>
            <w:r>
              <w:t>will</w:t>
            </w:r>
            <w:r>
              <w:rPr>
                <w:spacing w:val="-10"/>
              </w:rPr>
              <w:t xml:space="preserve"> </w:t>
            </w:r>
            <w:r>
              <w:t>not</w:t>
            </w:r>
            <w:r>
              <w:rPr>
                <w:spacing w:val="-9"/>
              </w:rPr>
              <w:t xml:space="preserve"> </w:t>
            </w:r>
            <w:r>
              <w:t>be</w:t>
            </w:r>
            <w:r>
              <w:rPr>
                <w:spacing w:val="-10"/>
              </w:rPr>
              <w:t xml:space="preserve"> </w:t>
            </w:r>
            <w:r>
              <w:t>measured</w:t>
            </w:r>
            <w:r>
              <w:rPr>
                <w:spacing w:val="-8"/>
              </w:rPr>
              <w:t xml:space="preserve"> </w:t>
            </w:r>
            <w:r>
              <w:t>and</w:t>
            </w:r>
            <w:r>
              <w:rPr>
                <w:spacing w:val="-9"/>
              </w:rPr>
              <w:t xml:space="preserve"> </w:t>
            </w:r>
            <w:r>
              <w:t>paid</w:t>
            </w:r>
            <w:r>
              <w:rPr>
                <w:spacing w:val="-8"/>
              </w:rPr>
              <w:t xml:space="preserve"> </w:t>
            </w:r>
            <w:r>
              <w:t>and</w:t>
            </w:r>
            <w:r>
              <w:rPr>
                <w:spacing w:val="-7"/>
              </w:rPr>
              <w:t xml:space="preserve"> </w:t>
            </w:r>
            <w:r>
              <w:t>the</w:t>
            </w:r>
            <w:r>
              <w:rPr>
                <w:spacing w:val="-9"/>
              </w:rPr>
              <w:t xml:space="preserve"> </w:t>
            </w:r>
            <w:r>
              <w:t>contractor</w:t>
            </w:r>
            <w:r>
              <w:rPr>
                <w:spacing w:val="-8"/>
              </w:rPr>
              <w:t xml:space="preserve"> </w:t>
            </w:r>
            <w:r>
              <w:t>shall</w:t>
            </w:r>
            <w:r>
              <w:rPr>
                <w:spacing w:val="-10"/>
              </w:rPr>
              <w:t xml:space="preserve"> </w:t>
            </w:r>
            <w:r>
              <w:t>remove</w:t>
            </w:r>
            <w:r>
              <w:rPr>
                <w:spacing w:val="-11"/>
              </w:rPr>
              <w:t xml:space="preserve"> </w:t>
            </w:r>
            <w:r>
              <w:t>the</w:t>
            </w:r>
            <w:r>
              <w:rPr>
                <w:spacing w:val="-10"/>
              </w:rPr>
              <w:t xml:space="preserve"> </w:t>
            </w:r>
            <w:r>
              <w:t>same</w:t>
            </w:r>
            <w:r>
              <w:rPr>
                <w:spacing w:val="-8"/>
              </w:rPr>
              <w:t xml:space="preserve"> </w:t>
            </w:r>
            <w:r>
              <w:t>from</w:t>
            </w:r>
            <w:r>
              <w:rPr>
                <w:spacing w:val="-8"/>
              </w:rPr>
              <w:t xml:space="preserve"> </w:t>
            </w:r>
            <w:r>
              <w:t>the</w:t>
            </w:r>
            <w:r>
              <w:rPr>
                <w:spacing w:val="-52"/>
              </w:rPr>
              <w:t xml:space="preserve"> </w:t>
            </w:r>
            <w:r>
              <w:t>site</w:t>
            </w:r>
            <w:r>
              <w:rPr>
                <w:spacing w:val="-14"/>
              </w:rPr>
              <w:t xml:space="preserve"> </w:t>
            </w:r>
            <w:r>
              <w:t>of</w:t>
            </w:r>
            <w:r>
              <w:rPr>
                <w:spacing w:val="-13"/>
              </w:rPr>
              <w:t xml:space="preserve"> </w:t>
            </w:r>
            <w:r>
              <w:t>work</w:t>
            </w:r>
            <w:r>
              <w:rPr>
                <w:spacing w:val="-13"/>
              </w:rPr>
              <w:t xml:space="preserve"> </w:t>
            </w:r>
            <w:r>
              <w:t>within</w:t>
            </w:r>
            <w:r>
              <w:rPr>
                <w:spacing w:val="-13"/>
              </w:rPr>
              <w:t xml:space="preserve"> </w:t>
            </w:r>
            <w:r>
              <w:t>7</w:t>
            </w:r>
            <w:r>
              <w:rPr>
                <w:spacing w:val="-13"/>
              </w:rPr>
              <w:t xml:space="preserve"> </w:t>
            </w:r>
            <w:r>
              <w:t>days</w:t>
            </w:r>
            <w:r>
              <w:rPr>
                <w:spacing w:val="-12"/>
              </w:rPr>
              <w:t xml:space="preserve"> </w:t>
            </w:r>
            <w:r>
              <w:t>after</w:t>
            </w:r>
            <w:r>
              <w:rPr>
                <w:spacing w:val="-13"/>
              </w:rPr>
              <w:t xml:space="preserve"> </w:t>
            </w:r>
            <w:r>
              <w:t>the</w:t>
            </w:r>
            <w:r>
              <w:rPr>
                <w:spacing w:val="-13"/>
              </w:rPr>
              <w:t xml:space="preserve"> </w:t>
            </w:r>
            <w:r>
              <w:t>written</w:t>
            </w:r>
            <w:r>
              <w:rPr>
                <w:spacing w:val="-12"/>
              </w:rPr>
              <w:t xml:space="preserve"> </w:t>
            </w:r>
            <w:r>
              <w:t>instructions</w:t>
            </w:r>
            <w:r>
              <w:rPr>
                <w:spacing w:val="-12"/>
              </w:rPr>
              <w:t xml:space="preserve"> </w:t>
            </w:r>
            <w:r>
              <w:t>in</w:t>
            </w:r>
            <w:r>
              <w:rPr>
                <w:spacing w:val="-11"/>
              </w:rPr>
              <w:t xml:space="preserve"> </w:t>
            </w:r>
            <w:r>
              <w:t>this</w:t>
            </w:r>
            <w:r>
              <w:rPr>
                <w:spacing w:val="-14"/>
              </w:rPr>
              <w:t xml:space="preserve"> </w:t>
            </w:r>
            <w:r>
              <w:t>regard</w:t>
            </w:r>
            <w:r>
              <w:rPr>
                <w:spacing w:val="-12"/>
              </w:rPr>
              <w:t xml:space="preserve"> </w:t>
            </w:r>
            <w:r>
              <w:t>are</w:t>
            </w:r>
            <w:r>
              <w:rPr>
                <w:spacing w:val="-14"/>
              </w:rPr>
              <w:t xml:space="preserve"> </w:t>
            </w:r>
            <w:r>
              <w:t>issued</w:t>
            </w:r>
            <w:r>
              <w:rPr>
                <w:spacing w:val="-12"/>
              </w:rPr>
              <w:t xml:space="preserve"> </w:t>
            </w:r>
            <w:r>
              <w:t>by</w:t>
            </w:r>
            <w:r>
              <w:rPr>
                <w:spacing w:val="-14"/>
              </w:rPr>
              <w:t xml:space="preserve"> </w:t>
            </w:r>
            <w:r>
              <w:t>Engineer-in-</w:t>
            </w:r>
            <w:r>
              <w:rPr>
                <w:spacing w:val="-52"/>
              </w:rPr>
              <w:t xml:space="preserve"> </w:t>
            </w:r>
            <w:r>
              <w:t>Charge</w:t>
            </w:r>
            <w:r>
              <w:rPr>
                <w:spacing w:val="-3"/>
              </w:rPr>
              <w:t xml:space="preserve"> </w:t>
            </w:r>
            <w:r>
              <w:t>or his</w:t>
            </w:r>
            <w:r>
              <w:rPr>
                <w:spacing w:val="-1"/>
              </w:rPr>
              <w:t xml:space="preserve"> </w:t>
            </w:r>
            <w:r>
              <w:t>authorized</w:t>
            </w:r>
            <w:r>
              <w:rPr>
                <w:spacing w:val="-1"/>
              </w:rPr>
              <w:t xml:space="preserve"> </w:t>
            </w:r>
            <w:r>
              <w:t>representative.</w:t>
            </w:r>
          </w:p>
        </w:tc>
      </w:tr>
      <w:tr w:rsidR="0096275A" w:rsidTr="0096275A">
        <w:trPr>
          <w:trHeight w:val="383"/>
        </w:trPr>
        <w:tc>
          <w:tcPr>
            <w:tcW w:w="856" w:type="dxa"/>
          </w:tcPr>
          <w:p w:rsidR="0096275A" w:rsidRDefault="0096275A" w:rsidP="0096275A">
            <w:pPr>
              <w:pStyle w:val="TableParagraph"/>
              <w:spacing w:before="125"/>
              <w:ind w:right="184"/>
              <w:jc w:val="right"/>
              <w:rPr>
                <w:rFonts w:ascii="Tahoma"/>
                <w:b/>
                <w:sz w:val="20"/>
              </w:rPr>
            </w:pPr>
            <w:r>
              <w:rPr>
                <w:rFonts w:ascii="Tahoma"/>
                <w:b/>
                <w:sz w:val="20"/>
              </w:rPr>
              <w:t>7.0</w:t>
            </w:r>
          </w:p>
        </w:tc>
        <w:tc>
          <w:tcPr>
            <w:tcW w:w="8622" w:type="dxa"/>
          </w:tcPr>
          <w:p w:rsidR="0096275A" w:rsidRDefault="0096275A" w:rsidP="0096275A">
            <w:pPr>
              <w:pStyle w:val="TableParagraph"/>
              <w:spacing w:before="108"/>
              <w:ind w:left="186"/>
              <w:rPr>
                <w:b/>
              </w:rPr>
            </w:pPr>
            <w:r>
              <w:rPr>
                <w:b/>
                <w:w w:val="95"/>
              </w:rPr>
              <w:t>STEEL</w:t>
            </w:r>
            <w:r>
              <w:rPr>
                <w:b/>
                <w:spacing w:val="12"/>
                <w:w w:val="95"/>
              </w:rPr>
              <w:t xml:space="preserve"> </w:t>
            </w:r>
            <w:r>
              <w:rPr>
                <w:b/>
                <w:w w:val="95"/>
              </w:rPr>
              <w:t>WORK</w:t>
            </w:r>
          </w:p>
        </w:tc>
      </w:tr>
      <w:tr w:rsidR="0096275A" w:rsidTr="0096275A">
        <w:trPr>
          <w:trHeight w:val="3464"/>
        </w:trPr>
        <w:tc>
          <w:tcPr>
            <w:tcW w:w="856" w:type="dxa"/>
          </w:tcPr>
          <w:p w:rsidR="0096275A" w:rsidRDefault="0096275A" w:rsidP="0096275A">
            <w:pPr>
              <w:pStyle w:val="TableParagraph"/>
              <w:spacing w:before="124"/>
              <w:ind w:right="204"/>
              <w:jc w:val="right"/>
              <w:rPr>
                <w:rFonts w:ascii="Tahoma"/>
                <w:sz w:val="20"/>
              </w:rPr>
            </w:pPr>
            <w:r>
              <w:rPr>
                <w:rFonts w:ascii="Tahoma"/>
                <w:sz w:val="20"/>
              </w:rPr>
              <w:t>7.1</w:t>
            </w:r>
          </w:p>
        </w:tc>
        <w:tc>
          <w:tcPr>
            <w:tcW w:w="8622" w:type="dxa"/>
          </w:tcPr>
          <w:p w:rsidR="0096275A" w:rsidRDefault="0096275A" w:rsidP="0096275A">
            <w:pPr>
              <w:pStyle w:val="TableParagraph"/>
              <w:spacing w:before="109" w:line="250" w:lineRule="exact"/>
              <w:ind w:left="186"/>
              <w:jc w:val="both"/>
            </w:pPr>
            <w:r>
              <w:rPr>
                <w:spacing w:val="-1"/>
              </w:rPr>
              <w:t>The</w:t>
            </w:r>
            <w:r>
              <w:rPr>
                <w:spacing w:val="-12"/>
              </w:rPr>
              <w:t xml:space="preserve"> </w:t>
            </w:r>
            <w:r>
              <w:rPr>
                <w:spacing w:val="-1"/>
              </w:rPr>
              <w:t>rate</w:t>
            </w:r>
            <w:r>
              <w:rPr>
                <w:spacing w:val="-11"/>
              </w:rPr>
              <w:t xml:space="preserve"> </w:t>
            </w:r>
            <w:r>
              <w:rPr>
                <w:spacing w:val="-1"/>
              </w:rPr>
              <w:t>of</w:t>
            </w:r>
            <w:r>
              <w:rPr>
                <w:spacing w:val="-10"/>
              </w:rPr>
              <w:t xml:space="preserve"> </w:t>
            </w:r>
            <w:r>
              <w:rPr>
                <w:spacing w:val="-1"/>
              </w:rPr>
              <w:t>T/angle</w:t>
            </w:r>
            <w:r>
              <w:rPr>
                <w:spacing w:val="-12"/>
              </w:rPr>
              <w:t xml:space="preserve"> </w:t>
            </w:r>
            <w:r>
              <w:rPr>
                <w:spacing w:val="-1"/>
              </w:rPr>
              <w:t>Iron</w:t>
            </w:r>
            <w:r>
              <w:rPr>
                <w:spacing w:val="-11"/>
              </w:rPr>
              <w:t xml:space="preserve"> </w:t>
            </w:r>
            <w:r>
              <w:rPr>
                <w:spacing w:val="-1"/>
              </w:rPr>
              <w:t>frame</w:t>
            </w:r>
            <w:r>
              <w:rPr>
                <w:spacing w:val="-11"/>
              </w:rPr>
              <w:t xml:space="preserve"> </w:t>
            </w:r>
            <w:r>
              <w:rPr>
                <w:spacing w:val="-1"/>
              </w:rPr>
              <w:t>shall</w:t>
            </w:r>
            <w:r>
              <w:rPr>
                <w:spacing w:val="-11"/>
              </w:rPr>
              <w:t xml:space="preserve"> </w:t>
            </w:r>
            <w:r>
              <w:rPr>
                <w:spacing w:val="-1"/>
              </w:rPr>
              <w:t>include</w:t>
            </w:r>
            <w:r>
              <w:rPr>
                <w:spacing w:val="-12"/>
              </w:rPr>
              <w:t xml:space="preserve"> </w:t>
            </w:r>
            <w:r>
              <w:rPr>
                <w:spacing w:val="-1"/>
              </w:rPr>
              <w:t>the</w:t>
            </w:r>
            <w:r>
              <w:rPr>
                <w:spacing w:val="-12"/>
              </w:rPr>
              <w:t xml:space="preserve"> </w:t>
            </w:r>
            <w:r>
              <w:rPr>
                <w:spacing w:val="-1"/>
              </w:rPr>
              <w:t>following:</w:t>
            </w:r>
          </w:p>
          <w:p w:rsidR="0096275A" w:rsidRDefault="0096275A" w:rsidP="0096275A">
            <w:pPr>
              <w:pStyle w:val="TableParagraph"/>
              <w:numPr>
                <w:ilvl w:val="0"/>
                <w:numId w:val="6"/>
              </w:numPr>
              <w:tabs>
                <w:tab w:val="left" w:pos="480"/>
              </w:tabs>
              <w:spacing w:before="1" w:line="235" w:lineRule="auto"/>
              <w:ind w:right="203"/>
              <w:jc w:val="both"/>
            </w:pPr>
            <w:r>
              <w:t>M.S.</w:t>
            </w:r>
            <w:r>
              <w:rPr>
                <w:spacing w:val="-12"/>
              </w:rPr>
              <w:t xml:space="preserve"> </w:t>
            </w:r>
            <w:r>
              <w:t>sill/tie</w:t>
            </w:r>
            <w:r>
              <w:rPr>
                <w:spacing w:val="-11"/>
              </w:rPr>
              <w:t xml:space="preserve"> </w:t>
            </w:r>
            <w:r>
              <w:t>of</w:t>
            </w:r>
            <w:r>
              <w:rPr>
                <w:spacing w:val="-9"/>
              </w:rPr>
              <w:t xml:space="preserve"> </w:t>
            </w:r>
            <w:r>
              <w:t>10mm</w:t>
            </w:r>
            <w:r>
              <w:rPr>
                <w:spacing w:val="-11"/>
              </w:rPr>
              <w:t xml:space="preserve"> </w:t>
            </w:r>
            <w:r>
              <w:t>dia.</w:t>
            </w:r>
            <w:r>
              <w:rPr>
                <w:spacing w:val="-10"/>
              </w:rPr>
              <w:t xml:space="preserve"> </w:t>
            </w:r>
            <w:r>
              <w:t>bar</w:t>
            </w:r>
            <w:r>
              <w:rPr>
                <w:spacing w:val="-9"/>
              </w:rPr>
              <w:t xml:space="preserve"> </w:t>
            </w:r>
            <w:r>
              <w:t>welded</w:t>
            </w:r>
            <w:r>
              <w:rPr>
                <w:spacing w:val="-9"/>
              </w:rPr>
              <w:t xml:space="preserve"> </w:t>
            </w:r>
            <w:r>
              <w:t>to</w:t>
            </w:r>
            <w:r>
              <w:rPr>
                <w:spacing w:val="-12"/>
              </w:rPr>
              <w:t xml:space="preserve"> </w:t>
            </w:r>
            <w:r>
              <w:t>T-Iron</w:t>
            </w:r>
            <w:r>
              <w:rPr>
                <w:spacing w:val="-10"/>
              </w:rPr>
              <w:t xml:space="preserve"> </w:t>
            </w:r>
            <w:r>
              <w:t>frames</w:t>
            </w:r>
            <w:r>
              <w:rPr>
                <w:spacing w:val="-12"/>
              </w:rPr>
              <w:t xml:space="preserve"> </w:t>
            </w:r>
            <w:r>
              <w:t>to</w:t>
            </w:r>
            <w:r>
              <w:rPr>
                <w:spacing w:val="-9"/>
              </w:rPr>
              <w:t xml:space="preserve"> </w:t>
            </w:r>
            <w:r>
              <w:t>keep</w:t>
            </w:r>
            <w:r>
              <w:rPr>
                <w:spacing w:val="-11"/>
              </w:rPr>
              <w:t xml:space="preserve"> </w:t>
            </w:r>
            <w:r>
              <w:t>the</w:t>
            </w:r>
            <w:r>
              <w:rPr>
                <w:spacing w:val="-11"/>
              </w:rPr>
              <w:t xml:space="preserve"> </w:t>
            </w:r>
            <w:r>
              <w:t>frames</w:t>
            </w:r>
            <w:r>
              <w:rPr>
                <w:spacing w:val="-10"/>
              </w:rPr>
              <w:t xml:space="preserve"> </w:t>
            </w:r>
            <w:r>
              <w:t>vertical</w:t>
            </w:r>
            <w:r>
              <w:rPr>
                <w:spacing w:val="-11"/>
              </w:rPr>
              <w:t xml:space="preserve"> </w:t>
            </w:r>
            <w:r>
              <w:t>in</w:t>
            </w:r>
            <w:r>
              <w:rPr>
                <w:spacing w:val="-9"/>
              </w:rPr>
              <w:t xml:space="preserve"> </w:t>
            </w:r>
            <w:r>
              <w:t>correct</w:t>
            </w:r>
            <w:r>
              <w:rPr>
                <w:spacing w:val="-52"/>
              </w:rPr>
              <w:t xml:space="preserve"> </w:t>
            </w:r>
            <w:r>
              <w:t>position. The sill/tie shall be embedded in floor concrete. No tie is necessary for window</w:t>
            </w:r>
            <w:r>
              <w:rPr>
                <w:spacing w:val="1"/>
              </w:rPr>
              <w:t xml:space="preserve"> </w:t>
            </w:r>
            <w:r>
              <w:t>frames.</w:t>
            </w:r>
          </w:p>
          <w:p w:rsidR="0096275A" w:rsidRDefault="0096275A" w:rsidP="0096275A">
            <w:pPr>
              <w:pStyle w:val="TableParagraph"/>
              <w:spacing w:before="3"/>
              <w:rPr>
                <w:b/>
                <w:sz w:val="21"/>
              </w:rPr>
            </w:pPr>
          </w:p>
          <w:p w:rsidR="0096275A" w:rsidRDefault="0096275A" w:rsidP="0096275A">
            <w:pPr>
              <w:pStyle w:val="TableParagraph"/>
              <w:numPr>
                <w:ilvl w:val="0"/>
                <w:numId w:val="6"/>
              </w:numPr>
              <w:tabs>
                <w:tab w:val="left" w:pos="480"/>
              </w:tabs>
              <w:spacing w:before="1" w:line="235" w:lineRule="auto"/>
              <w:ind w:right="206"/>
              <w:jc w:val="both"/>
            </w:pPr>
            <w:r>
              <w:t>Each T-Iron frame for doors shall have 4 Nos. MS lugs 15 X 2 mm, 10cm long welded to</w:t>
            </w:r>
            <w:r>
              <w:rPr>
                <w:spacing w:val="1"/>
              </w:rPr>
              <w:t xml:space="preserve"> </w:t>
            </w:r>
            <w:r>
              <w:t>each</w:t>
            </w:r>
            <w:r>
              <w:rPr>
                <w:spacing w:val="-2"/>
              </w:rPr>
              <w:t xml:space="preserve"> </w:t>
            </w:r>
            <w:r>
              <w:t>vertical</w:t>
            </w:r>
            <w:r>
              <w:rPr>
                <w:spacing w:val="-1"/>
              </w:rPr>
              <w:t xml:space="preserve"> </w:t>
            </w:r>
            <w:r>
              <w:t>member</w:t>
            </w:r>
            <w:r>
              <w:rPr>
                <w:spacing w:val="-1"/>
              </w:rPr>
              <w:t xml:space="preserve"> </w:t>
            </w:r>
            <w:r>
              <w:t>of</w:t>
            </w:r>
            <w:r>
              <w:rPr>
                <w:spacing w:val="-1"/>
              </w:rPr>
              <w:t xml:space="preserve"> </w:t>
            </w:r>
            <w:r>
              <w:t>the</w:t>
            </w:r>
            <w:r>
              <w:rPr>
                <w:spacing w:val="-4"/>
              </w:rPr>
              <w:t xml:space="preserve"> </w:t>
            </w:r>
            <w:r>
              <w:t>frame.</w:t>
            </w:r>
          </w:p>
          <w:p w:rsidR="0096275A" w:rsidRDefault="0096275A" w:rsidP="0096275A">
            <w:pPr>
              <w:pStyle w:val="TableParagraph"/>
              <w:spacing w:before="6"/>
              <w:rPr>
                <w:b/>
                <w:sz w:val="21"/>
              </w:rPr>
            </w:pPr>
          </w:p>
          <w:p w:rsidR="0096275A" w:rsidRDefault="0096275A" w:rsidP="0096275A">
            <w:pPr>
              <w:pStyle w:val="TableParagraph"/>
              <w:numPr>
                <w:ilvl w:val="0"/>
                <w:numId w:val="6"/>
              </w:numPr>
              <w:tabs>
                <w:tab w:val="left" w:pos="480"/>
              </w:tabs>
              <w:spacing w:before="1" w:line="235" w:lineRule="auto"/>
              <w:ind w:right="199"/>
              <w:jc w:val="both"/>
            </w:pPr>
            <w:r>
              <w:t>M.S. Plate 8X25mm, 100mm long having threaded holes (No. of plate shall correspond to</w:t>
            </w:r>
            <w:r>
              <w:rPr>
                <w:spacing w:val="-52"/>
              </w:rPr>
              <w:t xml:space="preserve"> </w:t>
            </w:r>
            <w:r>
              <w:t>the No. of butt hinges to be fixed to door/window shutter) shall be welded at appropriate</w:t>
            </w:r>
            <w:r>
              <w:rPr>
                <w:spacing w:val="1"/>
              </w:rPr>
              <w:t xml:space="preserve"> </w:t>
            </w:r>
            <w:r>
              <w:t>places</w:t>
            </w:r>
            <w:r>
              <w:rPr>
                <w:spacing w:val="-4"/>
              </w:rPr>
              <w:t xml:space="preserve"> </w:t>
            </w:r>
            <w:r>
              <w:t>at</w:t>
            </w:r>
            <w:r>
              <w:rPr>
                <w:spacing w:val="-5"/>
              </w:rPr>
              <w:t xml:space="preserve"> </w:t>
            </w:r>
            <w:r>
              <w:t>the</w:t>
            </w:r>
            <w:r>
              <w:rPr>
                <w:spacing w:val="-4"/>
              </w:rPr>
              <w:t xml:space="preserve"> </w:t>
            </w:r>
            <w:r>
              <w:t>back</w:t>
            </w:r>
            <w:r>
              <w:rPr>
                <w:spacing w:val="-7"/>
              </w:rPr>
              <w:t xml:space="preserve"> </w:t>
            </w:r>
            <w:r>
              <w:t>of</w:t>
            </w:r>
            <w:r>
              <w:rPr>
                <w:spacing w:val="-5"/>
              </w:rPr>
              <w:t xml:space="preserve"> </w:t>
            </w:r>
            <w:r>
              <w:t>the</w:t>
            </w:r>
            <w:r>
              <w:rPr>
                <w:spacing w:val="-7"/>
              </w:rPr>
              <w:t xml:space="preserve"> </w:t>
            </w:r>
            <w:r>
              <w:t>T-Iron</w:t>
            </w:r>
            <w:r>
              <w:rPr>
                <w:spacing w:val="-5"/>
              </w:rPr>
              <w:t xml:space="preserve"> </w:t>
            </w:r>
            <w:r>
              <w:t>frames</w:t>
            </w:r>
            <w:r>
              <w:rPr>
                <w:spacing w:val="-5"/>
              </w:rPr>
              <w:t xml:space="preserve"> </w:t>
            </w:r>
            <w:r>
              <w:t>for</w:t>
            </w:r>
            <w:r>
              <w:rPr>
                <w:spacing w:val="-5"/>
              </w:rPr>
              <w:t xml:space="preserve"> </w:t>
            </w:r>
            <w:r>
              <w:t>fixing</w:t>
            </w:r>
            <w:r>
              <w:rPr>
                <w:spacing w:val="-4"/>
              </w:rPr>
              <w:t xml:space="preserve"> </w:t>
            </w:r>
            <w:r>
              <w:t>the</w:t>
            </w:r>
            <w:r>
              <w:rPr>
                <w:spacing w:val="-5"/>
              </w:rPr>
              <w:t xml:space="preserve"> </w:t>
            </w:r>
            <w:r>
              <w:t>required</w:t>
            </w:r>
            <w:r>
              <w:rPr>
                <w:spacing w:val="-4"/>
              </w:rPr>
              <w:t xml:space="preserve"> </w:t>
            </w:r>
            <w:r>
              <w:t>butt</w:t>
            </w:r>
            <w:r>
              <w:rPr>
                <w:spacing w:val="-6"/>
              </w:rPr>
              <w:t xml:space="preserve"> </w:t>
            </w:r>
            <w:r>
              <w:t>hinges</w:t>
            </w:r>
            <w:r>
              <w:rPr>
                <w:spacing w:val="-5"/>
              </w:rPr>
              <w:t xml:space="preserve"> </w:t>
            </w:r>
            <w:r>
              <w:t>to</w:t>
            </w:r>
            <w:r>
              <w:rPr>
                <w:spacing w:val="-5"/>
              </w:rPr>
              <w:t xml:space="preserve"> </w:t>
            </w:r>
            <w:r>
              <w:t>the</w:t>
            </w:r>
            <w:r>
              <w:rPr>
                <w:spacing w:val="-7"/>
              </w:rPr>
              <w:t xml:space="preserve"> </w:t>
            </w:r>
            <w:r>
              <w:t>frame</w:t>
            </w:r>
            <w:r>
              <w:rPr>
                <w:spacing w:val="-4"/>
              </w:rPr>
              <w:t xml:space="preserve"> </w:t>
            </w:r>
            <w:r>
              <w:t>with</w:t>
            </w:r>
            <w:r>
              <w:rPr>
                <w:spacing w:val="-53"/>
              </w:rPr>
              <w:t xml:space="preserve"> </w:t>
            </w:r>
            <w:r>
              <w:rPr>
                <w:spacing w:val="-1"/>
              </w:rPr>
              <w:t>machine</w:t>
            </w:r>
            <w:r>
              <w:rPr>
                <w:spacing w:val="-13"/>
              </w:rPr>
              <w:t xml:space="preserve"> </w:t>
            </w:r>
            <w:r>
              <w:rPr>
                <w:spacing w:val="-1"/>
              </w:rPr>
              <w:t>screws</w:t>
            </w:r>
            <w:r>
              <w:rPr>
                <w:spacing w:val="-13"/>
              </w:rPr>
              <w:t xml:space="preserve"> </w:t>
            </w:r>
            <w:r>
              <w:rPr>
                <w:spacing w:val="-1"/>
              </w:rPr>
              <w:t>M.S.</w:t>
            </w:r>
            <w:r>
              <w:rPr>
                <w:spacing w:val="-12"/>
              </w:rPr>
              <w:t xml:space="preserve"> </w:t>
            </w:r>
            <w:r>
              <w:rPr>
                <w:spacing w:val="-1"/>
              </w:rPr>
              <w:t>flats</w:t>
            </w:r>
            <w:r>
              <w:rPr>
                <w:spacing w:val="-12"/>
              </w:rPr>
              <w:t xml:space="preserve"> </w:t>
            </w:r>
            <w:r>
              <w:rPr>
                <w:spacing w:val="-1"/>
              </w:rPr>
              <w:t>8X25mm,</w:t>
            </w:r>
            <w:r>
              <w:rPr>
                <w:spacing w:val="-11"/>
              </w:rPr>
              <w:t xml:space="preserve"> </w:t>
            </w:r>
            <w:r>
              <w:rPr>
                <w:spacing w:val="-1"/>
              </w:rPr>
              <w:t>50mm</w:t>
            </w:r>
            <w:r>
              <w:rPr>
                <w:spacing w:val="-12"/>
              </w:rPr>
              <w:t xml:space="preserve"> </w:t>
            </w:r>
            <w:r>
              <w:rPr>
                <w:spacing w:val="-1"/>
              </w:rPr>
              <w:t>long</w:t>
            </w:r>
            <w:r>
              <w:rPr>
                <w:spacing w:val="-12"/>
              </w:rPr>
              <w:t xml:space="preserve"> </w:t>
            </w:r>
            <w:r>
              <w:t>with</w:t>
            </w:r>
            <w:r>
              <w:rPr>
                <w:spacing w:val="-12"/>
              </w:rPr>
              <w:t xml:space="preserve"> </w:t>
            </w:r>
            <w:r>
              <w:t>threaded</w:t>
            </w:r>
            <w:r>
              <w:rPr>
                <w:spacing w:val="-12"/>
              </w:rPr>
              <w:t xml:space="preserve"> </w:t>
            </w:r>
            <w:r>
              <w:t>holes,</w:t>
            </w:r>
            <w:r>
              <w:rPr>
                <w:spacing w:val="-13"/>
              </w:rPr>
              <w:t xml:space="preserve"> </w:t>
            </w:r>
            <w:r>
              <w:t>shall</w:t>
            </w:r>
            <w:r>
              <w:rPr>
                <w:spacing w:val="-12"/>
              </w:rPr>
              <w:t xml:space="preserve"> </w:t>
            </w:r>
            <w:r>
              <w:t>be</w:t>
            </w:r>
            <w:r>
              <w:rPr>
                <w:spacing w:val="-13"/>
              </w:rPr>
              <w:t xml:space="preserve"> </w:t>
            </w:r>
            <w:r>
              <w:t>welded</w:t>
            </w:r>
            <w:r>
              <w:rPr>
                <w:spacing w:val="-12"/>
              </w:rPr>
              <w:t xml:space="preserve"> </w:t>
            </w:r>
            <w:r>
              <w:t>to</w:t>
            </w:r>
            <w:r>
              <w:rPr>
                <w:spacing w:val="-11"/>
              </w:rPr>
              <w:t xml:space="preserve"> </w:t>
            </w:r>
            <w:r>
              <w:t>the</w:t>
            </w:r>
            <w:r>
              <w:rPr>
                <w:spacing w:val="-53"/>
              </w:rPr>
              <w:t xml:space="preserve"> </w:t>
            </w:r>
            <w:r>
              <w:t>back</w:t>
            </w:r>
            <w:r>
              <w:rPr>
                <w:spacing w:val="-4"/>
              </w:rPr>
              <w:t xml:space="preserve"> </w:t>
            </w:r>
            <w:r>
              <w:t>of</w:t>
            </w:r>
            <w:r>
              <w:rPr>
                <w:spacing w:val="-3"/>
              </w:rPr>
              <w:t xml:space="preserve"> </w:t>
            </w:r>
            <w:r>
              <w:t>the</w:t>
            </w:r>
            <w:r>
              <w:rPr>
                <w:spacing w:val="-5"/>
              </w:rPr>
              <w:t xml:space="preserve"> </w:t>
            </w:r>
            <w:r>
              <w:t>T-Sections</w:t>
            </w:r>
            <w:r>
              <w:rPr>
                <w:spacing w:val="-3"/>
              </w:rPr>
              <w:t xml:space="preserve"> </w:t>
            </w:r>
            <w:r>
              <w:t>to</w:t>
            </w:r>
            <w:r>
              <w:rPr>
                <w:spacing w:val="-3"/>
              </w:rPr>
              <w:t xml:space="preserve"> </w:t>
            </w:r>
            <w:r>
              <w:t>receive</w:t>
            </w:r>
            <w:r>
              <w:rPr>
                <w:spacing w:val="-5"/>
              </w:rPr>
              <w:t xml:space="preserve"> </w:t>
            </w:r>
            <w:r>
              <w:t>the</w:t>
            </w:r>
            <w:r>
              <w:rPr>
                <w:spacing w:val="-3"/>
              </w:rPr>
              <w:t xml:space="preserve"> </w:t>
            </w:r>
            <w:r>
              <w:t>butt</w:t>
            </w:r>
            <w:r>
              <w:rPr>
                <w:spacing w:val="-3"/>
              </w:rPr>
              <w:t xml:space="preserve"> </w:t>
            </w:r>
            <w:r>
              <w:t>hinges</w:t>
            </w:r>
            <w:r>
              <w:rPr>
                <w:spacing w:val="-2"/>
              </w:rPr>
              <w:t xml:space="preserve"> </w:t>
            </w:r>
            <w:r>
              <w:t>for</w:t>
            </w:r>
            <w:r>
              <w:rPr>
                <w:spacing w:val="-3"/>
              </w:rPr>
              <w:t xml:space="preserve"> </w:t>
            </w:r>
            <w:r>
              <w:t>the</w:t>
            </w:r>
            <w:r>
              <w:rPr>
                <w:spacing w:val="-6"/>
              </w:rPr>
              <w:t xml:space="preserve"> </w:t>
            </w:r>
            <w:r>
              <w:t>cleats.</w:t>
            </w:r>
          </w:p>
        </w:tc>
      </w:tr>
      <w:tr w:rsidR="0096275A" w:rsidTr="0096275A">
        <w:trPr>
          <w:trHeight w:val="744"/>
        </w:trPr>
        <w:tc>
          <w:tcPr>
            <w:tcW w:w="856" w:type="dxa"/>
          </w:tcPr>
          <w:p w:rsidR="0096275A" w:rsidRDefault="0096275A" w:rsidP="0096275A">
            <w:pPr>
              <w:pStyle w:val="TableParagraph"/>
              <w:spacing w:before="125"/>
              <w:ind w:right="204"/>
              <w:jc w:val="right"/>
              <w:rPr>
                <w:rFonts w:ascii="Tahoma"/>
                <w:sz w:val="20"/>
              </w:rPr>
            </w:pPr>
            <w:r>
              <w:rPr>
                <w:rFonts w:ascii="Tahoma"/>
                <w:sz w:val="20"/>
              </w:rPr>
              <w:t>7.2</w:t>
            </w:r>
          </w:p>
        </w:tc>
        <w:tc>
          <w:tcPr>
            <w:tcW w:w="8622" w:type="dxa"/>
          </w:tcPr>
          <w:p w:rsidR="0096275A" w:rsidRDefault="0096275A" w:rsidP="0096275A">
            <w:pPr>
              <w:pStyle w:val="TableParagraph"/>
              <w:spacing w:before="110" w:line="237" w:lineRule="auto"/>
              <w:ind w:left="186"/>
            </w:pPr>
            <w:r>
              <w:rPr>
                <w:w w:val="95"/>
              </w:rPr>
              <w:t>The</w:t>
            </w:r>
            <w:r>
              <w:rPr>
                <w:spacing w:val="6"/>
                <w:w w:val="95"/>
              </w:rPr>
              <w:t xml:space="preserve"> </w:t>
            </w:r>
            <w:r>
              <w:rPr>
                <w:w w:val="95"/>
              </w:rPr>
              <w:t>M.S.</w:t>
            </w:r>
            <w:r>
              <w:rPr>
                <w:spacing w:val="7"/>
                <w:w w:val="95"/>
              </w:rPr>
              <w:t xml:space="preserve"> </w:t>
            </w:r>
            <w:r>
              <w:rPr>
                <w:w w:val="95"/>
              </w:rPr>
              <w:t>Plate</w:t>
            </w:r>
            <w:r>
              <w:rPr>
                <w:spacing w:val="7"/>
                <w:w w:val="95"/>
              </w:rPr>
              <w:t xml:space="preserve"> </w:t>
            </w:r>
            <w:r>
              <w:rPr>
                <w:w w:val="95"/>
              </w:rPr>
              <w:t>clamps</w:t>
            </w:r>
            <w:r>
              <w:rPr>
                <w:spacing w:val="9"/>
                <w:w w:val="95"/>
              </w:rPr>
              <w:t xml:space="preserve"> </w:t>
            </w:r>
            <w:r>
              <w:rPr>
                <w:w w:val="95"/>
              </w:rPr>
              <w:t>15X6mm</w:t>
            </w:r>
            <w:r>
              <w:rPr>
                <w:spacing w:val="8"/>
                <w:w w:val="95"/>
              </w:rPr>
              <w:t xml:space="preserve"> </w:t>
            </w:r>
            <w:r>
              <w:rPr>
                <w:w w:val="95"/>
              </w:rPr>
              <w:t>thick</w:t>
            </w:r>
            <w:r>
              <w:rPr>
                <w:spacing w:val="8"/>
                <w:w w:val="95"/>
              </w:rPr>
              <w:t xml:space="preserve"> </w:t>
            </w:r>
            <w:r>
              <w:rPr>
                <w:w w:val="95"/>
              </w:rPr>
              <w:t>for</w:t>
            </w:r>
            <w:r>
              <w:rPr>
                <w:spacing w:val="8"/>
                <w:w w:val="95"/>
              </w:rPr>
              <w:t xml:space="preserve"> </w:t>
            </w:r>
            <w:r>
              <w:rPr>
                <w:w w:val="95"/>
              </w:rPr>
              <w:t>holding</w:t>
            </w:r>
            <w:r>
              <w:rPr>
                <w:spacing w:val="8"/>
                <w:w w:val="95"/>
              </w:rPr>
              <w:t xml:space="preserve"> </w:t>
            </w:r>
            <w:r>
              <w:rPr>
                <w:w w:val="95"/>
              </w:rPr>
              <w:t>arrangements</w:t>
            </w:r>
            <w:r>
              <w:rPr>
                <w:spacing w:val="9"/>
                <w:w w:val="95"/>
              </w:rPr>
              <w:t xml:space="preserve"> </w:t>
            </w:r>
            <w:r>
              <w:rPr>
                <w:w w:val="95"/>
              </w:rPr>
              <w:t>are</w:t>
            </w:r>
            <w:r>
              <w:rPr>
                <w:spacing w:val="7"/>
                <w:w w:val="95"/>
              </w:rPr>
              <w:t xml:space="preserve"> </w:t>
            </w:r>
            <w:r>
              <w:rPr>
                <w:w w:val="95"/>
              </w:rPr>
              <w:t>to</w:t>
            </w:r>
            <w:r>
              <w:rPr>
                <w:spacing w:val="8"/>
                <w:w w:val="95"/>
              </w:rPr>
              <w:t xml:space="preserve"> </w:t>
            </w:r>
            <w:r>
              <w:rPr>
                <w:w w:val="95"/>
              </w:rPr>
              <w:t>be</w:t>
            </w:r>
            <w:r>
              <w:rPr>
                <w:spacing w:val="7"/>
                <w:w w:val="95"/>
              </w:rPr>
              <w:t xml:space="preserve"> </w:t>
            </w:r>
            <w:r>
              <w:rPr>
                <w:w w:val="95"/>
              </w:rPr>
              <w:t>provided</w:t>
            </w:r>
            <w:r>
              <w:rPr>
                <w:spacing w:val="7"/>
                <w:w w:val="95"/>
              </w:rPr>
              <w:t xml:space="preserve"> </w:t>
            </w:r>
            <w:r>
              <w:rPr>
                <w:w w:val="95"/>
              </w:rPr>
              <w:t>and</w:t>
            </w:r>
            <w:r>
              <w:rPr>
                <w:spacing w:val="8"/>
                <w:w w:val="95"/>
              </w:rPr>
              <w:t xml:space="preserve"> </w:t>
            </w:r>
            <w:r>
              <w:rPr>
                <w:w w:val="95"/>
              </w:rPr>
              <w:t>added</w:t>
            </w:r>
            <w:r>
              <w:rPr>
                <w:spacing w:val="8"/>
                <w:w w:val="95"/>
              </w:rPr>
              <w:t xml:space="preserve"> </w:t>
            </w:r>
            <w:r>
              <w:rPr>
                <w:w w:val="95"/>
              </w:rPr>
              <w:t>as</w:t>
            </w:r>
            <w:r>
              <w:rPr>
                <w:spacing w:val="-49"/>
                <w:w w:val="95"/>
              </w:rPr>
              <w:t xml:space="preserve"> </w:t>
            </w:r>
            <w:r>
              <w:t>per</w:t>
            </w:r>
            <w:r>
              <w:rPr>
                <w:spacing w:val="-4"/>
              </w:rPr>
              <w:t xml:space="preserve"> </w:t>
            </w:r>
            <w:r>
              <w:t>site</w:t>
            </w:r>
            <w:r>
              <w:rPr>
                <w:spacing w:val="-4"/>
              </w:rPr>
              <w:t xml:space="preserve"> </w:t>
            </w:r>
            <w:r>
              <w:t>conditions.</w:t>
            </w:r>
            <w:r>
              <w:rPr>
                <w:spacing w:val="-7"/>
              </w:rPr>
              <w:t xml:space="preserve"> </w:t>
            </w:r>
            <w:r>
              <w:t>The</w:t>
            </w:r>
            <w:r>
              <w:rPr>
                <w:spacing w:val="-2"/>
              </w:rPr>
              <w:t xml:space="preserve"> </w:t>
            </w:r>
            <w:r>
              <w:t>rate</w:t>
            </w:r>
            <w:r>
              <w:rPr>
                <w:spacing w:val="-7"/>
              </w:rPr>
              <w:t xml:space="preserve"> </w:t>
            </w:r>
            <w:r>
              <w:t>is</w:t>
            </w:r>
            <w:r>
              <w:rPr>
                <w:spacing w:val="-3"/>
              </w:rPr>
              <w:t xml:space="preserve"> </w:t>
            </w:r>
            <w:r>
              <w:t>inclusive</w:t>
            </w:r>
            <w:r>
              <w:rPr>
                <w:spacing w:val="-6"/>
              </w:rPr>
              <w:t xml:space="preserve"> </w:t>
            </w:r>
            <w:r>
              <w:t>of</w:t>
            </w:r>
            <w:r>
              <w:rPr>
                <w:spacing w:val="-4"/>
              </w:rPr>
              <w:t xml:space="preserve"> </w:t>
            </w:r>
            <w:r>
              <w:t>the</w:t>
            </w:r>
            <w:r>
              <w:rPr>
                <w:spacing w:val="-4"/>
              </w:rPr>
              <w:t xml:space="preserve"> </w:t>
            </w:r>
            <w:r>
              <w:t>cost</w:t>
            </w:r>
            <w:r>
              <w:rPr>
                <w:spacing w:val="-6"/>
              </w:rPr>
              <w:t xml:space="preserve"> </w:t>
            </w:r>
            <w:r>
              <w:t>of</w:t>
            </w:r>
            <w:r>
              <w:rPr>
                <w:spacing w:val="-5"/>
              </w:rPr>
              <w:t xml:space="preserve"> </w:t>
            </w:r>
            <w:r>
              <w:t>such</w:t>
            </w:r>
            <w:r>
              <w:rPr>
                <w:spacing w:val="-4"/>
              </w:rPr>
              <w:t xml:space="preserve"> </w:t>
            </w:r>
            <w:r>
              <w:t>clamps.</w:t>
            </w:r>
          </w:p>
        </w:tc>
      </w:tr>
      <w:tr w:rsidR="0096275A" w:rsidTr="0096275A">
        <w:trPr>
          <w:trHeight w:val="741"/>
        </w:trPr>
        <w:tc>
          <w:tcPr>
            <w:tcW w:w="856" w:type="dxa"/>
          </w:tcPr>
          <w:p w:rsidR="0096275A" w:rsidRDefault="0096275A" w:rsidP="0096275A">
            <w:pPr>
              <w:pStyle w:val="TableParagraph"/>
              <w:spacing w:before="122"/>
              <w:ind w:right="204"/>
              <w:jc w:val="right"/>
              <w:rPr>
                <w:rFonts w:ascii="Tahoma"/>
                <w:sz w:val="20"/>
              </w:rPr>
            </w:pPr>
            <w:r>
              <w:rPr>
                <w:rFonts w:ascii="Tahoma"/>
                <w:sz w:val="20"/>
              </w:rPr>
              <w:t>7.4</w:t>
            </w:r>
          </w:p>
        </w:tc>
        <w:tc>
          <w:tcPr>
            <w:tcW w:w="8622" w:type="dxa"/>
          </w:tcPr>
          <w:p w:rsidR="0096275A" w:rsidRDefault="0096275A" w:rsidP="0096275A">
            <w:pPr>
              <w:pStyle w:val="TableParagraph"/>
              <w:spacing w:before="112" w:line="235" w:lineRule="auto"/>
              <w:ind w:left="186"/>
              <w:rPr>
                <w:b/>
              </w:rPr>
            </w:pPr>
            <w:r>
              <w:rPr>
                <w:b/>
              </w:rPr>
              <w:t>All</w:t>
            </w:r>
            <w:r>
              <w:rPr>
                <w:b/>
                <w:spacing w:val="-6"/>
              </w:rPr>
              <w:t xml:space="preserve"> </w:t>
            </w:r>
            <w:r>
              <w:rPr>
                <w:b/>
              </w:rPr>
              <w:t>section</w:t>
            </w:r>
            <w:r>
              <w:rPr>
                <w:b/>
                <w:spacing w:val="-4"/>
              </w:rPr>
              <w:t xml:space="preserve"> </w:t>
            </w:r>
            <w:r>
              <w:rPr>
                <w:b/>
              </w:rPr>
              <w:t>windows</w:t>
            </w:r>
            <w:r>
              <w:rPr>
                <w:b/>
                <w:spacing w:val="-7"/>
              </w:rPr>
              <w:t xml:space="preserve"> </w:t>
            </w:r>
            <w:r>
              <w:rPr>
                <w:b/>
              </w:rPr>
              <w:t>shall</w:t>
            </w:r>
            <w:r>
              <w:rPr>
                <w:b/>
                <w:spacing w:val="-7"/>
              </w:rPr>
              <w:t xml:space="preserve"> </w:t>
            </w:r>
            <w:r>
              <w:rPr>
                <w:b/>
              </w:rPr>
              <w:t>be</w:t>
            </w:r>
            <w:r>
              <w:rPr>
                <w:b/>
                <w:spacing w:val="-5"/>
              </w:rPr>
              <w:t xml:space="preserve"> </w:t>
            </w:r>
            <w:r>
              <w:rPr>
                <w:b/>
              </w:rPr>
              <w:t>factory</w:t>
            </w:r>
            <w:r>
              <w:rPr>
                <w:b/>
                <w:spacing w:val="-9"/>
              </w:rPr>
              <w:t xml:space="preserve"> </w:t>
            </w:r>
            <w:r>
              <w:rPr>
                <w:b/>
              </w:rPr>
              <w:t>made</w:t>
            </w:r>
            <w:r>
              <w:rPr>
                <w:b/>
                <w:spacing w:val="-5"/>
              </w:rPr>
              <w:t xml:space="preserve"> </w:t>
            </w:r>
            <w:r>
              <w:rPr>
                <w:b/>
              </w:rPr>
              <w:t>and</w:t>
            </w:r>
            <w:r>
              <w:rPr>
                <w:b/>
                <w:spacing w:val="-7"/>
              </w:rPr>
              <w:t xml:space="preserve"> </w:t>
            </w:r>
            <w:r>
              <w:rPr>
                <w:b/>
              </w:rPr>
              <w:t>the</w:t>
            </w:r>
            <w:r>
              <w:rPr>
                <w:b/>
                <w:spacing w:val="-6"/>
              </w:rPr>
              <w:t xml:space="preserve"> </w:t>
            </w:r>
            <w:r>
              <w:rPr>
                <w:b/>
              </w:rPr>
              <w:t>same</w:t>
            </w:r>
            <w:r>
              <w:rPr>
                <w:b/>
                <w:spacing w:val="-5"/>
              </w:rPr>
              <w:t xml:space="preserve"> </w:t>
            </w:r>
            <w:r>
              <w:rPr>
                <w:b/>
              </w:rPr>
              <w:t>shall</w:t>
            </w:r>
            <w:r>
              <w:rPr>
                <w:b/>
                <w:spacing w:val="-7"/>
              </w:rPr>
              <w:t xml:space="preserve"> </w:t>
            </w:r>
            <w:r>
              <w:rPr>
                <w:b/>
              </w:rPr>
              <w:t>be</w:t>
            </w:r>
            <w:r>
              <w:rPr>
                <w:b/>
                <w:spacing w:val="-6"/>
              </w:rPr>
              <w:t xml:space="preserve"> </w:t>
            </w:r>
            <w:r>
              <w:rPr>
                <w:b/>
              </w:rPr>
              <w:t>welded</w:t>
            </w:r>
            <w:r>
              <w:rPr>
                <w:b/>
                <w:spacing w:val="-5"/>
              </w:rPr>
              <w:t xml:space="preserve"> </w:t>
            </w:r>
            <w:r>
              <w:rPr>
                <w:b/>
              </w:rPr>
              <w:t>with</w:t>
            </w:r>
            <w:r>
              <w:rPr>
                <w:b/>
                <w:spacing w:val="-8"/>
              </w:rPr>
              <w:t xml:space="preserve"> </w:t>
            </w:r>
            <w:r>
              <w:rPr>
                <w:b/>
              </w:rPr>
              <w:t>flash</w:t>
            </w:r>
            <w:r>
              <w:rPr>
                <w:b/>
                <w:spacing w:val="-5"/>
              </w:rPr>
              <w:t xml:space="preserve"> </w:t>
            </w:r>
            <w:r>
              <w:rPr>
                <w:b/>
              </w:rPr>
              <w:t>butt</w:t>
            </w:r>
            <w:r>
              <w:rPr>
                <w:b/>
                <w:spacing w:val="-52"/>
              </w:rPr>
              <w:t xml:space="preserve"> </w:t>
            </w:r>
            <w:r>
              <w:rPr>
                <w:b/>
              </w:rPr>
              <w:t>welding.</w:t>
            </w:r>
            <w:r>
              <w:rPr>
                <w:b/>
                <w:spacing w:val="50"/>
              </w:rPr>
              <w:t xml:space="preserve"> </w:t>
            </w:r>
            <w:r>
              <w:rPr>
                <w:b/>
              </w:rPr>
              <w:t>The</w:t>
            </w:r>
            <w:r>
              <w:rPr>
                <w:b/>
                <w:spacing w:val="-4"/>
              </w:rPr>
              <w:t xml:space="preserve"> </w:t>
            </w:r>
            <w:r>
              <w:rPr>
                <w:b/>
              </w:rPr>
              <w:t>factory</w:t>
            </w:r>
            <w:r>
              <w:rPr>
                <w:b/>
                <w:spacing w:val="-2"/>
              </w:rPr>
              <w:t xml:space="preserve"> </w:t>
            </w:r>
            <w:r>
              <w:rPr>
                <w:b/>
              </w:rPr>
              <w:t>shall</w:t>
            </w:r>
            <w:r>
              <w:rPr>
                <w:b/>
                <w:spacing w:val="-2"/>
              </w:rPr>
              <w:t xml:space="preserve"> </w:t>
            </w:r>
            <w:r>
              <w:rPr>
                <w:b/>
              </w:rPr>
              <w:t>be</w:t>
            </w:r>
            <w:r>
              <w:rPr>
                <w:b/>
                <w:spacing w:val="-2"/>
              </w:rPr>
              <w:t xml:space="preserve"> </w:t>
            </w:r>
            <w:r>
              <w:rPr>
                <w:b/>
              </w:rPr>
              <w:t>approved</w:t>
            </w:r>
            <w:r>
              <w:rPr>
                <w:b/>
                <w:spacing w:val="-2"/>
              </w:rPr>
              <w:t xml:space="preserve"> </w:t>
            </w:r>
            <w:r>
              <w:rPr>
                <w:b/>
              </w:rPr>
              <w:t>by</w:t>
            </w:r>
            <w:r>
              <w:rPr>
                <w:b/>
                <w:spacing w:val="-5"/>
              </w:rPr>
              <w:t xml:space="preserve"> </w:t>
            </w:r>
            <w:r>
              <w:rPr>
                <w:b/>
              </w:rPr>
              <w:t>the</w:t>
            </w:r>
            <w:r>
              <w:rPr>
                <w:b/>
                <w:spacing w:val="-2"/>
              </w:rPr>
              <w:t xml:space="preserve"> </w:t>
            </w:r>
            <w:r>
              <w:rPr>
                <w:b/>
              </w:rPr>
              <w:t>Engineer-in-Charge.</w:t>
            </w:r>
          </w:p>
        </w:tc>
      </w:tr>
      <w:tr w:rsidR="0096275A" w:rsidTr="0096275A">
        <w:trPr>
          <w:trHeight w:val="743"/>
        </w:trPr>
        <w:tc>
          <w:tcPr>
            <w:tcW w:w="856" w:type="dxa"/>
          </w:tcPr>
          <w:p w:rsidR="0096275A" w:rsidRDefault="0096275A" w:rsidP="0096275A">
            <w:pPr>
              <w:pStyle w:val="TableParagraph"/>
              <w:spacing w:before="125"/>
              <w:ind w:right="204"/>
              <w:jc w:val="right"/>
              <w:rPr>
                <w:rFonts w:ascii="Tahoma"/>
                <w:sz w:val="20"/>
              </w:rPr>
            </w:pPr>
            <w:r>
              <w:rPr>
                <w:rFonts w:ascii="Tahoma"/>
                <w:sz w:val="20"/>
              </w:rPr>
              <w:t>7.5</w:t>
            </w:r>
          </w:p>
        </w:tc>
        <w:tc>
          <w:tcPr>
            <w:tcW w:w="8622" w:type="dxa"/>
          </w:tcPr>
          <w:p w:rsidR="0096275A" w:rsidRDefault="0096275A" w:rsidP="0096275A">
            <w:pPr>
              <w:pStyle w:val="TableParagraph"/>
              <w:spacing w:before="112" w:line="235" w:lineRule="auto"/>
              <w:ind w:left="186"/>
            </w:pPr>
            <w:r>
              <w:t>All</w:t>
            </w:r>
            <w:r>
              <w:rPr>
                <w:spacing w:val="6"/>
              </w:rPr>
              <w:t xml:space="preserve"> </w:t>
            </w:r>
            <w:r>
              <w:t>welded</w:t>
            </w:r>
            <w:r>
              <w:rPr>
                <w:spacing w:val="6"/>
              </w:rPr>
              <w:t xml:space="preserve"> </w:t>
            </w:r>
            <w:r>
              <w:t>steel</w:t>
            </w:r>
            <w:r>
              <w:rPr>
                <w:spacing w:val="7"/>
              </w:rPr>
              <w:t xml:space="preserve"> </w:t>
            </w:r>
            <w:r>
              <w:t>work</w:t>
            </w:r>
            <w:r>
              <w:rPr>
                <w:spacing w:val="5"/>
              </w:rPr>
              <w:t xml:space="preserve"> </w:t>
            </w:r>
            <w:r>
              <w:t>shall</w:t>
            </w:r>
            <w:r>
              <w:rPr>
                <w:spacing w:val="5"/>
              </w:rPr>
              <w:t xml:space="preserve"> </w:t>
            </w:r>
            <w:r>
              <w:t>be</w:t>
            </w:r>
            <w:r>
              <w:rPr>
                <w:spacing w:val="6"/>
              </w:rPr>
              <w:t xml:space="preserve"> </w:t>
            </w:r>
            <w:r>
              <w:t>tested</w:t>
            </w:r>
            <w:r>
              <w:rPr>
                <w:spacing w:val="6"/>
              </w:rPr>
              <w:t xml:space="preserve"> </w:t>
            </w:r>
            <w:r>
              <w:t>for</w:t>
            </w:r>
            <w:r>
              <w:rPr>
                <w:spacing w:val="7"/>
              </w:rPr>
              <w:t xml:space="preserve"> </w:t>
            </w:r>
            <w:r>
              <w:t>quality</w:t>
            </w:r>
            <w:r>
              <w:rPr>
                <w:spacing w:val="4"/>
              </w:rPr>
              <w:t xml:space="preserve"> </w:t>
            </w:r>
            <w:r>
              <w:t>of</w:t>
            </w:r>
            <w:r>
              <w:rPr>
                <w:spacing w:val="7"/>
              </w:rPr>
              <w:t xml:space="preserve"> </w:t>
            </w:r>
            <w:r>
              <w:t>weld</w:t>
            </w:r>
            <w:r>
              <w:rPr>
                <w:spacing w:val="6"/>
              </w:rPr>
              <w:t xml:space="preserve"> </w:t>
            </w:r>
            <w:r>
              <w:t>as</w:t>
            </w:r>
            <w:r>
              <w:rPr>
                <w:spacing w:val="8"/>
              </w:rPr>
              <w:t xml:space="preserve"> </w:t>
            </w:r>
            <w:r>
              <w:t>laid</w:t>
            </w:r>
            <w:r>
              <w:rPr>
                <w:spacing w:val="7"/>
              </w:rPr>
              <w:t xml:space="preserve"> </w:t>
            </w:r>
            <w:r>
              <w:t>down</w:t>
            </w:r>
            <w:r>
              <w:rPr>
                <w:spacing w:val="7"/>
              </w:rPr>
              <w:t xml:space="preserve"> </w:t>
            </w:r>
            <w:r>
              <w:t>in</w:t>
            </w:r>
            <w:r>
              <w:rPr>
                <w:spacing w:val="4"/>
              </w:rPr>
              <w:t xml:space="preserve"> </w:t>
            </w:r>
            <w:r>
              <w:t>IS-822-1970</w:t>
            </w:r>
            <w:r>
              <w:rPr>
                <w:spacing w:val="6"/>
              </w:rPr>
              <w:t xml:space="preserve"> </w:t>
            </w:r>
            <w:r>
              <w:t>before</w:t>
            </w:r>
            <w:r>
              <w:rPr>
                <w:spacing w:val="-52"/>
              </w:rPr>
              <w:t xml:space="preserve"> </w:t>
            </w:r>
            <w:r>
              <w:t>actual</w:t>
            </w:r>
            <w:r>
              <w:rPr>
                <w:spacing w:val="-1"/>
              </w:rPr>
              <w:t xml:space="preserve"> </w:t>
            </w:r>
            <w:r>
              <w:t>erection.</w:t>
            </w:r>
          </w:p>
        </w:tc>
      </w:tr>
      <w:tr w:rsidR="0096275A" w:rsidTr="0096275A">
        <w:trPr>
          <w:trHeight w:val="371"/>
        </w:trPr>
        <w:tc>
          <w:tcPr>
            <w:tcW w:w="856" w:type="dxa"/>
          </w:tcPr>
          <w:p w:rsidR="0096275A" w:rsidRDefault="0096275A" w:rsidP="0096275A">
            <w:pPr>
              <w:pStyle w:val="TableParagraph"/>
              <w:spacing w:before="124" w:line="228" w:lineRule="exact"/>
              <w:ind w:right="184"/>
              <w:jc w:val="right"/>
              <w:rPr>
                <w:rFonts w:ascii="Tahoma"/>
                <w:b/>
                <w:sz w:val="20"/>
              </w:rPr>
            </w:pPr>
            <w:r>
              <w:rPr>
                <w:rFonts w:ascii="Tahoma"/>
                <w:b/>
                <w:sz w:val="20"/>
              </w:rPr>
              <w:t>8.0</w:t>
            </w:r>
          </w:p>
        </w:tc>
        <w:tc>
          <w:tcPr>
            <w:tcW w:w="8622" w:type="dxa"/>
          </w:tcPr>
          <w:p w:rsidR="0096275A" w:rsidRDefault="0096275A" w:rsidP="0096275A">
            <w:pPr>
              <w:pStyle w:val="TableParagraph"/>
              <w:spacing w:before="109" w:line="243" w:lineRule="exact"/>
              <w:ind w:left="186"/>
              <w:rPr>
                <w:b/>
              </w:rPr>
            </w:pPr>
            <w:r>
              <w:rPr>
                <w:b/>
                <w:spacing w:val="-1"/>
              </w:rPr>
              <w:t>WATER</w:t>
            </w:r>
            <w:r>
              <w:rPr>
                <w:b/>
                <w:spacing w:val="-12"/>
              </w:rPr>
              <w:t xml:space="preserve"> </w:t>
            </w:r>
            <w:r>
              <w:rPr>
                <w:b/>
                <w:spacing w:val="-1"/>
              </w:rPr>
              <w:t>SUPPLY</w:t>
            </w:r>
            <w:r>
              <w:rPr>
                <w:b/>
                <w:spacing w:val="-12"/>
              </w:rPr>
              <w:t xml:space="preserve"> </w:t>
            </w:r>
            <w:r>
              <w:rPr>
                <w:b/>
                <w:spacing w:val="-1"/>
              </w:rPr>
              <w:t>SANITARY</w:t>
            </w:r>
            <w:r>
              <w:rPr>
                <w:b/>
                <w:spacing w:val="-13"/>
              </w:rPr>
              <w:t xml:space="preserve"> </w:t>
            </w:r>
            <w:r>
              <w:rPr>
                <w:b/>
                <w:spacing w:val="-1"/>
              </w:rPr>
              <w:t>INSTALLATION</w:t>
            </w:r>
          </w:p>
        </w:tc>
      </w:tr>
      <w:tr w:rsidR="0096275A" w:rsidTr="0096275A">
        <w:trPr>
          <w:trHeight w:val="618"/>
        </w:trPr>
        <w:tc>
          <w:tcPr>
            <w:tcW w:w="856" w:type="dxa"/>
          </w:tcPr>
          <w:p w:rsidR="0096275A" w:rsidRDefault="0096275A" w:rsidP="0096275A">
            <w:pPr>
              <w:pStyle w:val="TableParagraph"/>
              <w:spacing w:line="241" w:lineRule="exact"/>
              <w:ind w:right="204"/>
              <w:jc w:val="right"/>
              <w:rPr>
                <w:rFonts w:ascii="Tahoma"/>
                <w:sz w:val="20"/>
              </w:rPr>
            </w:pPr>
            <w:r>
              <w:rPr>
                <w:rFonts w:ascii="Tahoma"/>
                <w:sz w:val="20"/>
              </w:rPr>
              <w:t>8.1</w:t>
            </w:r>
          </w:p>
        </w:tc>
        <w:tc>
          <w:tcPr>
            <w:tcW w:w="8622" w:type="dxa"/>
          </w:tcPr>
          <w:p w:rsidR="0096275A" w:rsidRDefault="0096275A" w:rsidP="0096275A">
            <w:pPr>
              <w:pStyle w:val="TableParagraph"/>
              <w:spacing w:line="235" w:lineRule="auto"/>
              <w:ind w:left="186"/>
            </w:pPr>
            <w:r>
              <w:t>The</w:t>
            </w:r>
            <w:r>
              <w:rPr>
                <w:spacing w:val="14"/>
              </w:rPr>
              <w:t xml:space="preserve"> </w:t>
            </w:r>
            <w:r>
              <w:t>SCI</w:t>
            </w:r>
            <w:r>
              <w:rPr>
                <w:spacing w:val="16"/>
              </w:rPr>
              <w:t xml:space="preserve"> </w:t>
            </w:r>
            <w:r>
              <w:t>pipe,3-layer</w:t>
            </w:r>
            <w:r>
              <w:rPr>
                <w:spacing w:val="16"/>
              </w:rPr>
              <w:t xml:space="preserve"> </w:t>
            </w:r>
            <w:r>
              <w:t>PP-R</w:t>
            </w:r>
            <w:r>
              <w:rPr>
                <w:spacing w:val="14"/>
              </w:rPr>
              <w:t xml:space="preserve"> </w:t>
            </w:r>
            <w:r>
              <w:t>pipe</w:t>
            </w:r>
            <w:r>
              <w:rPr>
                <w:spacing w:val="15"/>
              </w:rPr>
              <w:t xml:space="preserve"> </w:t>
            </w:r>
            <w:r>
              <w:t>and</w:t>
            </w:r>
            <w:r>
              <w:rPr>
                <w:spacing w:val="13"/>
              </w:rPr>
              <w:t xml:space="preserve"> </w:t>
            </w:r>
            <w:r>
              <w:t>UPVC</w:t>
            </w:r>
            <w:r>
              <w:rPr>
                <w:spacing w:val="15"/>
              </w:rPr>
              <w:t xml:space="preserve"> </w:t>
            </w:r>
            <w:r>
              <w:t>pipe</w:t>
            </w:r>
            <w:r>
              <w:rPr>
                <w:spacing w:val="14"/>
              </w:rPr>
              <w:t xml:space="preserve"> </w:t>
            </w:r>
            <w:r>
              <w:t>wherever</w:t>
            </w:r>
            <w:r>
              <w:rPr>
                <w:spacing w:val="16"/>
              </w:rPr>
              <w:t xml:space="preserve"> </w:t>
            </w:r>
            <w:r>
              <w:t>necessary</w:t>
            </w:r>
            <w:r>
              <w:rPr>
                <w:spacing w:val="13"/>
              </w:rPr>
              <w:t xml:space="preserve"> </w:t>
            </w:r>
            <w:r>
              <w:t>shall</w:t>
            </w:r>
            <w:r>
              <w:rPr>
                <w:spacing w:val="15"/>
              </w:rPr>
              <w:t xml:space="preserve"> </w:t>
            </w:r>
            <w:r>
              <w:t>be</w:t>
            </w:r>
            <w:r>
              <w:rPr>
                <w:spacing w:val="12"/>
              </w:rPr>
              <w:t xml:space="preserve"> </w:t>
            </w:r>
            <w:r>
              <w:t>fixed</w:t>
            </w:r>
            <w:r>
              <w:rPr>
                <w:spacing w:val="15"/>
              </w:rPr>
              <w:t xml:space="preserve"> </w:t>
            </w:r>
            <w:r>
              <w:t>to</w:t>
            </w:r>
            <w:r>
              <w:rPr>
                <w:spacing w:val="15"/>
              </w:rPr>
              <w:t xml:space="preserve"> </w:t>
            </w:r>
            <w:r>
              <w:t>RCC</w:t>
            </w:r>
            <w:r>
              <w:rPr>
                <w:spacing w:val="-52"/>
              </w:rPr>
              <w:t xml:space="preserve"> </w:t>
            </w:r>
            <w:r>
              <w:t>columns,</w:t>
            </w:r>
            <w:r>
              <w:rPr>
                <w:spacing w:val="-9"/>
              </w:rPr>
              <w:t xml:space="preserve"> </w:t>
            </w:r>
            <w:r>
              <w:t>beams,</w:t>
            </w:r>
            <w:r>
              <w:rPr>
                <w:spacing w:val="-6"/>
              </w:rPr>
              <w:t xml:space="preserve"> </w:t>
            </w:r>
            <w:r>
              <w:t>etc.</w:t>
            </w:r>
            <w:r>
              <w:rPr>
                <w:spacing w:val="-7"/>
              </w:rPr>
              <w:t xml:space="preserve"> </w:t>
            </w:r>
            <w:r>
              <w:t>with</w:t>
            </w:r>
            <w:r>
              <w:rPr>
                <w:spacing w:val="-8"/>
              </w:rPr>
              <w:t xml:space="preserve"> </w:t>
            </w:r>
            <w:r>
              <w:t>rawl</w:t>
            </w:r>
            <w:r>
              <w:rPr>
                <w:spacing w:val="-6"/>
              </w:rPr>
              <w:t xml:space="preserve"> </w:t>
            </w:r>
            <w:r>
              <w:t>plugs</w:t>
            </w:r>
            <w:r>
              <w:rPr>
                <w:spacing w:val="-6"/>
              </w:rPr>
              <w:t xml:space="preserve"> </w:t>
            </w:r>
            <w:r>
              <w:t>and</w:t>
            </w:r>
            <w:r>
              <w:rPr>
                <w:spacing w:val="-6"/>
              </w:rPr>
              <w:t xml:space="preserve"> </w:t>
            </w:r>
            <w:r>
              <w:t>nothing</w:t>
            </w:r>
            <w:r>
              <w:rPr>
                <w:spacing w:val="-6"/>
              </w:rPr>
              <w:t xml:space="preserve"> </w:t>
            </w:r>
            <w:r>
              <w:t>extra</w:t>
            </w:r>
            <w:r>
              <w:rPr>
                <w:spacing w:val="-7"/>
              </w:rPr>
              <w:t xml:space="preserve"> </w:t>
            </w:r>
            <w:r>
              <w:t>shall</w:t>
            </w:r>
            <w:r>
              <w:rPr>
                <w:spacing w:val="-6"/>
              </w:rPr>
              <w:t xml:space="preserve"> </w:t>
            </w:r>
            <w:r>
              <w:t>be</w:t>
            </w:r>
            <w:r>
              <w:rPr>
                <w:spacing w:val="-7"/>
              </w:rPr>
              <w:t xml:space="preserve"> </w:t>
            </w:r>
            <w:r>
              <w:t>paid</w:t>
            </w:r>
            <w:r>
              <w:rPr>
                <w:spacing w:val="-6"/>
              </w:rPr>
              <w:t xml:space="preserve"> </w:t>
            </w:r>
            <w:r>
              <w:t>for</w:t>
            </w:r>
            <w:r>
              <w:rPr>
                <w:spacing w:val="-8"/>
              </w:rPr>
              <w:t xml:space="preserve"> </w:t>
            </w:r>
            <w:r>
              <w:t>this.</w:t>
            </w:r>
          </w:p>
        </w:tc>
      </w:tr>
      <w:tr w:rsidR="0096275A" w:rsidTr="0096275A">
        <w:trPr>
          <w:trHeight w:val="990"/>
        </w:trPr>
        <w:tc>
          <w:tcPr>
            <w:tcW w:w="856" w:type="dxa"/>
          </w:tcPr>
          <w:p w:rsidR="0096275A" w:rsidRDefault="0096275A" w:rsidP="0096275A">
            <w:pPr>
              <w:pStyle w:val="TableParagraph"/>
              <w:spacing w:before="125"/>
              <w:ind w:right="204"/>
              <w:jc w:val="right"/>
              <w:rPr>
                <w:rFonts w:ascii="Tahoma"/>
                <w:sz w:val="20"/>
              </w:rPr>
            </w:pPr>
            <w:r>
              <w:rPr>
                <w:rFonts w:ascii="Tahoma"/>
                <w:sz w:val="20"/>
              </w:rPr>
              <w:t>8.2</w:t>
            </w:r>
          </w:p>
        </w:tc>
        <w:tc>
          <w:tcPr>
            <w:tcW w:w="8622" w:type="dxa"/>
          </w:tcPr>
          <w:p w:rsidR="0096275A" w:rsidRDefault="0096275A" w:rsidP="0096275A">
            <w:pPr>
              <w:pStyle w:val="TableParagraph"/>
              <w:spacing w:before="112" w:line="235" w:lineRule="auto"/>
              <w:ind w:left="186" w:right="202"/>
              <w:jc w:val="both"/>
            </w:pPr>
            <w:r>
              <w:t>The contractor shall be responsible of the protection of the sanitary and water supply fittings</w:t>
            </w:r>
            <w:r>
              <w:rPr>
                <w:spacing w:val="1"/>
              </w:rPr>
              <w:t xml:space="preserve"> </w:t>
            </w:r>
            <w:r>
              <w:t>and other fittings and fixtures against pilferage and breakage during the period of installation</w:t>
            </w:r>
            <w:r>
              <w:rPr>
                <w:spacing w:val="-52"/>
              </w:rPr>
              <w:t xml:space="preserve"> </w:t>
            </w:r>
            <w:r>
              <w:t>and</w:t>
            </w:r>
            <w:r>
              <w:rPr>
                <w:spacing w:val="-2"/>
              </w:rPr>
              <w:t xml:space="preserve"> </w:t>
            </w:r>
            <w:r>
              <w:t>thereafter</w:t>
            </w:r>
            <w:r>
              <w:rPr>
                <w:spacing w:val="-4"/>
              </w:rPr>
              <w:t xml:space="preserve"> </w:t>
            </w:r>
            <w:r>
              <w:t>until</w:t>
            </w:r>
            <w:r>
              <w:rPr>
                <w:spacing w:val="-5"/>
              </w:rPr>
              <w:t xml:space="preserve"> </w:t>
            </w:r>
            <w:r>
              <w:t>the</w:t>
            </w:r>
            <w:r>
              <w:rPr>
                <w:spacing w:val="-1"/>
              </w:rPr>
              <w:t xml:space="preserve"> </w:t>
            </w:r>
            <w:r>
              <w:t>buildings</w:t>
            </w:r>
            <w:r>
              <w:rPr>
                <w:spacing w:val="-1"/>
              </w:rPr>
              <w:t xml:space="preserve"> </w:t>
            </w:r>
            <w:r>
              <w:t>is</w:t>
            </w:r>
            <w:r>
              <w:rPr>
                <w:spacing w:val="-4"/>
              </w:rPr>
              <w:t xml:space="preserve"> </w:t>
            </w:r>
            <w:r>
              <w:t>handed</w:t>
            </w:r>
            <w:r>
              <w:rPr>
                <w:spacing w:val="-2"/>
              </w:rPr>
              <w:t xml:space="preserve"> </w:t>
            </w:r>
            <w:r>
              <w:t>over.</w:t>
            </w:r>
          </w:p>
        </w:tc>
      </w:tr>
      <w:tr w:rsidR="0096275A" w:rsidTr="0096275A">
        <w:trPr>
          <w:trHeight w:val="371"/>
        </w:trPr>
        <w:tc>
          <w:tcPr>
            <w:tcW w:w="856" w:type="dxa"/>
          </w:tcPr>
          <w:p w:rsidR="0096275A" w:rsidRDefault="0096275A" w:rsidP="0096275A">
            <w:pPr>
              <w:pStyle w:val="TableParagraph"/>
              <w:spacing w:before="124" w:line="228" w:lineRule="exact"/>
              <w:ind w:right="184"/>
              <w:jc w:val="right"/>
              <w:rPr>
                <w:rFonts w:ascii="Tahoma"/>
                <w:b/>
                <w:sz w:val="20"/>
              </w:rPr>
            </w:pPr>
            <w:r>
              <w:rPr>
                <w:rFonts w:ascii="Tahoma"/>
                <w:b/>
                <w:sz w:val="20"/>
              </w:rPr>
              <w:t>9.0</w:t>
            </w:r>
          </w:p>
        </w:tc>
        <w:tc>
          <w:tcPr>
            <w:tcW w:w="8622" w:type="dxa"/>
          </w:tcPr>
          <w:p w:rsidR="0096275A" w:rsidRDefault="0096275A" w:rsidP="0096275A">
            <w:pPr>
              <w:pStyle w:val="TableParagraph"/>
              <w:spacing w:before="109" w:line="243" w:lineRule="exact"/>
              <w:ind w:left="186"/>
              <w:rPr>
                <w:b/>
              </w:rPr>
            </w:pPr>
            <w:r>
              <w:rPr>
                <w:b/>
              </w:rPr>
              <w:t>VARIATION</w:t>
            </w:r>
            <w:r>
              <w:rPr>
                <w:b/>
                <w:spacing w:val="-2"/>
              </w:rPr>
              <w:t xml:space="preserve"> </w:t>
            </w:r>
            <w:r>
              <w:rPr>
                <w:b/>
              </w:rPr>
              <w:t>CONSUMPTION</w:t>
            </w:r>
            <w:r>
              <w:rPr>
                <w:b/>
                <w:spacing w:val="-2"/>
              </w:rPr>
              <w:t xml:space="preserve"> </w:t>
            </w:r>
            <w:r>
              <w:rPr>
                <w:b/>
              </w:rPr>
              <w:t>OF</w:t>
            </w:r>
            <w:r>
              <w:rPr>
                <w:b/>
                <w:spacing w:val="-2"/>
              </w:rPr>
              <w:t xml:space="preserve"> </w:t>
            </w:r>
            <w:r>
              <w:rPr>
                <w:b/>
              </w:rPr>
              <w:t>MATERIALS</w:t>
            </w:r>
          </w:p>
        </w:tc>
      </w:tr>
      <w:tr w:rsidR="0096275A" w:rsidTr="0096275A">
        <w:trPr>
          <w:trHeight w:val="742"/>
        </w:trPr>
        <w:tc>
          <w:tcPr>
            <w:tcW w:w="856" w:type="dxa"/>
          </w:tcPr>
          <w:p w:rsidR="0096275A" w:rsidRDefault="0096275A" w:rsidP="0096275A">
            <w:pPr>
              <w:pStyle w:val="TableParagraph"/>
            </w:pPr>
          </w:p>
        </w:tc>
        <w:tc>
          <w:tcPr>
            <w:tcW w:w="8622" w:type="dxa"/>
          </w:tcPr>
          <w:p w:rsidR="0096275A" w:rsidRDefault="0096275A" w:rsidP="0096275A">
            <w:pPr>
              <w:pStyle w:val="TableParagraph"/>
              <w:spacing w:line="235" w:lineRule="auto"/>
              <w:ind w:left="186"/>
            </w:pPr>
            <w:r>
              <w:t>The</w:t>
            </w:r>
            <w:r>
              <w:rPr>
                <w:spacing w:val="12"/>
              </w:rPr>
              <w:t xml:space="preserve"> </w:t>
            </w:r>
            <w:r>
              <w:t>variation</w:t>
            </w:r>
            <w:r>
              <w:rPr>
                <w:spacing w:val="13"/>
              </w:rPr>
              <w:t xml:space="preserve"> </w:t>
            </w:r>
            <w:r>
              <w:t>in</w:t>
            </w:r>
            <w:r>
              <w:rPr>
                <w:spacing w:val="13"/>
              </w:rPr>
              <w:t xml:space="preserve"> </w:t>
            </w:r>
            <w:r>
              <w:t>consumption</w:t>
            </w:r>
            <w:r>
              <w:rPr>
                <w:spacing w:val="13"/>
              </w:rPr>
              <w:t xml:space="preserve"> </w:t>
            </w:r>
            <w:r>
              <w:t>of</w:t>
            </w:r>
            <w:r>
              <w:rPr>
                <w:spacing w:val="14"/>
              </w:rPr>
              <w:t xml:space="preserve"> </w:t>
            </w:r>
            <w:r>
              <w:t>material</w:t>
            </w:r>
            <w:r>
              <w:rPr>
                <w:spacing w:val="13"/>
              </w:rPr>
              <w:t xml:space="preserve"> </w:t>
            </w:r>
            <w:r>
              <w:t>shall</w:t>
            </w:r>
            <w:r>
              <w:rPr>
                <w:spacing w:val="13"/>
              </w:rPr>
              <w:t xml:space="preserve"> </w:t>
            </w:r>
            <w:r>
              <w:t>be</w:t>
            </w:r>
            <w:r>
              <w:rPr>
                <w:spacing w:val="12"/>
              </w:rPr>
              <w:t xml:space="preserve"> </w:t>
            </w:r>
            <w:r>
              <w:t>governed</w:t>
            </w:r>
            <w:r>
              <w:rPr>
                <w:spacing w:val="13"/>
              </w:rPr>
              <w:t xml:space="preserve"> </w:t>
            </w:r>
            <w:r>
              <w:t>as</w:t>
            </w:r>
            <w:r>
              <w:rPr>
                <w:spacing w:val="14"/>
              </w:rPr>
              <w:t xml:space="preserve"> </w:t>
            </w:r>
            <w:r>
              <w:t>per</w:t>
            </w:r>
            <w:r>
              <w:rPr>
                <w:spacing w:val="13"/>
              </w:rPr>
              <w:t xml:space="preserve"> </w:t>
            </w:r>
            <w:r>
              <w:t>CPWD</w:t>
            </w:r>
            <w:r>
              <w:rPr>
                <w:spacing w:val="13"/>
              </w:rPr>
              <w:t xml:space="preserve"> </w:t>
            </w:r>
            <w:r>
              <w:t>specification</w:t>
            </w:r>
            <w:r>
              <w:rPr>
                <w:spacing w:val="14"/>
              </w:rPr>
              <w:t xml:space="preserve"> </w:t>
            </w:r>
            <w:r>
              <w:t>and</w:t>
            </w:r>
            <w:r>
              <w:rPr>
                <w:spacing w:val="-52"/>
              </w:rPr>
              <w:t xml:space="preserve"> </w:t>
            </w:r>
            <w:r>
              <w:t>clauses</w:t>
            </w:r>
            <w:r>
              <w:rPr>
                <w:spacing w:val="-8"/>
              </w:rPr>
              <w:t xml:space="preserve"> </w:t>
            </w:r>
            <w:r>
              <w:t>of</w:t>
            </w:r>
            <w:r>
              <w:rPr>
                <w:spacing w:val="-9"/>
              </w:rPr>
              <w:t xml:space="preserve"> </w:t>
            </w:r>
            <w:r>
              <w:t>the</w:t>
            </w:r>
            <w:r>
              <w:rPr>
                <w:spacing w:val="-8"/>
              </w:rPr>
              <w:t xml:space="preserve"> </w:t>
            </w:r>
            <w:r>
              <w:t>contract</w:t>
            </w:r>
            <w:r>
              <w:rPr>
                <w:spacing w:val="-7"/>
              </w:rPr>
              <w:t xml:space="preserve"> </w:t>
            </w:r>
            <w:r>
              <w:t>to</w:t>
            </w:r>
            <w:r>
              <w:rPr>
                <w:spacing w:val="-7"/>
              </w:rPr>
              <w:t xml:space="preserve"> </w:t>
            </w:r>
            <w:r>
              <w:t>the</w:t>
            </w:r>
            <w:r>
              <w:rPr>
                <w:spacing w:val="-9"/>
              </w:rPr>
              <w:t xml:space="preserve"> </w:t>
            </w:r>
            <w:r>
              <w:t>extent</w:t>
            </w:r>
            <w:r>
              <w:rPr>
                <w:spacing w:val="-7"/>
              </w:rPr>
              <w:t xml:space="preserve"> </w:t>
            </w:r>
            <w:r>
              <w:t>applicable.</w:t>
            </w:r>
            <w:r>
              <w:rPr>
                <w:spacing w:val="-8"/>
              </w:rPr>
              <w:t xml:space="preserve"> </w:t>
            </w:r>
            <w:r>
              <w:t>The</w:t>
            </w:r>
            <w:r>
              <w:rPr>
                <w:spacing w:val="-8"/>
              </w:rPr>
              <w:t xml:space="preserve"> </w:t>
            </w:r>
            <w:r>
              <w:t>following</w:t>
            </w:r>
            <w:r>
              <w:rPr>
                <w:spacing w:val="-8"/>
              </w:rPr>
              <w:t xml:space="preserve"> </w:t>
            </w:r>
            <w:r>
              <w:t>specific</w:t>
            </w:r>
            <w:r>
              <w:rPr>
                <w:spacing w:val="-8"/>
              </w:rPr>
              <w:t xml:space="preserve"> </w:t>
            </w:r>
            <w:r>
              <w:t>clauses</w:t>
            </w:r>
            <w:r>
              <w:rPr>
                <w:spacing w:val="-7"/>
              </w:rPr>
              <w:t xml:space="preserve"> </w:t>
            </w:r>
            <w:r>
              <w:t>shall</w:t>
            </w:r>
            <w:r>
              <w:rPr>
                <w:spacing w:val="-9"/>
              </w:rPr>
              <w:t xml:space="preserve"> </w:t>
            </w:r>
            <w:r>
              <w:t>govern</w:t>
            </w:r>
            <w:r>
              <w:rPr>
                <w:spacing w:val="-8"/>
              </w:rPr>
              <w:t xml:space="preserve"> </w:t>
            </w:r>
            <w:r>
              <w:t>the</w:t>
            </w:r>
          </w:p>
          <w:p w:rsidR="0096275A" w:rsidRDefault="0096275A" w:rsidP="0096275A">
            <w:pPr>
              <w:pStyle w:val="TableParagraph"/>
              <w:spacing w:line="238" w:lineRule="exact"/>
              <w:ind w:left="186"/>
            </w:pPr>
            <w:r>
              <w:rPr>
                <w:w w:val="95"/>
              </w:rPr>
              <w:t>variation</w:t>
            </w:r>
            <w:r>
              <w:rPr>
                <w:spacing w:val="7"/>
                <w:w w:val="95"/>
              </w:rPr>
              <w:t xml:space="preserve"> </w:t>
            </w:r>
            <w:r>
              <w:rPr>
                <w:w w:val="95"/>
              </w:rPr>
              <w:t>in</w:t>
            </w:r>
            <w:r>
              <w:rPr>
                <w:spacing w:val="7"/>
                <w:w w:val="95"/>
              </w:rPr>
              <w:t xml:space="preserve"> </w:t>
            </w:r>
            <w:r>
              <w:rPr>
                <w:w w:val="95"/>
              </w:rPr>
              <w:t>consumption</w:t>
            </w:r>
            <w:r>
              <w:rPr>
                <w:spacing w:val="5"/>
                <w:w w:val="95"/>
              </w:rPr>
              <w:t xml:space="preserve"> </w:t>
            </w:r>
            <w:r>
              <w:rPr>
                <w:w w:val="95"/>
              </w:rPr>
              <w:t>of</w:t>
            </w:r>
            <w:r>
              <w:rPr>
                <w:spacing w:val="5"/>
                <w:w w:val="95"/>
              </w:rPr>
              <w:t xml:space="preserve"> </w:t>
            </w:r>
            <w:r>
              <w:rPr>
                <w:w w:val="95"/>
              </w:rPr>
              <w:t>pig</w:t>
            </w:r>
            <w:r>
              <w:rPr>
                <w:spacing w:val="7"/>
                <w:w w:val="95"/>
              </w:rPr>
              <w:t xml:space="preserve"> </w:t>
            </w:r>
            <w:r>
              <w:rPr>
                <w:w w:val="95"/>
              </w:rPr>
              <w:t>lead.</w:t>
            </w:r>
          </w:p>
        </w:tc>
      </w:tr>
    </w:tbl>
    <w:p w:rsidR="0096275A" w:rsidRDefault="0096275A" w:rsidP="0096275A">
      <w:pPr>
        <w:spacing w:line="238" w:lineRule="exact"/>
        <w:sectPr w:rsidR="0096275A">
          <w:headerReference w:type="default" r:id="rId47"/>
          <w:pgSz w:w="11910" w:h="16840"/>
          <w:pgMar w:top="1420" w:right="240" w:bottom="280" w:left="840" w:header="0" w:footer="0" w:gutter="0"/>
          <w:cols w:space="720"/>
        </w:sectPr>
      </w:pPr>
    </w:p>
    <w:p w:rsidR="0096275A" w:rsidRDefault="0096275A" w:rsidP="0096275A">
      <w:pPr>
        <w:pStyle w:val="BodyText"/>
        <w:spacing w:before="2"/>
        <w:rPr>
          <w:b/>
          <w:sz w:val="29"/>
        </w:rPr>
      </w:pPr>
    </w:p>
    <w:tbl>
      <w:tblPr>
        <w:tblW w:w="0" w:type="auto"/>
        <w:tblInd w:w="271" w:type="dxa"/>
        <w:tblLayout w:type="fixed"/>
        <w:tblCellMar>
          <w:left w:w="0" w:type="dxa"/>
          <w:right w:w="0" w:type="dxa"/>
        </w:tblCellMar>
        <w:tblLook w:val="01E0" w:firstRow="1" w:lastRow="1" w:firstColumn="1" w:lastColumn="1" w:noHBand="0" w:noVBand="0"/>
      </w:tblPr>
      <w:tblGrid>
        <w:gridCol w:w="866"/>
        <w:gridCol w:w="8613"/>
      </w:tblGrid>
      <w:tr w:rsidR="0096275A" w:rsidTr="0096275A">
        <w:trPr>
          <w:trHeight w:val="744"/>
        </w:trPr>
        <w:tc>
          <w:tcPr>
            <w:tcW w:w="866" w:type="dxa"/>
          </w:tcPr>
          <w:p w:rsidR="0096275A" w:rsidRDefault="0096275A" w:rsidP="0096275A">
            <w:pPr>
              <w:pStyle w:val="TableParagraph"/>
              <w:rPr>
                <w:b/>
                <w:sz w:val="24"/>
              </w:rPr>
            </w:pPr>
          </w:p>
          <w:p w:rsidR="0096275A" w:rsidRDefault="0096275A" w:rsidP="0096275A">
            <w:pPr>
              <w:pStyle w:val="TableParagraph"/>
              <w:spacing w:before="205" w:line="243" w:lineRule="exact"/>
              <w:ind w:right="176"/>
              <w:jc w:val="right"/>
              <w:rPr>
                <w:b/>
              </w:rPr>
            </w:pPr>
            <w:r>
              <w:rPr>
                <w:b/>
              </w:rPr>
              <w:t>10.0</w:t>
            </w:r>
          </w:p>
        </w:tc>
        <w:tc>
          <w:tcPr>
            <w:tcW w:w="8613" w:type="dxa"/>
          </w:tcPr>
          <w:p w:rsidR="0096275A" w:rsidRDefault="0096275A" w:rsidP="0096275A">
            <w:pPr>
              <w:pStyle w:val="TableParagraph"/>
              <w:spacing w:line="238" w:lineRule="exact"/>
              <w:ind w:left="4067" w:right="4089"/>
              <w:jc w:val="center"/>
            </w:pPr>
            <w:r>
              <w:t>P-39</w:t>
            </w:r>
          </w:p>
          <w:p w:rsidR="0096275A" w:rsidRDefault="0096275A" w:rsidP="0096275A">
            <w:pPr>
              <w:pStyle w:val="TableParagraph"/>
              <w:spacing w:before="2"/>
              <w:rPr>
                <w:b/>
                <w:sz w:val="21"/>
              </w:rPr>
            </w:pPr>
          </w:p>
          <w:p w:rsidR="0096275A" w:rsidRDefault="0096275A" w:rsidP="0096275A">
            <w:pPr>
              <w:pStyle w:val="TableParagraph"/>
              <w:spacing w:line="243" w:lineRule="exact"/>
              <w:ind w:left="176"/>
              <w:rPr>
                <w:b/>
              </w:rPr>
            </w:pPr>
            <w:r>
              <w:rPr>
                <w:b/>
              </w:rPr>
              <w:t>VARIATION</w:t>
            </w:r>
            <w:r>
              <w:rPr>
                <w:b/>
                <w:spacing w:val="9"/>
              </w:rPr>
              <w:t xml:space="preserve"> </w:t>
            </w:r>
            <w:r>
              <w:rPr>
                <w:b/>
              </w:rPr>
              <w:t>IN</w:t>
            </w:r>
            <w:r>
              <w:rPr>
                <w:b/>
                <w:spacing w:val="8"/>
              </w:rPr>
              <w:t xml:space="preserve"> </w:t>
            </w:r>
            <w:r>
              <w:rPr>
                <w:b/>
              </w:rPr>
              <w:t>CONSUMPTION</w:t>
            </w:r>
            <w:r>
              <w:rPr>
                <w:b/>
                <w:spacing w:val="5"/>
              </w:rPr>
              <w:t xml:space="preserve"> </w:t>
            </w:r>
            <w:r>
              <w:rPr>
                <w:b/>
              </w:rPr>
              <w:t>OF</w:t>
            </w:r>
            <w:r>
              <w:rPr>
                <w:b/>
                <w:spacing w:val="9"/>
              </w:rPr>
              <w:t xml:space="preserve"> </w:t>
            </w:r>
            <w:r>
              <w:rPr>
                <w:b/>
              </w:rPr>
              <w:t>PIG</w:t>
            </w:r>
            <w:r>
              <w:rPr>
                <w:b/>
                <w:spacing w:val="8"/>
              </w:rPr>
              <w:t xml:space="preserve"> </w:t>
            </w:r>
            <w:r>
              <w:rPr>
                <w:b/>
              </w:rPr>
              <w:t>LEAD</w:t>
            </w:r>
          </w:p>
        </w:tc>
      </w:tr>
      <w:tr w:rsidR="0096275A" w:rsidTr="0096275A">
        <w:trPr>
          <w:trHeight w:val="2351"/>
        </w:trPr>
        <w:tc>
          <w:tcPr>
            <w:tcW w:w="866" w:type="dxa"/>
          </w:tcPr>
          <w:p w:rsidR="0096275A" w:rsidRDefault="0096275A" w:rsidP="0096275A">
            <w:pPr>
              <w:pStyle w:val="TableParagraph"/>
              <w:spacing w:line="237" w:lineRule="exact"/>
              <w:ind w:right="174"/>
              <w:jc w:val="right"/>
            </w:pPr>
            <w:r>
              <w:t>10.1</w:t>
            </w:r>
          </w:p>
        </w:tc>
        <w:tc>
          <w:tcPr>
            <w:tcW w:w="8613" w:type="dxa"/>
          </w:tcPr>
          <w:p w:rsidR="0096275A" w:rsidRDefault="0096275A" w:rsidP="0096275A">
            <w:pPr>
              <w:pStyle w:val="TableParagraph"/>
              <w:spacing w:line="235" w:lineRule="auto"/>
              <w:ind w:left="176" w:right="200"/>
              <w:jc w:val="both"/>
            </w:pPr>
            <w:r>
              <w:t>The</w:t>
            </w:r>
            <w:r>
              <w:rPr>
                <w:spacing w:val="-3"/>
              </w:rPr>
              <w:t xml:space="preserve"> </w:t>
            </w:r>
            <w:r>
              <w:t>pig</w:t>
            </w:r>
            <w:r>
              <w:rPr>
                <w:spacing w:val="-3"/>
              </w:rPr>
              <w:t xml:space="preserve"> </w:t>
            </w:r>
            <w:r>
              <w:t>lead</w:t>
            </w:r>
            <w:r>
              <w:rPr>
                <w:spacing w:val="-2"/>
              </w:rPr>
              <w:t xml:space="preserve"> </w:t>
            </w:r>
            <w:r>
              <w:t>for</w:t>
            </w:r>
            <w:r>
              <w:rPr>
                <w:spacing w:val="-2"/>
              </w:rPr>
              <w:t xml:space="preserve"> </w:t>
            </w:r>
            <w:r>
              <w:t>caulking</w:t>
            </w:r>
            <w:r>
              <w:rPr>
                <w:spacing w:val="-3"/>
              </w:rPr>
              <w:t xml:space="preserve"> </w:t>
            </w:r>
            <w:r>
              <w:t>of</w:t>
            </w:r>
            <w:r>
              <w:rPr>
                <w:spacing w:val="-3"/>
              </w:rPr>
              <w:t xml:space="preserve"> </w:t>
            </w:r>
            <w:r>
              <w:t>joints</w:t>
            </w:r>
            <w:r>
              <w:rPr>
                <w:spacing w:val="-2"/>
              </w:rPr>
              <w:t xml:space="preserve"> </w:t>
            </w:r>
            <w:r>
              <w:t>of</w:t>
            </w:r>
            <w:r>
              <w:rPr>
                <w:spacing w:val="-2"/>
              </w:rPr>
              <w:t xml:space="preserve"> </w:t>
            </w:r>
            <w:r>
              <w:t>SCI</w:t>
            </w:r>
            <w:r>
              <w:rPr>
                <w:spacing w:val="-2"/>
              </w:rPr>
              <w:t xml:space="preserve"> </w:t>
            </w:r>
            <w:r>
              <w:t>pipes</w:t>
            </w:r>
            <w:r>
              <w:rPr>
                <w:spacing w:val="-3"/>
              </w:rPr>
              <w:t xml:space="preserve"> </w:t>
            </w:r>
            <w:r>
              <w:t>shall</w:t>
            </w:r>
            <w:r>
              <w:rPr>
                <w:spacing w:val="-3"/>
              </w:rPr>
              <w:t xml:space="preserve"> </w:t>
            </w:r>
            <w:r>
              <w:t>be</w:t>
            </w:r>
            <w:r>
              <w:rPr>
                <w:spacing w:val="-5"/>
              </w:rPr>
              <w:t xml:space="preserve"> </w:t>
            </w:r>
            <w:r>
              <w:t>issued</w:t>
            </w:r>
            <w:r>
              <w:rPr>
                <w:spacing w:val="-2"/>
              </w:rPr>
              <w:t xml:space="preserve"> </w:t>
            </w:r>
            <w:r>
              <w:t>as</w:t>
            </w:r>
            <w:r>
              <w:rPr>
                <w:spacing w:val="-4"/>
              </w:rPr>
              <w:t xml:space="preserve"> </w:t>
            </w:r>
            <w:r>
              <w:t>per</w:t>
            </w:r>
            <w:r>
              <w:rPr>
                <w:spacing w:val="-2"/>
              </w:rPr>
              <w:t xml:space="preserve"> </w:t>
            </w:r>
            <w:r>
              <w:t>theoretical</w:t>
            </w:r>
            <w:r>
              <w:rPr>
                <w:spacing w:val="-2"/>
              </w:rPr>
              <w:t xml:space="preserve"> </w:t>
            </w:r>
            <w:r>
              <w:t>consumption</w:t>
            </w:r>
            <w:r>
              <w:rPr>
                <w:spacing w:val="-53"/>
              </w:rPr>
              <w:t xml:space="preserve"> </w:t>
            </w:r>
            <w:r>
              <w:t>for SCI pipes of size 100mm, 75mm, 55mm at 0.98 kg. 0.88 kg and 0.77 kg. per joint</w:t>
            </w:r>
            <w:r>
              <w:rPr>
                <w:spacing w:val="1"/>
              </w:rPr>
              <w:t xml:space="preserve"> </w:t>
            </w:r>
            <w:r>
              <w:t>respectively. Over and above the theoretical quantities to lead as marked out, variation of 5%</w:t>
            </w:r>
            <w:r>
              <w:rPr>
                <w:spacing w:val="-52"/>
              </w:rPr>
              <w:t xml:space="preserve"> </w:t>
            </w:r>
            <w:r>
              <w:rPr>
                <w:w w:val="95"/>
              </w:rPr>
              <w:t>shall be allowed for wastage etc. Any difference between the actual consumption of pig lead and</w:t>
            </w:r>
            <w:r>
              <w:rPr>
                <w:spacing w:val="1"/>
                <w:w w:val="95"/>
              </w:rPr>
              <w:t xml:space="preserve"> </w:t>
            </w:r>
            <w:r>
              <w:t>theoretical consumption worked out on the above basis i/c the authorized variation shall be</w:t>
            </w:r>
            <w:r>
              <w:rPr>
                <w:spacing w:val="1"/>
              </w:rPr>
              <w:t xml:space="preserve"> </w:t>
            </w:r>
            <w:r>
              <w:rPr>
                <w:spacing w:val="-1"/>
              </w:rPr>
              <w:t>recovered</w:t>
            </w:r>
            <w:r>
              <w:rPr>
                <w:spacing w:val="-12"/>
              </w:rPr>
              <w:t xml:space="preserve"> </w:t>
            </w:r>
            <w:r>
              <w:rPr>
                <w:spacing w:val="-1"/>
              </w:rPr>
              <w:t>at</w:t>
            </w:r>
            <w:r>
              <w:rPr>
                <w:spacing w:val="-11"/>
              </w:rPr>
              <w:t xml:space="preserve"> </w:t>
            </w:r>
            <w:r>
              <w:rPr>
                <w:spacing w:val="-1"/>
              </w:rPr>
              <w:t>double</w:t>
            </w:r>
            <w:r>
              <w:rPr>
                <w:spacing w:val="-13"/>
              </w:rPr>
              <w:t xml:space="preserve"> </w:t>
            </w:r>
            <w:r>
              <w:rPr>
                <w:spacing w:val="-1"/>
              </w:rPr>
              <w:t>the</w:t>
            </w:r>
            <w:r>
              <w:rPr>
                <w:spacing w:val="-12"/>
              </w:rPr>
              <w:t xml:space="preserve"> </w:t>
            </w:r>
            <w:r>
              <w:rPr>
                <w:spacing w:val="-1"/>
              </w:rPr>
              <w:t>issue</w:t>
            </w:r>
            <w:r>
              <w:rPr>
                <w:spacing w:val="-11"/>
              </w:rPr>
              <w:t xml:space="preserve"> </w:t>
            </w:r>
            <w:r>
              <w:t>rate.</w:t>
            </w:r>
            <w:r>
              <w:rPr>
                <w:spacing w:val="-12"/>
              </w:rPr>
              <w:t xml:space="preserve"> </w:t>
            </w:r>
            <w:r>
              <w:t>Where</w:t>
            </w:r>
            <w:r>
              <w:rPr>
                <w:spacing w:val="-12"/>
              </w:rPr>
              <w:t xml:space="preserve"> </w:t>
            </w:r>
            <w:r>
              <w:t>the</w:t>
            </w:r>
            <w:r>
              <w:rPr>
                <w:spacing w:val="-12"/>
              </w:rPr>
              <w:t xml:space="preserve"> </w:t>
            </w:r>
            <w:r>
              <w:t>pig</w:t>
            </w:r>
            <w:r>
              <w:rPr>
                <w:spacing w:val="-12"/>
              </w:rPr>
              <w:t xml:space="preserve"> </w:t>
            </w:r>
            <w:r>
              <w:t>lead</w:t>
            </w:r>
            <w:r>
              <w:rPr>
                <w:spacing w:val="-11"/>
              </w:rPr>
              <w:t xml:space="preserve"> </w:t>
            </w:r>
            <w:r>
              <w:t>is</w:t>
            </w:r>
            <w:r>
              <w:rPr>
                <w:spacing w:val="-10"/>
              </w:rPr>
              <w:t xml:space="preserve"> </w:t>
            </w:r>
            <w:r>
              <w:t>arranged</w:t>
            </w:r>
            <w:r>
              <w:rPr>
                <w:spacing w:val="-12"/>
              </w:rPr>
              <w:t xml:space="preserve"> </w:t>
            </w:r>
            <w:r>
              <w:t>by</w:t>
            </w:r>
            <w:r>
              <w:rPr>
                <w:spacing w:val="-12"/>
              </w:rPr>
              <w:t xml:space="preserve"> </w:t>
            </w:r>
            <w:r>
              <w:t>the</w:t>
            </w:r>
            <w:r>
              <w:rPr>
                <w:spacing w:val="-11"/>
              </w:rPr>
              <w:t xml:space="preserve"> </w:t>
            </w:r>
            <w:r>
              <w:t>contractor,</w:t>
            </w:r>
            <w:r>
              <w:rPr>
                <w:spacing w:val="-14"/>
              </w:rPr>
              <w:t xml:space="preserve"> </w:t>
            </w:r>
            <w:r>
              <w:t>variation</w:t>
            </w:r>
            <w:r>
              <w:rPr>
                <w:spacing w:val="-11"/>
              </w:rPr>
              <w:t xml:space="preserve"> </w:t>
            </w:r>
            <w:r>
              <w:t>of</w:t>
            </w:r>
            <w:r>
              <w:rPr>
                <w:spacing w:val="-52"/>
              </w:rPr>
              <w:t xml:space="preserve"> </w:t>
            </w:r>
            <w:r>
              <w:rPr>
                <w:w w:val="95"/>
              </w:rPr>
              <w:t>5% will be allowed in case variation is on higher side 5% will be allowed. In case the variation is</w:t>
            </w:r>
            <w:r>
              <w:rPr>
                <w:spacing w:val="1"/>
                <w:w w:val="95"/>
              </w:rPr>
              <w:t xml:space="preserve"> </w:t>
            </w:r>
            <w:r>
              <w:rPr>
                <w:spacing w:val="-2"/>
              </w:rPr>
              <w:t>on</w:t>
            </w:r>
            <w:r>
              <w:rPr>
                <w:spacing w:val="-10"/>
              </w:rPr>
              <w:t xml:space="preserve"> </w:t>
            </w:r>
            <w:r>
              <w:rPr>
                <w:spacing w:val="-2"/>
              </w:rPr>
              <w:t>lower</w:t>
            </w:r>
            <w:r>
              <w:rPr>
                <w:spacing w:val="-12"/>
              </w:rPr>
              <w:t xml:space="preserve"> </w:t>
            </w:r>
            <w:r>
              <w:rPr>
                <w:spacing w:val="-2"/>
              </w:rPr>
              <w:t>side,</w:t>
            </w:r>
            <w:r>
              <w:rPr>
                <w:spacing w:val="-10"/>
              </w:rPr>
              <w:t xml:space="preserve"> </w:t>
            </w:r>
            <w:r>
              <w:rPr>
                <w:spacing w:val="-1"/>
              </w:rPr>
              <w:t>the</w:t>
            </w:r>
            <w:r>
              <w:rPr>
                <w:spacing w:val="-12"/>
              </w:rPr>
              <w:t xml:space="preserve"> </w:t>
            </w:r>
            <w:r>
              <w:rPr>
                <w:spacing w:val="-1"/>
              </w:rPr>
              <w:t>quantity</w:t>
            </w:r>
            <w:r>
              <w:rPr>
                <w:spacing w:val="-13"/>
              </w:rPr>
              <w:t xml:space="preserve"> </w:t>
            </w:r>
            <w:r>
              <w:rPr>
                <w:spacing w:val="-1"/>
              </w:rPr>
              <w:t>of</w:t>
            </w:r>
            <w:r>
              <w:rPr>
                <w:spacing w:val="-10"/>
              </w:rPr>
              <w:t xml:space="preserve"> </w:t>
            </w:r>
            <w:r>
              <w:rPr>
                <w:spacing w:val="-1"/>
              </w:rPr>
              <w:t>pig</w:t>
            </w:r>
            <w:r>
              <w:rPr>
                <w:spacing w:val="-11"/>
              </w:rPr>
              <w:t xml:space="preserve"> </w:t>
            </w:r>
            <w:r>
              <w:rPr>
                <w:spacing w:val="-1"/>
              </w:rPr>
              <w:t>lead</w:t>
            </w:r>
            <w:r>
              <w:rPr>
                <w:spacing w:val="-10"/>
              </w:rPr>
              <w:t xml:space="preserve"> </w:t>
            </w:r>
            <w:r>
              <w:rPr>
                <w:spacing w:val="-1"/>
              </w:rPr>
              <w:t>used</w:t>
            </w:r>
            <w:r>
              <w:rPr>
                <w:spacing w:val="-10"/>
              </w:rPr>
              <w:t xml:space="preserve"> </w:t>
            </w:r>
            <w:r>
              <w:rPr>
                <w:spacing w:val="-1"/>
              </w:rPr>
              <w:t>less</w:t>
            </w:r>
            <w:r>
              <w:rPr>
                <w:spacing w:val="-10"/>
              </w:rPr>
              <w:t xml:space="preserve"> </w:t>
            </w:r>
            <w:r>
              <w:rPr>
                <w:spacing w:val="-1"/>
              </w:rPr>
              <w:t>shall</w:t>
            </w:r>
            <w:r>
              <w:rPr>
                <w:spacing w:val="-10"/>
              </w:rPr>
              <w:t xml:space="preserve"> </w:t>
            </w:r>
            <w:r>
              <w:rPr>
                <w:spacing w:val="-1"/>
              </w:rPr>
              <w:t>be</w:t>
            </w:r>
            <w:r>
              <w:rPr>
                <w:spacing w:val="-13"/>
              </w:rPr>
              <w:t xml:space="preserve"> </w:t>
            </w:r>
            <w:r>
              <w:rPr>
                <w:spacing w:val="-1"/>
              </w:rPr>
              <w:t>recovered</w:t>
            </w:r>
            <w:r>
              <w:rPr>
                <w:spacing w:val="-10"/>
              </w:rPr>
              <w:t xml:space="preserve"> </w:t>
            </w:r>
            <w:r>
              <w:rPr>
                <w:spacing w:val="-1"/>
              </w:rPr>
              <w:t>from</w:t>
            </w:r>
            <w:r>
              <w:rPr>
                <w:spacing w:val="-10"/>
              </w:rPr>
              <w:t xml:space="preserve"> </w:t>
            </w:r>
            <w:r>
              <w:rPr>
                <w:spacing w:val="-1"/>
              </w:rPr>
              <w:t>the</w:t>
            </w:r>
            <w:r>
              <w:rPr>
                <w:spacing w:val="-10"/>
              </w:rPr>
              <w:t xml:space="preserve"> </w:t>
            </w:r>
            <w:r>
              <w:rPr>
                <w:spacing w:val="-1"/>
              </w:rPr>
              <w:t>contractor</w:t>
            </w:r>
            <w:r>
              <w:rPr>
                <w:spacing w:val="-10"/>
              </w:rPr>
              <w:t xml:space="preserve"> </w:t>
            </w:r>
            <w:r>
              <w:rPr>
                <w:spacing w:val="-1"/>
              </w:rPr>
              <w:t>at</w:t>
            </w:r>
            <w:r>
              <w:rPr>
                <w:spacing w:val="-10"/>
              </w:rPr>
              <w:t xml:space="preserve"> </w:t>
            </w:r>
            <w:r>
              <w:rPr>
                <w:spacing w:val="-1"/>
              </w:rPr>
              <w:t>market</w:t>
            </w:r>
            <w:r>
              <w:rPr>
                <w:spacing w:val="-52"/>
              </w:rPr>
              <w:t xml:space="preserve"> </w:t>
            </w:r>
            <w:r>
              <w:t>rate</w:t>
            </w:r>
            <w:r>
              <w:rPr>
                <w:spacing w:val="-11"/>
              </w:rPr>
              <w:t xml:space="preserve"> </w:t>
            </w:r>
            <w:r>
              <w:t>to</w:t>
            </w:r>
            <w:r>
              <w:rPr>
                <w:spacing w:val="-10"/>
              </w:rPr>
              <w:t xml:space="preserve"> </w:t>
            </w:r>
            <w:r>
              <w:t>be</w:t>
            </w:r>
            <w:r>
              <w:rPr>
                <w:spacing w:val="-12"/>
              </w:rPr>
              <w:t xml:space="preserve"> </w:t>
            </w:r>
            <w:r>
              <w:t>determined</w:t>
            </w:r>
            <w:r>
              <w:rPr>
                <w:spacing w:val="-10"/>
              </w:rPr>
              <w:t xml:space="preserve"> </w:t>
            </w:r>
            <w:r>
              <w:t>by</w:t>
            </w:r>
            <w:r>
              <w:rPr>
                <w:spacing w:val="-11"/>
              </w:rPr>
              <w:t xml:space="preserve"> </w:t>
            </w:r>
            <w:r>
              <w:t>Engineer-in-Charge</w:t>
            </w:r>
            <w:r>
              <w:rPr>
                <w:spacing w:val="-12"/>
              </w:rPr>
              <w:t xml:space="preserve"> </w:t>
            </w:r>
            <w:r>
              <w:t>whose</w:t>
            </w:r>
            <w:r>
              <w:rPr>
                <w:spacing w:val="-11"/>
              </w:rPr>
              <w:t xml:space="preserve"> </w:t>
            </w:r>
            <w:r>
              <w:t>decision</w:t>
            </w:r>
            <w:r>
              <w:rPr>
                <w:spacing w:val="-10"/>
              </w:rPr>
              <w:t xml:space="preserve"> </w:t>
            </w:r>
            <w:r>
              <w:t>in</w:t>
            </w:r>
            <w:r>
              <w:rPr>
                <w:spacing w:val="-12"/>
              </w:rPr>
              <w:t xml:space="preserve"> </w:t>
            </w:r>
            <w:r>
              <w:t>the</w:t>
            </w:r>
            <w:r>
              <w:rPr>
                <w:spacing w:val="-11"/>
              </w:rPr>
              <w:t xml:space="preserve"> </w:t>
            </w:r>
            <w:r>
              <w:t>matter</w:t>
            </w:r>
            <w:r>
              <w:rPr>
                <w:spacing w:val="-10"/>
              </w:rPr>
              <w:t xml:space="preserve"> </w:t>
            </w:r>
            <w:r>
              <w:t>will</w:t>
            </w:r>
            <w:r>
              <w:rPr>
                <w:spacing w:val="-11"/>
              </w:rPr>
              <w:t xml:space="preserve"> </w:t>
            </w:r>
            <w:r>
              <w:t>be</w:t>
            </w:r>
            <w:r>
              <w:rPr>
                <w:spacing w:val="-11"/>
              </w:rPr>
              <w:t xml:space="preserve"> </w:t>
            </w:r>
            <w:r>
              <w:t>final.</w:t>
            </w:r>
          </w:p>
        </w:tc>
      </w:tr>
      <w:tr w:rsidR="0096275A" w:rsidTr="0096275A">
        <w:trPr>
          <w:trHeight w:val="1733"/>
        </w:trPr>
        <w:tc>
          <w:tcPr>
            <w:tcW w:w="866" w:type="dxa"/>
          </w:tcPr>
          <w:p w:rsidR="0096275A" w:rsidRDefault="0096275A" w:rsidP="0096275A">
            <w:pPr>
              <w:pStyle w:val="TableParagraph"/>
              <w:spacing w:before="108"/>
              <w:ind w:right="174"/>
              <w:jc w:val="right"/>
            </w:pPr>
            <w:r>
              <w:t>10.2</w:t>
            </w:r>
          </w:p>
        </w:tc>
        <w:tc>
          <w:tcPr>
            <w:tcW w:w="8613" w:type="dxa"/>
          </w:tcPr>
          <w:p w:rsidR="0096275A" w:rsidRDefault="0096275A" w:rsidP="0096275A">
            <w:pPr>
              <w:pStyle w:val="TableParagraph"/>
              <w:spacing w:before="112" w:line="235" w:lineRule="auto"/>
              <w:ind w:left="176" w:right="200"/>
              <w:jc w:val="both"/>
            </w:pPr>
            <w:r>
              <w:t>The theoretical quantity of cement to be utilized in item of concrete involving use of single</w:t>
            </w:r>
            <w:r>
              <w:rPr>
                <w:spacing w:val="1"/>
              </w:rPr>
              <w:t xml:space="preserve"> </w:t>
            </w:r>
            <w:r>
              <w:t>aggregate</w:t>
            </w:r>
            <w:r>
              <w:rPr>
                <w:spacing w:val="-4"/>
              </w:rPr>
              <w:t xml:space="preserve"> </w:t>
            </w:r>
            <w:r>
              <w:t>and</w:t>
            </w:r>
            <w:r>
              <w:rPr>
                <w:spacing w:val="-3"/>
              </w:rPr>
              <w:t xml:space="preserve"> </w:t>
            </w:r>
            <w:r>
              <w:t>mixed</w:t>
            </w:r>
            <w:r>
              <w:rPr>
                <w:spacing w:val="-5"/>
              </w:rPr>
              <w:t xml:space="preserve"> </w:t>
            </w:r>
            <w:r>
              <w:t>by</w:t>
            </w:r>
            <w:r>
              <w:rPr>
                <w:spacing w:val="-3"/>
              </w:rPr>
              <w:t xml:space="preserve"> </w:t>
            </w:r>
            <w:r>
              <w:t>the</w:t>
            </w:r>
            <w:r>
              <w:rPr>
                <w:spacing w:val="-7"/>
              </w:rPr>
              <w:t xml:space="preserve"> </w:t>
            </w:r>
            <w:r>
              <w:t>volume</w:t>
            </w:r>
            <w:r>
              <w:rPr>
                <w:spacing w:val="-4"/>
              </w:rPr>
              <w:t xml:space="preserve"> </w:t>
            </w:r>
            <w:r>
              <w:t>batching</w:t>
            </w:r>
            <w:r>
              <w:rPr>
                <w:spacing w:val="-4"/>
              </w:rPr>
              <w:t xml:space="preserve"> </w:t>
            </w:r>
            <w:r>
              <w:t>shall</w:t>
            </w:r>
            <w:r>
              <w:rPr>
                <w:spacing w:val="-4"/>
              </w:rPr>
              <w:t xml:space="preserve"> </w:t>
            </w:r>
            <w:r>
              <w:t>be</w:t>
            </w:r>
            <w:r>
              <w:rPr>
                <w:spacing w:val="-3"/>
              </w:rPr>
              <w:t xml:space="preserve"> </w:t>
            </w:r>
            <w:r>
              <w:t>computed</w:t>
            </w:r>
            <w:r>
              <w:rPr>
                <w:spacing w:val="-5"/>
              </w:rPr>
              <w:t xml:space="preserve"> </w:t>
            </w:r>
            <w:r>
              <w:t>on</w:t>
            </w:r>
            <w:r>
              <w:rPr>
                <w:spacing w:val="-3"/>
              </w:rPr>
              <w:t xml:space="preserve"> </w:t>
            </w:r>
            <w:r>
              <w:t>the</w:t>
            </w:r>
            <w:r>
              <w:rPr>
                <w:spacing w:val="-3"/>
              </w:rPr>
              <w:t xml:space="preserve"> </w:t>
            </w:r>
            <w:r>
              <w:t>basis</w:t>
            </w:r>
            <w:r>
              <w:rPr>
                <w:spacing w:val="-4"/>
              </w:rPr>
              <w:t xml:space="preserve"> </w:t>
            </w:r>
            <w:r>
              <w:t>of</w:t>
            </w:r>
            <w:r>
              <w:rPr>
                <w:spacing w:val="-4"/>
              </w:rPr>
              <w:t xml:space="preserve"> </w:t>
            </w:r>
            <w:r>
              <w:t>the</w:t>
            </w:r>
            <w:r>
              <w:rPr>
                <w:spacing w:val="-5"/>
              </w:rPr>
              <w:t xml:space="preserve"> </w:t>
            </w:r>
            <w:r>
              <w:t>coefficient</w:t>
            </w:r>
            <w:r>
              <w:rPr>
                <w:spacing w:val="-52"/>
              </w:rPr>
              <w:t xml:space="preserve"> </w:t>
            </w:r>
            <w:r>
              <w:t>for cement to be used in different items of the work provided in DSR reducing each of the</w:t>
            </w:r>
            <w:r>
              <w:rPr>
                <w:spacing w:val="1"/>
              </w:rPr>
              <w:t xml:space="preserve"> </w:t>
            </w:r>
            <w:r>
              <w:rPr>
                <w:w w:val="95"/>
              </w:rPr>
              <w:t>coefficients by 2 %. However where the concrete is mixed by weight batching no such reduction</w:t>
            </w:r>
            <w:r>
              <w:rPr>
                <w:spacing w:val="1"/>
                <w:w w:val="95"/>
              </w:rPr>
              <w:t xml:space="preserve"> </w:t>
            </w:r>
            <w:r>
              <w:t>shall be made from theoretical coefficient given in DSR 2013 for concrete with crushed stone</w:t>
            </w:r>
            <w:r>
              <w:rPr>
                <w:spacing w:val="-53"/>
              </w:rPr>
              <w:t xml:space="preserve"> </w:t>
            </w:r>
            <w:r>
              <w:t>aggregate.</w:t>
            </w:r>
          </w:p>
        </w:tc>
      </w:tr>
      <w:tr w:rsidR="0096275A" w:rsidTr="0096275A">
        <w:trPr>
          <w:trHeight w:val="370"/>
        </w:trPr>
        <w:tc>
          <w:tcPr>
            <w:tcW w:w="866" w:type="dxa"/>
          </w:tcPr>
          <w:p w:rsidR="0096275A" w:rsidRDefault="0096275A" w:rsidP="0096275A">
            <w:pPr>
              <w:pStyle w:val="TableParagraph"/>
              <w:spacing w:before="108" w:line="243" w:lineRule="exact"/>
              <w:ind w:right="186"/>
              <w:jc w:val="right"/>
              <w:rPr>
                <w:b/>
              </w:rPr>
            </w:pPr>
            <w:r>
              <w:rPr>
                <w:b/>
              </w:rPr>
              <w:t>11.0</w:t>
            </w:r>
          </w:p>
        </w:tc>
        <w:tc>
          <w:tcPr>
            <w:tcW w:w="8613" w:type="dxa"/>
          </w:tcPr>
          <w:p w:rsidR="0096275A" w:rsidRDefault="0096275A" w:rsidP="0096275A">
            <w:pPr>
              <w:pStyle w:val="TableParagraph"/>
              <w:spacing w:before="108" w:line="243" w:lineRule="exact"/>
              <w:ind w:left="176"/>
              <w:rPr>
                <w:b/>
              </w:rPr>
            </w:pPr>
            <w:r>
              <w:rPr>
                <w:b/>
                <w:w w:val="105"/>
              </w:rPr>
              <w:t>CONDITIONS</w:t>
            </w:r>
          </w:p>
        </w:tc>
      </w:tr>
      <w:tr w:rsidR="0096275A" w:rsidTr="0096275A">
        <w:trPr>
          <w:trHeight w:val="1360"/>
        </w:trPr>
        <w:tc>
          <w:tcPr>
            <w:tcW w:w="866" w:type="dxa"/>
          </w:tcPr>
          <w:p w:rsidR="0096275A" w:rsidRDefault="0096275A" w:rsidP="0096275A">
            <w:pPr>
              <w:pStyle w:val="TableParagraph"/>
              <w:spacing w:line="237" w:lineRule="exact"/>
              <w:ind w:right="174"/>
              <w:jc w:val="right"/>
            </w:pPr>
            <w:r>
              <w:t>11.1</w:t>
            </w:r>
          </w:p>
        </w:tc>
        <w:tc>
          <w:tcPr>
            <w:tcW w:w="8613" w:type="dxa"/>
          </w:tcPr>
          <w:p w:rsidR="0096275A" w:rsidRDefault="0096275A" w:rsidP="0096275A">
            <w:pPr>
              <w:pStyle w:val="TableParagraph"/>
              <w:spacing w:line="235" w:lineRule="auto"/>
              <w:ind w:left="176" w:right="199"/>
              <w:jc w:val="both"/>
            </w:pPr>
            <w:r>
              <w:t>The contractor will have to work according to the program work, decided by the Engineer-in-</w:t>
            </w:r>
            <w:r>
              <w:rPr>
                <w:spacing w:val="-52"/>
              </w:rPr>
              <w:t xml:space="preserve"> </w:t>
            </w:r>
            <w:r>
              <w:t>Charge. The contractor shall also construct a sample unit complete in all respects within time</w:t>
            </w:r>
            <w:r>
              <w:rPr>
                <w:spacing w:val="-52"/>
              </w:rPr>
              <w:t xml:space="preserve"> </w:t>
            </w:r>
            <w:r>
              <w:t>specified by the Engineer-in-Charge and this sample, unit shall be got approved from the</w:t>
            </w:r>
            <w:r>
              <w:rPr>
                <w:spacing w:val="1"/>
              </w:rPr>
              <w:t xml:space="preserve"> </w:t>
            </w:r>
            <w:r>
              <w:t>Engineer-in-Charge before mass construction is taken up. No extra claim whatsoever beyond</w:t>
            </w:r>
            <w:r>
              <w:rPr>
                <w:spacing w:val="-52"/>
              </w:rPr>
              <w:t xml:space="preserve"> </w:t>
            </w:r>
            <w:r>
              <w:t>the</w:t>
            </w:r>
            <w:r>
              <w:rPr>
                <w:spacing w:val="-12"/>
              </w:rPr>
              <w:t xml:space="preserve"> </w:t>
            </w:r>
            <w:r>
              <w:t>payments</w:t>
            </w:r>
            <w:r>
              <w:rPr>
                <w:spacing w:val="-11"/>
              </w:rPr>
              <w:t xml:space="preserve"> </w:t>
            </w:r>
            <w:r>
              <w:t>due</w:t>
            </w:r>
            <w:r>
              <w:rPr>
                <w:spacing w:val="-12"/>
              </w:rPr>
              <w:t xml:space="preserve"> </w:t>
            </w:r>
            <w:r>
              <w:t>at</w:t>
            </w:r>
            <w:r>
              <w:rPr>
                <w:spacing w:val="-11"/>
              </w:rPr>
              <w:t xml:space="preserve"> </w:t>
            </w:r>
            <w:r>
              <w:t>agreement</w:t>
            </w:r>
            <w:r>
              <w:rPr>
                <w:spacing w:val="-11"/>
              </w:rPr>
              <w:t xml:space="preserve"> </w:t>
            </w:r>
            <w:r>
              <w:t>rates</w:t>
            </w:r>
            <w:r>
              <w:rPr>
                <w:spacing w:val="-11"/>
              </w:rPr>
              <w:t xml:space="preserve"> </w:t>
            </w:r>
            <w:r>
              <w:t>will</w:t>
            </w:r>
            <w:r>
              <w:rPr>
                <w:spacing w:val="-14"/>
              </w:rPr>
              <w:t xml:space="preserve"> </w:t>
            </w:r>
            <w:r>
              <w:t>be</w:t>
            </w:r>
            <w:r>
              <w:rPr>
                <w:spacing w:val="-12"/>
              </w:rPr>
              <w:t xml:space="preserve"> </w:t>
            </w:r>
            <w:r>
              <w:t>entertained</w:t>
            </w:r>
            <w:r>
              <w:rPr>
                <w:spacing w:val="-13"/>
              </w:rPr>
              <w:t xml:space="preserve"> </w:t>
            </w:r>
            <w:r>
              <w:t>from</w:t>
            </w:r>
            <w:r>
              <w:rPr>
                <w:spacing w:val="-13"/>
              </w:rPr>
              <w:t xml:space="preserve"> </w:t>
            </w:r>
            <w:r>
              <w:t>the</w:t>
            </w:r>
            <w:r>
              <w:rPr>
                <w:spacing w:val="-11"/>
              </w:rPr>
              <w:t xml:space="preserve"> </w:t>
            </w:r>
            <w:r>
              <w:t>contractor</w:t>
            </w:r>
            <w:r>
              <w:rPr>
                <w:spacing w:val="-12"/>
              </w:rPr>
              <w:t xml:space="preserve"> </w:t>
            </w:r>
            <w:r>
              <w:t>on</w:t>
            </w:r>
            <w:r>
              <w:rPr>
                <w:spacing w:val="-11"/>
              </w:rPr>
              <w:t xml:space="preserve"> </w:t>
            </w:r>
            <w:r>
              <w:t>this</w:t>
            </w:r>
            <w:r>
              <w:rPr>
                <w:spacing w:val="-13"/>
              </w:rPr>
              <w:t xml:space="preserve"> </w:t>
            </w:r>
            <w:r>
              <w:t>account.</w:t>
            </w:r>
          </w:p>
        </w:tc>
      </w:tr>
      <w:tr w:rsidR="0096275A" w:rsidTr="0096275A">
        <w:trPr>
          <w:trHeight w:val="1031"/>
        </w:trPr>
        <w:tc>
          <w:tcPr>
            <w:tcW w:w="866" w:type="dxa"/>
          </w:tcPr>
          <w:p w:rsidR="0096275A" w:rsidRDefault="0096275A" w:rsidP="0096275A">
            <w:pPr>
              <w:pStyle w:val="TableParagraph"/>
              <w:spacing w:before="109"/>
              <w:ind w:right="174"/>
              <w:jc w:val="right"/>
            </w:pPr>
            <w:r>
              <w:t>11.2</w:t>
            </w:r>
          </w:p>
        </w:tc>
        <w:tc>
          <w:tcPr>
            <w:tcW w:w="8613" w:type="dxa"/>
          </w:tcPr>
          <w:p w:rsidR="0096275A" w:rsidRDefault="0096275A" w:rsidP="0096275A">
            <w:pPr>
              <w:pStyle w:val="TableParagraph"/>
              <w:spacing w:before="113" w:line="235" w:lineRule="auto"/>
              <w:ind w:left="176" w:right="201"/>
              <w:jc w:val="both"/>
            </w:pPr>
            <w:r>
              <w:t>The</w:t>
            </w:r>
            <w:r>
              <w:rPr>
                <w:spacing w:val="-7"/>
              </w:rPr>
              <w:t xml:space="preserve"> </w:t>
            </w:r>
            <w:r>
              <w:t>contractor</w:t>
            </w:r>
            <w:r>
              <w:rPr>
                <w:spacing w:val="-6"/>
              </w:rPr>
              <w:t xml:space="preserve"> </w:t>
            </w:r>
            <w:r>
              <w:t>shall</w:t>
            </w:r>
            <w:r>
              <w:rPr>
                <w:spacing w:val="-7"/>
              </w:rPr>
              <w:t xml:space="preserve"> </w:t>
            </w:r>
            <w:r>
              <w:t>take</w:t>
            </w:r>
            <w:r>
              <w:rPr>
                <w:spacing w:val="-8"/>
              </w:rPr>
              <w:t xml:space="preserve"> </w:t>
            </w:r>
            <w:r>
              <w:t>instructions</w:t>
            </w:r>
            <w:r>
              <w:rPr>
                <w:spacing w:val="-7"/>
              </w:rPr>
              <w:t xml:space="preserve"> </w:t>
            </w:r>
            <w:r>
              <w:t>from</w:t>
            </w:r>
            <w:r>
              <w:rPr>
                <w:spacing w:val="-9"/>
              </w:rPr>
              <w:t xml:space="preserve"> </w:t>
            </w:r>
            <w:r>
              <w:t>the</w:t>
            </w:r>
            <w:r>
              <w:rPr>
                <w:spacing w:val="-6"/>
              </w:rPr>
              <w:t xml:space="preserve"> </w:t>
            </w:r>
            <w:r>
              <w:t>Engineer-in-Charge</w:t>
            </w:r>
            <w:r>
              <w:rPr>
                <w:spacing w:val="-8"/>
              </w:rPr>
              <w:t xml:space="preserve"> </w:t>
            </w:r>
            <w:r>
              <w:t>for</w:t>
            </w:r>
            <w:r>
              <w:rPr>
                <w:spacing w:val="-8"/>
              </w:rPr>
              <w:t xml:space="preserve"> </w:t>
            </w:r>
            <w:r>
              <w:t>stacking</w:t>
            </w:r>
            <w:r>
              <w:rPr>
                <w:spacing w:val="-8"/>
              </w:rPr>
              <w:t xml:space="preserve"> </w:t>
            </w:r>
            <w:r>
              <w:t>of</w:t>
            </w:r>
            <w:r>
              <w:rPr>
                <w:spacing w:val="-8"/>
              </w:rPr>
              <w:t xml:space="preserve"> </w:t>
            </w:r>
            <w:r>
              <w:t>materials</w:t>
            </w:r>
            <w:r>
              <w:rPr>
                <w:spacing w:val="-6"/>
              </w:rPr>
              <w:t xml:space="preserve"> </w:t>
            </w:r>
            <w:r>
              <w:t>in</w:t>
            </w:r>
            <w:r>
              <w:rPr>
                <w:spacing w:val="-53"/>
              </w:rPr>
              <w:t xml:space="preserve"> </w:t>
            </w:r>
            <w:r>
              <w:t>any place. No excavated earth or building material shall be stacked on areas where other</w:t>
            </w:r>
            <w:r>
              <w:rPr>
                <w:spacing w:val="1"/>
              </w:rPr>
              <w:t xml:space="preserve"> </w:t>
            </w:r>
            <w:r>
              <w:t>buildings,</w:t>
            </w:r>
            <w:r>
              <w:rPr>
                <w:spacing w:val="-7"/>
              </w:rPr>
              <w:t xml:space="preserve"> </w:t>
            </w:r>
            <w:r>
              <w:t>roads,</w:t>
            </w:r>
            <w:r>
              <w:rPr>
                <w:spacing w:val="-7"/>
              </w:rPr>
              <w:t xml:space="preserve"> </w:t>
            </w:r>
            <w:r>
              <w:t>services</w:t>
            </w:r>
            <w:r>
              <w:rPr>
                <w:spacing w:val="-6"/>
              </w:rPr>
              <w:t xml:space="preserve"> </w:t>
            </w:r>
            <w:r>
              <w:t>of</w:t>
            </w:r>
            <w:r>
              <w:rPr>
                <w:spacing w:val="-5"/>
              </w:rPr>
              <w:t xml:space="preserve"> </w:t>
            </w:r>
            <w:r>
              <w:t>compound</w:t>
            </w:r>
            <w:r>
              <w:rPr>
                <w:spacing w:val="-4"/>
              </w:rPr>
              <w:t xml:space="preserve"> </w:t>
            </w:r>
            <w:r>
              <w:t>walls</w:t>
            </w:r>
            <w:r>
              <w:rPr>
                <w:spacing w:val="-3"/>
              </w:rPr>
              <w:t xml:space="preserve"> </w:t>
            </w:r>
            <w:r>
              <w:t>are</w:t>
            </w:r>
            <w:r>
              <w:rPr>
                <w:spacing w:val="-5"/>
              </w:rPr>
              <w:t xml:space="preserve"> </w:t>
            </w:r>
            <w:r>
              <w:t>to</w:t>
            </w:r>
            <w:r>
              <w:rPr>
                <w:spacing w:val="-6"/>
              </w:rPr>
              <w:t xml:space="preserve"> </w:t>
            </w:r>
            <w:r>
              <w:t>be</w:t>
            </w:r>
            <w:r>
              <w:rPr>
                <w:spacing w:val="-5"/>
              </w:rPr>
              <w:t xml:space="preserve"> </w:t>
            </w:r>
            <w:r>
              <w:t>constructed.</w:t>
            </w:r>
          </w:p>
        </w:tc>
      </w:tr>
      <w:tr w:rsidR="0096275A" w:rsidTr="0096275A">
        <w:trPr>
          <w:trHeight w:val="1029"/>
        </w:trPr>
        <w:tc>
          <w:tcPr>
            <w:tcW w:w="866" w:type="dxa"/>
          </w:tcPr>
          <w:p w:rsidR="0096275A" w:rsidRDefault="0096275A" w:rsidP="0096275A">
            <w:pPr>
              <w:pStyle w:val="TableParagraph"/>
              <w:spacing w:before="148"/>
              <w:ind w:right="174"/>
              <w:jc w:val="right"/>
            </w:pPr>
            <w:r>
              <w:t>11.3</w:t>
            </w:r>
          </w:p>
        </w:tc>
        <w:tc>
          <w:tcPr>
            <w:tcW w:w="8613" w:type="dxa"/>
          </w:tcPr>
          <w:p w:rsidR="0096275A" w:rsidRDefault="0096275A" w:rsidP="0096275A">
            <w:pPr>
              <w:pStyle w:val="TableParagraph"/>
              <w:spacing w:before="153" w:line="235" w:lineRule="auto"/>
              <w:ind w:left="176" w:right="202"/>
              <w:jc w:val="both"/>
            </w:pPr>
            <w:r>
              <w:t>If as per municipal rules the huts for labour are not to be erected at the site of work by the</w:t>
            </w:r>
            <w:r>
              <w:rPr>
                <w:spacing w:val="1"/>
              </w:rPr>
              <w:t xml:space="preserve"> </w:t>
            </w:r>
            <w:r>
              <w:t>contractors, the contractors are required to provide such accommodation as is acceptable to</w:t>
            </w:r>
            <w:r>
              <w:rPr>
                <w:spacing w:val="1"/>
              </w:rPr>
              <w:t xml:space="preserve"> </w:t>
            </w:r>
            <w:r>
              <w:t>local</w:t>
            </w:r>
            <w:r>
              <w:rPr>
                <w:spacing w:val="-3"/>
              </w:rPr>
              <w:t xml:space="preserve"> </w:t>
            </w:r>
            <w:r>
              <w:t>bodies</w:t>
            </w:r>
            <w:r>
              <w:rPr>
                <w:spacing w:val="-2"/>
              </w:rPr>
              <w:t xml:space="preserve"> </w:t>
            </w:r>
            <w:r>
              <w:t>and</w:t>
            </w:r>
            <w:r>
              <w:rPr>
                <w:spacing w:val="-3"/>
              </w:rPr>
              <w:t xml:space="preserve"> </w:t>
            </w:r>
            <w:r>
              <w:t>nothing</w:t>
            </w:r>
            <w:r>
              <w:rPr>
                <w:spacing w:val="-3"/>
              </w:rPr>
              <w:t xml:space="preserve"> </w:t>
            </w:r>
            <w:r>
              <w:t>extra</w:t>
            </w:r>
            <w:r>
              <w:rPr>
                <w:spacing w:val="-4"/>
              </w:rPr>
              <w:t xml:space="preserve"> </w:t>
            </w:r>
            <w:r>
              <w:t>shall</w:t>
            </w:r>
            <w:r>
              <w:rPr>
                <w:spacing w:val="-3"/>
              </w:rPr>
              <w:t xml:space="preserve"> </w:t>
            </w:r>
            <w:r>
              <w:t>be</w:t>
            </w:r>
            <w:r>
              <w:rPr>
                <w:spacing w:val="-3"/>
              </w:rPr>
              <w:t xml:space="preserve"> </w:t>
            </w:r>
            <w:r>
              <w:t>paid</w:t>
            </w:r>
            <w:r>
              <w:rPr>
                <w:spacing w:val="-3"/>
              </w:rPr>
              <w:t xml:space="preserve"> </w:t>
            </w:r>
            <w:r>
              <w:t>on</w:t>
            </w:r>
            <w:r>
              <w:rPr>
                <w:spacing w:val="-3"/>
              </w:rPr>
              <w:t xml:space="preserve"> </w:t>
            </w:r>
            <w:r>
              <w:t>this</w:t>
            </w:r>
            <w:r>
              <w:rPr>
                <w:spacing w:val="-2"/>
              </w:rPr>
              <w:t xml:space="preserve"> </w:t>
            </w:r>
            <w:r>
              <w:t>account.</w:t>
            </w:r>
          </w:p>
        </w:tc>
      </w:tr>
      <w:tr w:rsidR="0096275A" w:rsidTr="0096275A">
        <w:trPr>
          <w:trHeight w:val="371"/>
        </w:trPr>
        <w:tc>
          <w:tcPr>
            <w:tcW w:w="866" w:type="dxa"/>
          </w:tcPr>
          <w:p w:rsidR="0096275A" w:rsidRDefault="0096275A" w:rsidP="0096275A">
            <w:pPr>
              <w:pStyle w:val="TableParagraph"/>
              <w:spacing w:before="108" w:line="244" w:lineRule="exact"/>
              <w:ind w:right="176"/>
              <w:jc w:val="right"/>
              <w:rPr>
                <w:b/>
              </w:rPr>
            </w:pPr>
            <w:r>
              <w:rPr>
                <w:b/>
              </w:rPr>
              <w:t>12.0</w:t>
            </w:r>
          </w:p>
        </w:tc>
        <w:tc>
          <w:tcPr>
            <w:tcW w:w="8613" w:type="dxa"/>
          </w:tcPr>
          <w:p w:rsidR="0096275A" w:rsidRDefault="0096275A" w:rsidP="0096275A">
            <w:pPr>
              <w:pStyle w:val="TableParagraph"/>
              <w:spacing w:before="108" w:line="244" w:lineRule="exact"/>
              <w:ind w:left="176"/>
              <w:rPr>
                <w:b/>
              </w:rPr>
            </w:pPr>
            <w:r>
              <w:rPr>
                <w:b/>
              </w:rPr>
              <w:t>CONDITIONS</w:t>
            </w:r>
            <w:r>
              <w:rPr>
                <w:b/>
                <w:spacing w:val="-2"/>
              </w:rPr>
              <w:t xml:space="preserve"> </w:t>
            </w:r>
            <w:r>
              <w:rPr>
                <w:b/>
              </w:rPr>
              <w:t>FOR</w:t>
            </w:r>
            <w:r>
              <w:rPr>
                <w:b/>
                <w:spacing w:val="1"/>
              </w:rPr>
              <w:t xml:space="preserve"> </w:t>
            </w:r>
            <w:r>
              <w:rPr>
                <w:b/>
              </w:rPr>
              <w:t>ISSUE</w:t>
            </w:r>
            <w:r>
              <w:rPr>
                <w:b/>
                <w:spacing w:val="1"/>
              </w:rPr>
              <w:t xml:space="preserve"> </w:t>
            </w:r>
            <w:r>
              <w:rPr>
                <w:b/>
              </w:rPr>
              <w:t>OF</w:t>
            </w:r>
            <w:r>
              <w:rPr>
                <w:b/>
                <w:spacing w:val="3"/>
              </w:rPr>
              <w:t xml:space="preserve"> </w:t>
            </w:r>
            <w:r>
              <w:rPr>
                <w:b/>
              </w:rPr>
              <w:t>MATERIALS</w:t>
            </w:r>
          </w:p>
        </w:tc>
      </w:tr>
      <w:tr w:rsidR="0096275A" w:rsidTr="0096275A">
        <w:trPr>
          <w:trHeight w:val="1361"/>
        </w:trPr>
        <w:tc>
          <w:tcPr>
            <w:tcW w:w="866" w:type="dxa"/>
          </w:tcPr>
          <w:p w:rsidR="0096275A" w:rsidRDefault="0096275A" w:rsidP="0096275A">
            <w:pPr>
              <w:pStyle w:val="TableParagraph"/>
              <w:spacing w:line="238" w:lineRule="exact"/>
              <w:ind w:right="174"/>
              <w:jc w:val="right"/>
            </w:pPr>
            <w:r>
              <w:t>12.1</w:t>
            </w:r>
          </w:p>
        </w:tc>
        <w:tc>
          <w:tcPr>
            <w:tcW w:w="8613" w:type="dxa"/>
          </w:tcPr>
          <w:p w:rsidR="0096275A" w:rsidRDefault="0096275A" w:rsidP="0096275A">
            <w:pPr>
              <w:pStyle w:val="TableParagraph"/>
              <w:spacing w:line="235" w:lineRule="auto"/>
              <w:ind w:left="176" w:right="198"/>
              <w:jc w:val="both"/>
            </w:pPr>
            <w:r>
              <w:t>The materials will be, issued to the contractor at the place of the delivery as mentioned in the</w:t>
            </w:r>
            <w:r>
              <w:rPr>
                <w:spacing w:val="-52"/>
              </w:rPr>
              <w:t xml:space="preserve"> </w:t>
            </w:r>
            <w:r>
              <w:rPr>
                <w:w w:val="95"/>
              </w:rPr>
              <w:t>Schedule of materials during the working hours as per rules of CCW, AIR store as in force from</w:t>
            </w:r>
            <w:r>
              <w:rPr>
                <w:spacing w:val="1"/>
                <w:w w:val="95"/>
              </w:rPr>
              <w:t xml:space="preserve"> </w:t>
            </w:r>
            <w:r>
              <w:rPr>
                <w:w w:val="96"/>
              </w:rPr>
              <w:t>time</w:t>
            </w:r>
            <w:r>
              <w:t xml:space="preserve"> </w:t>
            </w:r>
            <w:r>
              <w:rPr>
                <w:spacing w:val="-27"/>
              </w:rPr>
              <w:t xml:space="preserve"> </w:t>
            </w:r>
            <w:r>
              <w:rPr>
                <w:w w:val="103"/>
              </w:rPr>
              <w:t>to</w:t>
            </w:r>
            <w:r>
              <w:t xml:space="preserve"> </w:t>
            </w:r>
            <w:r>
              <w:rPr>
                <w:spacing w:val="-26"/>
              </w:rPr>
              <w:t xml:space="preserve"> </w:t>
            </w:r>
            <w:r>
              <w:rPr>
                <w:w w:val="95"/>
              </w:rPr>
              <w:t>time.</w:t>
            </w:r>
            <w:r>
              <w:rPr>
                <w:spacing w:val="25"/>
              </w:rPr>
              <w:t xml:space="preserve"> </w:t>
            </w:r>
            <w:r>
              <w:rPr>
                <w:w w:val="106"/>
              </w:rPr>
              <w:t>I</w:t>
            </w:r>
            <w:r>
              <w:rPr>
                <w:w w:val="97"/>
              </w:rPr>
              <w:t>f</w:t>
            </w:r>
            <w:r>
              <w:t xml:space="preserve"> </w:t>
            </w:r>
            <w:r>
              <w:rPr>
                <w:spacing w:val="-26"/>
              </w:rPr>
              <w:t xml:space="preserve"> </w:t>
            </w:r>
            <w:r>
              <w:rPr>
                <w:spacing w:val="-2"/>
                <w:w w:val="105"/>
              </w:rPr>
              <w:t>t</w:t>
            </w:r>
            <w:r>
              <w:rPr>
                <w:spacing w:val="-1"/>
                <w:w w:val="98"/>
              </w:rPr>
              <w:t>he</w:t>
            </w:r>
            <w:r>
              <w:rPr>
                <w:w w:val="94"/>
              </w:rPr>
              <w:t>se</w:t>
            </w:r>
            <w:r>
              <w:t xml:space="preserve"> </w:t>
            </w:r>
            <w:r>
              <w:rPr>
                <w:spacing w:val="-28"/>
              </w:rPr>
              <w:t xml:space="preserve"> </w:t>
            </w:r>
            <w:r>
              <w:rPr>
                <w:spacing w:val="-1"/>
                <w:w w:val="91"/>
              </w:rPr>
              <w:t>a</w:t>
            </w:r>
            <w:r>
              <w:t>r</w:t>
            </w:r>
            <w:r>
              <w:rPr>
                <w:w w:val="94"/>
              </w:rPr>
              <w:t>e</w:t>
            </w:r>
            <w:r>
              <w:t xml:space="preserve"> </w:t>
            </w:r>
            <w:r>
              <w:rPr>
                <w:spacing w:val="-28"/>
              </w:rPr>
              <w:t xml:space="preserve"> </w:t>
            </w:r>
            <w:r>
              <w:rPr>
                <w:spacing w:val="-3"/>
              </w:rPr>
              <w:t>d</w:t>
            </w:r>
            <w:r>
              <w:rPr>
                <w:spacing w:val="-1"/>
                <w:w w:val="94"/>
              </w:rPr>
              <w:t>e</w:t>
            </w:r>
            <w:r>
              <w:rPr>
                <w:w w:val="88"/>
              </w:rPr>
              <w:t>li</w:t>
            </w:r>
            <w:r>
              <w:rPr>
                <w:spacing w:val="-1"/>
                <w:w w:val="88"/>
              </w:rPr>
              <w:t>v</w:t>
            </w:r>
            <w:r>
              <w:rPr>
                <w:spacing w:val="-1"/>
                <w:w w:val="94"/>
              </w:rPr>
              <w:t>e</w:t>
            </w:r>
            <w:r>
              <w:t>r</w:t>
            </w:r>
            <w:r>
              <w:rPr>
                <w:spacing w:val="-1"/>
                <w:w w:val="94"/>
              </w:rPr>
              <w:t>e</w:t>
            </w:r>
            <w:r>
              <w:t xml:space="preserve">d </w:t>
            </w:r>
            <w:r>
              <w:rPr>
                <w:spacing w:val="-27"/>
              </w:rPr>
              <w:t xml:space="preserve"> </w:t>
            </w:r>
            <w:r>
              <w:rPr>
                <w:spacing w:val="-1"/>
                <w:w w:val="91"/>
              </w:rPr>
              <w:t>a</w:t>
            </w:r>
            <w:r>
              <w:rPr>
                <w:w w:val="105"/>
              </w:rPr>
              <w:t>t</w:t>
            </w:r>
            <w:r>
              <w:t xml:space="preserve"> </w:t>
            </w:r>
            <w:r>
              <w:rPr>
                <w:spacing w:val="-26"/>
              </w:rPr>
              <w:t xml:space="preserve"> </w:t>
            </w:r>
            <w:r>
              <w:rPr>
                <w:spacing w:val="-1"/>
                <w:w w:val="91"/>
              </w:rPr>
              <w:t>a</w:t>
            </w:r>
            <w:r>
              <w:rPr>
                <w:spacing w:val="-1"/>
                <w:w w:val="93"/>
              </w:rPr>
              <w:t>n</w:t>
            </w:r>
            <w:r>
              <w:rPr>
                <w:w w:val="93"/>
              </w:rPr>
              <w:t>y</w:t>
            </w:r>
            <w:r>
              <w:t xml:space="preserve"> </w:t>
            </w:r>
            <w:r>
              <w:rPr>
                <w:spacing w:val="-28"/>
              </w:rPr>
              <w:t xml:space="preserve"> </w:t>
            </w:r>
            <w:r>
              <w:rPr>
                <w:spacing w:val="-1"/>
                <w:w w:val="103"/>
              </w:rPr>
              <w:t>ot</w:t>
            </w:r>
            <w:r>
              <w:rPr>
                <w:w w:val="103"/>
              </w:rPr>
              <w:t>h</w:t>
            </w:r>
            <w:r>
              <w:rPr>
                <w:spacing w:val="-1"/>
                <w:w w:val="94"/>
              </w:rPr>
              <w:t>e</w:t>
            </w:r>
            <w:r>
              <w:t xml:space="preserve">r </w:t>
            </w:r>
            <w:r>
              <w:rPr>
                <w:spacing w:val="-26"/>
              </w:rPr>
              <w:t xml:space="preserve"> </w:t>
            </w:r>
            <w:r>
              <w:rPr>
                <w:w w:val="94"/>
              </w:rPr>
              <w:t>s</w:t>
            </w:r>
            <w:r>
              <w:rPr>
                <w:spacing w:val="-3"/>
                <w:w w:val="82"/>
              </w:rPr>
              <w:t>i</w:t>
            </w:r>
            <w:r>
              <w:rPr>
                <w:w w:val="95"/>
              </w:rPr>
              <w:t>te,</w:t>
            </w:r>
            <w:r>
              <w:t xml:space="preserve"> </w:t>
            </w:r>
            <w:r>
              <w:rPr>
                <w:spacing w:val="-28"/>
              </w:rPr>
              <w:t xml:space="preserve"> </w:t>
            </w:r>
            <w:r>
              <w:t xml:space="preserve">the </w:t>
            </w:r>
            <w:r>
              <w:rPr>
                <w:spacing w:val="-27"/>
              </w:rPr>
              <w:t xml:space="preserve"> </w:t>
            </w:r>
            <w:r>
              <w:rPr>
                <w:w w:val="95"/>
              </w:rPr>
              <w:t>diff</w:t>
            </w:r>
            <w:r>
              <w:rPr>
                <w:spacing w:val="-1"/>
                <w:w w:val="94"/>
              </w:rPr>
              <w:t>e</w:t>
            </w:r>
            <w:r>
              <w:t>r</w:t>
            </w:r>
            <w:r>
              <w:rPr>
                <w:spacing w:val="-1"/>
                <w:w w:val="94"/>
              </w:rPr>
              <w:t>e</w:t>
            </w:r>
            <w:r>
              <w:rPr>
                <w:spacing w:val="-1"/>
                <w:w w:val="98"/>
              </w:rPr>
              <w:t>nc</w:t>
            </w:r>
            <w:r>
              <w:rPr>
                <w:w w:val="94"/>
              </w:rPr>
              <w:t>e</w:t>
            </w:r>
            <w:r>
              <w:t xml:space="preserve"> </w:t>
            </w:r>
            <w:r>
              <w:rPr>
                <w:spacing w:val="-28"/>
              </w:rPr>
              <w:t xml:space="preserve"> </w:t>
            </w:r>
            <w:r>
              <w:rPr>
                <w:spacing w:val="-1"/>
                <w:w w:val="102"/>
              </w:rPr>
              <w:t>o</w:t>
            </w:r>
            <w:r>
              <w:rPr>
                <w:w w:val="102"/>
              </w:rPr>
              <w:t>n</w:t>
            </w:r>
            <w:r>
              <w:t xml:space="preserve"> </w:t>
            </w:r>
            <w:r>
              <w:rPr>
                <w:spacing w:val="-26"/>
              </w:rPr>
              <w:t xml:space="preserve"> </w:t>
            </w:r>
            <w:r>
              <w:rPr>
                <w:spacing w:val="-1"/>
                <w:w w:val="91"/>
              </w:rPr>
              <w:t>a</w:t>
            </w:r>
            <w:r>
              <w:rPr>
                <w:spacing w:val="-1"/>
                <w:w w:val="94"/>
              </w:rPr>
              <w:t>cc</w:t>
            </w:r>
            <w:r>
              <w:rPr>
                <w:spacing w:val="-1"/>
                <w:w w:val="101"/>
              </w:rPr>
              <w:t>oun</w:t>
            </w:r>
            <w:r>
              <w:rPr>
                <w:w w:val="101"/>
              </w:rPr>
              <w:t>t</w:t>
            </w:r>
            <w:r>
              <w:rPr>
                <w:spacing w:val="26"/>
              </w:rPr>
              <w:t xml:space="preserve"> </w:t>
            </w:r>
            <w:r>
              <w:rPr>
                <w:spacing w:val="-3"/>
                <w:w w:val="102"/>
              </w:rPr>
              <w:t>o</w:t>
            </w:r>
            <w:r>
              <w:rPr>
                <w:w w:val="97"/>
              </w:rPr>
              <w:t>f</w:t>
            </w:r>
            <w:r>
              <w:t xml:space="preserve"> </w:t>
            </w:r>
            <w:r>
              <w:rPr>
                <w:spacing w:val="-26"/>
              </w:rPr>
              <w:t xml:space="preserve"> </w:t>
            </w:r>
            <w:r>
              <w:rPr>
                <w:w w:val="89"/>
              </w:rPr>
              <w:t>l</w:t>
            </w:r>
            <w:r>
              <w:rPr>
                <w:spacing w:val="-2"/>
                <w:w w:val="89"/>
              </w:rPr>
              <w:t>e</w:t>
            </w:r>
            <w:r>
              <w:rPr>
                <w:w w:val="94"/>
              </w:rPr>
              <w:t>ss</w:t>
            </w:r>
            <w:r>
              <w:rPr>
                <w:spacing w:val="-3"/>
                <w:w w:val="180"/>
              </w:rPr>
              <w:t>/</w:t>
            </w:r>
            <w:r>
              <w:t>mo</w:t>
            </w:r>
            <w:r>
              <w:rPr>
                <w:spacing w:val="1"/>
              </w:rPr>
              <w:t>r</w:t>
            </w:r>
            <w:r>
              <w:rPr>
                <w:w w:val="94"/>
              </w:rPr>
              <w:t xml:space="preserve">e </w:t>
            </w:r>
            <w:r>
              <w:rPr>
                <w:spacing w:val="-1"/>
              </w:rPr>
              <w:t>cartage</w:t>
            </w:r>
            <w:r>
              <w:rPr>
                <w:spacing w:val="-13"/>
              </w:rPr>
              <w:t xml:space="preserve"> </w:t>
            </w:r>
            <w:r>
              <w:rPr>
                <w:spacing w:val="-1"/>
              </w:rPr>
              <w:t>will</w:t>
            </w:r>
            <w:r>
              <w:rPr>
                <w:spacing w:val="-13"/>
              </w:rPr>
              <w:t xml:space="preserve"> </w:t>
            </w:r>
            <w:r>
              <w:rPr>
                <w:spacing w:val="-1"/>
              </w:rPr>
              <w:t>be</w:t>
            </w:r>
            <w:r>
              <w:rPr>
                <w:spacing w:val="-12"/>
              </w:rPr>
              <w:t xml:space="preserve"> </w:t>
            </w:r>
            <w:r>
              <w:rPr>
                <w:spacing w:val="-1"/>
              </w:rPr>
              <w:t>adjusted</w:t>
            </w:r>
            <w:r>
              <w:rPr>
                <w:spacing w:val="-13"/>
              </w:rPr>
              <w:t xml:space="preserve"> </w:t>
            </w:r>
            <w:r>
              <w:rPr>
                <w:spacing w:val="-1"/>
              </w:rPr>
              <w:t>accordingly.</w:t>
            </w:r>
            <w:r>
              <w:rPr>
                <w:spacing w:val="-13"/>
              </w:rPr>
              <w:t xml:space="preserve"> </w:t>
            </w:r>
            <w:r>
              <w:rPr>
                <w:spacing w:val="-1"/>
              </w:rPr>
              <w:t>The</w:t>
            </w:r>
            <w:r>
              <w:rPr>
                <w:spacing w:val="-12"/>
              </w:rPr>
              <w:t xml:space="preserve"> </w:t>
            </w:r>
            <w:r>
              <w:rPr>
                <w:spacing w:val="-1"/>
              </w:rPr>
              <w:t>contractor</w:t>
            </w:r>
            <w:r>
              <w:rPr>
                <w:spacing w:val="-11"/>
              </w:rPr>
              <w:t xml:space="preserve"> </w:t>
            </w:r>
            <w:r>
              <w:t>shall</w:t>
            </w:r>
            <w:r>
              <w:rPr>
                <w:spacing w:val="-13"/>
              </w:rPr>
              <w:t xml:space="preserve"> </w:t>
            </w:r>
            <w:r>
              <w:t>have</w:t>
            </w:r>
            <w:r>
              <w:rPr>
                <w:spacing w:val="-13"/>
              </w:rPr>
              <w:t xml:space="preserve"> </w:t>
            </w:r>
            <w:r>
              <w:t>to</w:t>
            </w:r>
            <w:r>
              <w:rPr>
                <w:spacing w:val="-12"/>
              </w:rPr>
              <w:t xml:space="preserve"> </w:t>
            </w:r>
            <w:r>
              <w:t>cart</w:t>
            </w:r>
            <w:r>
              <w:rPr>
                <w:spacing w:val="-12"/>
              </w:rPr>
              <w:t xml:space="preserve"> </w:t>
            </w:r>
            <w:r>
              <w:t>the</w:t>
            </w:r>
            <w:r>
              <w:rPr>
                <w:spacing w:val="-13"/>
              </w:rPr>
              <w:t xml:space="preserve"> </w:t>
            </w:r>
            <w:r>
              <w:t>materials</w:t>
            </w:r>
            <w:r>
              <w:rPr>
                <w:spacing w:val="-12"/>
              </w:rPr>
              <w:t xml:space="preserve"> </w:t>
            </w:r>
            <w:r>
              <w:t>to</w:t>
            </w:r>
            <w:r>
              <w:rPr>
                <w:spacing w:val="-12"/>
              </w:rPr>
              <w:t xml:space="preserve"> </w:t>
            </w:r>
            <w:r>
              <w:t>the</w:t>
            </w:r>
            <w:r>
              <w:rPr>
                <w:spacing w:val="-13"/>
              </w:rPr>
              <w:t xml:space="preserve"> </w:t>
            </w:r>
            <w:r>
              <w:t>site</w:t>
            </w:r>
            <w:r>
              <w:rPr>
                <w:spacing w:val="-13"/>
              </w:rPr>
              <w:t xml:space="preserve"> </w:t>
            </w:r>
            <w:r>
              <w:t>of</w:t>
            </w:r>
            <w:r>
              <w:rPr>
                <w:spacing w:val="-52"/>
              </w:rPr>
              <w:t xml:space="preserve"> </w:t>
            </w:r>
            <w:r>
              <w:t>work</w:t>
            </w:r>
            <w:r>
              <w:rPr>
                <w:spacing w:val="-2"/>
              </w:rPr>
              <w:t xml:space="preserve"> </w:t>
            </w:r>
            <w:r>
              <w:t>at</w:t>
            </w:r>
            <w:r>
              <w:rPr>
                <w:spacing w:val="-2"/>
              </w:rPr>
              <w:t xml:space="preserve"> </w:t>
            </w:r>
            <w:r>
              <w:t>his cost</w:t>
            </w:r>
            <w:r>
              <w:rPr>
                <w:spacing w:val="-2"/>
              </w:rPr>
              <w:t xml:space="preserve"> </w:t>
            </w:r>
            <w:r>
              <w:t>as</w:t>
            </w:r>
            <w:r>
              <w:rPr>
                <w:spacing w:val="-3"/>
              </w:rPr>
              <w:t xml:space="preserve"> </w:t>
            </w:r>
            <w:r>
              <w:t>soon</w:t>
            </w:r>
            <w:r>
              <w:rPr>
                <w:spacing w:val="-2"/>
              </w:rPr>
              <w:t xml:space="preserve"> </w:t>
            </w:r>
            <w:r>
              <w:t>as</w:t>
            </w:r>
            <w:r>
              <w:rPr>
                <w:spacing w:val="-1"/>
              </w:rPr>
              <w:t xml:space="preserve"> </w:t>
            </w:r>
            <w:r>
              <w:t>these</w:t>
            </w:r>
            <w:r>
              <w:rPr>
                <w:spacing w:val="-2"/>
              </w:rPr>
              <w:t xml:space="preserve"> </w:t>
            </w:r>
            <w:r>
              <w:t>are</w:t>
            </w:r>
            <w:r>
              <w:rPr>
                <w:spacing w:val="-3"/>
              </w:rPr>
              <w:t xml:space="preserve"> </w:t>
            </w:r>
            <w:r>
              <w:t>issued.</w:t>
            </w:r>
          </w:p>
        </w:tc>
      </w:tr>
      <w:tr w:rsidR="0096275A" w:rsidTr="0096275A">
        <w:trPr>
          <w:trHeight w:val="1238"/>
        </w:trPr>
        <w:tc>
          <w:tcPr>
            <w:tcW w:w="866" w:type="dxa"/>
          </w:tcPr>
          <w:p w:rsidR="0096275A" w:rsidRDefault="0096275A" w:rsidP="0096275A">
            <w:pPr>
              <w:pStyle w:val="TableParagraph"/>
              <w:spacing w:before="108"/>
              <w:ind w:left="200"/>
            </w:pPr>
            <w:r>
              <w:t>12.2</w:t>
            </w:r>
          </w:p>
        </w:tc>
        <w:tc>
          <w:tcPr>
            <w:tcW w:w="8613" w:type="dxa"/>
          </w:tcPr>
          <w:p w:rsidR="0096275A" w:rsidRDefault="0096275A" w:rsidP="0096275A">
            <w:pPr>
              <w:pStyle w:val="TableParagraph"/>
              <w:spacing w:before="112" w:line="235" w:lineRule="auto"/>
              <w:ind w:left="176" w:right="201"/>
              <w:jc w:val="both"/>
            </w:pPr>
            <w:r>
              <w:rPr>
                <w:w w:val="95"/>
              </w:rPr>
              <w:t>The materials like reinforcing bars, flats, tees, angles, sheets, CI and SCI pipes etc. contemplated</w:t>
            </w:r>
            <w:r>
              <w:rPr>
                <w:spacing w:val="1"/>
                <w:w w:val="95"/>
              </w:rPr>
              <w:t xml:space="preserve"> </w:t>
            </w:r>
            <w:r>
              <w:rPr>
                <w:w w:val="95"/>
              </w:rPr>
              <w:t>to be issued will be issued in available sizes and lengths and the contractors shall bear the cost of</w:t>
            </w:r>
            <w:r>
              <w:rPr>
                <w:spacing w:val="1"/>
                <w:w w:val="95"/>
              </w:rPr>
              <w:t xml:space="preserve"> </w:t>
            </w:r>
            <w:r>
              <w:t>cutting</w:t>
            </w:r>
            <w:r>
              <w:rPr>
                <w:spacing w:val="-4"/>
              </w:rPr>
              <w:t xml:space="preserve"> </w:t>
            </w:r>
            <w:r>
              <w:t>and</w:t>
            </w:r>
            <w:r>
              <w:rPr>
                <w:spacing w:val="-7"/>
              </w:rPr>
              <w:t xml:space="preserve"> </w:t>
            </w:r>
            <w:r>
              <w:t>shaping</w:t>
            </w:r>
            <w:r>
              <w:rPr>
                <w:spacing w:val="-6"/>
              </w:rPr>
              <w:t xml:space="preserve"> </w:t>
            </w:r>
            <w:r>
              <w:t>them</w:t>
            </w:r>
            <w:r>
              <w:rPr>
                <w:spacing w:val="-5"/>
              </w:rPr>
              <w:t xml:space="preserve"> </w:t>
            </w:r>
            <w:r>
              <w:t>according</w:t>
            </w:r>
            <w:r>
              <w:rPr>
                <w:spacing w:val="-5"/>
              </w:rPr>
              <w:t xml:space="preserve"> </w:t>
            </w:r>
            <w:r>
              <w:t>to</w:t>
            </w:r>
            <w:r>
              <w:rPr>
                <w:spacing w:val="-5"/>
              </w:rPr>
              <w:t xml:space="preserve"> </w:t>
            </w:r>
            <w:r>
              <w:t>the</w:t>
            </w:r>
            <w:r>
              <w:rPr>
                <w:spacing w:val="-6"/>
              </w:rPr>
              <w:t xml:space="preserve"> </w:t>
            </w:r>
            <w:r>
              <w:t>requirements</w:t>
            </w:r>
            <w:r>
              <w:rPr>
                <w:spacing w:val="-6"/>
              </w:rPr>
              <w:t xml:space="preserve"> </w:t>
            </w:r>
            <w:r>
              <w:t>of</w:t>
            </w:r>
            <w:r>
              <w:rPr>
                <w:spacing w:val="-4"/>
              </w:rPr>
              <w:t xml:space="preserve"> </w:t>
            </w:r>
            <w:r>
              <w:t>work.</w:t>
            </w:r>
            <w:r>
              <w:rPr>
                <w:spacing w:val="-4"/>
              </w:rPr>
              <w:t xml:space="preserve"> </w:t>
            </w:r>
            <w:r>
              <w:t>No</w:t>
            </w:r>
            <w:r>
              <w:rPr>
                <w:spacing w:val="-4"/>
              </w:rPr>
              <w:t xml:space="preserve"> </w:t>
            </w:r>
            <w:r>
              <w:t>claim</w:t>
            </w:r>
            <w:r>
              <w:rPr>
                <w:spacing w:val="-6"/>
              </w:rPr>
              <w:t xml:space="preserve"> </w:t>
            </w:r>
            <w:r>
              <w:t>for</w:t>
            </w:r>
            <w:r>
              <w:rPr>
                <w:spacing w:val="-6"/>
              </w:rPr>
              <w:t xml:space="preserve"> </w:t>
            </w:r>
            <w:r>
              <w:t>wastage</w:t>
            </w:r>
            <w:r>
              <w:rPr>
                <w:spacing w:val="-5"/>
              </w:rPr>
              <w:t xml:space="preserve"> </w:t>
            </w:r>
            <w:r>
              <w:t>on</w:t>
            </w:r>
            <w:r>
              <w:rPr>
                <w:spacing w:val="-4"/>
              </w:rPr>
              <w:t xml:space="preserve"> </w:t>
            </w:r>
            <w:r>
              <w:t>this</w:t>
            </w:r>
            <w:r>
              <w:rPr>
                <w:spacing w:val="-53"/>
              </w:rPr>
              <w:t xml:space="preserve"> </w:t>
            </w:r>
            <w:r>
              <w:t>account</w:t>
            </w:r>
            <w:r>
              <w:rPr>
                <w:spacing w:val="-1"/>
              </w:rPr>
              <w:t xml:space="preserve"> </w:t>
            </w:r>
            <w:r>
              <w:t>shall</w:t>
            </w:r>
            <w:r>
              <w:rPr>
                <w:spacing w:val="-1"/>
              </w:rPr>
              <w:t xml:space="preserve"> </w:t>
            </w:r>
            <w:r>
              <w:t>be</w:t>
            </w:r>
            <w:r>
              <w:rPr>
                <w:spacing w:val="-2"/>
              </w:rPr>
              <w:t xml:space="preserve"> </w:t>
            </w:r>
            <w:r>
              <w:t>entertained.</w:t>
            </w:r>
          </w:p>
        </w:tc>
      </w:tr>
      <w:tr w:rsidR="0096275A" w:rsidTr="0096275A">
        <w:trPr>
          <w:trHeight w:val="1113"/>
        </w:trPr>
        <w:tc>
          <w:tcPr>
            <w:tcW w:w="866" w:type="dxa"/>
          </w:tcPr>
          <w:p w:rsidR="0096275A" w:rsidRDefault="0096275A" w:rsidP="0096275A">
            <w:pPr>
              <w:pStyle w:val="TableParagraph"/>
              <w:spacing w:before="108"/>
              <w:ind w:left="200"/>
            </w:pPr>
            <w:r>
              <w:t>12.3</w:t>
            </w:r>
          </w:p>
        </w:tc>
        <w:tc>
          <w:tcPr>
            <w:tcW w:w="8613" w:type="dxa"/>
          </w:tcPr>
          <w:p w:rsidR="0096275A" w:rsidRDefault="0096275A" w:rsidP="0096275A">
            <w:pPr>
              <w:pStyle w:val="TableParagraph"/>
              <w:spacing w:before="101" w:line="248" w:lineRule="exact"/>
              <w:ind w:left="176" w:right="199"/>
              <w:jc w:val="both"/>
            </w:pPr>
            <w:r>
              <w:t>Cement</w:t>
            </w:r>
            <w:r>
              <w:rPr>
                <w:spacing w:val="-12"/>
              </w:rPr>
              <w:t xml:space="preserve"> </w:t>
            </w:r>
            <w:r>
              <w:t>bags</w:t>
            </w:r>
            <w:r>
              <w:rPr>
                <w:spacing w:val="-10"/>
              </w:rPr>
              <w:t xml:space="preserve"> </w:t>
            </w:r>
            <w:r>
              <w:t>shall</w:t>
            </w:r>
            <w:r>
              <w:rPr>
                <w:spacing w:val="-12"/>
              </w:rPr>
              <w:t xml:space="preserve"> </w:t>
            </w:r>
            <w:r>
              <w:t>be</w:t>
            </w:r>
            <w:r>
              <w:rPr>
                <w:spacing w:val="-12"/>
              </w:rPr>
              <w:t xml:space="preserve"> </w:t>
            </w:r>
            <w:r>
              <w:t>stored</w:t>
            </w:r>
            <w:r>
              <w:rPr>
                <w:spacing w:val="-13"/>
              </w:rPr>
              <w:t xml:space="preserve"> </w:t>
            </w:r>
            <w:r>
              <w:t>in</w:t>
            </w:r>
            <w:r>
              <w:rPr>
                <w:spacing w:val="-12"/>
              </w:rPr>
              <w:t xml:space="preserve"> </w:t>
            </w:r>
            <w:r>
              <w:t>separate</w:t>
            </w:r>
            <w:r>
              <w:rPr>
                <w:spacing w:val="-12"/>
              </w:rPr>
              <w:t xml:space="preserve"> </w:t>
            </w:r>
            <w:r>
              <w:t>godown</w:t>
            </w:r>
            <w:r>
              <w:rPr>
                <w:spacing w:val="-11"/>
              </w:rPr>
              <w:t xml:space="preserve"> </w:t>
            </w:r>
            <w:r>
              <w:t>to</w:t>
            </w:r>
            <w:r>
              <w:rPr>
                <w:spacing w:val="-11"/>
              </w:rPr>
              <w:t xml:space="preserve"> </w:t>
            </w:r>
            <w:r>
              <w:t>be</w:t>
            </w:r>
            <w:r>
              <w:rPr>
                <w:spacing w:val="-12"/>
              </w:rPr>
              <w:t xml:space="preserve"> </w:t>
            </w:r>
            <w:r>
              <w:t>constructed</w:t>
            </w:r>
            <w:r>
              <w:rPr>
                <w:spacing w:val="-12"/>
              </w:rPr>
              <w:t xml:space="preserve"> </w:t>
            </w:r>
            <w:r>
              <w:t>by</w:t>
            </w:r>
            <w:r>
              <w:rPr>
                <w:spacing w:val="-12"/>
              </w:rPr>
              <w:t xml:space="preserve"> </w:t>
            </w:r>
            <w:r>
              <w:t>contractor</w:t>
            </w:r>
            <w:r>
              <w:rPr>
                <w:spacing w:val="-11"/>
              </w:rPr>
              <w:t xml:space="preserve"> </w:t>
            </w:r>
            <w:r>
              <w:t>at</w:t>
            </w:r>
            <w:r>
              <w:rPr>
                <w:spacing w:val="-11"/>
              </w:rPr>
              <w:t xml:space="preserve"> </w:t>
            </w:r>
            <w:r>
              <w:t>his</w:t>
            </w:r>
            <w:r>
              <w:rPr>
                <w:spacing w:val="-6"/>
              </w:rPr>
              <w:t xml:space="preserve"> </w:t>
            </w:r>
            <w:r>
              <w:t>own</w:t>
            </w:r>
            <w:r>
              <w:rPr>
                <w:spacing w:val="-11"/>
              </w:rPr>
              <w:t xml:space="preserve"> </w:t>
            </w:r>
            <w:r>
              <w:t>cost</w:t>
            </w:r>
            <w:r>
              <w:rPr>
                <w:spacing w:val="-53"/>
              </w:rPr>
              <w:t xml:space="preserve"> </w:t>
            </w:r>
            <w:r>
              <w:t>as</w:t>
            </w:r>
            <w:r>
              <w:rPr>
                <w:spacing w:val="-3"/>
              </w:rPr>
              <w:t xml:space="preserve"> </w:t>
            </w:r>
            <w:r>
              <w:t>per</w:t>
            </w:r>
            <w:r>
              <w:rPr>
                <w:spacing w:val="-3"/>
              </w:rPr>
              <w:t xml:space="preserve"> </w:t>
            </w:r>
            <w:r>
              <w:t>sketch</w:t>
            </w:r>
            <w:r>
              <w:rPr>
                <w:spacing w:val="-4"/>
              </w:rPr>
              <w:t xml:space="preserve"> </w:t>
            </w:r>
            <w:r>
              <w:t>(which</w:t>
            </w:r>
            <w:r>
              <w:rPr>
                <w:spacing w:val="-4"/>
              </w:rPr>
              <w:t xml:space="preserve"> </w:t>
            </w:r>
            <w:r>
              <w:t>is</w:t>
            </w:r>
            <w:r>
              <w:rPr>
                <w:spacing w:val="-2"/>
              </w:rPr>
              <w:t xml:space="preserve"> </w:t>
            </w:r>
            <w:r>
              <w:t>only</w:t>
            </w:r>
            <w:r>
              <w:rPr>
                <w:spacing w:val="-6"/>
              </w:rPr>
              <w:t xml:space="preserve"> </w:t>
            </w:r>
            <w:r>
              <w:t>indicative</w:t>
            </w:r>
            <w:r>
              <w:rPr>
                <w:spacing w:val="-4"/>
              </w:rPr>
              <w:t xml:space="preserve"> </w:t>
            </w:r>
            <w:r>
              <w:t>and</w:t>
            </w:r>
            <w:r>
              <w:rPr>
                <w:spacing w:val="-3"/>
              </w:rPr>
              <w:t xml:space="preserve"> </w:t>
            </w:r>
            <w:r>
              <w:t>actual</w:t>
            </w:r>
            <w:r>
              <w:rPr>
                <w:spacing w:val="-4"/>
              </w:rPr>
              <w:t xml:space="preserve"> </w:t>
            </w:r>
            <w:r>
              <w:t>size</w:t>
            </w:r>
            <w:r>
              <w:rPr>
                <w:spacing w:val="-4"/>
              </w:rPr>
              <w:t xml:space="preserve"> </w:t>
            </w:r>
            <w:r>
              <w:t>will</w:t>
            </w:r>
            <w:r>
              <w:rPr>
                <w:spacing w:val="-4"/>
              </w:rPr>
              <w:t xml:space="preserve"> </w:t>
            </w:r>
            <w:r>
              <w:t>depend</w:t>
            </w:r>
            <w:r>
              <w:rPr>
                <w:spacing w:val="-3"/>
              </w:rPr>
              <w:t xml:space="preserve"> </w:t>
            </w:r>
            <w:r>
              <w:t>on</w:t>
            </w:r>
            <w:r>
              <w:rPr>
                <w:spacing w:val="-4"/>
              </w:rPr>
              <w:t xml:space="preserve"> </w:t>
            </w:r>
            <w:r>
              <w:t>the</w:t>
            </w:r>
            <w:r>
              <w:rPr>
                <w:spacing w:val="-4"/>
              </w:rPr>
              <w:t xml:space="preserve"> </w:t>
            </w:r>
            <w:r>
              <w:t>site</w:t>
            </w:r>
            <w:r>
              <w:rPr>
                <w:spacing w:val="-5"/>
              </w:rPr>
              <w:t xml:space="preserve"> </w:t>
            </w:r>
            <w:r>
              <w:t>requirements)</w:t>
            </w:r>
            <w:r>
              <w:rPr>
                <w:spacing w:val="-3"/>
              </w:rPr>
              <w:t xml:space="preserve"> </w:t>
            </w:r>
            <w:r>
              <w:t>in</w:t>
            </w:r>
            <w:r>
              <w:rPr>
                <w:spacing w:val="-53"/>
              </w:rPr>
              <w:t xml:space="preserve"> </w:t>
            </w:r>
            <w:r>
              <w:t>the general condition of contract for CPWD ‘2020 with weatherproof roofs and walls. Each</w:t>
            </w:r>
            <w:r>
              <w:rPr>
                <w:spacing w:val="1"/>
              </w:rPr>
              <w:t xml:space="preserve"> </w:t>
            </w:r>
            <w:r>
              <w:t>godown</w:t>
            </w:r>
            <w:r>
              <w:rPr>
                <w:spacing w:val="-3"/>
              </w:rPr>
              <w:t xml:space="preserve"> </w:t>
            </w:r>
            <w:r>
              <w:t>shall</w:t>
            </w:r>
            <w:r>
              <w:rPr>
                <w:spacing w:val="-3"/>
              </w:rPr>
              <w:t xml:space="preserve"> </w:t>
            </w:r>
            <w:r>
              <w:t>be</w:t>
            </w:r>
            <w:r>
              <w:rPr>
                <w:spacing w:val="-4"/>
              </w:rPr>
              <w:t xml:space="preserve"> </w:t>
            </w:r>
            <w:r>
              <w:t>provided</w:t>
            </w:r>
            <w:r>
              <w:rPr>
                <w:spacing w:val="-3"/>
              </w:rPr>
              <w:t xml:space="preserve"> </w:t>
            </w:r>
            <w:r>
              <w:t>with</w:t>
            </w:r>
            <w:r>
              <w:rPr>
                <w:spacing w:val="-3"/>
              </w:rPr>
              <w:t xml:space="preserve"> </w:t>
            </w:r>
            <w:r>
              <w:t>single</w:t>
            </w:r>
            <w:r>
              <w:rPr>
                <w:spacing w:val="-5"/>
              </w:rPr>
              <w:t xml:space="preserve"> </w:t>
            </w:r>
            <w:r>
              <w:t>door</w:t>
            </w:r>
            <w:r>
              <w:rPr>
                <w:spacing w:val="-2"/>
              </w:rPr>
              <w:t xml:space="preserve"> </w:t>
            </w:r>
            <w:r>
              <w:t>with</w:t>
            </w:r>
            <w:r>
              <w:rPr>
                <w:spacing w:val="-3"/>
              </w:rPr>
              <w:t xml:space="preserve"> </w:t>
            </w:r>
            <w:r>
              <w:t>two</w:t>
            </w:r>
            <w:r>
              <w:rPr>
                <w:spacing w:val="-3"/>
              </w:rPr>
              <w:t xml:space="preserve"> </w:t>
            </w:r>
            <w:r>
              <w:t>locks.</w:t>
            </w:r>
          </w:p>
        </w:tc>
      </w:tr>
    </w:tbl>
    <w:p w:rsidR="0096275A" w:rsidRDefault="0096275A" w:rsidP="0096275A">
      <w:pPr>
        <w:spacing w:line="248" w:lineRule="exact"/>
        <w:jc w:val="both"/>
        <w:sectPr w:rsidR="0096275A">
          <w:headerReference w:type="default" r:id="rId48"/>
          <w:pgSz w:w="11910" w:h="16840"/>
          <w:pgMar w:top="1580" w:right="240" w:bottom="280" w:left="840" w:header="0" w:footer="0" w:gutter="0"/>
          <w:cols w:space="720"/>
        </w:sectPr>
      </w:pPr>
    </w:p>
    <w:p w:rsidR="0096275A" w:rsidRDefault="0096275A" w:rsidP="0096275A">
      <w:pPr>
        <w:pStyle w:val="BodyText"/>
        <w:spacing w:before="2"/>
        <w:rPr>
          <w:b/>
          <w:sz w:val="29"/>
        </w:rPr>
      </w:pPr>
    </w:p>
    <w:tbl>
      <w:tblPr>
        <w:tblW w:w="0" w:type="auto"/>
        <w:tblInd w:w="403" w:type="dxa"/>
        <w:tblLayout w:type="fixed"/>
        <w:tblCellMar>
          <w:left w:w="0" w:type="dxa"/>
          <w:right w:w="0" w:type="dxa"/>
        </w:tblCellMar>
        <w:tblLook w:val="01E0" w:firstRow="1" w:lastRow="1" w:firstColumn="1" w:lastColumn="1" w:noHBand="0" w:noVBand="0"/>
      </w:tblPr>
      <w:tblGrid>
        <w:gridCol w:w="734"/>
        <w:gridCol w:w="8611"/>
      </w:tblGrid>
      <w:tr w:rsidR="0096275A" w:rsidTr="0096275A">
        <w:trPr>
          <w:trHeight w:val="1609"/>
        </w:trPr>
        <w:tc>
          <w:tcPr>
            <w:tcW w:w="734" w:type="dxa"/>
          </w:tcPr>
          <w:p w:rsidR="0096275A" w:rsidRDefault="0096275A" w:rsidP="0096275A">
            <w:pPr>
              <w:pStyle w:val="TableParagraph"/>
            </w:pPr>
          </w:p>
        </w:tc>
        <w:tc>
          <w:tcPr>
            <w:tcW w:w="8611" w:type="dxa"/>
          </w:tcPr>
          <w:p w:rsidR="0096275A" w:rsidRDefault="0096275A" w:rsidP="0096275A">
            <w:pPr>
              <w:pStyle w:val="TableParagraph"/>
              <w:spacing w:line="238" w:lineRule="exact"/>
              <w:ind w:left="4068" w:right="4087"/>
              <w:jc w:val="center"/>
            </w:pPr>
            <w:r>
              <w:t>P-40</w:t>
            </w:r>
          </w:p>
          <w:p w:rsidR="0096275A" w:rsidRDefault="0096275A" w:rsidP="0096275A">
            <w:pPr>
              <w:pStyle w:val="TableParagraph"/>
              <w:spacing w:before="6"/>
              <w:rPr>
                <w:b/>
                <w:sz w:val="21"/>
              </w:rPr>
            </w:pPr>
          </w:p>
          <w:p w:rsidR="0096275A" w:rsidRDefault="0096275A" w:rsidP="0096275A">
            <w:pPr>
              <w:pStyle w:val="TableParagraph"/>
              <w:spacing w:line="235" w:lineRule="auto"/>
              <w:ind w:left="176" w:right="198"/>
              <w:jc w:val="both"/>
            </w:pPr>
            <w:r>
              <w:t>The keys of one lock shall remain with CPWD Engineer-in-Charge of work and that of the</w:t>
            </w:r>
            <w:r>
              <w:rPr>
                <w:spacing w:val="1"/>
              </w:rPr>
              <w:t xml:space="preserve"> </w:t>
            </w:r>
            <w:r>
              <w:t>other lock with the authorized agent of the contractor at the site of work so that the cement is</w:t>
            </w:r>
            <w:r>
              <w:rPr>
                <w:spacing w:val="1"/>
              </w:rPr>
              <w:t xml:space="preserve"> </w:t>
            </w:r>
            <w:r>
              <w:t>removed from the godown according to the daily requirement with the knowledge of both the</w:t>
            </w:r>
            <w:r>
              <w:rPr>
                <w:spacing w:val="-52"/>
              </w:rPr>
              <w:t xml:space="preserve"> </w:t>
            </w:r>
            <w:r>
              <w:t>parties</w:t>
            </w:r>
            <w:r>
              <w:rPr>
                <w:spacing w:val="-3"/>
              </w:rPr>
              <w:t xml:space="preserve"> </w:t>
            </w:r>
            <w:r>
              <w:t>and</w:t>
            </w:r>
            <w:r>
              <w:rPr>
                <w:spacing w:val="-5"/>
              </w:rPr>
              <w:t xml:space="preserve"> </w:t>
            </w:r>
            <w:r>
              <w:t>proper</w:t>
            </w:r>
            <w:r>
              <w:rPr>
                <w:spacing w:val="-2"/>
              </w:rPr>
              <w:t xml:space="preserve"> </w:t>
            </w:r>
            <w:r>
              <w:t>account</w:t>
            </w:r>
            <w:r>
              <w:rPr>
                <w:spacing w:val="-4"/>
              </w:rPr>
              <w:t xml:space="preserve"> </w:t>
            </w:r>
            <w:r>
              <w:t>maintained</w:t>
            </w:r>
            <w:r>
              <w:rPr>
                <w:spacing w:val="-2"/>
              </w:rPr>
              <w:t xml:space="preserve"> </w:t>
            </w:r>
            <w:r>
              <w:t>in</w:t>
            </w:r>
            <w:r>
              <w:rPr>
                <w:spacing w:val="-6"/>
              </w:rPr>
              <w:t xml:space="preserve"> </w:t>
            </w:r>
            <w:r>
              <w:t>standard</w:t>
            </w:r>
            <w:r>
              <w:rPr>
                <w:spacing w:val="-5"/>
              </w:rPr>
              <w:t xml:space="preserve"> </w:t>
            </w:r>
            <w:r>
              <w:t>Performa.</w:t>
            </w:r>
          </w:p>
        </w:tc>
      </w:tr>
      <w:tr w:rsidR="0096275A" w:rsidTr="0096275A">
        <w:trPr>
          <w:trHeight w:val="742"/>
        </w:trPr>
        <w:tc>
          <w:tcPr>
            <w:tcW w:w="734" w:type="dxa"/>
          </w:tcPr>
          <w:p w:rsidR="0096275A" w:rsidRDefault="0096275A" w:rsidP="0096275A">
            <w:pPr>
              <w:pStyle w:val="TableParagraph"/>
              <w:spacing w:before="108"/>
              <w:ind w:left="166" w:right="143"/>
              <w:jc w:val="center"/>
            </w:pPr>
            <w:r>
              <w:t>12.4</w:t>
            </w:r>
          </w:p>
        </w:tc>
        <w:tc>
          <w:tcPr>
            <w:tcW w:w="8611" w:type="dxa"/>
          </w:tcPr>
          <w:p w:rsidR="0096275A" w:rsidRDefault="0096275A" w:rsidP="0096275A">
            <w:pPr>
              <w:pStyle w:val="TableParagraph"/>
              <w:spacing w:before="112" w:line="235" w:lineRule="auto"/>
              <w:ind w:left="176" w:right="130"/>
            </w:pPr>
            <w:r>
              <w:rPr>
                <w:w w:val="95"/>
              </w:rPr>
              <w:t>The</w:t>
            </w:r>
            <w:r>
              <w:rPr>
                <w:spacing w:val="9"/>
                <w:w w:val="95"/>
              </w:rPr>
              <w:t xml:space="preserve"> </w:t>
            </w:r>
            <w:r>
              <w:rPr>
                <w:w w:val="95"/>
              </w:rPr>
              <w:t>contractor</w:t>
            </w:r>
            <w:r>
              <w:rPr>
                <w:spacing w:val="10"/>
                <w:w w:val="95"/>
              </w:rPr>
              <w:t xml:space="preserve"> </w:t>
            </w:r>
            <w:r>
              <w:rPr>
                <w:w w:val="95"/>
              </w:rPr>
              <w:t>shall</w:t>
            </w:r>
            <w:r>
              <w:rPr>
                <w:spacing w:val="10"/>
                <w:w w:val="95"/>
              </w:rPr>
              <w:t xml:space="preserve"> </w:t>
            </w:r>
            <w:r>
              <w:rPr>
                <w:w w:val="95"/>
              </w:rPr>
              <w:t>be</w:t>
            </w:r>
            <w:r>
              <w:rPr>
                <w:spacing w:val="9"/>
                <w:w w:val="95"/>
              </w:rPr>
              <w:t xml:space="preserve"> </w:t>
            </w:r>
            <w:r>
              <w:rPr>
                <w:w w:val="95"/>
              </w:rPr>
              <w:t>fully</w:t>
            </w:r>
            <w:r>
              <w:rPr>
                <w:spacing w:val="6"/>
                <w:w w:val="95"/>
              </w:rPr>
              <w:t xml:space="preserve"> </w:t>
            </w:r>
            <w:r>
              <w:rPr>
                <w:w w:val="95"/>
              </w:rPr>
              <w:t>responsible</w:t>
            </w:r>
            <w:r>
              <w:rPr>
                <w:spacing w:val="9"/>
                <w:w w:val="95"/>
              </w:rPr>
              <w:t xml:space="preserve"> </w:t>
            </w:r>
            <w:r>
              <w:rPr>
                <w:w w:val="95"/>
              </w:rPr>
              <w:t>for</w:t>
            </w:r>
            <w:r>
              <w:rPr>
                <w:spacing w:val="11"/>
                <w:w w:val="95"/>
              </w:rPr>
              <w:t xml:space="preserve"> </w:t>
            </w:r>
            <w:r>
              <w:rPr>
                <w:w w:val="95"/>
              </w:rPr>
              <w:t>the</w:t>
            </w:r>
            <w:r>
              <w:rPr>
                <w:spacing w:val="10"/>
                <w:w w:val="95"/>
              </w:rPr>
              <w:t xml:space="preserve"> </w:t>
            </w:r>
            <w:r>
              <w:rPr>
                <w:w w:val="95"/>
              </w:rPr>
              <w:t>safe</w:t>
            </w:r>
            <w:r>
              <w:rPr>
                <w:spacing w:val="9"/>
                <w:w w:val="95"/>
              </w:rPr>
              <w:t xml:space="preserve"> </w:t>
            </w:r>
            <w:r>
              <w:rPr>
                <w:w w:val="95"/>
              </w:rPr>
              <w:t>custody</w:t>
            </w:r>
            <w:r>
              <w:rPr>
                <w:spacing w:val="10"/>
                <w:w w:val="95"/>
              </w:rPr>
              <w:t xml:space="preserve"> </w:t>
            </w:r>
            <w:r>
              <w:rPr>
                <w:w w:val="95"/>
              </w:rPr>
              <w:t>of</w:t>
            </w:r>
            <w:r>
              <w:rPr>
                <w:spacing w:val="11"/>
                <w:w w:val="95"/>
              </w:rPr>
              <w:t xml:space="preserve"> </w:t>
            </w:r>
            <w:r>
              <w:rPr>
                <w:w w:val="95"/>
              </w:rPr>
              <w:t>the</w:t>
            </w:r>
            <w:r>
              <w:rPr>
                <w:spacing w:val="11"/>
                <w:w w:val="95"/>
              </w:rPr>
              <w:t xml:space="preserve"> </w:t>
            </w:r>
            <w:r>
              <w:rPr>
                <w:w w:val="95"/>
              </w:rPr>
              <w:t>materials</w:t>
            </w:r>
            <w:r>
              <w:rPr>
                <w:spacing w:val="11"/>
                <w:w w:val="95"/>
              </w:rPr>
              <w:t xml:space="preserve"> </w:t>
            </w:r>
            <w:r>
              <w:rPr>
                <w:w w:val="95"/>
              </w:rPr>
              <w:t>issued</w:t>
            </w:r>
            <w:r>
              <w:rPr>
                <w:spacing w:val="10"/>
                <w:w w:val="95"/>
              </w:rPr>
              <w:t xml:space="preserve"> </w:t>
            </w:r>
            <w:r>
              <w:rPr>
                <w:w w:val="95"/>
              </w:rPr>
              <w:t>to</w:t>
            </w:r>
            <w:r>
              <w:rPr>
                <w:spacing w:val="12"/>
                <w:w w:val="95"/>
              </w:rPr>
              <w:t xml:space="preserve"> </w:t>
            </w:r>
            <w:r>
              <w:rPr>
                <w:w w:val="95"/>
              </w:rPr>
              <w:t>him</w:t>
            </w:r>
            <w:r>
              <w:rPr>
                <w:spacing w:val="10"/>
                <w:w w:val="95"/>
              </w:rPr>
              <w:t xml:space="preserve"> </w:t>
            </w:r>
            <w:r>
              <w:rPr>
                <w:w w:val="95"/>
              </w:rPr>
              <w:t>even</w:t>
            </w:r>
            <w:r>
              <w:rPr>
                <w:spacing w:val="-49"/>
                <w:w w:val="95"/>
              </w:rPr>
              <w:t xml:space="preserve"> </w:t>
            </w:r>
            <w:r>
              <w:t>if</w:t>
            </w:r>
            <w:r>
              <w:rPr>
                <w:spacing w:val="-2"/>
              </w:rPr>
              <w:t xml:space="preserve"> </w:t>
            </w:r>
            <w:r>
              <w:t>the</w:t>
            </w:r>
            <w:r>
              <w:rPr>
                <w:spacing w:val="-3"/>
              </w:rPr>
              <w:t xml:space="preserve"> </w:t>
            </w:r>
            <w:r>
              <w:t>materials</w:t>
            </w:r>
            <w:r>
              <w:rPr>
                <w:spacing w:val="-2"/>
              </w:rPr>
              <w:t xml:space="preserve"> </w:t>
            </w:r>
            <w:r>
              <w:t>are</w:t>
            </w:r>
            <w:r>
              <w:rPr>
                <w:spacing w:val="-3"/>
              </w:rPr>
              <w:t xml:space="preserve"> </w:t>
            </w:r>
            <w:r>
              <w:t>under</w:t>
            </w:r>
            <w:r>
              <w:rPr>
                <w:spacing w:val="-2"/>
              </w:rPr>
              <w:t xml:space="preserve"> </w:t>
            </w:r>
            <w:r>
              <w:t>double</w:t>
            </w:r>
            <w:r>
              <w:rPr>
                <w:spacing w:val="-3"/>
              </w:rPr>
              <w:t xml:space="preserve"> </w:t>
            </w:r>
            <w:r>
              <w:t>lock</w:t>
            </w:r>
            <w:r>
              <w:rPr>
                <w:spacing w:val="-1"/>
              </w:rPr>
              <w:t xml:space="preserve"> </w:t>
            </w:r>
            <w:r>
              <w:t>system.</w:t>
            </w:r>
          </w:p>
        </w:tc>
      </w:tr>
      <w:tr w:rsidR="0096275A" w:rsidTr="0096275A">
        <w:trPr>
          <w:trHeight w:val="1980"/>
        </w:trPr>
        <w:tc>
          <w:tcPr>
            <w:tcW w:w="734" w:type="dxa"/>
          </w:tcPr>
          <w:p w:rsidR="0096275A" w:rsidRDefault="0096275A" w:rsidP="0096275A">
            <w:pPr>
              <w:pStyle w:val="TableParagraph"/>
              <w:spacing w:before="109"/>
              <w:ind w:left="166" w:right="143"/>
              <w:jc w:val="center"/>
            </w:pPr>
            <w:r>
              <w:t>12.5</w:t>
            </w:r>
          </w:p>
        </w:tc>
        <w:tc>
          <w:tcPr>
            <w:tcW w:w="8611" w:type="dxa"/>
          </w:tcPr>
          <w:p w:rsidR="0096275A" w:rsidRDefault="0096275A" w:rsidP="0096275A">
            <w:pPr>
              <w:pStyle w:val="TableParagraph"/>
              <w:spacing w:before="113" w:line="235" w:lineRule="auto"/>
              <w:ind w:left="176" w:right="199"/>
              <w:jc w:val="both"/>
            </w:pPr>
            <w:r>
              <w:rPr>
                <w:w w:val="95"/>
              </w:rPr>
              <w:t>The contractor shall bear all incidental charges for cartage, storage and safe custody of materials</w:t>
            </w:r>
            <w:r>
              <w:rPr>
                <w:spacing w:val="1"/>
                <w:w w:val="95"/>
              </w:rPr>
              <w:t xml:space="preserve"> </w:t>
            </w:r>
            <w:r>
              <w:t>issued</w:t>
            </w:r>
            <w:r>
              <w:rPr>
                <w:spacing w:val="-12"/>
              </w:rPr>
              <w:t xml:space="preserve"> </w:t>
            </w:r>
            <w:r>
              <w:t>by</w:t>
            </w:r>
            <w:r>
              <w:rPr>
                <w:spacing w:val="-13"/>
              </w:rPr>
              <w:t xml:space="preserve"> </w:t>
            </w:r>
            <w:r>
              <w:t>department</w:t>
            </w:r>
            <w:r>
              <w:rPr>
                <w:spacing w:val="-10"/>
              </w:rPr>
              <w:t xml:space="preserve"> </w:t>
            </w:r>
            <w:r>
              <w:t>and</w:t>
            </w:r>
            <w:r>
              <w:rPr>
                <w:spacing w:val="-13"/>
              </w:rPr>
              <w:t xml:space="preserve"> </w:t>
            </w:r>
            <w:r>
              <w:t>shall</w:t>
            </w:r>
            <w:r>
              <w:rPr>
                <w:spacing w:val="-11"/>
              </w:rPr>
              <w:t xml:space="preserve"> </w:t>
            </w:r>
            <w:r>
              <w:t>construct</w:t>
            </w:r>
            <w:r>
              <w:rPr>
                <w:spacing w:val="-12"/>
              </w:rPr>
              <w:t xml:space="preserve"> </w:t>
            </w:r>
            <w:r>
              <w:t>suitable</w:t>
            </w:r>
            <w:r>
              <w:rPr>
                <w:spacing w:val="-11"/>
              </w:rPr>
              <w:t xml:space="preserve"> </w:t>
            </w:r>
            <w:r>
              <w:t>godowns,</w:t>
            </w:r>
            <w:r>
              <w:rPr>
                <w:spacing w:val="-11"/>
              </w:rPr>
              <w:t xml:space="preserve"> </w:t>
            </w:r>
            <w:r>
              <w:t>yards</w:t>
            </w:r>
            <w:r>
              <w:rPr>
                <w:spacing w:val="-10"/>
              </w:rPr>
              <w:t xml:space="preserve"> </w:t>
            </w:r>
            <w:r>
              <w:t>at</w:t>
            </w:r>
            <w:r>
              <w:rPr>
                <w:spacing w:val="-10"/>
              </w:rPr>
              <w:t xml:space="preserve"> </w:t>
            </w:r>
            <w:r>
              <w:t>the</w:t>
            </w:r>
            <w:r>
              <w:rPr>
                <w:spacing w:val="-12"/>
              </w:rPr>
              <w:t xml:space="preserve"> </w:t>
            </w:r>
            <w:r>
              <w:t>site</w:t>
            </w:r>
            <w:r>
              <w:rPr>
                <w:spacing w:val="-12"/>
              </w:rPr>
              <w:t xml:space="preserve"> </w:t>
            </w:r>
            <w:r>
              <w:t>of</w:t>
            </w:r>
            <w:r>
              <w:rPr>
                <w:spacing w:val="-10"/>
              </w:rPr>
              <w:t xml:space="preserve"> </w:t>
            </w:r>
            <w:r>
              <w:t>work</w:t>
            </w:r>
            <w:r>
              <w:rPr>
                <w:spacing w:val="-11"/>
              </w:rPr>
              <w:t xml:space="preserve"> </w:t>
            </w:r>
            <w:r>
              <w:t>for</w:t>
            </w:r>
            <w:r>
              <w:rPr>
                <w:spacing w:val="-12"/>
              </w:rPr>
              <w:t xml:space="preserve"> </w:t>
            </w:r>
            <w:r>
              <w:t>storing</w:t>
            </w:r>
            <w:r>
              <w:rPr>
                <w:spacing w:val="-52"/>
              </w:rPr>
              <w:t xml:space="preserve"> </w:t>
            </w:r>
            <w:r>
              <w:t>all other materials so as to be safe against damage by sun, rain, damages, fire, theft, etc. at his</w:t>
            </w:r>
            <w:r>
              <w:rPr>
                <w:spacing w:val="-53"/>
              </w:rPr>
              <w:t xml:space="preserve"> </w:t>
            </w:r>
            <w:r>
              <w:t>own</w:t>
            </w:r>
            <w:r>
              <w:rPr>
                <w:spacing w:val="-5"/>
              </w:rPr>
              <w:t xml:space="preserve"> </w:t>
            </w:r>
            <w:r>
              <w:t>cost</w:t>
            </w:r>
            <w:r>
              <w:rPr>
                <w:spacing w:val="-4"/>
              </w:rPr>
              <w:t xml:space="preserve"> </w:t>
            </w:r>
            <w:r>
              <w:t>and</w:t>
            </w:r>
            <w:r>
              <w:rPr>
                <w:spacing w:val="-5"/>
              </w:rPr>
              <w:t xml:space="preserve"> </w:t>
            </w:r>
            <w:r>
              <w:t>also</w:t>
            </w:r>
            <w:r>
              <w:rPr>
                <w:spacing w:val="-6"/>
              </w:rPr>
              <w:t xml:space="preserve"> </w:t>
            </w:r>
            <w:r>
              <w:t>employ</w:t>
            </w:r>
            <w:r>
              <w:rPr>
                <w:spacing w:val="-7"/>
              </w:rPr>
              <w:t xml:space="preserve"> </w:t>
            </w:r>
            <w:r>
              <w:t>necessary</w:t>
            </w:r>
            <w:r>
              <w:rPr>
                <w:spacing w:val="-5"/>
              </w:rPr>
              <w:t xml:space="preserve"> </w:t>
            </w:r>
            <w:r>
              <w:t>watch</w:t>
            </w:r>
            <w:r>
              <w:rPr>
                <w:spacing w:val="-4"/>
              </w:rPr>
              <w:t xml:space="preserve"> </w:t>
            </w:r>
            <w:r>
              <w:t>and</w:t>
            </w:r>
            <w:r>
              <w:rPr>
                <w:spacing w:val="-5"/>
              </w:rPr>
              <w:t xml:space="preserve"> </w:t>
            </w:r>
            <w:r>
              <w:t>ward</w:t>
            </w:r>
            <w:r>
              <w:rPr>
                <w:spacing w:val="-6"/>
              </w:rPr>
              <w:t xml:space="preserve"> </w:t>
            </w:r>
            <w:r>
              <w:t>establishment</w:t>
            </w:r>
            <w:r>
              <w:rPr>
                <w:spacing w:val="-7"/>
              </w:rPr>
              <w:t xml:space="preserve"> </w:t>
            </w:r>
            <w:r>
              <w:t>for</w:t>
            </w:r>
            <w:r>
              <w:rPr>
                <w:spacing w:val="-6"/>
              </w:rPr>
              <w:t xml:space="preserve"> </w:t>
            </w:r>
            <w:r>
              <w:t>the</w:t>
            </w:r>
            <w:r>
              <w:rPr>
                <w:spacing w:val="-4"/>
              </w:rPr>
              <w:t xml:space="preserve"> </w:t>
            </w:r>
            <w:r>
              <w:t>purpose</w:t>
            </w:r>
            <w:r>
              <w:rPr>
                <w:spacing w:val="-7"/>
              </w:rPr>
              <w:t xml:space="preserve"> </w:t>
            </w:r>
            <w:r>
              <w:t>at</w:t>
            </w:r>
            <w:r>
              <w:rPr>
                <w:spacing w:val="-4"/>
              </w:rPr>
              <w:t xml:space="preserve"> </w:t>
            </w:r>
            <w:r>
              <w:t>his</w:t>
            </w:r>
            <w:r>
              <w:rPr>
                <w:spacing w:val="-5"/>
              </w:rPr>
              <w:t xml:space="preserve"> </w:t>
            </w:r>
            <w:r>
              <w:t>cost.</w:t>
            </w:r>
            <w:r>
              <w:rPr>
                <w:spacing w:val="-53"/>
              </w:rPr>
              <w:t xml:space="preserve"> </w:t>
            </w:r>
            <w:r>
              <w:t>Materials</w:t>
            </w:r>
            <w:r>
              <w:rPr>
                <w:spacing w:val="-13"/>
              </w:rPr>
              <w:t xml:space="preserve"> </w:t>
            </w:r>
            <w:r>
              <w:t>to</w:t>
            </w:r>
            <w:r>
              <w:rPr>
                <w:spacing w:val="-12"/>
              </w:rPr>
              <w:t xml:space="preserve"> </w:t>
            </w:r>
            <w:r>
              <w:t>be</w:t>
            </w:r>
            <w:r>
              <w:rPr>
                <w:spacing w:val="-12"/>
              </w:rPr>
              <w:t xml:space="preserve"> </w:t>
            </w:r>
            <w:r>
              <w:t>charged</w:t>
            </w:r>
            <w:r>
              <w:rPr>
                <w:spacing w:val="-12"/>
              </w:rPr>
              <w:t xml:space="preserve"> </w:t>
            </w:r>
            <w:r>
              <w:t>directly</w:t>
            </w:r>
            <w:r>
              <w:rPr>
                <w:spacing w:val="-11"/>
              </w:rPr>
              <w:t xml:space="preserve"> </w:t>
            </w:r>
            <w:r>
              <w:t>to</w:t>
            </w:r>
            <w:r>
              <w:rPr>
                <w:spacing w:val="-11"/>
              </w:rPr>
              <w:t xml:space="preserve"> </w:t>
            </w:r>
            <w:r>
              <w:t>work</w:t>
            </w:r>
            <w:r>
              <w:rPr>
                <w:spacing w:val="-10"/>
              </w:rPr>
              <w:t xml:space="preserve"> </w:t>
            </w:r>
            <w:r>
              <w:t>and</w:t>
            </w:r>
            <w:r>
              <w:rPr>
                <w:spacing w:val="-13"/>
              </w:rPr>
              <w:t xml:space="preserve"> </w:t>
            </w:r>
            <w:r>
              <w:t>stipulated</w:t>
            </w:r>
            <w:r>
              <w:rPr>
                <w:spacing w:val="-13"/>
              </w:rPr>
              <w:t xml:space="preserve"> </w:t>
            </w:r>
            <w:r>
              <w:t>for</w:t>
            </w:r>
            <w:r>
              <w:rPr>
                <w:spacing w:val="-10"/>
              </w:rPr>
              <w:t xml:space="preserve"> </w:t>
            </w:r>
            <w:r>
              <w:t>issue</w:t>
            </w:r>
            <w:r>
              <w:rPr>
                <w:spacing w:val="-13"/>
              </w:rPr>
              <w:t xml:space="preserve"> </w:t>
            </w:r>
            <w:r>
              <w:t>free</w:t>
            </w:r>
            <w:r>
              <w:rPr>
                <w:spacing w:val="-11"/>
              </w:rPr>
              <w:t xml:space="preserve"> </w:t>
            </w:r>
            <w:r>
              <w:t>cost</w:t>
            </w:r>
            <w:r>
              <w:rPr>
                <w:spacing w:val="-13"/>
              </w:rPr>
              <w:t xml:space="preserve"> </w:t>
            </w:r>
            <w:r>
              <w:t>shall</w:t>
            </w:r>
            <w:r>
              <w:rPr>
                <w:spacing w:val="-10"/>
              </w:rPr>
              <w:t xml:space="preserve"> </w:t>
            </w:r>
            <w:r>
              <w:t>also</w:t>
            </w:r>
            <w:r>
              <w:rPr>
                <w:spacing w:val="-13"/>
              </w:rPr>
              <w:t xml:space="preserve"> </w:t>
            </w:r>
            <w:r>
              <w:t>be</w:t>
            </w:r>
            <w:r>
              <w:rPr>
                <w:spacing w:val="-11"/>
              </w:rPr>
              <w:t xml:space="preserve"> </w:t>
            </w:r>
            <w:r>
              <w:t>issued</w:t>
            </w:r>
            <w:r>
              <w:rPr>
                <w:spacing w:val="-11"/>
              </w:rPr>
              <w:t xml:space="preserve"> </w:t>
            </w:r>
            <w:r>
              <w:t>to</w:t>
            </w:r>
            <w:r>
              <w:rPr>
                <w:spacing w:val="-53"/>
              </w:rPr>
              <w:t xml:space="preserve"> </w:t>
            </w:r>
            <w:r>
              <w:rPr>
                <w:spacing w:val="-1"/>
              </w:rPr>
              <w:t>contractor</w:t>
            </w:r>
            <w:r>
              <w:rPr>
                <w:spacing w:val="-11"/>
              </w:rPr>
              <w:t xml:space="preserve"> </w:t>
            </w:r>
            <w:r>
              <w:rPr>
                <w:spacing w:val="-1"/>
              </w:rPr>
              <w:t>as</w:t>
            </w:r>
            <w:r>
              <w:rPr>
                <w:spacing w:val="-11"/>
              </w:rPr>
              <w:t xml:space="preserve"> </w:t>
            </w:r>
            <w:r>
              <w:rPr>
                <w:spacing w:val="-1"/>
              </w:rPr>
              <w:t>soon</w:t>
            </w:r>
            <w:r>
              <w:rPr>
                <w:spacing w:val="-12"/>
              </w:rPr>
              <w:t xml:space="preserve"> </w:t>
            </w:r>
            <w:r>
              <w:rPr>
                <w:spacing w:val="-1"/>
              </w:rPr>
              <w:t>as</w:t>
            </w:r>
            <w:r>
              <w:rPr>
                <w:spacing w:val="-11"/>
              </w:rPr>
              <w:t xml:space="preserve"> </w:t>
            </w:r>
            <w:r>
              <w:rPr>
                <w:spacing w:val="-1"/>
              </w:rPr>
              <w:t>they</w:t>
            </w:r>
            <w:r>
              <w:rPr>
                <w:spacing w:val="-12"/>
              </w:rPr>
              <w:t xml:space="preserve"> </w:t>
            </w:r>
            <w:r>
              <w:rPr>
                <w:spacing w:val="-1"/>
              </w:rPr>
              <w:t>are</w:t>
            </w:r>
            <w:r>
              <w:rPr>
                <w:spacing w:val="-10"/>
              </w:rPr>
              <w:t xml:space="preserve"> </w:t>
            </w:r>
            <w:r>
              <w:rPr>
                <w:spacing w:val="-1"/>
              </w:rPr>
              <w:t>received</w:t>
            </w:r>
            <w:r>
              <w:rPr>
                <w:spacing w:val="-12"/>
              </w:rPr>
              <w:t xml:space="preserve"> </w:t>
            </w:r>
            <w:r>
              <w:t>at</w:t>
            </w:r>
            <w:r>
              <w:rPr>
                <w:spacing w:val="-12"/>
              </w:rPr>
              <w:t xml:space="preserve"> </w:t>
            </w:r>
            <w:r>
              <w:t>site</w:t>
            </w:r>
            <w:r>
              <w:rPr>
                <w:spacing w:val="-12"/>
              </w:rPr>
              <w:t xml:space="preserve"> </w:t>
            </w:r>
            <w:r>
              <w:t>or</w:t>
            </w:r>
            <w:r>
              <w:rPr>
                <w:spacing w:val="-11"/>
              </w:rPr>
              <w:t xml:space="preserve"> </w:t>
            </w:r>
            <w:r>
              <w:t>at</w:t>
            </w:r>
            <w:r>
              <w:rPr>
                <w:spacing w:val="-12"/>
              </w:rPr>
              <w:t xml:space="preserve"> </w:t>
            </w:r>
            <w:r>
              <w:t>the</w:t>
            </w:r>
            <w:r>
              <w:rPr>
                <w:spacing w:val="-13"/>
              </w:rPr>
              <w:t xml:space="preserve"> </w:t>
            </w:r>
            <w:r>
              <w:t>stipulated</w:t>
            </w:r>
            <w:r>
              <w:rPr>
                <w:spacing w:val="-12"/>
              </w:rPr>
              <w:t xml:space="preserve"> </w:t>
            </w:r>
            <w:r>
              <w:t>place</w:t>
            </w:r>
            <w:r>
              <w:rPr>
                <w:spacing w:val="-13"/>
              </w:rPr>
              <w:t xml:space="preserve"> </w:t>
            </w:r>
            <w:r>
              <w:t>of</w:t>
            </w:r>
            <w:r>
              <w:rPr>
                <w:spacing w:val="-11"/>
              </w:rPr>
              <w:t xml:space="preserve"> </w:t>
            </w:r>
            <w:r>
              <w:t>issue</w:t>
            </w:r>
            <w:r>
              <w:rPr>
                <w:spacing w:val="-12"/>
              </w:rPr>
              <w:t xml:space="preserve"> </w:t>
            </w:r>
            <w:r>
              <w:t>of</w:t>
            </w:r>
            <w:r>
              <w:rPr>
                <w:spacing w:val="-11"/>
              </w:rPr>
              <w:t xml:space="preserve"> </w:t>
            </w:r>
            <w:r>
              <w:t>the</w:t>
            </w:r>
            <w:r>
              <w:rPr>
                <w:spacing w:val="-12"/>
              </w:rPr>
              <w:t xml:space="preserve"> </w:t>
            </w:r>
            <w:r>
              <w:t>provisions</w:t>
            </w:r>
            <w:r>
              <w:rPr>
                <w:spacing w:val="-53"/>
              </w:rPr>
              <w:t xml:space="preserve"> </w:t>
            </w:r>
            <w:r>
              <w:t>of</w:t>
            </w:r>
            <w:r>
              <w:rPr>
                <w:spacing w:val="-7"/>
              </w:rPr>
              <w:t xml:space="preserve"> </w:t>
            </w:r>
            <w:r>
              <w:t>this</w:t>
            </w:r>
            <w:r>
              <w:rPr>
                <w:spacing w:val="-6"/>
              </w:rPr>
              <w:t xml:space="preserve"> </w:t>
            </w:r>
            <w:r>
              <w:t>clause</w:t>
            </w:r>
            <w:r>
              <w:rPr>
                <w:spacing w:val="-7"/>
              </w:rPr>
              <w:t xml:space="preserve"> </w:t>
            </w:r>
            <w:r>
              <w:t>will</w:t>
            </w:r>
            <w:r>
              <w:rPr>
                <w:spacing w:val="-6"/>
              </w:rPr>
              <w:t xml:space="preserve"> </w:t>
            </w:r>
            <w:r>
              <w:t>equally</w:t>
            </w:r>
            <w:r>
              <w:rPr>
                <w:spacing w:val="-8"/>
              </w:rPr>
              <w:t xml:space="preserve"> </w:t>
            </w:r>
            <w:r>
              <w:t>&amp;</w:t>
            </w:r>
            <w:r>
              <w:rPr>
                <w:spacing w:val="-6"/>
              </w:rPr>
              <w:t xml:space="preserve"> </w:t>
            </w:r>
            <w:r>
              <w:t>fully</w:t>
            </w:r>
            <w:r>
              <w:rPr>
                <w:spacing w:val="-8"/>
              </w:rPr>
              <w:t xml:space="preserve"> </w:t>
            </w:r>
            <w:r>
              <w:t>be</w:t>
            </w:r>
            <w:r>
              <w:rPr>
                <w:spacing w:val="-8"/>
              </w:rPr>
              <w:t xml:space="preserve"> </w:t>
            </w:r>
            <w:r>
              <w:t>applicable</w:t>
            </w:r>
            <w:r>
              <w:rPr>
                <w:spacing w:val="-7"/>
              </w:rPr>
              <w:t xml:space="preserve"> </w:t>
            </w:r>
            <w:r>
              <w:t>to</w:t>
            </w:r>
            <w:r>
              <w:rPr>
                <w:spacing w:val="-6"/>
              </w:rPr>
              <w:t xml:space="preserve"> </w:t>
            </w:r>
            <w:r>
              <w:t>these</w:t>
            </w:r>
            <w:r>
              <w:rPr>
                <w:spacing w:val="-8"/>
              </w:rPr>
              <w:t xml:space="preserve"> </w:t>
            </w:r>
            <w:r>
              <w:t>items</w:t>
            </w:r>
            <w:r>
              <w:rPr>
                <w:spacing w:val="-5"/>
              </w:rPr>
              <w:t xml:space="preserve"> </w:t>
            </w:r>
            <w:r>
              <w:t>as</w:t>
            </w:r>
            <w:r>
              <w:rPr>
                <w:spacing w:val="-6"/>
              </w:rPr>
              <w:t xml:space="preserve"> </w:t>
            </w:r>
            <w:r>
              <w:t>well.</w:t>
            </w:r>
          </w:p>
        </w:tc>
      </w:tr>
      <w:tr w:rsidR="0096275A" w:rsidTr="0096275A">
        <w:trPr>
          <w:trHeight w:val="867"/>
        </w:trPr>
        <w:tc>
          <w:tcPr>
            <w:tcW w:w="734" w:type="dxa"/>
          </w:tcPr>
          <w:p w:rsidR="0096275A" w:rsidRDefault="0096275A" w:rsidP="0096275A">
            <w:pPr>
              <w:pStyle w:val="TableParagraph"/>
              <w:spacing w:before="109"/>
              <w:ind w:left="166" w:right="143"/>
              <w:jc w:val="center"/>
            </w:pPr>
            <w:r>
              <w:t>12.6</w:t>
            </w:r>
          </w:p>
        </w:tc>
        <w:tc>
          <w:tcPr>
            <w:tcW w:w="8611" w:type="dxa"/>
          </w:tcPr>
          <w:p w:rsidR="0096275A" w:rsidRDefault="0096275A" w:rsidP="0096275A">
            <w:pPr>
              <w:pStyle w:val="TableParagraph"/>
              <w:spacing w:before="103" w:line="248" w:lineRule="exact"/>
              <w:ind w:left="176" w:right="198"/>
              <w:jc w:val="both"/>
            </w:pPr>
            <w:r>
              <w:t>The</w:t>
            </w:r>
            <w:r>
              <w:rPr>
                <w:spacing w:val="-8"/>
              </w:rPr>
              <w:t xml:space="preserve"> </w:t>
            </w:r>
            <w:r>
              <w:t>standard</w:t>
            </w:r>
            <w:r>
              <w:rPr>
                <w:spacing w:val="-8"/>
              </w:rPr>
              <w:t xml:space="preserve"> </w:t>
            </w:r>
            <w:r>
              <w:t>sectional</w:t>
            </w:r>
            <w:r>
              <w:rPr>
                <w:spacing w:val="-8"/>
              </w:rPr>
              <w:t xml:space="preserve"> </w:t>
            </w:r>
            <w:r>
              <w:t>weights</w:t>
            </w:r>
            <w:r>
              <w:rPr>
                <w:spacing w:val="-7"/>
              </w:rPr>
              <w:t xml:space="preserve"> </w:t>
            </w:r>
            <w:r>
              <w:t>referred</w:t>
            </w:r>
            <w:r>
              <w:rPr>
                <w:spacing w:val="-8"/>
              </w:rPr>
              <w:t xml:space="preserve"> </w:t>
            </w:r>
            <w:r>
              <w:t>to</w:t>
            </w:r>
            <w:r>
              <w:rPr>
                <w:spacing w:val="-7"/>
              </w:rPr>
              <w:t xml:space="preserve"> </w:t>
            </w:r>
            <w:r>
              <w:t>as</w:t>
            </w:r>
            <w:r>
              <w:rPr>
                <w:spacing w:val="-7"/>
              </w:rPr>
              <w:t xml:space="preserve"> </w:t>
            </w:r>
            <w:r>
              <w:t>standard</w:t>
            </w:r>
            <w:r>
              <w:rPr>
                <w:spacing w:val="-8"/>
              </w:rPr>
              <w:t xml:space="preserve"> </w:t>
            </w:r>
            <w:r>
              <w:t>tables</w:t>
            </w:r>
            <w:r>
              <w:rPr>
                <w:spacing w:val="-7"/>
              </w:rPr>
              <w:t xml:space="preserve"> </w:t>
            </w:r>
            <w:r>
              <w:t>in</w:t>
            </w:r>
            <w:r>
              <w:rPr>
                <w:spacing w:val="-8"/>
              </w:rPr>
              <w:t xml:space="preserve"> </w:t>
            </w:r>
            <w:r>
              <w:t>Para</w:t>
            </w:r>
            <w:r>
              <w:rPr>
                <w:spacing w:val="-8"/>
              </w:rPr>
              <w:t xml:space="preserve"> </w:t>
            </w:r>
            <w:r>
              <w:t>5.3.4,</w:t>
            </w:r>
            <w:r>
              <w:rPr>
                <w:spacing w:val="-8"/>
              </w:rPr>
              <w:t xml:space="preserve"> </w:t>
            </w:r>
            <w:r>
              <w:t>Table</w:t>
            </w:r>
            <w:r>
              <w:rPr>
                <w:spacing w:val="-9"/>
              </w:rPr>
              <w:t xml:space="preserve"> </w:t>
            </w:r>
            <w:r>
              <w:t>5.4</w:t>
            </w:r>
            <w:r>
              <w:rPr>
                <w:spacing w:val="-8"/>
              </w:rPr>
              <w:t xml:space="preserve"> </w:t>
            </w:r>
            <w:r>
              <w:t>in</w:t>
            </w:r>
            <w:r>
              <w:rPr>
                <w:spacing w:val="-8"/>
              </w:rPr>
              <w:t xml:space="preserve"> </w:t>
            </w:r>
            <w:r>
              <w:t>CPWD</w:t>
            </w:r>
            <w:r>
              <w:rPr>
                <w:spacing w:val="-53"/>
              </w:rPr>
              <w:t xml:space="preserve"> </w:t>
            </w:r>
            <w:r>
              <w:t>specifications for works 2009 Vol.-I</w:t>
            </w:r>
            <w:r>
              <w:rPr>
                <w:spacing w:val="1"/>
              </w:rPr>
              <w:t xml:space="preserve"> </w:t>
            </w:r>
            <w:r>
              <w:t>with up to date C.S. to be considered for conversion of</w:t>
            </w:r>
            <w:r>
              <w:rPr>
                <w:spacing w:val="1"/>
              </w:rPr>
              <w:t xml:space="preserve"> </w:t>
            </w:r>
            <w:r>
              <w:t>length</w:t>
            </w:r>
            <w:r>
              <w:rPr>
                <w:spacing w:val="-6"/>
              </w:rPr>
              <w:t xml:space="preserve"> </w:t>
            </w:r>
            <w:r>
              <w:t>of</w:t>
            </w:r>
            <w:r>
              <w:rPr>
                <w:spacing w:val="-5"/>
              </w:rPr>
              <w:t xml:space="preserve"> </w:t>
            </w:r>
            <w:r>
              <w:t>various</w:t>
            </w:r>
            <w:r>
              <w:rPr>
                <w:spacing w:val="-7"/>
              </w:rPr>
              <w:t xml:space="preserve"> </w:t>
            </w:r>
            <w:r>
              <w:t>size</w:t>
            </w:r>
            <w:r>
              <w:rPr>
                <w:spacing w:val="-7"/>
              </w:rPr>
              <w:t xml:space="preserve"> </w:t>
            </w:r>
            <w:r>
              <w:t>of</w:t>
            </w:r>
            <w:r>
              <w:rPr>
                <w:spacing w:val="-7"/>
              </w:rPr>
              <w:t xml:space="preserve"> </w:t>
            </w:r>
            <w:r>
              <w:t>T.M.T</w:t>
            </w:r>
            <w:r>
              <w:rPr>
                <w:spacing w:val="-6"/>
              </w:rPr>
              <w:t xml:space="preserve"> </w:t>
            </w:r>
            <w:r>
              <w:t>bars/cold</w:t>
            </w:r>
            <w:r>
              <w:rPr>
                <w:spacing w:val="-6"/>
              </w:rPr>
              <w:t xml:space="preserve"> </w:t>
            </w:r>
            <w:r>
              <w:t>twisted</w:t>
            </w:r>
            <w:r>
              <w:rPr>
                <w:spacing w:val="-5"/>
              </w:rPr>
              <w:t xml:space="preserve"> </w:t>
            </w:r>
            <w:r>
              <w:t>bars</w:t>
            </w:r>
            <w:r>
              <w:rPr>
                <w:spacing w:val="-5"/>
              </w:rPr>
              <w:t xml:space="preserve"> </w:t>
            </w:r>
            <w:r>
              <w:t>into</w:t>
            </w:r>
            <w:r>
              <w:rPr>
                <w:spacing w:val="-6"/>
              </w:rPr>
              <w:t xml:space="preserve"> </w:t>
            </w:r>
            <w:r>
              <w:t>weight</w:t>
            </w:r>
            <w:r>
              <w:rPr>
                <w:spacing w:val="-5"/>
              </w:rPr>
              <w:t xml:space="preserve"> </w:t>
            </w:r>
            <w:r>
              <w:t>are</w:t>
            </w:r>
            <w:r>
              <w:rPr>
                <w:spacing w:val="-6"/>
              </w:rPr>
              <w:t xml:space="preserve"> </w:t>
            </w:r>
            <w:r>
              <w:t>as</w:t>
            </w:r>
            <w:r>
              <w:rPr>
                <w:spacing w:val="-7"/>
              </w:rPr>
              <w:t xml:space="preserve"> </w:t>
            </w:r>
            <w:r>
              <w:t>under:</w:t>
            </w:r>
          </w:p>
        </w:tc>
      </w:tr>
    </w:tbl>
    <w:p w:rsidR="0096275A" w:rsidRDefault="0096275A" w:rsidP="0096275A">
      <w:pPr>
        <w:pStyle w:val="BodyText"/>
        <w:spacing w:before="4"/>
        <w:rPr>
          <w:b/>
          <w:sz w:val="21"/>
        </w:rPr>
      </w:pPr>
    </w:p>
    <w:tbl>
      <w:tblPr>
        <w:tblW w:w="0" w:type="auto"/>
        <w:tblInd w:w="1137" w:type="dxa"/>
        <w:tblLayout w:type="fixed"/>
        <w:tblCellMar>
          <w:left w:w="0" w:type="dxa"/>
          <w:right w:w="0" w:type="dxa"/>
        </w:tblCellMar>
        <w:tblLook w:val="01E0" w:firstRow="1" w:lastRow="1" w:firstColumn="1" w:lastColumn="1" w:noHBand="0" w:noVBand="0"/>
      </w:tblPr>
      <w:tblGrid>
        <w:gridCol w:w="1445"/>
        <w:gridCol w:w="1139"/>
        <w:gridCol w:w="1409"/>
        <w:gridCol w:w="1265"/>
        <w:gridCol w:w="3037"/>
      </w:tblGrid>
      <w:tr w:rsidR="0096275A" w:rsidTr="0096275A">
        <w:trPr>
          <w:trHeight w:val="494"/>
        </w:trPr>
        <w:tc>
          <w:tcPr>
            <w:tcW w:w="1445" w:type="dxa"/>
          </w:tcPr>
          <w:p w:rsidR="0096275A" w:rsidRDefault="0096275A" w:rsidP="0096275A">
            <w:pPr>
              <w:pStyle w:val="TableParagraph"/>
              <w:spacing w:line="235" w:lineRule="exact"/>
              <w:ind w:left="305"/>
            </w:pPr>
            <w:r>
              <w:rPr>
                <w:spacing w:val="-1"/>
                <w:w w:val="95"/>
              </w:rPr>
              <w:t>Size</w:t>
            </w:r>
            <w:r>
              <w:rPr>
                <w:spacing w:val="-10"/>
                <w:w w:val="95"/>
              </w:rPr>
              <w:t xml:space="preserve"> </w:t>
            </w:r>
            <w:r>
              <w:rPr>
                <w:w w:val="95"/>
              </w:rPr>
              <w:t>(dia-</w:t>
            </w:r>
          </w:p>
          <w:p w:rsidR="0096275A" w:rsidRDefault="0096275A" w:rsidP="0096275A">
            <w:pPr>
              <w:pStyle w:val="TableParagraph"/>
              <w:spacing w:line="240" w:lineRule="exact"/>
              <w:ind w:left="200"/>
            </w:pPr>
            <w:r>
              <w:rPr>
                <w:w w:val="95"/>
              </w:rPr>
              <w:t>Metre</w:t>
            </w:r>
            <w:r>
              <w:rPr>
                <w:spacing w:val="-2"/>
                <w:w w:val="95"/>
              </w:rPr>
              <w:t xml:space="preserve"> </w:t>
            </w:r>
            <w:r>
              <w:rPr>
                <w:w w:val="95"/>
              </w:rPr>
              <w:t>MM)</w:t>
            </w:r>
          </w:p>
        </w:tc>
        <w:tc>
          <w:tcPr>
            <w:tcW w:w="1139" w:type="dxa"/>
          </w:tcPr>
          <w:p w:rsidR="0096275A" w:rsidRDefault="0096275A" w:rsidP="0096275A">
            <w:pPr>
              <w:pStyle w:val="TableParagraph"/>
              <w:spacing w:line="235" w:lineRule="exact"/>
              <w:ind w:left="253"/>
            </w:pPr>
            <w:r>
              <w:t>Weight</w:t>
            </w:r>
          </w:p>
          <w:p w:rsidR="0096275A" w:rsidRDefault="0096275A" w:rsidP="0096275A">
            <w:pPr>
              <w:pStyle w:val="TableParagraph"/>
              <w:spacing w:line="240" w:lineRule="exact"/>
              <w:ind w:left="281"/>
            </w:pPr>
            <w:r>
              <w:rPr>
                <w:w w:val="105"/>
              </w:rPr>
              <w:t>Kg/M</w:t>
            </w:r>
          </w:p>
        </w:tc>
        <w:tc>
          <w:tcPr>
            <w:tcW w:w="1409" w:type="dxa"/>
          </w:tcPr>
          <w:p w:rsidR="0096275A" w:rsidRDefault="0096275A" w:rsidP="0096275A">
            <w:pPr>
              <w:pStyle w:val="TableParagraph"/>
              <w:spacing w:line="235" w:lineRule="exact"/>
              <w:ind w:left="350"/>
            </w:pPr>
            <w:r>
              <w:rPr>
                <w:w w:val="95"/>
              </w:rPr>
              <w:t>Size</w:t>
            </w:r>
            <w:r>
              <w:rPr>
                <w:spacing w:val="-6"/>
                <w:w w:val="95"/>
              </w:rPr>
              <w:t xml:space="preserve"> </w:t>
            </w:r>
            <w:r>
              <w:rPr>
                <w:w w:val="95"/>
              </w:rPr>
              <w:t>(Dia-</w:t>
            </w:r>
          </w:p>
          <w:p w:rsidR="0096275A" w:rsidRDefault="0096275A" w:rsidP="0096275A">
            <w:pPr>
              <w:pStyle w:val="TableParagraph"/>
              <w:spacing w:line="240" w:lineRule="exact"/>
              <w:ind w:left="275"/>
            </w:pPr>
            <w:r>
              <w:rPr>
                <w:w w:val="95"/>
              </w:rPr>
              <w:t>Metre</w:t>
            </w:r>
            <w:r>
              <w:rPr>
                <w:spacing w:val="-2"/>
                <w:w w:val="95"/>
              </w:rPr>
              <w:t xml:space="preserve"> </w:t>
            </w:r>
            <w:r>
              <w:rPr>
                <w:w w:val="95"/>
              </w:rPr>
              <w:t>MM)</w:t>
            </w:r>
          </w:p>
        </w:tc>
        <w:tc>
          <w:tcPr>
            <w:tcW w:w="4302" w:type="dxa"/>
            <w:gridSpan w:val="2"/>
          </w:tcPr>
          <w:p w:rsidR="0096275A" w:rsidRDefault="0096275A" w:rsidP="0096275A">
            <w:pPr>
              <w:pStyle w:val="TableParagraph"/>
              <w:spacing w:line="238" w:lineRule="exact"/>
              <w:ind w:left="141"/>
            </w:pPr>
            <w:r>
              <w:t>Weight</w:t>
            </w:r>
            <w:r>
              <w:rPr>
                <w:spacing w:val="-4"/>
              </w:rPr>
              <w:t xml:space="preserve"> </w:t>
            </w:r>
            <w:r>
              <w:t>Kg/M</w:t>
            </w:r>
          </w:p>
        </w:tc>
      </w:tr>
      <w:tr w:rsidR="0096275A" w:rsidTr="0096275A">
        <w:trPr>
          <w:trHeight w:val="247"/>
        </w:trPr>
        <w:tc>
          <w:tcPr>
            <w:tcW w:w="1445" w:type="dxa"/>
          </w:tcPr>
          <w:p w:rsidR="0096275A" w:rsidRDefault="0096275A" w:rsidP="0096275A">
            <w:pPr>
              <w:pStyle w:val="TableParagraph"/>
              <w:spacing w:line="228" w:lineRule="exact"/>
              <w:ind w:left="643"/>
            </w:pPr>
            <w:r>
              <w:rPr>
                <w:w w:val="94"/>
              </w:rPr>
              <w:t>6</w:t>
            </w:r>
          </w:p>
        </w:tc>
        <w:tc>
          <w:tcPr>
            <w:tcW w:w="1139" w:type="dxa"/>
          </w:tcPr>
          <w:p w:rsidR="0096275A" w:rsidRDefault="0096275A" w:rsidP="0096275A">
            <w:pPr>
              <w:pStyle w:val="TableParagraph"/>
              <w:spacing w:line="228" w:lineRule="exact"/>
              <w:ind w:left="294" w:right="310"/>
              <w:jc w:val="center"/>
            </w:pPr>
            <w:r>
              <w:t>0.222</w:t>
            </w:r>
          </w:p>
        </w:tc>
        <w:tc>
          <w:tcPr>
            <w:tcW w:w="1409" w:type="dxa"/>
          </w:tcPr>
          <w:p w:rsidR="0096275A" w:rsidRDefault="0096275A" w:rsidP="0096275A">
            <w:pPr>
              <w:pStyle w:val="TableParagraph"/>
              <w:spacing w:line="228" w:lineRule="exact"/>
              <w:ind w:right="533"/>
              <w:jc w:val="right"/>
            </w:pPr>
            <w:r>
              <w:t>25</w:t>
            </w:r>
          </w:p>
        </w:tc>
        <w:tc>
          <w:tcPr>
            <w:tcW w:w="1265" w:type="dxa"/>
          </w:tcPr>
          <w:p w:rsidR="0096275A" w:rsidRDefault="0096275A" w:rsidP="0096275A">
            <w:pPr>
              <w:pStyle w:val="TableParagraph"/>
              <w:spacing w:line="228" w:lineRule="exact"/>
              <w:ind w:right="331"/>
              <w:jc w:val="right"/>
            </w:pPr>
            <w:r>
              <w:t>3.85</w:t>
            </w:r>
          </w:p>
        </w:tc>
        <w:tc>
          <w:tcPr>
            <w:tcW w:w="3037" w:type="dxa"/>
            <w:vMerge w:val="restart"/>
          </w:tcPr>
          <w:p w:rsidR="0096275A" w:rsidRDefault="0096275A" w:rsidP="0096275A">
            <w:pPr>
              <w:pStyle w:val="TableParagraph"/>
              <w:spacing w:line="235" w:lineRule="auto"/>
              <w:ind w:left="333" w:right="194"/>
            </w:pPr>
            <w:r>
              <w:rPr>
                <w:w w:val="95"/>
              </w:rPr>
              <w:t>The</w:t>
            </w:r>
            <w:r>
              <w:rPr>
                <w:spacing w:val="7"/>
                <w:w w:val="95"/>
              </w:rPr>
              <w:t xml:space="preserve"> </w:t>
            </w:r>
            <w:r>
              <w:rPr>
                <w:w w:val="95"/>
              </w:rPr>
              <w:t>sectional</w:t>
            </w:r>
            <w:r>
              <w:rPr>
                <w:spacing w:val="7"/>
                <w:w w:val="95"/>
              </w:rPr>
              <w:t xml:space="preserve"> </w:t>
            </w:r>
            <w:r>
              <w:rPr>
                <w:w w:val="95"/>
              </w:rPr>
              <w:t>weight</w:t>
            </w:r>
            <w:r>
              <w:rPr>
                <w:spacing w:val="9"/>
                <w:w w:val="95"/>
              </w:rPr>
              <w:t xml:space="preserve"> </w:t>
            </w:r>
            <w:r>
              <w:rPr>
                <w:w w:val="95"/>
              </w:rPr>
              <w:t>of</w:t>
            </w:r>
            <w:r>
              <w:rPr>
                <w:spacing w:val="6"/>
                <w:w w:val="95"/>
              </w:rPr>
              <w:t xml:space="preserve"> </w:t>
            </w:r>
            <w:r>
              <w:rPr>
                <w:w w:val="95"/>
              </w:rPr>
              <w:t>TMT</w:t>
            </w:r>
            <w:r>
              <w:rPr>
                <w:spacing w:val="-50"/>
                <w:w w:val="95"/>
              </w:rPr>
              <w:t xml:space="preserve"> </w:t>
            </w:r>
            <w:r>
              <w:t>bars</w:t>
            </w:r>
            <w:r>
              <w:rPr>
                <w:spacing w:val="-6"/>
              </w:rPr>
              <w:t xml:space="preserve"> </w:t>
            </w:r>
            <w:r>
              <w:t>shall</w:t>
            </w:r>
            <w:r>
              <w:rPr>
                <w:spacing w:val="-4"/>
              </w:rPr>
              <w:t xml:space="preserve"> </w:t>
            </w:r>
            <w:r>
              <w:t>be</w:t>
            </w:r>
            <w:r>
              <w:rPr>
                <w:spacing w:val="-4"/>
              </w:rPr>
              <w:t xml:space="preserve"> </w:t>
            </w:r>
            <w:r>
              <w:t>as</w:t>
            </w:r>
            <w:r>
              <w:rPr>
                <w:spacing w:val="-3"/>
              </w:rPr>
              <w:t xml:space="preserve"> </w:t>
            </w:r>
            <w:r>
              <w:t>per</w:t>
            </w:r>
          </w:p>
          <w:p w:rsidR="0096275A" w:rsidRDefault="0096275A" w:rsidP="0096275A">
            <w:pPr>
              <w:pStyle w:val="TableParagraph"/>
              <w:spacing w:line="240" w:lineRule="exact"/>
              <w:ind w:left="333"/>
            </w:pPr>
            <w:r>
              <w:rPr>
                <w:w w:val="95"/>
              </w:rPr>
              <w:t>manufacturer’s</w:t>
            </w:r>
            <w:r>
              <w:rPr>
                <w:spacing w:val="-1"/>
                <w:w w:val="95"/>
              </w:rPr>
              <w:t xml:space="preserve"> </w:t>
            </w:r>
            <w:r>
              <w:rPr>
                <w:w w:val="95"/>
              </w:rPr>
              <w:t>specification.</w:t>
            </w:r>
          </w:p>
        </w:tc>
      </w:tr>
      <w:tr w:rsidR="0096275A" w:rsidTr="0096275A">
        <w:trPr>
          <w:trHeight w:val="248"/>
        </w:trPr>
        <w:tc>
          <w:tcPr>
            <w:tcW w:w="1445" w:type="dxa"/>
          </w:tcPr>
          <w:p w:rsidR="0096275A" w:rsidRDefault="0096275A" w:rsidP="0096275A">
            <w:pPr>
              <w:pStyle w:val="TableParagraph"/>
              <w:spacing w:line="229" w:lineRule="exact"/>
              <w:ind w:left="643"/>
            </w:pPr>
            <w:r>
              <w:rPr>
                <w:w w:val="94"/>
              </w:rPr>
              <w:t>8</w:t>
            </w:r>
          </w:p>
        </w:tc>
        <w:tc>
          <w:tcPr>
            <w:tcW w:w="1139" w:type="dxa"/>
          </w:tcPr>
          <w:p w:rsidR="0096275A" w:rsidRDefault="0096275A" w:rsidP="0096275A">
            <w:pPr>
              <w:pStyle w:val="TableParagraph"/>
              <w:spacing w:line="229" w:lineRule="exact"/>
              <w:ind w:left="294" w:right="310"/>
              <w:jc w:val="center"/>
            </w:pPr>
            <w:r>
              <w:t>0.395</w:t>
            </w:r>
          </w:p>
        </w:tc>
        <w:tc>
          <w:tcPr>
            <w:tcW w:w="1409" w:type="dxa"/>
          </w:tcPr>
          <w:p w:rsidR="0096275A" w:rsidRDefault="0096275A" w:rsidP="0096275A">
            <w:pPr>
              <w:pStyle w:val="TableParagraph"/>
              <w:spacing w:line="229" w:lineRule="exact"/>
              <w:ind w:right="533"/>
              <w:jc w:val="right"/>
            </w:pPr>
            <w:r>
              <w:t>28</w:t>
            </w:r>
          </w:p>
        </w:tc>
        <w:tc>
          <w:tcPr>
            <w:tcW w:w="1265" w:type="dxa"/>
          </w:tcPr>
          <w:p w:rsidR="0096275A" w:rsidRDefault="0096275A" w:rsidP="0096275A">
            <w:pPr>
              <w:pStyle w:val="TableParagraph"/>
              <w:spacing w:line="229" w:lineRule="exact"/>
              <w:ind w:right="331"/>
              <w:jc w:val="right"/>
            </w:pPr>
            <w:r>
              <w:t>4.83</w:t>
            </w:r>
          </w:p>
        </w:tc>
        <w:tc>
          <w:tcPr>
            <w:tcW w:w="3037" w:type="dxa"/>
            <w:vMerge/>
            <w:tcBorders>
              <w:top w:val="nil"/>
            </w:tcBorders>
          </w:tcPr>
          <w:p w:rsidR="0096275A" w:rsidRDefault="0096275A" w:rsidP="0096275A">
            <w:pPr>
              <w:rPr>
                <w:sz w:val="2"/>
                <w:szCs w:val="2"/>
              </w:rPr>
            </w:pPr>
          </w:p>
        </w:tc>
      </w:tr>
      <w:tr w:rsidR="0096275A" w:rsidTr="0096275A">
        <w:trPr>
          <w:trHeight w:val="248"/>
        </w:trPr>
        <w:tc>
          <w:tcPr>
            <w:tcW w:w="1445" w:type="dxa"/>
          </w:tcPr>
          <w:p w:rsidR="0096275A" w:rsidRDefault="0096275A" w:rsidP="0096275A">
            <w:pPr>
              <w:pStyle w:val="TableParagraph"/>
              <w:spacing w:line="229" w:lineRule="exact"/>
              <w:ind w:left="593"/>
            </w:pPr>
            <w:r>
              <w:t>10</w:t>
            </w:r>
          </w:p>
        </w:tc>
        <w:tc>
          <w:tcPr>
            <w:tcW w:w="1139" w:type="dxa"/>
          </w:tcPr>
          <w:p w:rsidR="0096275A" w:rsidRDefault="0096275A" w:rsidP="0096275A">
            <w:pPr>
              <w:pStyle w:val="TableParagraph"/>
              <w:spacing w:line="229" w:lineRule="exact"/>
              <w:ind w:left="294" w:right="310"/>
              <w:jc w:val="center"/>
            </w:pPr>
            <w:r>
              <w:t>0.617</w:t>
            </w:r>
          </w:p>
        </w:tc>
        <w:tc>
          <w:tcPr>
            <w:tcW w:w="1409" w:type="dxa"/>
          </w:tcPr>
          <w:p w:rsidR="0096275A" w:rsidRDefault="0096275A" w:rsidP="0096275A">
            <w:pPr>
              <w:pStyle w:val="TableParagraph"/>
              <w:spacing w:line="229" w:lineRule="exact"/>
              <w:ind w:right="533"/>
              <w:jc w:val="right"/>
            </w:pPr>
            <w:r>
              <w:t>32</w:t>
            </w:r>
          </w:p>
        </w:tc>
        <w:tc>
          <w:tcPr>
            <w:tcW w:w="1265" w:type="dxa"/>
          </w:tcPr>
          <w:p w:rsidR="0096275A" w:rsidRDefault="0096275A" w:rsidP="0096275A">
            <w:pPr>
              <w:pStyle w:val="TableParagraph"/>
              <w:spacing w:line="229" w:lineRule="exact"/>
              <w:ind w:right="331"/>
              <w:jc w:val="right"/>
            </w:pPr>
            <w:r>
              <w:t>6.31</w:t>
            </w:r>
          </w:p>
        </w:tc>
        <w:tc>
          <w:tcPr>
            <w:tcW w:w="3037" w:type="dxa"/>
            <w:vMerge/>
            <w:tcBorders>
              <w:top w:val="nil"/>
            </w:tcBorders>
          </w:tcPr>
          <w:p w:rsidR="0096275A" w:rsidRDefault="0096275A" w:rsidP="0096275A">
            <w:pPr>
              <w:rPr>
                <w:sz w:val="2"/>
                <w:szCs w:val="2"/>
              </w:rPr>
            </w:pPr>
          </w:p>
        </w:tc>
      </w:tr>
      <w:tr w:rsidR="0096275A" w:rsidTr="0096275A">
        <w:trPr>
          <w:trHeight w:val="247"/>
        </w:trPr>
        <w:tc>
          <w:tcPr>
            <w:tcW w:w="1445" w:type="dxa"/>
          </w:tcPr>
          <w:p w:rsidR="0096275A" w:rsidRDefault="0096275A" w:rsidP="0096275A">
            <w:pPr>
              <w:pStyle w:val="TableParagraph"/>
              <w:spacing w:line="227" w:lineRule="exact"/>
              <w:ind w:left="593"/>
            </w:pPr>
            <w:r>
              <w:t>12</w:t>
            </w:r>
          </w:p>
        </w:tc>
        <w:tc>
          <w:tcPr>
            <w:tcW w:w="1139" w:type="dxa"/>
          </w:tcPr>
          <w:p w:rsidR="0096275A" w:rsidRDefault="0096275A" w:rsidP="0096275A">
            <w:pPr>
              <w:pStyle w:val="TableParagraph"/>
              <w:spacing w:line="227" w:lineRule="exact"/>
              <w:ind w:left="294" w:right="310"/>
              <w:jc w:val="center"/>
            </w:pPr>
            <w:r>
              <w:t>0.888</w:t>
            </w:r>
          </w:p>
        </w:tc>
        <w:tc>
          <w:tcPr>
            <w:tcW w:w="1409" w:type="dxa"/>
          </w:tcPr>
          <w:p w:rsidR="0096275A" w:rsidRDefault="0096275A" w:rsidP="0096275A">
            <w:pPr>
              <w:pStyle w:val="TableParagraph"/>
              <w:spacing w:line="227" w:lineRule="exact"/>
              <w:ind w:right="533"/>
              <w:jc w:val="right"/>
            </w:pPr>
            <w:r>
              <w:t>36</w:t>
            </w:r>
          </w:p>
        </w:tc>
        <w:tc>
          <w:tcPr>
            <w:tcW w:w="1265" w:type="dxa"/>
          </w:tcPr>
          <w:p w:rsidR="0096275A" w:rsidRDefault="0096275A" w:rsidP="0096275A">
            <w:pPr>
              <w:pStyle w:val="TableParagraph"/>
              <w:spacing w:line="227" w:lineRule="exact"/>
              <w:ind w:right="331"/>
              <w:jc w:val="right"/>
            </w:pPr>
            <w:r>
              <w:t>7.99</w:t>
            </w:r>
          </w:p>
        </w:tc>
        <w:tc>
          <w:tcPr>
            <w:tcW w:w="3037" w:type="dxa"/>
          </w:tcPr>
          <w:p w:rsidR="0096275A" w:rsidRDefault="0096275A" w:rsidP="0096275A">
            <w:pPr>
              <w:pStyle w:val="TableParagraph"/>
              <w:rPr>
                <w:sz w:val="18"/>
              </w:rPr>
            </w:pPr>
          </w:p>
        </w:tc>
      </w:tr>
      <w:tr w:rsidR="0096275A" w:rsidTr="0096275A">
        <w:trPr>
          <w:trHeight w:val="247"/>
        </w:trPr>
        <w:tc>
          <w:tcPr>
            <w:tcW w:w="1445" w:type="dxa"/>
          </w:tcPr>
          <w:p w:rsidR="0096275A" w:rsidRDefault="0096275A" w:rsidP="0096275A">
            <w:pPr>
              <w:pStyle w:val="TableParagraph"/>
              <w:spacing w:line="227" w:lineRule="exact"/>
              <w:ind w:left="593"/>
            </w:pPr>
            <w:r>
              <w:t>16</w:t>
            </w:r>
          </w:p>
        </w:tc>
        <w:tc>
          <w:tcPr>
            <w:tcW w:w="1139" w:type="dxa"/>
          </w:tcPr>
          <w:p w:rsidR="0096275A" w:rsidRDefault="0096275A" w:rsidP="0096275A">
            <w:pPr>
              <w:pStyle w:val="TableParagraph"/>
              <w:spacing w:line="227" w:lineRule="exact"/>
              <w:ind w:left="292" w:right="310"/>
              <w:jc w:val="center"/>
            </w:pPr>
            <w:r>
              <w:t>1.58</w:t>
            </w:r>
          </w:p>
        </w:tc>
        <w:tc>
          <w:tcPr>
            <w:tcW w:w="1409" w:type="dxa"/>
          </w:tcPr>
          <w:p w:rsidR="0096275A" w:rsidRDefault="0096275A" w:rsidP="0096275A">
            <w:pPr>
              <w:pStyle w:val="TableParagraph"/>
              <w:spacing w:line="227" w:lineRule="exact"/>
              <w:ind w:right="533"/>
              <w:jc w:val="right"/>
            </w:pPr>
            <w:r>
              <w:t>40</w:t>
            </w:r>
          </w:p>
        </w:tc>
        <w:tc>
          <w:tcPr>
            <w:tcW w:w="1265" w:type="dxa"/>
          </w:tcPr>
          <w:p w:rsidR="0096275A" w:rsidRDefault="0096275A" w:rsidP="0096275A">
            <w:pPr>
              <w:pStyle w:val="TableParagraph"/>
              <w:spacing w:line="227" w:lineRule="exact"/>
              <w:ind w:right="331"/>
              <w:jc w:val="right"/>
            </w:pPr>
            <w:r>
              <w:t>9.86</w:t>
            </w:r>
          </w:p>
        </w:tc>
        <w:tc>
          <w:tcPr>
            <w:tcW w:w="3037" w:type="dxa"/>
          </w:tcPr>
          <w:p w:rsidR="0096275A" w:rsidRDefault="0096275A" w:rsidP="0096275A">
            <w:pPr>
              <w:pStyle w:val="TableParagraph"/>
              <w:rPr>
                <w:sz w:val="18"/>
              </w:rPr>
            </w:pPr>
          </w:p>
        </w:tc>
      </w:tr>
      <w:tr w:rsidR="0096275A" w:rsidTr="0096275A">
        <w:trPr>
          <w:trHeight w:val="247"/>
        </w:trPr>
        <w:tc>
          <w:tcPr>
            <w:tcW w:w="1445" w:type="dxa"/>
          </w:tcPr>
          <w:p w:rsidR="0096275A" w:rsidRDefault="0096275A" w:rsidP="0096275A">
            <w:pPr>
              <w:pStyle w:val="TableParagraph"/>
              <w:spacing w:line="228" w:lineRule="exact"/>
              <w:ind w:left="576"/>
            </w:pPr>
            <w:r>
              <w:t>20</w:t>
            </w:r>
          </w:p>
        </w:tc>
        <w:tc>
          <w:tcPr>
            <w:tcW w:w="1139" w:type="dxa"/>
          </w:tcPr>
          <w:p w:rsidR="0096275A" w:rsidRDefault="0096275A" w:rsidP="0096275A">
            <w:pPr>
              <w:pStyle w:val="TableParagraph"/>
              <w:spacing w:line="228" w:lineRule="exact"/>
              <w:ind w:left="292" w:right="310"/>
              <w:jc w:val="center"/>
            </w:pPr>
            <w:r>
              <w:t>2.47</w:t>
            </w:r>
          </w:p>
        </w:tc>
        <w:tc>
          <w:tcPr>
            <w:tcW w:w="1409" w:type="dxa"/>
          </w:tcPr>
          <w:p w:rsidR="0096275A" w:rsidRDefault="0096275A" w:rsidP="0096275A">
            <w:pPr>
              <w:pStyle w:val="TableParagraph"/>
              <w:rPr>
                <w:sz w:val="18"/>
              </w:rPr>
            </w:pPr>
          </w:p>
        </w:tc>
        <w:tc>
          <w:tcPr>
            <w:tcW w:w="1265" w:type="dxa"/>
          </w:tcPr>
          <w:p w:rsidR="0096275A" w:rsidRDefault="0096275A" w:rsidP="0096275A">
            <w:pPr>
              <w:pStyle w:val="TableParagraph"/>
              <w:rPr>
                <w:sz w:val="18"/>
              </w:rPr>
            </w:pPr>
          </w:p>
        </w:tc>
        <w:tc>
          <w:tcPr>
            <w:tcW w:w="3037" w:type="dxa"/>
          </w:tcPr>
          <w:p w:rsidR="0096275A" w:rsidRDefault="0096275A" w:rsidP="0096275A">
            <w:pPr>
              <w:pStyle w:val="TableParagraph"/>
              <w:rPr>
                <w:sz w:val="18"/>
              </w:rPr>
            </w:pPr>
          </w:p>
        </w:tc>
      </w:tr>
    </w:tbl>
    <w:p w:rsidR="0096275A" w:rsidRDefault="0096275A" w:rsidP="0096275A">
      <w:pPr>
        <w:pStyle w:val="BodyText"/>
        <w:rPr>
          <w:b/>
          <w:sz w:val="20"/>
        </w:rPr>
      </w:pPr>
    </w:p>
    <w:p w:rsidR="0096275A" w:rsidRDefault="0096275A" w:rsidP="0096275A">
      <w:pPr>
        <w:pStyle w:val="BodyText"/>
        <w:spacing w:before="4"/>
        <w:rPr>
          <w:b/>
        </w:rPr>
      </w:pPr>
    </w:p>
    <w:tbl>
      <w:tblPr>
        <w:tblW w:w="0" w:type="auto"/>
        <w:tblInd w:w="403" w:type="dxa"/>
        <w:tblLayout w:type="fixed"/>
        <w:tblCellMar>
          <w:left w:w="0" w:type="dxa"/>
          <w:right w:w="0" w:type="dxa"/>
        </w:tblCellMar>
        <w:tblLook w:val="01E0" w:firstRow="1" w:lastRow="1" w:firstColumn="1" w:lastColumn="1" w:noHBand="0" w:noVBand="0"/>
      </w:tblPr>
      <w:tblGrid>
        <w:gridCol w:w="734"/>
        <w:gridCol w:w="8646"/>
      </w:tblGrid>
      <w:tr w:rsidR="0096275A" w:rsidTr="0096275A">
        <w:trPr>
          <w:trHeight w:val="2601"/>
        </w:trPr>
        <w:tc>
          <w:tcPr>
            <w:tcW w:w="734" w:type="dxa"/>
          </w:tcPr>
          <w:p w:rsidR="0096275A" w:rsidRDefault="0096275A" w:rsidP="0096275A">
            <w:pPr>
              <w:pStyle w:val="TableParagraph"/>
            </w:pPr>
          </w:p>
        </w:tc>
        <w:tc>
          <w:tcPr>
            <w:tcW w:w="8646" w:type="dxa"/>
          </w:tcPr>
          <w:p w:rsidR="0096275A" w:rsidRDefault="0096275A" w:rsidP="0096275A">
            <w:pPr>
              <w:pStyle w:val="TableParagraph"/>
              <w:spacing w:line="235" w:lineRule="auto"/>
              <w:ind w:left="176" w:right="198"/>
              <w:jc w:val="both"/>
            </w:pPr>
            <w:r>
              <w:rPr>
                <w:b/>
              </w:rPr>
              <w:t>Issue</w:t>
            </w:r>
            <w:r>
              <w:rPr>
                <w:b/>
                <w:spacing w:val="1"/>
              </w:rPr>
              <w:t xml:space="preserve"> </w:t>
            </w:r>
            <w:r>
              <w:rPr>
                <w:b/>
              </w:rPr>
              <w:t>of</w:t>
            </w:r>
            <w:r>
              <w:rPr>
                <w:b/>
                <w:spacing w:val="1"/>
              </w:rPr>
              <w:t xml:space="preserve"> </w:t>
            </w:r>
            <w:r>
              <w:rPr>
                <w:b/>
              </w:rPr>
              <w:t>steel of</w:t>
            </w:r>
            <w:r>
              <w:rPr>
                <w:b/>
                <w:spacing w:val="1"/>
              </w:rPr>
              <w:t xml:space="preserve"> </w:t>
            </w:r>
            <w:r>
              <w:rPr>
                <w:b/>
              </w:rPr>
              <w:t>diameter</w:t>
            </w:r>
            <w:r>
              <w:rPr>
                <w:b/>
                <w:spacing w:val="1"/>
              </w:rPr>
              <w:t xml:space="preserve"> </w:t>
            </w:r>
            <w:r>
              <w:rPr>
                <w:b/>
              </w:rPr>
              <w:t>above 10mm</w:t>
            </w:r>
            <w:r>
              <w:rPr>
                <w:b/>
                <w:spacing w:val="1"/>
              </w:rPr>
              <w:t xml:space="preserve"> </w:t>
            </w:r>
            <w:r>
              <w:rPr>
                <w:b/>
              </w:rPr>
              <w:t>will be regulated</w:t>
            </w:r>
            <w:r>
              <w:rPr>
                <w:b/>
                <w:spacing w:val="1"/>
              </w:rPr>
              <w:t xml:space="preserve"> </w:t>
            </w:r>
            <w:r>
              <w:rPr>
                <w:b/>
              </w:rPr>
              <w:t>on</w:t>
            </w:r>
            <w:r>
              <w:rPr>
                <w:b/>
                <w:spacing w:val="1"/>
              </w:rPr>
              <w:t xml:space="preserve"> </w:t>
            </w:r>
            <w:r>
              <w:rPr>
                <w:b/>
              </w:rPr>
              <w:t>sectional</w:t>
            </w:r>
            <w:r>
              <w:rPr>
                <w:b/>
                <w:spacing w:val="1"/>
              </w:rPr>
              <w:t xml:space="preserve"> </w:t>
            </w:r>
            <w:r>
              <w:rPr>
                <w:b/>
              </w:rPr>
              <w:t>weight</w:t>
            </w:r>
            <w:r>
              <w:rPr>
                <w:b/>
                <w:spacing w:val="55"/>
              </w:rPr>
              <w:t xml:space="preserve"> </w:t>
            </w:r>
            <w:r>
              <w:rPr>
                <w:b/>
              </w:rPr>
              <w:t>basis,</w:t>
            </w:r>
            <w:r>
              <w:rPr>
                <w:b/>
                <w:spacing w:val="1"/>
              </w:rPr>
              <w:t xml:space="preserve"> </w:t>
            </w:r>
            <w:r>
              <w:rPr>
                <w:b/>
              </w:rPr>
              <w:t>weight being calculated with the help of the above tables. However for bars TMT/Cold</w:t>
            </w:r>
            <w:r>
              <w:rPr>
                <w:b/>
                <w:spacing w:val="1"/>
              </w:rPr>
              <w:t xml:space="preserve"> </w:t>
            </w:r>
            <w:r>
              <w:rPr>
                <w:b/>
              </w:rPr>
              <w:t>twisted</w:t>
            </w:r>
            <w:r>
              <w:rPr>
                <w:b/>
                <w:spacing w:val="1"/>
              </w:rPr>
              <w:t xml:space="preserve"> </w:t>
            </w:r>
            <w:r>
              <w:rPr>
                <w:b/>
              </w:rPr>
              <w:t>up</w:t>
            </w:r>
            <w:r>
              <w:rPr>
                <w:b/>
                <w:spacing w:val="1"/>
              </w:rPr>
              <w:t xml:space="preserve"> </w:t>
            </w:r>
            <w:r>
              <w:rPr>
                <w:b/>
              </w:rPr>
              <w:t>to</w:t>
            </w:r>
            <w:r>
              <w:rPr>
                <w:b/>
                <w:spacing w:val="1"/>
              </w:rPr>
              <w:t xml:space="preserve"> </w:t>
            </w:r>
            <w:r>
              <w:rPr>
                <w:b/>
              </w:rPr>
              <w:t>and</w:t>
            </w:r>
            <w:r>
              <w:rPr>
                <w:b/>
                <w:spacing w:val="1"/>
              </w:rPr>
              <w:t xml:space="preserve"> </w:t>
            </w:r>
            <w:r>
              <w:rPr>
                <w:b/>
              </w:rPr>
              <w:t>including</w:t>
            </w:r>
            <w:r>
              <w:rPr>
                <w:b/>
                <w:spacing w:val="1"/>
              </w:rPr>
              <w:t xml:space="preserve"> </w:t>
            </w:r>
            <w:r>
              <w:rPr>
                <w:b/>
              </w:rPr>
              <w:t>10mm</w:t>
            </w:r>
            <w:r>
              <w:rPr>
                <w:b/>
                <w:spacing w:val="1"/>
              </w:rPr>
              <w:t xml:space="preserve"> </w:t>
            </w:r>
            <w:r>
              <w:rPr>
                <w:b/>
              </w:rPr>
              <w:t>the</w:t>
            </w:r>
            <w:r>
              <w:rPr>
                <w:b/>
                <w:spacing w:val="1"/>
              </w:rPr>
              <w:t xml:space="preserve"> </w:t>
            </w:r>
            <w:r>
              <w:rPr>
                <w:b/>
              </w:rPr>
              <w:t>following</w:t>
            </w:r>
            <w:r>
              <w:rPr>
                <w:b/>
                <w:spacing w:val="1"/>
              </w:rPr>
              <w:t xml:space="preserve"> </w:t>
            </w:r>
            <w:r>
              <w:rPr>
                <w:b/>
              </w:rPr>
              <w:t>procedure</w:t>
            </w:r>
            <w:r>
              <w:rPr>
                <w:b/>
                <w:spacing w:val="1"/>
              </w:rPr>
              <w:t xml:space="preserve"> </w:t>
            </w:r>
            <w:r>
              <w:rPr>
                <w:b/>
              </w:rPr>
              <w:t>shall</w:t>
            </w:r>
            <w:r>
              <w:rPr>
                <w:b/>
                <w:spacing w:val="1"/>
              </w:rPr>
              <w:t xml:space="preserve"> </w:t>
            </w:r>
            <w:r>
              <w:rPr>
                <w:b/>
              </w:rPr>
              <w:t>be</w:t>
            </w:r>
            <w:r>
              <w:rPr>
                <w:b/>
                <w:spacing w:val="1"/>
              </w:rPr>
              <w:t xml:space="preserve"> </w:t>
            </w:r>
            <w:r>
              <w:rPr>
                <w:b/>
              </w:rPr>
              <w:t>adopted.</w:t>
            </w:r>
            <w:r>
              <w:rPr>
                <w:b/>
                <w:spacing w:val="1"/>
              </w:rPr>
              <w:t xml:space="preserve"> </w:t>
            </w:r>
            <w:r>
              <w:rPr>
                <w:b/>
              </w:rPr>
              <w:t>The</w:t>
            </w:r>
            <w:r>
              <w:rPr>
                <w:b/>
                <w:spacing w:val="1"/>
              </w:rPr>
              <w:t xml:space="preserve"> </w:t>
            </w:r>
            <w:r>
              <w:rPr>
                <w:b/>
                <w:spacing w:val="-1"/>
              </w:rPr>
              <w:t>average</w:t>
            </w:r>
            <w:r>
              <w:rPr>
                <w:b/>
                <w:spacing w:val="-12"/>
              </w:rPr>
              <w:t xml:space="preserve"> </w:t>
            </w:r>
            <w:r>
              <w:rPr>
                <w:b/>
              </w:rPr>
              <w:t>sectional</w:t>
            </w:r>
            <w:r>
              <w:rPr>
                <w:b/>
                <w:spacing w:val="-10"/>
              </w:rPr>
              <w:t xml:space="preserve"> </w:t>
            </w:r>
            <w:r>
              <w:rPr>
                <w:b/>
              </w:rPr>
              <w:t>weight</w:t>
            </w:r>
            <w:r>
              <w:rPr>
                <w:b/>
                <w:spacing w:val="-8"/>
              </w:rPr>
              <w:t xml:space="preserve"> </w:t>
            </w:r>
            <w:r>
              <w:rPr>
                <w:b/>
              </w:rPr>
              <w:t>for</w:t>
            </w:r>
            <w:r>
              <w:rPr>
                <w:b/>
                <w:spacing w:val="-9"/>
              </w:rPr>
              <w:t xml:space="preserve"> </w:t>
            </w:r>
            <w:r>
              <w:rPr>
                <w:b/>
              </w:rPr>
              <w:t>each</w:t>
            </w:r>
            <w:r>
              <w:rPr>
                <w:b/>
                <w:spacing w:val="-11"/>
              </w:rPr>
              <w:t xml:space="preserve"> </w:t>
            </w:r>
            <w:r>
              <w:rPr>
                <w:b/>
              </w:rPr>
              <w:t>diameter</w:t>
            </w:r>
            <w:r>
              <w:rPr>
                <w:b/>
                <w:spacing w:val="-11"/>
              </w:rPr>
              <w:t xml:space="preserve"> </w:t>
            </w:r>
            <w:r>
              <w:rPr>
                <w:b/>
              </w:rPr>
              <w:t>shall</w:t>
            </w:r>
            <w:r>
              <w:rPr>
                <w:b/>
                <w:spacing w:val="-9"/>
              </w:rPr>
              <w:t xml:space="preserve"> </w:t>
            </w:r>
            <w:r>
              <w:rPr>
                <w:b/>
              </w:rPr>
              <w:t>be</w:t>
            </w:r>
            <w:r>
              <w:rPr>
                <w:b/>
                <w:spacing w:val="-13"/>
              </w:rPr>
              <w:t xml:space="preserve"> </w:t>
            </w:r>
            <w:r>
              <w:rPr>
                <w:b/>
              </w:rPr>
              <w:t>arrived</w:t>
            </w:r>
            <w:r>
              <w:rPr>
                <w:b/>
                <w:spacing w:val="-10"/>
              </w:rPr>
              <w:t xml:space="preserve"> </w:t>
            </w:r>
            <w:r>
              <w:rPr>
                <w:b/>
              </w:rPr>
              <w:t>at</w:t>
            </w:r>
            <w:r>
              <w:rPr>
                <w:b/>
                <w:spacing w:val="-8"/>
              </w:rPr>
              <w:t xml:space="preserve"> </w:t>
            </w:r>
            <w:r>
              <w:rPr>
                <w:b/>
              </w:rPr>
              <w:t>from</w:t>
            </w:r>
            <w:r>
              <w:rPr>
                <w:b/>
                <w:spacing w:val="-9"/>
              </w:rPr>
              <w:t xml:space="preserve"> </w:t>
            </w:r>
            <w:r>
              <w:rPr>
                <w:b/>
              </w:rPr>
              <w:t>samples</w:t>
            </w:r>
            <w:r>
              <w:rPr>
                <w:b/>
                <w:spacing w:val="-12"/>
              </w:rPr>
              <w:t xml:space="preserve"> </w:t>
            </w:r>
            <w:r>
              <w:rPr>
                <w:b/>
              </w:rPr>
              <w:t>from</w:t>
            </w:r>
            <w:r>
              <w:rPr>
                <w:b/>
                <w:spacing w:val="-2"/>
              </w:rPr>
              <w:t xml:space="preserve"> </w:t>
            </w:r>
            <w:r>
              <w:rPr>
                <w:b/>
              </w:rPr>
              <w:t>each</w:t>
            </w:r>
            <w:r>
              <w:rPr>
                <w:b/>
                <w:spacing w:val="-11"/>
              </w:rPr>
              <w:t xml:space="preserve"> </w:t>
            </w:r>
            <w:r>
              <w:rPr>
                <w:b/>
              </w:rPr>
              <w:t>lot</w:t>
            </w:r>
            <w:r>
              <w:rPr>
                <w:b/>
                <w:spacing w:val="-53"/>
              </w:rPr>
              <w:t xml:space="preserve"> </w:t>
            </w:r>
            <w:r>
              <w:rPr>
                <w:b/>
              </w:rPr>
              <w:t>of steel received at site. The actual weight of steel issued shall be modified to take into</w:t>
            </w:r>
            <w:r>
              <w:rPr>
                <w:b/>
                <w:spacing w:val="1"/>
              </w:rPr>
              <w:t xml:space="preserve"> </w:t>
            </w:r>
            <w:r>
              <w:rPr>
                <w:b/>
              </w:rPr>
              <w:t>account the variation between the actual and the standard coefficient given above and</w:t>
            </w:r>
            <w:r>
              <w:rPr>
                <w:b/>
                <w:spacing w:val="1"/>
              </w:rPr>
              <w:t xml:space="preserve"> </w:t>
            </w:r>
            <w:r>
              <w:rPr>
                <w:b/>
              </w:rPr>
              <w:t>the contractors’ accounts will be debited by the cost of modified quantity only. The</w:t>
            </w:r>
            <w:r>
              <w:rPr>
                <w:b/>
                <w:spacing w:val="1"/>
              </w:rPr>
              <w:t xml:space="preserve"> </w:t>
            </w:r>
            <w:r>
              <w:rPr>
                <w:b/>
              </w:rPr>
              <w:t>discretion of the Engineer-in-Charge shall be final for the procedure to be followed for</w:t>
            </w:r>
            <w:r>
              <w:rPr>
                <w:b/>
                <w:spacing w:val="1"/>
              </w:rPr>
              <w:t xml:space="preserve"> </w:t>
            </w:r>
            <w:r>
              <w:rPr>
                <w:b/>
              </w:rPr>
              <w:t>determining the average sectional weight of each lot. Quantity of each diameter of steel</w:t>
            </w:r>
            <w:r>
              <w:rPr>
                <w:b/>
                <w:spacing w:val="1"/>
              </w:rPr>
              <w:t xml:space="preserve"> </w:t>
            </w:r>
            <w:r>
              <w:rPr>
                <w:b/>
              </w:rPr>
              <w:t>received</w:t>
            </w:r>
            <w:r>
              <w:rPr>
                <w:b/>
                <w:spacing w:val="-3"/>
              </w:rPr>
              <w:t xml:space="preserve"> </w:t>
            </w:r>
            <w:r>
              <w:rPr>
                <w:b/>
              </w:rPr>
              <w:t>at</w:t>
            </w:r>
            <w:r>
              <w:rPr>
                <w:b/>
                <w:spacing w:val="-3"/>
              </w:rPr>
              <w:t xml:space="preserve"> </w:t>
            </w:r>
            <w:r>
              <w:rPr>
                <w:b/>
              </w:rPr>
              <w:t>site</w:t>
            </w:r>
            <w:r>
              <w:rPr>
                <w:b/>
                <w:spacing w:val="-2"/>
              </w:rPr>
              <w:t xml:space="preserve"> </w:t>
            </w:r>
            <w:r>
              <w:rPr>
                <w:b/>
              </w:rPr>
              <w:t>of</w:t>
            </w:r>
            <w:r>
              <w:rPr>
                <w:b/>
                <w:spacing w:val="-3"/>
              </w:rPr>
              <w:t xml:space="preserve"> </w:t>
            </w:r>
            <w:r>
              <w:rPr>
                <w:b/>
              </w:rPr>
              <w:t>work</w:t>
            </w:r>
            <w:r>
              <w:rPr>
                <w:b/>
                <w:spacing w:val="-3"/>
              </w:rPr>
              <w:t xml:space="preserve"> </w:t>
            </w:r>
            <w:r>
              <w:rPr>
                <w:b/>
              </w:rPr>
              <w:t>each</w:t>
            </w:r>
            <w:r>
              <w:rPr>
                <w:b/>
                <w:spacing w:val="-2"/>
              </w:rPr>
              <w:t xml:space="preserve"> </w:t>
            </w:r>
            <w:r>
              <w:rPr>
                <w:b/>
              </w:rPr>
              <w:t>day</w:t>
            </w:r>
            <w:r>
              <w:rPr>
                <w:b/>
                <w:spacing w:val="-3"/>
              </w:rPr>
              <w:t xml:space="preserve"> </w:t>
            </w:r>
            <w:r>
              <w:rPr>
                <w:b/>
              </w:rPr>
              <w:t>will</w:t>
            </w:r>
            <w:r>
              <w:rPr>
                <w:b/>
                <w:spacing w:val="-3"/>
              </w:rPr>
              <w:t xml:space="preserve"> </w:t>
            </w:r>
            <w:r>
              <w:rPr>
                <w:b/>
              </w:rPr>
              <w:t>constitute</w:t>
            </w:r>
            <w:r>
              <w:rPr>
                <w:b/>
                <w:spacing w:val="-2"/>
              </w:rPr>
              <w:t xml:space="preserve"> </w:t>
            </w:r>
            <w:r>
              <w:rPr>
                <w:b/>
              </w:rPr>
              <w:t>one</w:t>
            </w:r>
            <w:r>
              <w:rPr>
                <w:b/>
                <w:spacing w:val="-6"/>
              </w:rPr>
              <w:t xml:space="preserve"> </w:t>
            </w:r>
            <w:r>
              <w:rPr>
                <w:b/>
              </w:rPr>
              <w:t>single</w:t>
            </w:r>
            <w:r>
              <w:rPr>
                <w:b/>
                <w:spacing w:val="-2"/>
              </w:rPr>
              <w:t xml:space="preserve"> </w:t>
            </w:r>
            <w:r>
              <w:rPr>
                <w:b/>
              </w:rPr>
              <w:t>lot</w:t>
            </w:r>
            <w:r>
              <w:rPr>
                <w:b/>
                <w:spacing w:val="-2"/>
              </w:rPr>
              <w:t xml:space="preserve"> </w:t>
            </w:r>
            <w:r>
              <w:rPr>
                <w:b/>
              </w:rPr>
              <w:t>for</w:t>
            </w:r>
            <w:r>
              <w:rPr>
                <w:b/>
                <w:spacing w:val="-3"/>
              </w:rPr>
              <w:t xml:space="preserve"> </w:t>
            </w:r>
            <w:r>
              <w:rPr>
                <w:b/>
              </w:rPr>
              <w:t>this</w:t>
            </w:r>
            <w:r>
              <w:rPr>
                <w:b/>
                <w:spacing w:val="-3"/>
              </w:rPr>
              <w:t xml:space="preserve"> </w:t>
            </w:r>
            <w:r>
              <w:rPr>
                <w:b/>
              </w:rPr>
              <w:t>purpose</w:t>
            </w:r>
            <w:r>
              <w:t>.</w:t>
            </w:r>
          </w:p>
        </w:tc>
      </w:tr>
      <w:tr w:rsidR="0096275A" w:rsidTr="0096275A">
        <w:trPr>
          <w:trHeight w:val="741"/>
        </w:trPr>
        <w:tc>
          <w:tcPr>
            <w:tcW w:w="734" w:type="dxa"/>
          </w:tcPr>
          <w:p w:rsidR="0096275A" w:rsidRDefault="0096275A" w:rsidP="0096275A">
            <w:pPr>
              <w:pStyle w:val="TableParagraph"/>
              <w:spacing w:before="108"/>
              <w:ind w:left="166" w:right="143"/>
              <w:jc w:val="center"/>
            </w:pPr>
            <w:r>
              <w:t>12.7</w:t>
            </w:r>
          </w:p>
        </w:tc>
        <w:tc>
          <w:tcPr>
            <w:tcW w:w="8646" w:type="dxa"/>
          </w:tcPr>
          <w:p w:rsidR="0096275A" w:rsidRDefault="0096275A" w:rsidP="0096275A">
            <w:pPr>
              <w:pStyle w:val="TableParagraph"/>
              <w:spacing w:before="112" w:line="235" w:lineRule="auto"/>
              <w:ind w:left="176" w:right="206"/>
            </w:pPr>
            <w:r>
              <w:t>All</w:t>
            </w:r>
            <w:r>
              <w:rPr>
                <w:spacing w:val="32"/>
              </w:rPr>
              <w:t xml:space="preserve"> </w:t>
            </w:r>
            <w:r>
              <w:t>materials</w:t>
            </w:r>
            <w:r>
              <w:rPr>
                <w:spacing w:val="31"/>
              </w:rPr>
              <w:t xml:space="preserve"> </w:t>
            </w:r>
            <w:r>
              <w:t>obtained</w:t>
            </w:r>
            <w:r>
              <w:rPr>
                <w:spacing w:val="31"/>
              </w:rPr>
              <w:t xml:space="preserve"> </w:t>
            </w:r>
            <w:r>
              <w:t>from</w:t>
            </w:r>
            <w:r>
              <w:rPr>
                <w:spacing w:val="33"/>
              </w:rPr>
              <w:t xml:space="preserve"> </w:t>
            </w:r>
            <w:r>
              <w:t>Govt.</w:t>
            </w:r>
            <w:r>
              <w:rPr>
                <w:spacing w:val="31"/>
              </w:rPr>
              <w:t xml:space="preserve"> </w:t>
            </w:r>
            <w:r>
              <w:t>Stores</w:t>
            </w:r>
            <w:r>
              <w:rPr>
                <w:spacing w:val="32"/>
              </w:rPr>
              <w:t xml:space="preserve"> </w:t>
            </w:r>
            <w:r>
              <w:t>or</w:t>
            </w:r>
            <w:r>
              <w:rPr>
                <w:spacing w:val="32"/>
              </w:rPr>
              <w:t xml:space="preserve"> </w:t>
            </w:r>
            <w:r>
              <w:t>otherwise</w:t>
            </w:r>
            <w:r>
              <w:rPr>
                <w:spacing w:val="31"/>
              </w:rPr>
              <w:t xml:space="preserve"> </w:t>
            </w:r>
            <w:r>
              <w:t>shall</w:t>
            </w:r>
            <w:r>
              <w:rPr>
                <w:spacing w:val="31"/>
              </w:rPr>
              <w:t xml:space="preserve"> </w:t>
            </w:r>
            <w:r>
              <w:t>be</w:t>
            </w:r>
            <w:r>
              <w:rPr>
                <w:spacing w:val="33"/>
              </w:rPr>
              <w:t xml:space="preserve"> </w:t>
            </w:r>
            <w:r>
              <w:t>got</w:t>
            </w:r>
            <w:r>
              <w:rPr>
                <w:spacing w:val="31"/>
              </w:rPr>
              <w:t xml:space="preserve"> </w:t>
            </w:r>
            <w:r>
              <w:t>checked</w:t>
            </w:r>
            <w:r>
              <w:rPr>
                <w:spacing w:val="33"/>
              </w:rPr>
              <w:t xml:space="preserve"> </w:t>
            </w:r>
            <w:r>
              <w:t>by</w:t>
            </w:r>
            <w:r>
              <w:rPr>
                <w:spacing w:val="32"/>
              </w:rPr>
              <w:t xml:space="preserve"> </w:t>
            </w:r>
            <w:r>
              <w:t>the</w:t>
            </w:r>
            <w:r>
              <w:rPr>
                <w:spacing w:val="32"/>
              </w:rPr>
              <w:t xml:space="preserve"> </w:t>
            </w:r>
            <w:r>
              <w:t>Junior</w:t>
            </w:r>
            <w:r>
              <w:rPr>
                <w:spacing w:val="-52"/>
              </w:rPr>
              <w:t xml:space="preserve"> </w:t>
            </w:r>
            <w:r>
              <w:t>Engineer-in-Charge</w:t>
            </w:r>
            <w:r>
              <w:rPr>
                <w:spacing w:val="-6"/>
              </w:rPr>
              <w:t xml:space="preserve"> </w:t>
            </w:r>
            <w:r>
              <w:t>of</w:t>
            </w:r>
            <w:r>
              <w:rPr>
                <w:spacing w:val="-4"/>
              </w:rPr>
              <w:t xml:space="preserve"> </w:t>
            </w:r>
            <w:r>
              <w:t>the</w:t>
            </w:r>
            <w:r>
              <w:rPr>
                <w:spacing w:val="-4"/>
              </w:rPr>
              <w:t xml:space="preserve"> </w:t>
            </w:r>
            <w:r>
              <w:t>works</w:t>
            </w:r>
            <w:r>
              <w:rPr>
                <w:spacing w:val="-6"/>
              </w:rPr>
              <w:t xml:space="preserve"> </w:t>
            </w:r>
            <w:r>
              <w:t>on</w:t>
            </w:r>
            <w:r>
              <w:rPr>
                <w:spacing w:val="-5"/>
              </w:rPr>
              <w:t xml:space="preserve"> </w:t>
            </w:r>
            <w:r>
              <w:t>receipt</w:t>
            </w:r>
            <w:r>
              <w:rPr>
                <w:spacing w:val="-6"/>
              </w:rPr>
              <w:t xml:space="preserve"> </w:t>
            </w:r>
            <w:r>
              <w:t>of</w:t>
            </w:r>
            <w:r>
              <w:rPr>
                <w:spacing w:val="-4"/>
              </w:rPr>
              <w:t xml:space="preserve"> </w:t>
            </w:r>
            <w:r>
              <w:t>the</w:t>
            </w:r>
            <w:r>
              <w:rPr>
                <w:spacing w:val="-5"/>
              </w:rPr>
              <w:t xml:space="preserve"> </w:t>
            </w:r>
            <w:r>
              <w:t>same</w:t>
            </w:r>
            <w:r>
              <w:rPr>
                <w:spacing w:val="-7"/>
              </w:rPr>
              <w:t xml:space="preserve"> </w:t>
            </w:r>
            <w:r>
              <w:t>at</w:t>
            </w:r>
            <w:r>
              <w:rPr>
                <w:spacing w:val="-4"/>
              </w:rPr>
              <w:t xml:space="preserve"> </w:t>
            </w:r>
            <w:r>
              <w:t>site</w:t>
            </w:r>
            <w:r>
              <w:rPr>
                <w:spacing w:val="-6"/>
              </w:rPr>
              <w:t xml:space="preserve"> </w:t>
            </w:r>
            <w:r>
              <w:t>before</w:t>
            </w:r>
            <w:r>
              <w:rPr>
                <w:spacing w:val="-5"/>
              </w:rPr>
              <w:t xml:space="preserve"> </w:t>
            </w:r>
            <w:r>
              <w:t>use.</w:t>
            </w:r>
          </w:p>
        </w:tc>
      </w:tr>
      <w:tr w:rsidR="0096275A" w:rsidTr="0096275A">
        <w:trPr>
          <w:trHeight w:val="1115"/>
        </w:trPr>
        <w:tc>
          <w:tcPr>
            <w:tcW w:w="734" w:type="dxa"/>
          </w:tcPr>
          <w:p w:rsidR="0096275A" w:rsidRDefault="0096275A" w:rsidP="0096275A">
            <w:pPr>
              <w:pStyle w:val="TableParagraph"/>
              <w:spacing w:before="108"/>
              <w:ind w:left="166" w:right="143"/>
              <w:jc w:val="center"/>
            </w:pPr>
            <w:r>
              <w:t>12.8</w:t>
            </w:r>
          </w:p>
        </w:tc>
        <w:tc>
          <w:tcPr>
            <w:tcW w:w="8646" w:type="dxa"/>
          </w:tcPr>
          <w:p w:rsidR="0096275A" w:rsidRDefault="0096275A" w:rsidP="0096275A">
            <w:pPr>
              <w:pStyle w:val="TableParagraph"/>
              <w:spacing w:before="112" w:line="235" w:lineRule="auto"/>
              <w:ind w:left="176" w:right="200"/>
              <w:jc w:val="both"/>
              <w:rPr>
                <w:b/>
              </w:rPr>
            </w:pPr>
            <w:r>
              <w:rPr>
                <w:b/>
              </w:rPr>
              <w:t>Royalty</w:t>
            </w:r>
            <w:r>
              <w:rPr>
                <w:b/>
                <w:spacing w:val="-3"/>
              </w:rPr>
              <w:t xml:space="preserve"> </w:t>
            </w:r>
            <w:r>
              <w:rPr>
                <w:b/>
              </w:rPr>
              <w:t>at</w:t>
            </w:r>
            <w:r>
              <w:rPr>
                <w:b/>
                <w:spacing w:val="-1"/>
              </w:rPr>
              <w:t xml:space="preserve"> </w:t>
            </w:r>
            <w:r>
              <w:rPr>
                <w:b/>
              </w:rPr>
              <w:t>the</w:t>
            </w:r>
            <w:r>
              <w:rPr>
                <w:b/>
                <w:spacing w:val="-2"/>
              </w:rPr>
              <w:t xml:space="preserve"> </w:t>
            </w:r>
            <w:r>
              <w:rPr>
                <w:b/>
              </w:rPr>
              <w:t>prevalent</w:t>
            </w:r>
            <w:r>
              <w:rPr>
                <w:b/>
                <w:spacing w:val="-4"/>
              </w:rPr>
              <w:t xml:space="preserve"> </w:t>
            </w:r>
            <w:r>
              <w:rPr>
                <w:b/>
              </w:rPr>
              <w:t>rates</w:t>
            </w:r>
            <w:r>
              <w:rPr>
                <w:b/>
                <w:spacing w:val="-3"/>
              </w:rPr>
              <w:t xml:space="preserve"> </w:t>
            </w:r>
            <w:r>
              <w:rPr>
                <w:b/>
              </w:rPr>
              <w:t>shall</w:t>
            </w:r>
            <w:r>
              <w:rPr>
                <w:b/>
                <w:spacing w:val="-4"/>
              </w:rPr>
              <w:t xml:space="preserve"> </w:t>
            </w:r>
            <w:r>
              <w:rPr>
                <w:b/>
              </w:rPr>
              <w:t>have</w:t>
            </w:r>
            <w:r>
              <w:rPr>
                <w:b/>
                <w:spacing w:val="-5"/>
              </w:rPr>
              <w:t xml:space="preserve"> </w:t>
            </w:r>
            <w:r>
              <w:rPr>
                <w:b/>
              </w:rPr>
              <w:t>to</w:t>
            </w:r>
            <w:r>
              <w:rPr>
                <w:b/>
                <w:spacing w:val="-1"/>
              </w:rPr>
              <w:t xml:space="preserve"> </w:t>
            </w:r>
            <w:r>
              <w:rPr>
                <w:b/>
              </w:rPr>
              <w:t>be</w:t>
            </w:r>
            <w:r>
              <w:rPr>
                <w:b/>
                <w:spacing w:val="-4"/>
              </w:rPr>
              <w:t xml:space="preserve"> </w:t>
            </w:r>
            <w:r>
              <w:rPr>
                <w:b/>
              </w:rPr>
              <w:t>paid</w:t>
            </w:r>
            <w:r>
              <w:rPr>
                <w:b/>
                <w:spacing w:val="-4"/>
              </w:rPr>
              <w:t xml:space="preserve"> </w:t>
            </w:r>
            <w:r>
              <w:rPr>
                <w:b/>
              </w:rPr>
              <w:t>by</w:t>
            </w:r>
            <w:r>
              <w:rPr>
                <w:b/>
                <w:spacing w:val="-2"/>
              </w:rPr>
              <w:t xml:space="preserve"> </w:t>
            </w:r>
            <w:r>
              <w:rPr>
                <w:b/>
              </w:rPr>
              <w:t>the</w:t>
            </w:r>
            <w:r>
              <w:rPr>
                <w:b/>
                <w:spacing w:val="-4"/>
              </w:rPr>
              <w:t xml:space="preserve"> </w:t>
            </w:r>
            <w:r>
              <w:rPr>
                <w:b/>
              </w:rPr>
              <w:t>contractor</w:t>
            </w:r>
            <w:r>
              <w:rPr>
                <w:b/>
                <w:spacing w:val="-3"/>
              </w:rPr>
              <w:t xml:space="preserve"> </w:t>
            </w:r>
            <w:r>
              <w:rPr>
                <w:b/>
              </w:rPr>
              <w:t>on</w:t>
            </w:r>
            <w:r>
              <w:rPr>
                <w:b/>
                <w:spacing w:val="-4"/>
              </w:rPr>
              <w:t xml:space="preserve"> </w:t>
            </w:r>
            <w:r>
              <w:rPr>
                <w:b/>
              </w:rPr>
              <w:t>all</w:t>
            </w:r>
            <w:r>
              <w:rPr>
                <w:b/>
                <w:spacing w:val="-4"/>
              </w:rPr>
              <w:t xml:space="preserve"> </w:t>
            </w:r>
            <w:r>
              <w:rPr>
                <w:b/>
              </w:rPr>
              <w:t>the</w:t>
            </w:r>
            <w:r>
              <w:rPr>
                <w:b/>
                <w:spacing w:val="-2"/>
              </w:rPr>
              <w:t xml:space="preserve"> </w:t>
            </w:r>
            <w:r>
              <w:rPr>
                <w:b/>
              </w:rPr>
              <w:t>boulders,</w:t>
            </w:r>
            <w:r>
              <w:rPr>
                <w:b/>
                <w:spacing w:val="-53"/>
              </w:rPr>
              <w:t xml:space="preserve"> </w:t>
            </w:r>
            <w:r>
              <w:rPr>
                <w:b/>
              </w:rPr>
              <w:t>metals, shingle sand and bajri etc. collected by him for the execution of the work direct</w:t>
            </w:r>
            <w:r>
              <w:rPr>
                <w:b/>
                <w:spacing w:val="1"/>
              </w:rPr>
              <w:t xml:space="preserve"> </w:t>
            </w:r>
            <w:r>
              <w:rPr>
                <w:b/>
              </w:rPr>
              <w:t>to</w:t>
            </w:r>
            <w:r>
              <w:rPr>
                <w:b/>
                <w:spacing w:val="34"/>
              </w:rPr>
              <w:t xml:space="preserve"> </w:t>
            </w:r>
            <w:r>
              <w:rPr>
                <w:b/>
              </w:rPr>
              <w:t>the</w:t>
            </w:r>
            <w:r>
              <w:rPr>
                <w:b/>
                <w:spacing w:val="34"/>
              </w:rPr>
              <w:t xml:space="preserve"> </w:t>
            </w:r>
            <w:r>
              <w:rPr>
                <w:b/>
              </w:rPr>
              <w:t>Revenue</w:t>
            </w:r>
            <w:r>
              <w:rPr>
                <w:b/>
                <w:spacing w:val="34"/>
              </w:rPr>
              <w:t xml:space="preserve"> </w:t>
            </w:r>
            <w:r>
              <w:rPr>
                <w:b/>
              </w:rPr>
              <w:t>authority</w:t>
            </w:r>
            <w:r>
              <w:rPr>
                <w:b/>
                <w:spacing w:val="32"/>
              </w:rPr>
              <w:t xml:space="preserve"> </w:t>
            </w:r>
            <w:r>
              <w:rPr>
                <w:b/>
              </w:rPr>
              <w:t>or</w:t>
            </w:r>
            <w:r>
              <w:rPr>
                <w:b/>
                <w:spacing w:val="34"/>
              </w:rPr>
              <w:t xml:space="preserve"> </w:t>
            </w:r>
            <w:r>
              <w:rPr>
                <w:b/>
              </w:rPr>
              <w:t>authorized</w:t>
            </w:r>
            <w:r>
              <w:rPr>
                <w:b/>
                <w:spacing w:val="34"/>
              </w:rPr>
              <w:t xml:space="preserve"> </w:t>
            </w:r>
            <w:r>
              <w:rPr>
                <w:b/>
              </w:rPr>
              <w:t>agent</w:t>
            </w:r>
            <w:r>
              <w:rPr>
                <w:b/>
                <w:spacing w:val="33"/>
              </w:rPr>
              <w:t xml:space="preserve"> </w:t>
            </w:r>
            <w:r>
              <w:rPr>
                <w:b/>
              </w:rPr>
              <w:t>of</w:t>
            </w:r>
            <w:r>
              <w:rPr>
                <w:b/>
                <w:spacing w:val="32"/>
              </w:rPr>
              <w:t xml:space="preserve"> </w:t>
            </w:r>
            <w:r>
              <w:rPr>
                <w:b/>
              </w:rPr>
              <w:t>the</w:t>
            </w:r>
            <w:r>
              <w:rPr>
                <w:b/>
                <w:spacing w:val="34"/>
              </w:rPr>
              <w:t xml:space="preserve"> </w:t>
            </w:r>
            <w:r>
              <w:rPr>
                <w:b/>
              </w:rPr>
              <w:t>state</w:t>
            </w:r>
            <w:r>
              <w:rPr>
                <w:b/>
                <w:spacing w:val="34"/>
              </w:rPr>
              <w:t xml:space="preserve"> </w:t>
            </w:r>
            <w:r>
              <w:rPr>
                <w:b/>
              </w:rPr>
              <w:t>Government</w:t>
            </w:r>
            <w:r>
              <w:rPr>
                <w:b/>
                <w:spacing w:val="34"/>
              </w:rPr>
              <w:t xml:space="preserve"> </w:t>
            </w:r>
            <w:r>
              <w:rPr>
                <w:b/>
              </w:rPr>
              <w:t>concerned</w:t>
            </w:r>
            <w:r>
              <w:rPr>
                <w:b/>
                <w:spacing w:val="35"/>
              </w:rPr>
              <w:t xml:space="preserve"> </w:t>
            </w:r>
            <w:r>
              <w:rPr>
                <w:b/>
              </w:rPr>
              <w:t>or</w:t>
            </w:r>
          </w:p>
          <w:p w:rsidR="0096275A" w:rsidRDefault="0096275A" w:rsidP="0096275A">
            <w:pPr>
              <w:pStyle w:val="TableParagraph"/>
              <w:spacing w:line="240" w:lineRule="exact"/>
              <w:ind w:left="176"/>
              <w:jc w:val="both"/>
              <w:rPr>
                <w:b/>
              </w:rPr>
            </w:pPr>
            <w:r>
              <w:rPr>
                <w:b/>
                <w:w w:val="95"/>
              </w:rPr>
              <w:t>Central</w:t>
            </w:r>
            <w:r>
              <w:rPr>
                <w:b/>
                <w:spacing w:val="12"/>
                <w:w w:val="95"/>
              </w:rPr>
              <w:t xml:space="preserve"> </w:t>
            </w:r>
            <w:r>
              <w:rPr>
                <w:b/>
                <w:w w:val="95"/>
              </w:rPr>
              <w:t>Government.</w:t>
            </w:r>
          </w:p>
        </w:tc>
      </w:tr>
    </w:tbl>
    <w:p w:rsidR="0096275A" w:rsidRDefault="0096275A" w:rsidP="0096275A">
      <w:pPr>
        <w:spacing w:line="240" w:lineRule="exact"/>
        <w:jc w:val="both"/>
        <w:sectPr w:rsidR="0096275A">
          <w:headerReference w:type="default" r:id="rId49"/>
          <w:pgSz w:w="11910" w:h="16840"/>
          <w:pgMar w:top="1580" w:right="240" w:bottom="280" w:left="840" w:header="0" w:footer="0" w:gutter="0"/>
          <w:cols w:space="720"/>
        </w:sectPr>
      </w:pPr>
    </w:p>
    <w:p w:rsidR="0096275A" w:rsidRDefault="0096275A" w:rsidP="0096275A">
      <w:pPr>
        <w:pStyle w:val="BodyText"/>
        <w:rPr>
          <w:b/>
          <w:sz w:val="20"/>
        </w:rPr>
      </w:pPr>
    </w:p>
    <w:p w:rsidR="0096275A" w:rsidRDefault="0096275A" w:rsidP="0096275A">
      <w:pPr>
        <w:pStyle w:val="BodyText"/>
        <w:spacing w:before="3"/>
        <w:rPr>
          <w:b/>
          <w:sz w:val="11"/>
        </w:rPr>
      </w:pPr>
    </w:p>
    <w:tbl>
      <w:tblPr>
        <w:tblW w:w="0" w:type="auto"/>
        <w:tblInd w:w="271" w:type="dxa"/>
        <w:tblLayout w:type="fixed"/>
        <w:tblCellMar>
          <w:left w:w="0" w:type="dxa"/>
          <w:right w:w="0" w:type="dxa"/>
        </w:tblCellMar>
        <w:tblLook w:val="01E0" w:firstRow="1" w:lastRow="1" w:firstColumn="1" w:lastColumn="1" w:noHBand="0" w:noVBand="0"/>
      </w:tblPr>
      <w:tblGrid>
        <w:gridCol w:w="906"/>
        <w:gridCol w:w="8602"/>
      </w:tblGrid>
      <w:tr w:rsidR="0096275A" w:rsidTr="0096275A">
        <w:trPr>
          <w:trHeight w:val="1216"/>
        </w:trPr>
        <w:tc>
          <w:tcPr>
            <w:tcW w:w="906" w:type="dxa"/>
          </w:tcPr>
          <w:p w:rsidR="0096275A" w:rsidRDefault="0096275A" w:rsidP="0096275A">
            <w:pPr>
              <w:pStyle w:val="TableParagraph"/>
              <w:rPr>
                <w:b/>
                <w:sz w:val="24"/>
              </w:rPr>
            </w:pPr>
          </w:p>
          <w:p w:rsidR="0096275A" w:rsidRDefault="0096275A" w:rsidP="0096275A">
            <w:pPr>
              <w:pStyle w:val="TableParagraph"/>
              <w:rPr>
                <w:b/>
                <w:sz w:val="24"/>
              </w:rPr>
            </w:pPr>
          </w:p>
          <w:p w:rsidR="0096275A" w:rsidRDefault="0096275A" w:rsidP="0096275A">
            <w:pPr>
              <w:pStyle w:val="TableParagraph"/>
              <w:spacing w:before="143"/>
              <w:ind w:left="179" w:right="115"/>
              <w:jc w:val="center"/>
              <w:rPr>
                <w:rFonts w:ascii="Tahoma"/>
                <w:b/>
                <w:sz w:val="20"/>
              </w:rPr>
            </w:pPr>
            <w:r>
              <w:rPr>
                <w:rFonts w:ascii="Tahoma"/>
                <w:b/>
                <w:sz w:val="20"/>
              </w:rPr>
              <w:t>13.00</w:t>
            </w:r>
          </w:p>
        </w:tc>
        <w:tc>
          <w:tcPr>
            <w:tcW w:w="8602" w:type="dxa"/>
          </w:tcPr>
          <w:p w:rsidR="0096275A" w:rsidRDefault="0096275A" w:rsidP="0096275A">
            <w:pPr>
              <w:pStyle w:val="TableParagraph"/>
              <w:spacing w:line="259" w:lineRule="exact"/>
              <w:ind w:left="4022" w:right="4085"/>
              <w:jc w:val="center"/>
              <w:rPr>
                <w:sz w:val="24"/>
              </w:rPr>
            </w:pPr>
            <w:r>
              <w:rPr>
                <w:sz w:val="24"/>
              </w:rPr>
              <w:t>P-41</w:t>
            </w:r>
          </w:p>
          <w:p w:rsidR="0096275A" w:rsidRDefault="0096275A" w:rsidP="0096275A">
            <w:pPr>
              <w:pStyle w:val="TableParagraph"/>
              <w:rPr>
                <w:b/>
                <w:sz w:val="26"/>
              </w:rPr>
            </w:pPr>
          </w:p>
          <w:p w:rsidR="0096275A" w:rsidRDefault="0096275A" w:rsidP="0096275A">
            <w:pPr>
              <w:pStyle w:val="TableParagraph"/>
              <w:spacing w:before="6"/>
              <w:rPr>
                <w:b/>
                <w:sz w:val="20"/>
              </w:rPr>
            </w:pPr>
          </w:p>
          <w:p w:rsidR="0096275A" w:rsidRDefault="0096275A" w:rsidP="0096275A">
            <w:pPr>
              <w:pStyle w:val="TableParagraph"/>
              <w:ind w:left="376"/>
              <w:rPr>
                <w:b/>
                <w:sz w:val="24"/>
              </w:rPr>
            </w:pPr>
            <w:r>
              <w:rPr>
                <w:b/>
                <w:sz w:val="24"/>
              </w:rPr>
              <w:t>TESTING</w:t>
            </w:r>
            <w:r>
              <w:rPr>
                <w:b/>
                <w:spacing w:val="-4"/>
                <w:sz w:val="24"/>
              </w:rPr>
              <w:t xml:space="preserve"> </w:t>
            </w:r>
            <w:r>
              <w:rPr>
                <w:b/>
                <w:sz w:val="24"/>
              </w:rPr>
              <w:t>OF</w:t>
            </w:r>
            <w:r>
              <w:rPr>
                <w:b/>
                <w:spacing w:val="-4"/>
                <w:sz w:val="24"/>
              </w:rPr>
              <w:t xml:space="preserve"> </w:t>
            </w:r>
            <w:r>
              <w:rPr>
                <w:b/>
                <w:sz w:val="24"/>
              </w:rPr>
              <w:t>MATERIAL</w:t>
            </w:r>
          </w:p>
        </w:tc>
      </w:tr>
      <w:tr w:rsidR="0096275A" w:rsidTr="0096275A">
        <w:trPr>
          <w:trHeight w:val="1080"/>
        </w:trPr>
        <w:tc>
          <w:tcPr>
            <w:tcW w:w="906" w:type="dxa"/>
          </w:tcPr>
          <w:p w:rsidR="0096275A" w:rsidRDefault="0096275A" w:rsidP="0096275A">
            <w:pPr>
              <w:pStyle w:val="TableParagraph"/>
              <w:spacing w:before="134"/>
              <w:ind w:left="179" w:right="63"/>
              <w:jc w:val="center"/>
              <w:rPr>
                <w:rFonts w:ascii="Tahoma"/>
                <w:sz w:val="20"/>
              </w:rPr>
            </w:pPr>
            <w:r>
              <w:rPr>
                <w:rFonts w:ascii="Tahoma"/>
                <w:sz w:val="20"/>
              </w:rPr>
              <w:t>13.0</w:t>
            </w:r>
          </w:p>
        </w:tc>
        <w:tc>
          <w:tcPr>
            <w:tcW w:w="8602" w:type="dxa"/>
          </w:tcPr>
          <w:p w:rsidR="0096275A" w:rsidRDefault="0096275A" w:rsidP="0096275A">
            <w:pPr>
              <w:pStyle w:val="TableParagraph"/>
              <w:spacing w:before="122" w:line="235" w:lineRule="auto"/>
              <w:ind w:left="417" w:right="200" w:hanging="281"/>
              <w:jc w:val="both"/>
              <w:rPr>
                <w:sz w:val="24"/>
              </w:rPr>
            </w:pPr>
            <w:r>
              <w:rPr>
                <w:sz w:val="24"/>
              </w:rPr>
              <w:t>a) The contractor shall produce all the materials in advance so that there is sufficient</w:t>
            </w:r>
            <w:r>
              <w:rPr>
                <w:spacing w:val="1"/>
                <w:sz w:val="24"/>
              </w:rPr>
              <w:t xml:space="preserve"> </w:t>
            </w:r>
            <w:r>
              <w:rPr>
                <w:w w:val="95"/>
                <w:sz w:val="24"/>
              </w:rPr>
              <w:t>time for testing and approving of the material and clearance of the same before use in</w:t>
            </w:r>
            <w:r>
              <w:rPr>
                <w:spacing w:val="1"/>
                <w:w w:val="95"/>
                <w:sz w:val="24"/>
              </w:rPr>
              <w:t xml:space="preserve"> </w:t>
            </w:r>
            <w:r>
              <w:rPr>
                <w:sz w:val="24"/>
              </w:rPr>
              <w:t>work.</w:t>
            </w:r>
          </w:p>
        </w:tc>
      </w:tr>
      <w:tr w:rsidR="0096275A" w:rsidTr="0096275A">
        <w:trPr>
          <w:trHeight w:val="1620"/>
        </w:trPr>
        <w:tc>
          <w:tcPr>
            <w:tcW w:w="906" w:type="dxa"/>
          </w:tcPr>
          <w:p w:rsidR="0096275A" w:rsidRDefault="0096275A" w:rsidP="0096275A">
            <w:pPr>
              <w:pStyle w:val="TableParagraph"/>
            </w:pPr>
          </w:p>
        </w:tc>
        <w:tc>
          <w:tcPr>
            <w:tcW w:w="8602" w:type="dxa"/>
          </w:tcPr>
          <w:p w:rsidR="0096275A" w:rsidRDefault="0096275A" w:rsidP="0096275A">
            <w:pPr>
              <w:pStyle w:val="TableParagraph"/>
              <w:spacing w:before="122" w:line="235" w:lineRule="auto"/>
              <w:ind w:left="417" w:right="196" w:hanging="281"/>
              <w:jc w:val="both"/>
              <w:rPr>
                <w:sz w:val="24"/>
              </w:rPr>
            </w:pPr>
            <w:r>
              <w:rPr>
                <w:sz w:val="24"/>
              </w:rPr>
              <w:t>b)</w:t>
            </w:r>
            <w:r>
              <w:rPr>
                <w:spacing w:val="-12"/>
                <w:sz w:val="24"/>
              </w:rPr>
              <w:t xml:space="preserve"> </w:t>
            </w:r>
            <w:r>
              <w:rPr>
                <w:sz w:val="24"/>
              </w:rPr>
              <w:t>With</w:t>
            </w:r>
            <w:r>
              <w:rPr>
                <w:spacing w:val="-10"/>
                <w:sz w:val="24"/>
              </w:rPr>
              <w:t xml:space="preserve"> </w:t>
            </w:r>
            <w:r>
              <w:rPr>
                <w:sz w:val="24"/>
              </w:rPr>
              <w:t>a</w:t>
            </w:r>
            <w:r>
              <w:rPr>
                <w:spacing w:val="-10"/>
                <w:sz w:val="24"/>
              </w:rPr>
              <w:t xml:space="preserve"> </w:t>
            </w:r>
            <w:r>
              <w:rPr>
                <w:sz w:val="24"/>
              </w:rPr>
              <w:t>view</w:t>
            </w:r>
            <w:r>
              <w:rPr>
                <w:spacing w:val="-10"/>
                <w:sz w:val="24"/>
              </w:rPr>
              <w:t xml:space="preserve"> </w:t>
            </w:r>
            <w:r>
              <w:rPr>
                <w:sz w:val="24"/>
              </w:rPr>
              <w:t>to</w:t>
            </w:r>
            <w:r>
              <w:rPr>
                <w:spacing w:val="-11"/>
                <w:sz w:val="24"/>
              </w:rPr>
              <w:t xml:space="preserve"> </w:t>
            </w:r>
            <w:r>
              <w:rPr>
                <w:sz w:val="24"/>
              </w:rPr>
              <w:t>avoid</w:t>
            </w:r>
            <w:r>
              <w:rPr>
                <w:spacing w:val="-10"/>
                <w:sz w:val="24"/>
              </w:rPr>
              <w:t xml:space="preserve"> </w:t>
            </w:r>
            <w:r>
              <w:rPr>
                <w:sz w:val="24"/>
              </w:rPr>
              <w:t>controversy</w:t>
            </w:r>
            <w:r>
              <w:rPr>
                <w:spacing w:val="-10"/>
                <w:sz w:val="24"/>
              </w:rPr>
              <w:t xml:space="preserve"> </w:t>
            </w:r>
            <w:r>
              <w:rPr>
                <w:sz w:val="24"/>
              </w:rPr>
              <w:t>about</w:t>
            </w:r>
            <w:r>
              <w:rPr>
                <w:spacing w:val="-10"/>
                <w:sz w:val="24"/>
              </w:rPr>
              <w:t xml:space="preserve"> </w:t>
            </w:r>
            <w:r>
              <w:rPr>
                <w:sz w:val="24"/>
              </w:rPr>
              <w:t>quality</w:t>
            </w:r>
            <w:r>
              <w:rPr>
                <w:spacing w:val="-9"/>
                <w:sz w:val="24"/>
              </w:rPr>
              <w:t xml:space="preserve"> </w:t>
            </w:r>
            <w:r>
              <w:rPr>
                <w:sz w:val="24"/>
              </w:rPr>
              <w:t>of</w:t>
            </w:r>
            <w:r>
              <w:rPr>
                <w:spacing w:val="-11"/>
                <w:sz w:val="24"/>
              </w:rPr>
              <w:t xml:space="preserve"> </w:t>
            </w:r>
            <w:r>
              <w:rPr>
                <w:sz w:val="24"/>
              </w:rPr>
              <w:t>cement</w:t>
            </w:r>
            <w:r>
              <w:rPr>
                <w:spacing w:val="-10"/>
                <w:sz w:val="24"/>
              </w:rPr>
              <w:t xml:space="preserve"> </w:t>
            </w:r>
            <w:r>
              <w:rPr>
                <w:sz w:val="24"/>
              </w:rPr>
              <w:t>concrete</w:t>
            </w:r>
            <w:r>
              <w:rPr>
                <w:spacing w:val="-11"/>
                <w:sz w:val="24"/>
              </w:rPr>
              <w:t xml:space="preserve"> </w:t>
            </w:r>
            <w:r>
              <w:rPr>
                <w:sz w:val="24"/>
              </w:rPr>
              <w:t>as</w:t>
            </w:r>
            <w:r>
              <w:rPr>
                <w:spacing w:val="-11"/>
                <w:sz w:val="24"/>
              </w:rPr>
              <w:t xml:space="preserve"> </w:t>
            </w:r>
            <w:r>
              <w:rPr>
                <w:sz w:val="24"/>
              </w:rPr>
              <w:t>revealed</w:t>
            </w:r>
            <w:r>
              <w:rPr>
                <w:spacing w:val="-10"/>
                <w:sz w:val="24"/>
              </w:rPr>
              <w:t xml:space="preserve"> </w:t>
            </w:r>
            <w:r>
              <w:rPr>
                <w:sz w:val="24"/>
              </w:rPr>
              <w:t>in</w:t>
            </w:r>
            <w:r>
              <w:rPr>
                <w:spacing w:val="-11"/>
                <w:sz w:val="24"/>
              </w:rPr>
              <w:t xml:space="preserve"> </w:t>
            </w:r>
            <w:r>
              <w:rPr>
                <w:sz w:val="24"/>
              </w:rPr>
              <w:t>the</w:t>
            </w:r>
            <w:r>
              <w:rPr>
                <w:spacing w:val="-58"/>
                <w:sz w:val="24"/>
              </w:rPr>
              <w:t xml:space="preserve"> </w:t>
            </w:r>
            <w:r>
              <w:rPr>
                <w:sz w:val="24"/>
              </w:rPr>
              <w:t>test results of 7 days cubes failing short of the prescribed standards by over 10% to</w:t>
            </w:r>
            <w:r>
              <w:rPr>
                <w:spacing w:val="-57"/>
                <w:sz w:val="24"/>
              </w:rPr>
              <w:t xml:space="preserve"> </w:t>
            </w:r>
            <w:r>
              <w:rPr>
                <w:sz w:val="24"/>
              </w:rPr>
              <w:t>20% and pending testing of balance 3 cubes for 28 days as final confirmatory</w:t>
            </w:r>
            <w:r>
              <w:rPr>
                <w:spacing w:val="1"/>
                <w:sz w:val="24"/>
              </w:rPr>
              <w:t xml:space="preserve"> </w:t>
            </w:r>
            <w:r>
              <w:rPr>
                <w:sz w:val="24"/>
              </w:rPr>
              <w:t>acceptance test, crushed samples of cement concrete from the failed 7 days cubes</w:t>
            </w:r>
            <w:r>
              <w:rPr>
                <w:spacing w:val="1"/>
                <w:sz w:val="24"/>
              </w:rPr>
              <w:t xml:space="preserve"> </w:t>
            </w:r>
            <w:r>
              <w:rPr>
                <w:sz w:val="24"/>
              </w:rPr>
              <w:t>should</w:t>
            </w:r>
            <w:r>
              <w:rPr>
                <w:spacing w:val="-3"/>
                <w:sz w:val="24"/>
              </w:rPr>
              <w:t xml:space="preserve"> </w:t>
            </w:r>
            <w:r>
              <w:rPr>
                <w:sz w:val="24"/>
              </w:rPr>
              <w:t>be</w:t>
            </w:r>
            <w:r>
              <w:rPr>
                <w:spacing w:val="-2"/>
                <w:sz w:val="24"/>
              </w:rPr>
              <w:t xml:space="preserve"> </w:t>
            </w:r>
            <w:r>
              <w:rPr>
                <w:sz w:val="24"/>
              </w:rPr>
              <w:t>preserved</w:t>
            </w:r>
            <w:r>
              <w:rPr>
                <w:spacing w:val="-2"/>
                <w:sz w:val="24"/>
              </w:rPr>
              <w:t xml:space="preserve"> </w:t>
            </w:r>
            <w:r>
              <w:rPr>
                <w:sz w:val="24"/>
              </w:rPr>
              <w:t>in</w:t>
            </w:r>
            <w:r>
              <w:rPr>
                <w:spacing w:val="-2"/>
                <w:sz w:val="24"/>
              </w:rPr>
              <w:t xml:space="preserve"> </w:t>
            </w:r>
            <w:r>
              <w:rPr>
                <w:sz w:val="24"/>
              </w:rPr>
              <w:t>a</w:t>
            </w:r>
            <w:r>
              <w:rPr>
                <w:spacing w:val="-1"/>
                <w:sz w:val="24"/>
              </w:rPr>
              <w:t xml:space="preserve"> </w:t>
            </w:r>
            <w:r>
              <w:rPr>
                <w:sz w:val="24"/>
              </w:rPr>
              <w:t>sealed</w:t>
            </w:r>
            <w:r>
              <w:rPr>
                <w:spacing w:val="-2"/>
                <w:sz w:val="24"/>
              </w:rPr>
              <w:t xml:space="preserve"> </w:t>
            </w:r>
            <w:r>
              <w:rPr>
                <w:sz w:val="24"/>
              </w:rPr>
              <w:t>bag.</w:t>
            </w:r>
          </w:p>
        </w:tc>
      </w:tr>
      <w:tr w:rsidR="0096275A" w:rsidTr="0096275A">
        <w:trPr>
          <w:trHeight w:val="1753"/>
        </w:trPr>
        <w:tc>
          <w:tcPr>
            <w:tcW w:w="906" w:type="dxa"/>
          </w:tcPr>
          <w:p w:rsidR="0096275A" w:rsidRDefault="0096275A" w:rsidP="0096275A">
            <w:pPr>
              <w:pStyle w:val="TableParagraph"/>
            </w:pPr>
          </w:p>
        </w:tc>
        <w:tc>
          <w:tcPr>
            <w:tcW w:w="8602" w:type="dxa"/>
          </w:tcPr>
          <w:p w:rsidR="0096275A" w:rsidRDefault="0096275A" w:rsidP="0096275A">
            <w:pPr>
              <w:pStyle w:val="TableParagraph"/>
              <w:spacing w:before="122" w:line="235" w:lineRule="auto"/>
              <w:ind w:left="417" w:right="198" w:hanging="281"/>
              <w:jc w:val="both"/>
              <w:rPr>
                <w:sz w:val="24"/>
              </w:rPr>
            </w:pPr>
            <w:r>
              <w:rPr>
                <w:sz w:val="24"/>
              </w:rPr>
              <w:t>c)</w:t>
            </w:r>
            <w:r>
              <w:rPr>
                <w:spacing w:val="-12"/>
                <w:sz w:val="24"/>
              </w:rPr>
              <w:t xml:space="preserve"> </w:t>
            </w:r>
            <w:r>
              <w:rPr>
                <w:sz w:val="24"/>
              </w:rPr>
              <w:t>In</w:t>
            </w:r>
            <w:r>
              <w:rPr>
                <w:spacing w:val="-12"/>
                <w:sz w:val="24"/>
              </w:rPr>
              <w:t xml:space="preserve"> </w:t>
            </w:r>
            <w:r>
              <w:rPr>
                <w:sz w:val="24"/>
              </w:rPr>
              <w:t>case</w:t>
            </w:r>
            <w:r>
              <w:rPr>
                <w:spacing w:val="-11"/>
                <w:sz w:val="24"/>
              </w:rPr>
              <w:t xml:space="preserve"> </w:t>
            </w:r>
            <w:r>
              <w:rPr>
                <w:sz w:val="24"/>
              </w:rPr>
              <w:t>of</w:t>
            </w:r>
            <w:r>
              <w:rPr>
                <w:spacing w:val="-14"/>
                <w:sz w:val="24"/>
              </w:rPr>
              <w:t xml:space="preserve"> </w:t>
            </w:r>
            <w:r>
              <w:rPr>
                <w:sz w:val="24"/>
              </w:rPr>
              <w:t>concrete</w:t>
            </w:r>
            <w:r>
              <w:rPr>
                <w:spacing w:val="-14"/>
                <w:sz w:val="24"/>
              </w:rPr>
              <w:t xml:space="preserve"> </w:t>
            </w:r>
            <w:r>
              <w:rPr>
                <w:sz w:val="24"/>
              </w:rPr>
              <w:t>and</w:t>
            </w:r>
            <w:r>
              <w:rPr>
                <w:spacing w:val="-13"/>
                <w:sz w:val="24"/>
              </w:rPr>
              <w:t xml:space="preserve"> </w:t>
            </w:r>
            <w:r>
              <w:rPr>
                <w:sz w:val="24"/>
              </w:rPr>
              <w:t>reinforcement</w:t>
            </w:r>
            <w:r>
              <w:rPr>
                <w:spacing w:val="-13"/>
                <w:sz w:val="24"/>
              </w:rPr>
              <w:t xml:space="preserve"> </w:t>
            </w:r>
            <w:r>
              <w:rPr>
                <w:sz w:val="24"/>
              </w:rPr>
              <w:t>concrete</w:t>
            </w:r>
            <w:r>
              <w:rPr>
                <w:spacing w:val="-12"/>
                <w:sz w:val="24"/>
              </w:rPr>
              <w:t xml:space="preserve"> </w:t>
            </w:r>
            <w:r>
              <w:rPr>
                <w:sz w:val="24"/>
              </w:rPr>
              <w:t>work,</w:t>
            </w:r>
            <w:r>
              <w:rPr>
                <w:spacing w:val="-12"/>
                <w:sz w:val="24"/>
              </w:rPr>
              <w:t xml:space="preserve"> </w:t>
            </w:r>
            <w:r>
              <w:rPr>
                <w:sz w:val="24"/>
              </w:rPr>
              <w:t>the</w:t>
            </w:r>
            <w:r>
              <w:rPr>
                <w:spacing w:val="-12"/>
                <w:sz w:val="24"/>
              </w:rPr>
              <w:t xml:space="preserve"> </w:t>
            </w:r>
            <w:r>
              <w:rPr>
                <w:sz w:val="24"/>
              </w:rPr>
              <w:t>contractor</w:t>
            </w:r>
            <w:r>
              <w:rPr>
                <w:spacing w:val="-12"/>
                <w:sz w:val="24"/>
              </w:rPr>
              <w:t xml:space="preserve"> </w:t>
            </w:r>
            <w:r>
              <w:rPr>
                <w:sz w:val="24"/>
              </w:rPr>
              <w:t>shall</w:t>
            </w:r>
            <w:r>
              <w:rPr>
                <w:spacing w:val="-13"/>
                <w:sz w:val="24"/>
              </w:rPr>
              <w:t xml:space="preserve"> </w:t>
            </w:r>
            <w:r>
              <w:rPr>
                <w:sz w:val="24"/>
              </w:rPr>
              <w:t>be</w:t>
            </w:r>
            <w:r>
              <w:rPr>
                <w:spacing w:val="-12"/>
                <w:sz w:val="24"/>
              </w:rPr>
              <w:t xml:space="preserve"> </w:t>
            </w:r>
            <w:r>
              <w:rPr>
                <w:sz w:val="24"/>
              </w:rPr>
              <w:t>required</w:t>
            </w:r>
            <w:r>
              <w:rPr>
                <w:spacing w:val="-57"/>
                <w:sz w:val="24"/>
              </w:rPr>
              <w:t xml:space="preserve"> </w:t>
            </w:r>
            <w:r>
              <w:rPr>
                <w:sz w:val="24"/>
              </w:rPr>
              <w:t>to</w:t>
            </w:r>
            <w:r>
              <w:rPr>
                <w:spacing w:val="-9"/>
                <w:sz w:val="24"/>
              </w:rPr>
              <w:t xml:space="preserve"> </w:t>
            </w:r>
            <w:r>
              <w:rPr>
                <w:sz w:val="24"/>
              </w:rPr>
              <w:t>make</w:t>
            </w:r>
            <w:r>
              <w:rPr>
                <w:spacing w:val="-10"/>
                <w:sz w:val="24"/>
              </w:rPr>
              <w:t xml:space="preserve"> </w:t>
            </w:r>
            <w:r>
              <w:rPr>
                <w:sz w:val="24"/>
              </w:rPr>
              <w:t>arrangement</w:t>
            </w:r>
            <w:r>
              <w:rPr>
                <w:spacing w:val="-10"/>
                <w:sz w:val="24"/>
              </w:rPr>
              <w:t xml:space="preserve"> </w:t>
            </w:r>
            <w:r>
              <w:rPr>
                <w:sz w:val="24"/>
              </w:rPr>
              <w:t>for</w:t>
            </w:r>
            <w:r>
              <w:rPr>
                <w:spacing w:val="-10"/>
                <w:sz w:val="24"/>
              </w:rPr>
              <w:t xml:space="preserve"> </w:t>
            </w:r>
            <w:r>
              <w:rPr>
                <w:sz w:val="24"/>
              </w:rPr>
              <w:t>carrying</w:t>
            </w:r>
            <w:r>
              <w:rPr>
                <w:spacing w:val="-8"/>
                <w:sz w:val="24"/>
              </w:rPr>
              <w:t xml:space="preserve"> </w:t>
            </w:r>
            <w:r>
              <w:rPr>
                <w:sz w:val="24"/>
              </w:rPr>
              <w:t>out</w:t>
            </w:r>
            <w:r>
              <w:rPr>
                <w:spacing w:val="-11"/>
                <w:sz w:val="24"/>
              </w:rPr>
              <w:t xml:space="preserve"> </w:t>
            </w:r>
            <w:r>
              <w:rPr>
                <w:sz w:val="24"/>
              </w:rPr>
              <w:t>compression</w:t>
            </w:r>
            <w:r>
              <w:rPr>
                <w:spacing w:val="-8"/>
                <w:sz w:val="24"/>
              </w:rPr>
              <w:t xml:space="preserve"> </w:t>
            </w:r>
            <w:r>
              <w:rPr>
                <w:sz w:val="24"/>
              </w:rPr>
              <w:t>strength</w:t>
            </w:r>
            <w:r>
              <w:rPr>
                <w:spacing w:val="-9"/>
                <w:sz w:val="24"/>
              </w:rPr>
              <w:t xml:space="preserve"> </w:t>
            </w:r>
            <w:r>
              <w:rPr>
                <w:sz w:val="24"/>
              </w:rPr>
              <w:t>tests</w:t>
            </w:r>
            <w:r>
              <w:rPr>
                <w:spacing w:val="-9"/>
                <w:sz w:val="24"/>
              </w:rPr>
              <w:t xml:space="preserve"> </w:t>
            </w:r>
            <w:r>
              <w:rPr>
                <w:sz w:val="24"/>
              </w:rPr>
              <w:t>at</w:t>
            </w:r>
            <w:r>
              <w:rPr>
                <w:spacing w:val="-9"/>
                <w:sz w:val="24"/>
              </w:rPr>
              <w:t xml:space="preserve"> </w:t>
            </w:r>
            <w:r>
              <w:rPr>
                <w:sz w:val="24"/>
              </w:rPr>
              <w:t>his</w:t>
            </w:r>
            <w:r>
              <w:rPr>
                <w:spacing w:val="-9"/>
                <w:sz w:val="24"/>
              </w:rPr>
              <w:t xml:space="preserve"> </w:t>
            </w:r>
            <w:r>
              <w:rPr>
                <w:sz w:val="24"/>
              </w:rPr>
              <w:t>own</w:t>
            </w:r>
            <w:r>
              <w:rPr>
                <w:spacing w:val="-8"/>
                <w:sz w:val="24"/>
              </w:rPr>
              <w:t xml:space="preserve"> </w:t>
            </w:r>
            <w:r>
              <w:rPr>
                <w:sz w:val="24"/>
              </w:rPr>
              <w:t>cost.</w:t>
            </w:r>
            <w:r>
              <w:rPr>
                <w:spacing w:val="-8"/>
                <w:sz w:val="24"/>
              </w:rPr>
              <w:t xml:space="preserve"> </w:t>
            </w:r>
            <w:r>
              <w:rPr>
                <w:sz w:val="24"/>
              </w:rPr>
              <w:t>He</w:t>
            </w:r>
            <w:r>
              <w:rPr>
                <w:spacing w:val="-58"/>
                <w:sz w:val="24"/>
              </w:rPr>
              <w:t xml:space="preserve"> </w:t>
            </w:r>
            <w:r>
              <w:rPr>
                <w:sz w:val="24"/>
              </w:rPr>
              <w:t>shall render all assistance for the preparation of cubes, safe custody of the same</w:t>
            </w:r>
            <w:r>
              <w:rPr>
                <w:spacing w:val="1"/>
                <w:sz w:val="24"/>
              </w:rPr>
              <w:t xml:space="preserve"> </w:t>
            </w:r>
            <w:r>
              <w:rPr>
                <w:sz w:val="24"/>
              </w:rPr>
              <w:t>proper curing and carriage up to the laboratory where the test is to be performed.</w:t>
            </w:r>
            <w:r>
              <w:rPr>
                <w:spacing w:val="1"/>
                <w:sz w:val="24"/>
              </w:rPr>
              <w:t xml:space="preserve"> </w:t>
            </w:r>
            <w:r>
              <w:rPr>
                <w:sz w:val="24"/>
              </w:rPr>
              <w:t>The</w:t>
            </w:r>
            <w:r>
              <w:rPr>
                <w:spacing w:val="23"/>
                <w:sz w:val="24"/>
              </w:rPr>
              <w:t xml:space="preserve"> </w:t>
            </w:r>
            <w:r>
              <w:rPr>
                <w:sz w:val="24"/>
              </w:rPr>
              <w:t>cube</w:t>
            </w:r>
            <w:r>
              <w:rPr>
                <w:spacing w:val="25"/>
                <w:sz w:val="24"/>
              </w:rPr>
              <w:t xml:space="preserve"> </w:t>
            </w:r>
            <w:r>
              <w:rPr>
                <w:sz w:val="24"/>
              </w:rPr>
              <w:t>tests</w:t>
            </w:r>
            <w:r>
              <w:rPr>
                <w:spacing w:val="22"/>
                <w:sz w:val="24"/>
              </w:rPr>
              <w:t xml:space="preserve"> </w:t>
            </w:r>
            <w:r>
              <w:rPr>
                <w:sz w:val="24"/>
              </w:rPr>
              <w:t>can</w:t>
            </w:r>
            <w:r>
              <w:rPr>
                <w:spacing w:val="23"/>
                <w:sz w:val="24"/>
              </w:rPr>
              <w:t xml:space="preserve"> </w:t>
            </w:r>
            <w:r>
              <w:rPr>
                <w:sz w:val="24"/>
              </w:rPr>
              <w:t>be</w:t>
            </w:r>
            <w:r>
              <w:rPr>
                <w:spacing w:val="24"/>
                <w:sz w:val="24"/>
              </w:rPr>
              <w:t xml:space="preserve"> </w:t>
            </w:r>
            <w:r>
              <w:rPr>
                <w:sz w:val="24"/>
              </w:rPr>
              <w:t>performed</w:t>
            </w:r>
            <w:r>
              <w:rPr>
                <w:spacing w:val="24"/>
                <w:sz w:val="24"/>
              </w:rPr>
              <w:t xml:space="preserve"> </w:t>
            </w:r>
            <w:r>
              <w:rPr>
                <w:sz w:val="24"/>
              </w:rPr>
              <w:t>at</w:t>
            </w:r>
            <w:r>
              <w:rPr>
                <w:spacing w:val="23"/>
                <w:sz w:val="24"/>
              </w:rPr>
              <w:t xml:space="preserve"> </w:t>
            </w:r>
            <w:r>
              <w:rPr>
                <w:sz w:val="24"/>
              </w:rPr>
              <w:t>any</w:t>
            </w:r>
            <w:r>
              <w:rPr>
                <w:spacing w:val="23"/>
                <w:sz w:val="24"/>
              </w:rPr>
              <w:t xml:space="preserve"> </w:t>
            </w:r>
            <w:r>
              <w:rPr>
                <w:sz w:val="24"/>
              </w:rPr>
              <w:t>laboratory</w:t>
            </w:r>
            <w:r>
              <w:rPr>
                <w:spacing w:val="23"/>
                <w:sz w:val="24"/>
              </w:rPr>
              <w:t xml:space="preserve"> </w:t>
            </w:r>
            <w:r>
              <w:rPr>
                <w:sz w:val="24"/>
              </w:rPr>
              <w:t>approved</w:t>
            </w:r>
            <w:r>
              <w:rPr>
                <w:spacing w:val="24"/>
                <w:sz w:val="24"/>
              </w:rPr>
              <w:t xml:space="preserve"> </w:t>
            </w:r>
            <w:r>
              <w:rPr>
                <w:sz w:val="24"/>
              </w:rPr>
              <w:t>by</w:t>
            </w:r>
            <w:r>
              <w:rPr>
                <w:spacing w:val="22"/>
                <w:sz w:val="24"/>
              </w:rPr>
              <w:t xml:space="preserve"> </w:t>
            </w:r>
            <w:r>
              <w:rPr>
                <w:sz w:val="24"/>
              </w:rPr>
              <w:t>the</w:t>
            </w:r>
            <w:r>
              <w:rPr>
                <w:spacing w:val="24"/>
                <w:sz w:val="24"/>
              </w:rPr>
              <w:t xml:space="preserve"> </w:t>
            </w:r>
            <w:r>
              <w:rPr>
                <w:sz w:val="24"/>
              </w:rPr>
              <w:t>Engineer-in-</w:t>
            </w:r>
          </w:p>
          <w:p w:rsidR="0096275A" w:rsidRDefault="0096275A" w:rsidP="0096275A">
            <w:pPr>
              <w:pStyle w:val="TableParagraph"/>
              <w:spacing w:line="259" w:lineRule="exact"/>
              <w:ind w:left="417"/>
              <w:rPr>
                <w:sz w:val="24"/>
              </w:rPr>
            </w:pPr>
            <w:r>
              <w:rPr>
                <w:sz w:val="24"/>
              </w:rPr>
              <w:t>Charge.</w:t>
            </w:r>
          </w:p>
        </w:tc>
      </w:tr>
    </w:tbl>
    <w:p w:rsidR="0096275A" w:rsidRDefault="0096275A" w:rsidP="0096275A">
      <w:pPr>
        <w:spacing w:line="259" w:lineRule="exact"/>
        <w:rPr>
          <w:sz w:val="24"/>
        </w:rPr>
        <w:sectPr w:rsidR="0096275A">
          <w:headerReference w:type="default" r:id="rId50"/>
          <w:pgSz w:w="11910" w:h="16840"/>
          <w:pgMar w:top="1580" w:right="240" w:bottom="280" w:left="840" w:header="0" w:footer="0" w:gutter="0"/>
          <w:cols w:space="720"/>
        </w:sectPr>
      </w:pPr>
    </w:p>
    <w:p w:rsidR="0096275A" w:rsidRDefault="0096275A" w:rsidP="0096275A">
      <w:pPr>
        <w:spacing w:before="83" w:line="232" w:lineRule="exact"/>
        <w:ind w:left="455" w:right="783"/>
        <w:jc w:val="center"/>
        <w:rPr>
          <w:rFonts w:ascii="Tahoma"/>
          <w:sz w:val="20"/>
        </w:rPr>
      </w:pPr>
      <w:r>
        <w:rPr>
          <w:rFonts w:ascii="Tahoma"/>
          <w:sz w:val="20"/>
        </w:rPr>
        <w:lastRenderedPageBreak/>
        <w:t>`P-42</w:t>
      </w:r>
    </w:p>
    <w:p w:rsidR="0096275A" w:rsidRDefault="0096275A" w:rsidP="0096275A">
      <w:pPr>
        <w:spacing w:line="235" w:lineRule="auto"/>
        <w:ind w:left="3051" w:right="1049" w:hanging="1501"/>
        <w:rPr>
          <w:b/>
          <w:sz w:val="24"/>
        </w:rPr>
      </w:pPr>
      <w:r>
        <w:rPr>
          <w:b/>
          <w:sz w:val="24"/>
          <w:u w:val="single"/>
        </w:rPr>
        <w:t>CONDITION</w:t>
      </w:r>
      <w:r>
        <w:rPr>
          <w:b/>
          <w:spacing w:val="3"/>
          <w:sz w:val="24"/>
          <w:u w:val="single"/>
        </w:rPr>
        <w:t xml:space="preserve"> </w:t>
      </w:r>
      <w:r>
        <w:rPr>
          <w:b/>
          <w:sz w:val="24"/>
          <w:u w:val="single"/>
        </w:rPr>
        <w:t>OF</w:t>
      </w:r>
      <w:r>
        <w:rPr>
          <w:b/>
          <w:spacing w:val="4"/>
          <w:sz w:val="24"/>
          <w:u w:val="single"/>
        </w:rPr>
        <w:t xml:space="preserve"> </w:t>
      </w:r>
      <w:r>
        <w:rPr>
          <w:b/>
          <w:sz w:val="24"/>
          <w:u w:val="single"/>
        </w:rPr>
        <w:t>MATERIALS</w:t>
      </w:r>
      <w:r>
        <w:rPr>
          <w:b/>
          <w:spacing w:val="4"/>
          <w:sz w:val="24"/>
          <w:u w:val="single"/>
        </w:rPr>
        <w:t xml:space="preserve"> </w:t>
      </w:r>
      <w:r>
        <w:rPr>
          <w:b/>
          <w:sz w:val="24"/>
          <w:u w:val="single"/>
        </w:rPr>
        <w:t>ARRANGED</w:t>
      </w:r>
      <w:r>
        <w:rPr>
          <w:b/>
          <w:spacing w:val="5"/>
          <w:sz w:val="24"/>
          <w:u w:val="single"/>
        </w:rPr>
        <w:t xml:space="preserve"> </w:t>
      </w:r>
      <w:r>
        <w:rPr>
          <w:b/>
          <w:sz w:val="24"/>
          <w:u w:val="single"/>
        </w:rPr>
        <w:t>BY</w:t>
      </w:r>
      <w:r>
        <w:rPr>
          <w:b/>
          <w:spacing w:val="7"/>
          <w:sz w:val="24"/>
          <w:u w:val="single"/>
        </w:rPr>
        <w:t xml:space="preserve"> </w:t>
      </w:r>
      <w:r>
        <w:rPr>
          <w:b/>
          <w:sz w:val="24"/>
          <w:u w:val="single"/>
        </w:rPr>
        <w:t>THE</w:t>
      </w:r>
      <w:r>
        <w:rPr>
          <w:b/>
          <w:spacing w:val="5"/>
          <w:sz w:val="24"/>
          <w:u w:val="single"/>
        </w:rPr>
        <w:t xml:space="preserve"> </w:t>
      </w:r>
      <w:r>
        <w:rPr>
          <w:b/>
          <w:sz w:val="24"/>
          <w:u w:val="single"/>
        </w:rPr>
        <w:t>CONTRACTOR</w:t>
      </w:r>
      <w:r>
        <w:rPr>
          <w:b/>
          <w:spacing w:val="-57"/>
          <w:sz w:val="24"/>
        </w:rPr>
        <w:t xml:space="preserve"> </w:t>
      </w:r>
      <w:r>
        <w:rPr>
          <w:b/>
          <w:sz w:val="24"/>
          <w:u w:val="single"/>
        </w:rPr>
        <w:t>SPECIAL</w:t>
      </w:r>
      <w:r>
        <w:rPr>
          <w:b/>
          <w:spacing w:val="1"/>
          <w:sz w:val="24"/>
          <w:u w:val="single"/>
        </w:rPr>
        <w:t xml:space="preserve"> </w:t>
      </w:r>
      <w:r>
        <w:rPr>
          <w:b/>
          <w:sz w:val="24"/>
          <w:u w:val="single"/>
        </w:rPr>
        <w:t>CONDITIONS</w:t>
      </w:r>
      <w:r>
        <w:rPr>
          <w:b/>
          <w:spacing w:val="1"/>
          <w:sz w:val="24"/>
          <w:u w:val="single"/>
        </w:rPr>
        <w:t xml:space="preserve"> </w:t>
      </w:r>
      <w:r>
        <w:rPr>
          <w:b/>
          <w:sz w:val="24"/>
          <w:u w:val="single"/>
        </w:rPr>
        <w:t>FOR</w:t>
      </w:r>
      <w:r>
        <w:rPr>
          <w:b/>
          <w:spacing w:val="1"/>
          <w:sz w:val="24"/>
          <w:u w:val="single"/>
        </w:rPr>
        <w:t xml:space="preserve"> </w:t>
      </w:r>
      <w:r>
        <w:rPr>
          <w:b/>
          <w:sz w:val="24"/>
          <w:u w:val="single"/>
        </w:rPr>
        <w:t>CEMENT</w:t>
      </w:r>
    </w:p>
    <w:p w:rsidR="0096275A" w:rsidRDefault="0096275A" w:rsidP="0096275A">
      <w:pPr>
        <w:pStyle w:val="ListParagraph"/>
        <w:numPr>
          <w:ilvl w:val="0"/>
          <w:numId w:val="5"/>
        </w:numPr>
        <w:tabs>
          <w:tab w:val="left" w:pos="450"/>
        </w:tabs>
        <w:spacing w:line="235" w:lineRule="auto"/>
        <w:ind w:right="603" w:hanging="301"/>
        <w:jc w:val="both"/>
        <w:rPr>
          <w:sz w:val="24"/>
        </w:rPr>
      </w:pPr>
      <w:r>
        <w:rPr>
          <w:w w:val="95"/>
          <w:sz w:val="24"/>
        </w:rPr>
        <w:t>The contractor shall procure ordinary Portland – 43 grade cement (conforming to IS: 8112, specification),</w:t>
      </w:r>
      <w:r>
        <w:rPr>
          <w:spacing w:val="1"/>
          <w:w w:val="95"/>
          <w:sz w:val="24"/>
        </w:rPr>
        <w:t xml:space="preserve"> </w:t>
      </w:r>
      <w:r>
        <w:rPr>
          <w:w w:val="95"/>
          <w:sz w:val="24"/>
        </w:rPr>
        <w:t>as required in the work, from reputed manufacturers of cement, such as ACC, L&amp;T, J.P. Rewa, Vikram,</w:t>
      </w:r>
      <w:r>
        <w:rPr>
          <w:spacing w:val="1"/>
          <w:w w:val="95"/>
          <w:sz w:val="24"/>
        </w:rPr>
        <w:t xml:space="preserve"> </w:t>
      </w:r>
      <w:r>
        <w:rPr>
          <w:sz w:val="24"/>
        </w:rPr>
        <w:t>Shri</w:t>
      </w:r>
      <w:r>
        <w:rPr>
          <w:spacing w:val="-12"/>
          <w:sz w:val="24"/>
        </w:rPr>
        <w:t xml:space="preserve"> </w:t>
      </w:r>
      <w:r>
        <w:rPr>
          <w:sz w:val="24"/>
        </w:rPr>
        <w:t>Cement,</w:t>
      </w:r>
      <w:r>
        <w:rPr>
          <w:spacing w:val="-11"/>
          <w:sz w:val="24"/>
        </w:rPr>
        <w:t xml:space="preserve"> </w:t>
      </w:r>
      <w:r>
        <w:rPr>
          <w:sz w:val="24"/>
        </w:rPr>
        <w:t>Birla</w:t>
      </w:r>
      <w:r>
        <w:rPr>
          <w:spacing w:val="-11"/>
          <w:sz w:val="24"/>
        </w:rPr>
        <w:t xml:space="preserve"> </w:t>
      </w:r>
      <w:r>
        <w:rPr>
          <w:sz w:val="24"/>
        </w:rPr>
        <w:t>Jute,</w:t>
      </w:r>
      <w:r>
        <w:rPr>
          <w:spacing w:val="-10"/>
          <w:sz w:val="24"/>
        </w:rPr>
        <w:t xml:space="preserve"> </w:t>
      </w:r>
      <w:r>
        <w:rPr>
          <w:sz w:val="24"/>
        </w:rPr>
        <w:t>Lafarge,</w:t>
      </w:r>
      <w:r>
        <w:rPr>
          <w:spacing w:val="-11"/>
          <w:sz w:val="24"/>
        </w:rPr>
        <w:t xml:space="preserve"> </w:t>
      </w:r>
      <w:r>
        <w:rPr>
          <w:sz w:val="24"/>
        </w:rPr>
        <w:t>Ultra</w:t>
      </w:r>
      <w:r>
        <w:rPr>
          <w:spacing w:val="-12"/>
          <w:sz w:val="24"/>
        </w:rPr>
        <w:t xml:space="preserve"> </w:t>
      </w:r>
      <w:r>
        <w:rPr>
          <w:sz w:val="24"/>
        </w:rPr>
        <w:t>trek</w:t>
      </w:r>
      <w:r>
        <w:rPr>
          <w:spacing w:val="-10"/>
          <w:sz w:val="24"/>
        </w:rPr>
        <w:t xml:space="preserve"> </w:t>
      </w:r>
      <w:r>
        <w:rPr>
          <w:sz w:val="24"/>
        </w:rPr>
        <w:t>&amp;</w:t>
      </w:r>
      <w:r>
        <w:rPr>
          <w:spacing w:val="-12"/>
          <w:sz w:val="24"/>
        </w:rPr>
        <w:t xml:space="preserve"> </w:t>
      </w:r>
      <w:r>
        <w:rPr>
          <w:sz w:val="24"/>
        </w:rPr>
        <w:t>Cement</w:t>
      </w:r>
      <w:r>
        <w:rPr>
          <w:spacing w:val="-12"/>
          <w:sz w:val="24"/>
        </w:rPr>
        <w:t xml:space="preserve"> </w:t>
      </w:r>
      <w:r>
        <w:rPr>
          <w:sz w:val="24"/>
        </w:rPr>
        <w:t>Corporation</w:t>
      </w:r>
      <w:r>
        <w:rPr>
          <w:spacing w:val="-11"/>
          <w:sz w:val="24"/>
        </w:rPr>
        <w:t xml:space="preserve"> </w:t>
      </w:r>
      <w:r>
        <w:rPr>
          <w:sz w:val="24"/>
        </w:rPr>
        <w:t>of</w:t>
      </w:r>
      <w:r>
        <w:rPr>
          <w:spacing w:val="-12"/>
          <w:sz w:val="24"/>
        </w:rPr>
        <w:t xml:space="preserve"> </w:t>
      </w:r>
      <w:r>
        <w:rPr>
          <w:sz w:val="24"/>
        </w:rPr>
        <w:t>India</w:t>
      </w:r>
      <w:r>
        <w:rPr>
          <w:spacing w:val="-11"/>
          <w:sz w:val="24"/>
        </w:rPr>
        <w:t xml:space="preserve"> </w:t>
      </w:r>
      <w:r>
        <w:rPr>
          <w:sz w:val="24"/>
        </w:rPr>
        <w:t>or</w:t>
      </w:r>
      <w:r>
        <w:rPr>
          <w:spacing w:val="-12"/>
          <w:sz w:val="24"/>
        </w:rPr>
        <w:t xml:space="preserve"> </w:t>
      </w:r>
      <w:r>
        <w:rPr>
          <w:sz w:val="24"/>
        </w:rPr>
        <w:t>from</w:t>
      </w:r>
      <w:r>
        <w:rPr>
          <w:spacing w:val="-11"/>
          <w:sz w:val="24"/>
        </w:rPr>
        <w:t xml:space="preserve"> </w:t>
      </w:r>
      <w:r>
        <w:rPr>
          <w:sz w:val="24"/>
        </w:rPr>
        <w:t>any</w:t>
      </w:r>
      <w:r>
        <w:rPr>
          <w:spacing w:val="-11"/>
          <w:sz w:val="24"/>
        </w:rPr>
        <w:t xml:space="preserve"> </w:t>
      </w:r>
      <w:r>
        <w:rPr>
          <w:sz w:val="24"/>
        </w:rPr>
        <w:t>other</w:t>
      </w:r>
      <w:r>
        <w:rPr>
          <w:spacing w:val="-12"/>
          <w:sz w:val="24"/>
        </w:rPr>
        <w:t xml:space="preserve"> </w:t>
      </w:r>
      <w:r>
        <w:rPr>
          <w:sz w:val="24"/>
        </w:rPr>
        <w:t>reputed</w:t>
      </w:r>
      <w:r>
        <w:rPr>
          <w:spacing w:val="-57"/>
          <w:sz w:val="24"/>
        </w:rPr>
        <w:t xml:space="preserve"> </w:t>
      </w:r>
      <w:r>
        <w:rPr>
          <w:sz w:val="24"/>
        </w:rPr>
        <w:t>cement manufacturer having a production capacity not less than one million tonnes per annum as</w:t>
      </w:r>
      <w:r>
        <w:rPr>
          <w:spacing w:val="1"/>
          <w:sz w:val="24"/>
        </w:rPr>
        <w:t xml:space="preserve"> </w:t>
      </w:r>
      <w:r>
        <w:rPr>
          <w:sz w:val="24"/>
        </w:rPr>
        <w:t>approved by ADG for that sub region. The tenderers may also submit a list of names of cement</w:t>
      </w:r>
      <w:r>
        <w:rPr>
          <w:spacing w:val="1"/>
          <w:sz w:val="24"/>
        </w:rPr>
        <w:t xml:space="preserve"> </w:t>
      </w:r>
      <w:r>
        <w:rPr>
          <w:spacing w:val="-1"/>
          <w:sz w:val="24"/>
        </w:rPr>
        <w:t>manufacturers,</w:t>
      </w:r>
      <w:r>
        <w:rPr>
          <w:spacing w:val="-13"/>
          <w:sz w:val="24"/>
        </w:rPr>
        <w:t xml:space="preserve"> </w:t>
      </w:r>
      <w:r>
        <w:rPr>
          <w:sz w:val="24"/>
        </w:rPr>
        <w:t>which</w:t>
      </w:r>
      <w:r>
        <w:rPr>
          <w:spacing w:val="-13"/>
          <w:sz w:val="24"/>
        </w:rPr>
        <w:t xml:space="preserve"> </w:t>
      </w:r>
      <w:r>
        <w:rPr>
          <w:sz w:val="24"/>
        </w:rPr>
        <w:t>they</w:t>
      </w:r>
      <w:r>
        <w:rPr>
          <w:spacing w:val="-13"/>
          <w:sz w:val="24"/>
        </w:rPr>
        <w:t xml:space="preserve"> </w:t>
      </w:r>
      <w:r>
        <w:rPr>
          <w:sz w:val="24"/>
        </w:rPr>
        <w:t>propose</w:t>
      </w:r>
      <w:r>
        <w:rPr>
          <w:spacing w:val="-12"/>
          <w:sz w:val="24"/>
        </w:rPr>
        <w:t xml:space="preserve"> </w:t>
      </w:r>
      <w:r>
        <w:rPr>
          <w:sz w:val="24"/>
        </w:rPr>
        <w:t>to</w:t>
      </w:r>
      <w:r>
        <w:rPr>
          <w:spacing w:val="-14"/>
          <w:sz w:val="24"/>
        </w:rPr>
        <w:t xml:space="preserve"> </w:t>
      </w:r>
      <w:r>
        <w:rPr>
          <w:sz w:val="24"/>
        </w:rPr>
        <w:t>use</w:t>
      </w:r>
      <w:r>
        <w:rPr>
          <w:spacing w:val="-12"/>
          <w:sz w:val="24"/>
        </w:rPr>
        <w:t xml:space="preserve"> </w:t>
      </w:r>
      <w:r>
        <w:rPr>
          <w:sz w:val="24"/>
        </w:rPr>
        <w:t>in</w:t>
      </w:r>
      <w:r>
        <w:rPr>
          <w:spacing w:val="-13"/>
          <w:sz w:val="24"/>
        </w:rPr>
        <w:t xml:space="preserve"> </w:t>
      </w:r>
      <w:r>
        <w:rPr>
          <w:sz w:val="24"/>
        </w:rPr>
        <w:t>the</w:t>
      </w:r>
      <w:r>
        <w:rPr>
          <w:spacing w:val="-14"/>
          <w:sz w:val="24"/>
        </w:rPr>
        <w:t xml:space="preserve"> </w:t>
      </w:r>
      <w:r>
        <w:rPr>
          <w:sz w:val="24"/>
        </w:rPr>
        <w:t>work.</w:t>
      </w:r>
      <w:r>
        <w:rPr>
          <w:spacing w:val="-13"/>
          <w:sz w:val="24"/>
        </w:rPr>
        <w:t xml:space="preserve"> </w:t>
      </w:r>
      <w:r>
        <w:rPr>
          <w:sz w:val="24"/>
        </w:rPr>
        <w:t>The</w:t>
      </w:r>
      <w:r>
        <w:rPr>
          <w:spacing w:val="-13"/>
          <w:sz w:val="24"/>
        </w:rPr>
        <w:t xml:space="preserve"> </w:t>
      </w:r>
      <w:r>
        <w:rPr>
          <w:sz w:val="24"/>
        </w:rPr>
        <w:t>tender</w:t>
      </w:r>
      <w:r>
        <w:rPr>
          <w:spacing w:val="-13"/>
          <w:sz w:val="24"/>
        </w:rPr>
        <w:t xml:space="preserve"> </w:t>
      </w:r>
      <w:r>
        <w:rPr>
          <w:sz w:val="24"/>
        </w:rPr>
        <w:t>accepting</w:t>
      </w:r>
      <w:r>
        <w:rPr>
          <w:spacing w:val="-14"/>
          <w:sz w:val="24"/>
        </w:rPr>
        <w:t xml:space="preserve"> </w:t>
      </w:r>
      <w:r>
        <w:rPr>
          <w:sz w:val="24"/>
        </w:rPr>
        <w:t>authority</w:t>
      </w:r>
      <w:r>
        <w:rPr>
          <w:spacing w:val="-13"/>
          <w:sz w:val="24"/>
        </w:rPr>
        <w:t xml:space="preserve"> </w:t>
      </w:r>
      <w:r>
        <w:rPr>
          <w:sz w:val="24"/>
        </w:rPr>
        <w:t>reserves</w:t>
      </w:r>
      <w:r>
        <w:rPr>
          <w:spacing w:val="-14"/>
          <w:sz w:val="24"/>
        </w:rPr>
        <w:t xml:space="preserve"> </w:t>
      </w:r>
      <w:r>
        <w:rPr>
          <w:sz w:val="24"/>
        </w:rPr>
        <w:t>right</w:t>
      </w:r>
      <w:r>
        <w:rPr>
          <w:spacing w:val="-13"/>
          <w:sz w:val="24"/>
        </w:rPr>
        <w:t xml:space="preserve"> </w:t>
      </w:r>
      <w:r>
        <w:rPr>
          <w:sz w:val="24"/>
        </w:rPr>
        <w:t>to</w:t>
      </w:r>
      <w:r>
        <w:rPr>
          <w:spacing w:val="-58"/>
          <w:sz w:val="24"/>
        </w:rPr>
        <w:t xml:space="preserve"> </w:t>
      </w:r>
      <w:r>
        <w:rPr>
          <w:sz w:val="24"/>
        </w:rPr>
        <w:t>accept or reject name(s) of cement manufacturer(s) which the tenderer proposes to use in the work.</w:t>
      </w:r>
      <w:r>
        <w:rPr>
          <w:spacing w:val="1"/>
          <w:sz w:val="24"/>
        </w:rPr>
        <w:t xml:space="preserve"> </w:t>
      </w:r>
      <w:r>
        <w:rPr>
          <w:sz w:val="24"/>
        </w:rPr>
        <w:t>No</w:t>
      </w:r>
      <w:r>
        <w:rPr>
          <w:spacing w:val="-6"/>
          <w:sz w:val="24"/>
        </w:rPr>
        <w:t xml:space="preserve"> </w:t>
      </w:r>
      <w:r>
        <w:rPr>
          <w:sz w:val="24"/>
        </w:rPr>
        <w:t>change</w:t>
      </w:r>
      <w:r>
        <w:rPr>
          <w:spacing w:val="-4"/>
          <w:sz w:val="24"/>
        </w:rPr>
        <w:t xml:space="preserve"> </w:t>
      </w:r>
      <w:r>
        <w:rPr>
          <w:sz w:val="24"/>
        </w:rPr>
        <w:t>in</w:t>
      </w:r>
      <w:r>
        <w:rPr>
          <w:spacing w:val="-7"/>
          <w:sz w:val="24"/>
        </w:rPr>
        <w:t xml:space="preserve"> </w:t>
      </w:r>
      <w:r>
        <w:rPr>
          <w:sz w:val="24"/>
        </w:rPr>
        <w:t>tender</w:t>
      </w:r>
      <w:r>
        <w:rPr>
          <w:spacing w:val="-6"/>
          <w:sz w:val="24"/>
        </w:rPr>
        <w:t xml:space="preserve"> </w:t>
      </w:r>
      <w:r>
        <w:rPr>
          <w:sz w:val="24"/>
        </w:rPr>
        <w:t>rates</w:t>
      </w:r>
      <w:r>
        <w:rPr>
          <w:spacing w:val="-7"/>
          <w:sz w:val="24"/>
        </w:rPr>
        <w:t xml:space="preserve"> </w:t>
      </w:r>
      <w:r>
        <w:rPr>
          <w:sz w:val="24"/>
        </w:rPr>
        <w:t>will</w:t>
      </w:r>
      <w:r>
        <w:rPr>
          <w:spacing w:val="-5"/>
          <w:sz w:val="24"/>
        </w:rPr>
        <w:t xml:space="preserve"> </w:t>
      </w:r>
      <w:r>
        <w:rPr>
          <w:sz w:val="24"/>
        </w:rPr>
        <w:t>be</w:t>
      </w:r>
      <w:r>
        <w:rPr>
          <w:spacing w:val="-7"/>
          <w:sz w:val="24"/>
        </w:rPr>
        <w:t xml:space="preserve"> </w:t>
      </w:r>
      <w:r>
        <w:rPr>
          <w:sz w:val="24"/>
        </w:rPr>
        <w:t>accepted</w:t>
      </w:r>
      <w:r>
        <w:rPr>
          <w:spacing w:val="-5"/>
          <w:sz w:val="24"/>
        </w:rPr>
        <w:t xml:space="preserve"> </w:t>
      </w:r>
      <w:r>
        <w:rPr>
          <w:sz w:val="24"/>
        </w:rPr>
        <w:t>if</w:t>
      </w:r>
      <w:r>
        <w:rPr>
          <w:spacing w:val="-5"/>
          <w:sz w:val="24"/>
        </w:rPr>
        <w:t xml:space="preserve"> </w:t>
      </w:r>
      <w:r>
        <w:rPr>
          <w:sz w:val="24"/>
        </w:rPr>
        <w:t>the</w:t>
      </w:r>
      <w:r>
        <w:rPr>
          <w:spacing w:val="-5"/>
          <w:sz w:val="24"/>
        </w:rPr>
        <w:t xml:space="preserve"> </w:t>
      </w:r>
      <w:r>
        <w:rPr>
          <w:sz w:val="24"/>
        </w:rPr>
        <w:t>tender</w:t>
      </w:r>
      <w:r>
        <w:rPr>
          <w:spacing w:val="-5"/>
          <w:sz w:val="24"/>
        </w:rPr>
        <w:t xml:space="preserve"> </w:t>
      </w:r>
      <w:r>
        <w:rPr>
          <w:sz w:val="24"/>
        </w:rPr>
        <w:t>accepting</w:t>
      </w:r>
      <w:r>
        <w:rPr>
          <w:spacing w:val="-4"/>
          <w:sz w:val="24"/>
        </w:rPr>
        <w:t xml:space="preserve"> </w:t>
      </w:r>
      <w:r>
        <w:rPr>
          <w:sz w:val="24"/>
        </w:rPr>
        <w:t>authority</w:t>
      </w:r>
      <w:r>
        <w:rPr>
          <w:spacing w:val="-7"/>
          <w:sz w:val="24"/>
        </w:rPr>
        <w:t xml:space="preserve"> </w:t>
      </w:r>
      <w:r>
        <w:rPr>
          <w:sz w:val="24"/>
        </w:rPr>
        <w:t>does</w:t>
      </w:r>
      <w:r>
        <w:rPr>
          <w:spacing w:val="-5"/>
          <w:sz w:val="24"/>
        </w:rPr>
        <w:t xml:space="preserve"> </w:t>
      </w:r>
      <w:r>
        <w:rPr>
          <w:sz w:val="24"/>
        </w:rPr>
        <w:t>not</w:t>
      </w:r>
      <w:r>
        <w:rPr>
          <w:spacing w:val="-6"/>
          <w:sz w:val="24"/>
        </w:rPr>
        <w:t xml:space="preserve"> </w:t>
      </w:r>
      <w:r>
        <w:rPr>
          <w:sz w:val="24"/>
        </w:rPr>
        <w:t>accept</w:t>
      </w:r>
      <w:r>
        <w:rPr>
          <w:spacing w:val="-4"/>
          <w:sz w:val="24"/>
        </w:rPr>
        <w:t xml:space="preserve"> </w:t>
      </w:r>
      <w:r>
        <w:rPr>
          <w:sz w:val="24"/>
        </w:rPr>
        <w:t>the</w:t>
      </w:r>
      <w:r>
        <w:rPr>
          <w:spacing w:val="-7"/>
          <w:sz w:val="24"/>
        </w:rPr>
        <w:t xml:space="preserve"> </w:t>
      </w:r>
      <w:r>
        <w:rPr>
          <w:sz w:val="24"/>
        </w:rPr>
        <w:t>list</w:t>
      </w:r>
      <w:r>
        <w:rPr>
          <w:spacing w:val="-5"/>
          <w:sz w:val="24"/>
        </w:rPr>
        <w:t xml:space="preserve"> </w:t>
      </w:r>
      <w:r>
        <w:rPr>
          <w:sz w:val="24"/>
        </w:rPr>
        <w:t>of</w:t>
      </w:r>
      <w:r>
        <w:rPr>
          <w:spacing w:val="-58"/>
          <w:sz w:val="24"/>
        </w:rPr>
        <w:t xml:space="preserve"> </w:t>
      </w:r>
      <w:r>
        <w:rPr>
          <w:sz w:val="24"/>
        </w:rPr>
        <w:t>cement</w:t>
      </w:r>
      <w:r>
        <w:rPr>
          <w:spacing w:val="-4"/>
          <w:sz w:val="24"/>
        </w:rPr>
        <w:t xml:space="preserve"> </w:t>
      </w:r>
      <w:r>
        <w:rPr>
          <w:sz w:val="24"/>
        </w:rPr>
        <w:t>manufacturers,</w:t>
      </w:r>
      <w:r>
        <w:rPr>
          <w:spacing w:val="-4"/>
          <w:sz w:val="24"/>
        </w:rPr>
        <w:t xml:space="preserve"> </w:t>
      </w:r>
      <w:r>
        <w:rPr>
          <w:sz w:val="24"/>
        </w:rPr>
        <w:t>given</w:t>
      </w:r>
      <w:r>
        <w:rPr>
          <w:spacing w:val="-5"/>
          <w:sz w:val="24"/>
        </w:rPr>
        <w:t xml:space="preserve"> </w:t>
      </w:r>
      <w:r>
        <w:rPr>
          <w:sz w:val="24"/>
        </w:rPr>
        <w:t>by</w:t>
      </w:r>
      <w:r>
        <w:rPr>
          <w:spacing w:val="-4"/>
          <w:sz w:val="24"/>
        </w:rPr>
        <w:t xml:space="preserve"> </w:t>
      </w:r>
      <w:r>
        <w:rPr>
          <w:sz w:val="24"/>
        </w:rPr>
        <w:t>the</w:t>
      </w:r>
      <w:r>
        <w:rPr>
          <w:spacing w:val="-4"/>
          <w:sz w:val="24"/>
        </w:rPr>
        <w:t xml:space="preserve"> </w:t>
      </w:r>
      <w:r>
        <w:rPr>
          <w:sz w:val="24"/>
        </w:rPr>
        <w:t>tenderer,</w:t>
      </w:r>
      <w:r>
        <w:rPr>
          <w:spacing w:val="-5"/>
          <w:sz w:val="24"/>
        </w:rPr>
        <w:t xml:space="preserve"> </w:t>
      </w:r>
      <w:r>
        <w:rPr>
          <w:sz w:val="24"/>
        </w:rPr>
        <w:t>fully</w:t>
      </w:r>
      <w:r>
        <w:rPr>
          <w:spacing w:val="-6"/>
          <w:sz w:val="24"/>
        </w:rPr>
        <w:t xml:space="preserve"> </w:t>
      </w:r>
      <w:r>
        <w:rPr>
          <w:sz w:val="24"/>
        </w:rPr>
        <w:t>or</w:t>
      </w:r>
      <w:r>
        <w:rPr>
          <w:spacing w:val="-4"/>
          <w:sz w:val="24"/>
        </w:rPr>
        <w:t xml:space="preserve"> </w:t>
      </w:r>
      <w:r>
        <w:rPr>
          <w:sz w:val="24"/>
        </w:rPr>
        <w:t>partially.</w:t>
      </w:r>
    </w:p>
    <w:p w:rsidR="0096275A" w:rsidRDefault="0096275A" w:rsidP="0096275A">
      <w:pPr>
        <w:pStyle w:val="BodyText"/>
        <w:spacing w:before="8"/>
        <w:rPr>
          <w:sz w:val="22"/>
        </w:rPr>
      </w:pPr>
    </w:p>
    <w:p w:rsidR="0096275A" w:rsidRDefault="0096275A" w:rsidP="0096275A">
      <w:pPr>
        <w:pStyle w:val="BodyText"/>
        <w:spacing w:line="235" w:lineRule="auto"/>
        <w:ind w:left="583" w:right="609" w:hanging="301"/>
        <w:jc w:val="both"/>
      </w:pPr>
      <w:r>
        <w:rPr>
          <w:w w:val="95"/>
        </w:rPr>
        <w:t>Supply of cement shall be taken in 50 Kg bags bearing manufacturer’s name and ISI marking.</w:t>
      </w:r>
      <w:r>
        <w:rPr>
          <w:spacing w:val="1"/>
          <w:w w:val="95"/>
        </w:rPr>
        <w:t xml:space="preserve"> </w:t>
      </w:r>
      <w:r>
        <w:rPr>
          <w:w w:val="95"/>
        </w:rPr>
        <w:t>Samples of</w:t>
      </w:r>
      <w:r>
        <w:rPr>
          <w:spacing w:val="1"/>
          <w:w w:val="95"/>
        </w:rPr>
        <w:t xml:space="preserve"> </w:t>
      </w:r>
      <w:r>
        <w:t>cement arranged by the contractor shall be taken by the Engineer-in-Charge and got tested in</w:t>
      </w:r>
      <w:r>
        <w:rPr>
          <w:spacing w:val="1"/>
        </w:rPr>
        <w:t xml:space="preserve"> </w:t>
      </w:r>
      <w:r>
        <w:t>accordance with provisions of relevant BIS codes.</w:t>
      </w:r>
      <w:r>
        <w:rPr>
          <w:spacing w:val="1"/>
        </w:rPr>
        <w:t xml:space="preserve"> </w:t>
      </w:r>
      <w:r>
        <w:t>In case test results indicate that the cement</w:t>
      </w:r>
      <w:r>
        <w:rPr>
          <w:spacing w:val="1"/>
        </w:rPr>
        <w:t xml:space="preserve"> </w:t>
      </w:r>
      <w:r>
        <w:t>arranged by the contractor does not conform to the relevant BIS codes, the same shall stand rejected</w:t>
      </w:r>
      <w:r>
        <w:rPr>
          <w:spacing w:val="-57"/>
        </w:rPr>
        <w:t xml:space="preserve"> </w:t>
      </w:r>
      <w:r>
        <w:t>and</w:t>
      </w:r>
      <w:r>
        <w:rPr>
          <w:spacing w:val="-11"/>
        </w:rPr>
        <w:t xml:space="preserve"> </w:t>
      </w:r>
      <w:r>
        <w:t>it</w:t>
      </w:r>
      <w:r>
        <w:rPr>
          <w:spacing w:val="-11"/>
        </w:rPr>
        <w:t xml:space="preserve"> </w:t>
      </w:r>
      <w:r>
        <w:t>shall</w:t>
      </w:r>
      <w:r>
        <w:rPr>
          <w:spacing w:val="-11"/>
        </w:rPr>
        <w:t xml:space="preserve"> </w:t>
      </w:r>
      <w:r>
        <w:t>be</w:t>
      </w:r>
      <w:r>
        <w:rPr>
          <w:spacing w:val="-10"/>
        </w:rPr>
        <w:t xml:space="preserve"> </w:t>
      </w:r>
      <w:r>
        <w:t>removed</w:t>
      </w:r>
      <w:r>
        <w:rPr>
          <w:spacing w:val="-10"/>
        </w:rPr>
        <w:t xml:space="preserve"> </w:t>
      </w:r>
      <w:r>
        <w:t>from</w:t>
      </w:r>
      <w:r>
        <w:rPr>
          <w:spacing w:val="-11"/>
        </w:rPr>
        <w:t xml:space="preserve"> </w:t>
      </w:r>
      <w:r>
        <w:t>the</w:t>
      </w:r>
      <w:r>
        <w:rPr>
          <w:spacing w:val="-10"/>
        </w:rPr>
        <w:t xml:space="preserve"> </w:t>
      </w:r>
      <w:r>
        <w:t>site</w:t>
      </w:r>
      <w:r>
        <w:rPr>
          <w:spacing w:val="-10"/>
        </w:rPr>
        <w:t xml:space="preserve"> </w:t>
      </w:r>
      <w:r>
        <w:t>by</w:t>
      </w:r>
      <w:r>
        <w:rPr>
          <w:spacing w:val="-11"/>
        </w:rPr>
        <w:t xml:space="preserve"> </w:t>
      </w:r>
      <w:r>
        <w:t>the</w:t>
      </w:r>
      <w:r>
        <w:rPr>
          <w:spacing w:val="-11"/>
        </w:rPr>
        <w:t xml:space="preserve"> </w:t>
      </w:r>
      <w:r>
        <w:t>contractor</w:t>
      </w:r>
      <w:r>
        <w:rPr>
          <w:spacing w:val="-12"/>
        </w:rPr>
        <w:t xml:space="preserve"> </w:t>
      </w:r>
      <w:r>
        <w:t>at</w:t>
      </w:r>
      <w:r>
        <w:rPr>
          <w:spacing w:val="-10"/>
        </w:rPr>
        <w:t xml:space="preserve"> </w:t>
      </w:r>
      <w:r>
        <w:t>his</w:t>
      </w:r>
      <w:r>
        <w:rPr>
          <w:spacing w:val="-12"/>
        </w:rPr>
        <w:t xml:space="preserve"> </w:t>
      </w:r>
      <w:r>
        <w:t>own</w:t>
      </w:r>
      <w:r>
        <w:rPr>
          <w:spacing w:val="-11"/>
        </w:rPr>
        <w:t xml:space="preserve"> </w:t>
      </w:r>
      <w:r>
        <w:t>cost</w:t>
      </w:r>
      <w:r>
        <w:rPr>
          <w:spacing w:val="-12"/>
        </w:rPr>
        <w:t xml:space="preserve"> </w:t>
      </w:r>
      <w:r>
        <w:t>within,</w:t>
      </w:r>
      <w:r>
        <w:rPr>
          <w:spacing w:val="-10"/>
        </w:rPr>
        <w:t xml:space="preserve"> </w:t>
      </w:r>
      <w:r>
        <w:t>a</w:t>
      </w:r>
      <w:r>
        <w:rPr>
          <w:spacing w:val="-12"/>
        </w:rPr>
        <w:t xml:space="preserve"> </w:t>
      </w:r>
      <w:r>
        <w:t>week’s</w:t>
      </w:r>
      <w:r>
        <w:rPr>
          <w:spacing w:val="-10"/>
        </w:rPr>
        <w:t xml:space="preserve"> </w:t>
      </w:r>
      <w:r>
        <w:t>time</w:t>
      </w:r>
      <w:r>
        <w:rPr>
          <w:spacing w:val="-10"/>
        </w:rPr>
        <w:t xml:space="preserve"> </w:t>
      </w:r>
      <w:r>
        <w:t>of</w:t>
      </w:r>
      <w:r>
        <w:rPr>
          <w:spacing w:val="-11"/>
        </w:rPr>
        <w:t xml:space="preserve"> </w:t>
      </w:r>
      <w:r>
        <w:t>written</w:t>
      </w:r>
      <w:r>
        <w:rPr>
          <w:spacing w:val="-58"/>
        </w:rPr>
        <w:t xml:space="preserve"> </w:t>
      </w:r>
      <w:r>
        <w:t>order</w:t>
      </w:r>
      <w:r>
        <w:rPr>
          <w:spacing w:val="-3"/>
        </w:rPr>
        <w:t xml:space="preserve"> </w:t>
      </w:r>
      <w:r>
        <w:t>from</w:t>
      </w:r>
      <w:r>
        <w:rPr>
          <w:spacing w:val="-2"/>
        </w:rPr>
        <w:t xml:space="preserve"> </w:t>
      </w:r>
      <w:r>
        <w:t>the</w:t>
      </w:r>
      <w:r>
        <w:rPr>
          <w:spacing w:val="-2"/>
        </w:rPr>
        <w:t xml:space="preserve"> </w:t>
      </w:r>
      <w:r>
        <w:t>Engineer-in-Charge</w:t>
      </w:r>
      <w:r>
        <w:rPr>
          <w:spacing w:val="-2"/>
        </w:rPr>
        <w:t xml:space="preserve"> </w:t>
      </w:r>
      <w:r>
        <w:t>to</w:t>
      </w:r>
      <w:r>
        <w:rPr>
          <w:spacing w:val="-1"/>
        </w:rPr>
        <w:t xml:space="preserve"> </w:t>
      </w:r>
      <w:r>
        <w:t>do</w:t>
      </w:r>
      <w:r>
        <w:rPr>
          <w:spacing w:val="-1"/>
        </w:rPr>
        <w:t xml:space="preserve"> </w:t>
      </w:r>
      <w:r>
        <w:t>so.</w:t>
      </w:r>
    </w:p>
    <w:p w:rsidR="0096275A" w:rsidRDefault="0096275A" w:rsidP="0096275A">
      <w:pPr>
        <w:pStyle w:val="BodyText"/>
        <w:spacing w:before="4"/>
        <w:rPr>
          <w:sz w:val="23"/>
        </w:rPr>
      </w:pPr>
    </w:p>
    <w:p w:rsidR="0096275A" w:rsidRDefault="0096275A" w:rsidP="0096275A">
      <w:pPr>
        <w:pStyle w:val="ListParagraph"/>
        <w:numPr>
          <w:ilvl w:val="0"/>
          <w:numId w:val="5"/>
        </w:numPr>
        <w:tabs>
          <w:tab w:val="left" w:pos="603"/>
        </w:tabs>
        <w:spacing w:line="235" w:lineRule="auto"/>
        <w:ind w:left="605" w:right="609" w:hanging="323"/>
        <w:jc w:val="both"/>
        <w:rPr>
          <w:sz w:val="24"/>
        </w:rPr>
      </w:pPr>
      <w:r>
        <w:rPr>
          <w:sz w:val="24"/>
        </w:rPr>
        <w:t>The</w:t>
      </w:r>
      <w:r>
        <w:rPr>
          <w:spacing w:val="-5"/>
          <w:sz w:val="24"/>
        </w:rPr>
        <w:t xml:space="preserve"> </w:t>
      </w:r>
      <w:r>
        <w:rPr>
          <w:sz w:val="24"/>
        </w:rPr>
        <w:t>cement</w:t>
      </w:r>
      <w:r>
        <w:rPr>
          <w:spacing w:val="-4"/>
          <w:sz w:val="24"/>
        </w:rPr>
        <w:t xml:space="preserve"> </w:t>
      </w:r>
      <w:r>
        <w:rPr>
          <w:sz w:val="24"/>
        </w:rPr>
        <w:t>shall</w:t>
      </w:r>
      <w:r>
        <w:rPr>
          <w:spacing w:val="-5"/>
          <w:sz w:val="24"/>
        </w:rPr>
        <w:t xml:space="preserve"> </w:t>
      </w:r>
      <w:r>
        <w:rPr>
          <w:sz w:val="24"/>
        </w:rPr>
        <w:t>be</w:t>
      </w:r>
      <w:r>
        <w:rPr>
          <w:spacing w:val="-6"/>
          <w:sz w:val="24"/>
        </w:rPr>
        <w:t xml:space="preserve"> </w:t>
      </w:r>
      <w:r>
        <w:rPr>
          <w:sz w:val="24"/>
        </w:rPr>
        <w:t>brought</w:t>
      </w:r>
      <w:r>
        <w:rPr>
          <w:spacing w:val="-6"/>
          <w:sz w:val="24"/>
        </w:rPr>
        <w:t xml:space="preserve"> </w:t>
      </w:r>
      <w:r>
        <w:rPr>
          <w:sz w:val="24"/>
        </w:rPr>
        <w:t>at</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bulk</w:t>
      </w:r>
      <w:r>
        <w:rPr>
          <w:spacing w:val="-5"/>
          <w:sz w:val="24"/>
        </w:rPr>
        <w:t xml:space="preserve"> </w:t>
      </w:r>
      <w:r>
        <w:rPr>
          <w:sz w:val="24"/>
        </w:rPr>
        <w:t>supply</w:t>
      </w:r>
      <w:r>
        <w:rPr>
          <w:spacing w:val="-4"/>
          <w:sz w:val="24"/>
        </w:rPr>
        <w:t xml:space="preserve"> </w:t>
      </w:r>
      <w:r>
        <w:rPr>
          <w:sz w:val="24"/>
        </w:rPr>
        <w:t>as</w:t>
      </w:r>
      <w:r>
        <w:rPr>
          <w:spacing w:val="-6"/>
          <w:sz w:val="24"/>
        </w:rPr>
        <w:t xml:space="preserve"> </w:t>
      </w:r>
      <w:r>
        <w:rPr>
          <w:sz w:val="24"/>
        </w:rPr>
        <w:t>decided</w:t>
      </w:r>
      <w:r>
        <w:rPr>
          <w:spacing w:val="-5"/>
          <w:sz w:val="24"/>
        </w:rPr>
        <w:t xml:space="preserve"> </w:t>
      </w:r>
      <w:r>
        <w:rPr>
          <w:sz w:val="24"/>
        </w:rPr>
        <w:t>by</w:t>
      </w:r>
      <w:r>
        <w:rPr>
          <w:spacing w:val="-7"/>
          <w:sz w:val="24"/>
        </w:rPr>
        <w:t xml:space="preserve"> </w:t>
      </w:r>
      <w:r>
        <w:rPr>
          <w:sz w:val="24"/>
        </w:rPr>
        <w:t>the</w:t>
      </w:r>
      <w:r>
        <w:rPr>
          <w:spacing w:val="-4"/>
          <w:sz w:val="24"/>
        </w:rPr>
        <w:t xml:space="preserve"> </w:t>
      </w:r>
      <w:r>
        <w:rPr>
          <w:sz w:val="24"/>
        </w:rPr>
        <w:t>Engineer-in-charge.</w:t>
      </w:r>
      <w:r>
        <w:rPr>
          <w:spacing w:val="-5"/>
          <w:sz w:val="24"/>
        </w:rPr>
        <w:t xml:space="preserve"> </w:t>
      </w:r>
      <w:r>
        <w:rPr>
          <w:sz w:val="24"/>
        </w:rPr>
        <w:t>The</w:t>
      </w:r>
      <w:r>
        <w:rPr>
          <w:spacing w:val="-7"/>
          <w:sz w:val="24"/>
        </w:rPr>
        <w:t xml:space="preserve"> </w:t>
      </w:r>
      <w:r>
        <w:rPr>
          <w:sz w:val="24"/>
        </w:rPr>
        <w:t>cement</w:t>
      </w:r>
      <w:r>
        <w:rPr>
          <w:spacing w:val="-57"/>
          <w:sz w:val="24"/>
        </w:rPr>
        <w:t xml:space="preserve"> </w:t>
      </w:r>
      <w:r>
        <w:rPr>
          <w:sz w:val="24"/>
        </w:rPr>
        <w:t>godown of the required capacity to store of cement as decided by the Engineer-in-Charge shall be</w:t>
      </w:r>
      <w:r>
        <w:rPr>
          <w:spacing w:val="1"/>
          <w:sz w:val="24"/>
        </w:rPr>
        <w:t xml:space="preserve"> </w:t>
      </w:r>
      <w:r>
        <w:rPr>
          <w:sz w:val="24"/>
        </w:rPr>
        <w:t>constructed</w:t>
      </w:r>
      <w:r>
        <w:rPr>
          <w:spacing w:val="-7"/>
          <w:sz w:val="24"/>
        </w:rPr>
        <w:t xml:space="preserve"> </w:t>
      </w:r>
      <w:r>
        <w:rPr>
          <w:sz w:val="24"/>
        </w:rPr>
        <w:t>by</w:t>
      </w:r>
      <w:r>
        <w:rPr>
          <w:spacing w:val="-6"/>
          <w:sz w:val="24"/>
        </w:rPr>
        <w:t xml:space="preserve"> </w:t>
      </w:r>
      <w:r>
        <w:rPr>
          <w:sz w:val="24"/>
        </w:rPr>
        <w:t>the</w:t>
      </w:r>
      <w:r>
        <w:rPr>
          <w:spacing w:val="-6"/>
          <w:sz w:val="24"/>
        </w:rPr>
        <w:t xml:space="preserve"> </w:t>
      </w:r>
      <w:r>
        <w:rPr>
          <w:sz w:val="24"/>
        </w:rPr>
        <w:t>contractor</w:t>
      </w:r>
      <w:r>
        <w:rPr>
          <w:spacing w:val="-8"/>
          <w:sz w:val="24"/>
        </w:rPr>
        <w:t xml:space="preserve"> </w:t>
      </w:r>
      <w:r>
        <w:rPr>
          <w:sz w:val="24"/>
        </w:rPr>
        <w:t>at</w:t>
      </w:r>
      <w:r>
        <w:rPr>
          <w:spacing w:val="-6"/>
          <w:sz w:val="24"/>
        </w:rPr>
        <w:t xml:space="preserve"> </w:t>
      </w:r>
      <w:r>
        <w:rPr>
          <w:sz w:val="24"/>
        </w:rPr>
        <w:t>site</w:t>
      </w:r>
      <w:r>
        <w:rPr>
          <w:spacing w:val="-6"/>
          <w:sz w:val="24"/>
        </w:rPr>
        <w:t xml:space="preserve"> </w:t>
      </w:r>
      <w:r>
        <w:rPr>
          <w:sz w:val="24"/>
        </w:rPr>
        <w:t>of</w:t>
      </w:r>
      <w:r>
        <w:rPr>
          <w:spacing w:val="-7"/>
          <w:sz w:val="24"/>
        </w:rPr>
        <w:t xml:space="preserve"> </w:t>
      </w:r>
      <w:r>
        <w:rPr>
          <w:sz w:val="24"/>
        </w:rPr>
        <w:t>work</w:t>
      </w:r>
      <w:r>
        <w:rPr>
          <w:spacing w:val="-6"/>
          <w:sz w:val="24"/>
        </w:rPr>
        <w:t xml:space="preserve"> </w:t>
      </w:r>
      <w:r>
        <w:rPr>
          <w:sz w:val="24"/>
        </w:rPr>
        <w:t>for</w:t>
      </w:r>
      <w:r>
        <w:rPr>
          <w:spacing w:val="-7"/>
          <w:sz w:val="24"/>
        </w:rPr>
        <w:t xml:space="preserve"> </w:t>
      </w:r>
      <w:r>
        <w:rPr>
          <w:sz w:val="24"/>
        </w:rPr>
        <w:t>which</w:t>
      </w:r>
      <w:r>
        <w:rPr>
          <w:spacing w:val="-7"/>
          <w:sz w:val="24"/>
        </w:rPr>
        <w:t xml:space="preserve"> </w:t>
      </w:r>
      <w:r>
        <w:rPr>
          <w:sz w:val="24"/>
        </w:rPr>
        <w:t>no</w:t>
      </w:r>
      <w:r>
        <w:rPr>
          <w:spacing w:val="-7"/>
          <w:sz w:val="24"/>
        </w:rPr>
        <w:t xml:space="preserve"> </w:t>
      </w:r>
      <w:r>
        <w:rPr>
          <w:sz w:val="24"/>
        </w:rPr>
        <w:t>extra</w:t>
      </w:r>
      <w:r>
        <w:rPr>
          <w:spacing w:val="-7"/>
          <w:sz w:val="24"/>
        </w:rPr>
        <w:t xml:space="preserve"> </w:t>
      </w:r>
      <w:r>
        <w:rPr>
          <w:sz w:val="24"/>
        </w:rPr>
        <w:t>payment</w:t>
      </w:r>
      <w:r>
        <w:rPr>
          <w:spacing w:val="-6"/>
          <w:sz w:val="24"/>
        </w:rPr>
        <w:t xml:space="preserve"> </w:t>
      </w:r>
      <w:r>
        <w:rPr>
          <w:sz w:val="24"/>
        </w:rPr>
        <w:t>shall</w:t>
      </w:r>
      <w:r>
        <w:rPr>
          <w:spacing w:val="-8"/>
          <w:sz w:val="24"/>
        </w:rPr>
        <w:t xml:space="preserve"> </w:t>
      </w:r>
      <w:r>
        <w:rPr>
          <w:sz w:val="24"/>
        </w:rPr>
        <w:t>be</w:t>
      </w:r>
      <w:r>
        <w:rPr>
          <w:spacing w:val="-7"/>
          <w:sz w:val="24"/>
        </w:rPr>
        <w:t xml:space="preserve"> </w:t>
      </w:r>
      <w:r>
        <w:rPr>
          <w:sz w:val="24"/>
        </w:rPr>
        <w:t>made.</w:t>
      </w:r>
    </w:p>
    <w:p w:rsidR="0096275A" w:rsidRDefault="0096275A" w:rsidP="0096275A">
      <w:pPr>
        <w:pStyle w:val="BodyText"/>
        <w:spacing w:before="4"/>
        <w:rPr>
          <w:sz w:val="23"/>
        </w:rPr>
      </w:pPr>
    </w:p>
    <w:p w:rsidR="0096275A" w:rsidRDefault="0096275A" w:rsidP="0096275A">
      <w:pPr>
        <w:pStyle w:val="ListParagraph"/>
        <w:numPr>
          <w:ilvl w:val="0"/>
          <w:numId w:val="5"/>
        </w:numPr>
        <w:tabs>
          <w:tab w:val="left" w:pos="603"/>
        </w:tabs>
        <w:spacing w:line="235" w:lineRule="auto"/>
        <w:ind w:left="554" w:right="610" w:hanging="272"/>
        <w:jc w:val="both"/>
        <w:rPr>
          <w:sz w:val="24"/>
        </w:rPr>
      </w:pPr>
      <w:r>
        <w:tab/>
      </w:r>
      <w:r>
        <w:rPr>
          <w:sz w:val="24"/>
        </w:rPr>
        <w:t>Double lock provision shall be made to the door of the cement godown.</w:t>
      </w:r>
      <w:r>
        <w:rPr>
          <w:spacing w:val="1"/>
          <w:sz w:val="24"/>
        </w:rPr>
        <w:t xml:space="preserve"> </w:t>
      </w:r>
      <w:r>
        <w:rPr>
          <w:sz w:val="24"/>
        </w:rPr>
        <w:t>The keys of one lock shall</w:t>
      </w:r>
      <w:r>
        <w:rPr>
          <w:spacing w:val="1"/>
          <w:sz w:val="24"/>
        </w:rPr>
        <w:t xml:space="preserve"> </w:t>
      </w:r>
      <w:r>
        <w:rPr>
          <w:w w:val="95"/>
          <w:sz w:val="24"/>
        </w:rPr>
        <w:t>remain with the Engineer-in-Charge or his authorized representative and the keys of the other lock shall</w:t>
      </w:r>
      <w:r>
        <w:rPr>
          <w:spacing w:val="1"/>
          <w:w w:val="95"/>
          <w:sz w:val="24"/>
        </w:rPr>
        <w:t xml:space="preserve"> </w:t>
      </w:r>
      <w:r>
        <w:rPr>
          <w:sz w:val="24"/>
        </w:rPr>
        <w:t>remain with the contractor.</w:t>
      </w:r>
      <w:r>
        <w:rPr>
          <w:spacing w:val="1"/>
          <w:sz w:val="24"/>
        </w:rPr>
        <w:t xml:space="preserve"> </w:t>
      </w:r>
      <w:r>
        <w:rPr>
          <w:sz w:val="24"/>
        </w:rPr>
        <w:t>The contractor shall be responsible for the watch and ward and safety of</w:t>
      </w:r>
      <w:r>
        <w:rPr>
          <w:spacing w:val="-57"/>
          <w:sz w:val="24"/>
        </w:rPr>
        <w:t xml:space="preserve"> </w:t>
      </w:r>
      <w:r>
        <w:rPr>
          <w:sz w:val="24"/>
        </w:rPr>
        <w:t>the cement godown.</w:t>
      </w:r>
      <w:r>
        <w:rPr>
          <w:spacing w:val="1"/>
          <w:sz w:val="24"/>
        </w:rPr>
        <w:t xml:space="preserve"> </w:t>
      </w:r>
      <w:r>
        <w:rPr>
          <w:sz w:val="24"/>
        </w:rPr>
        <w:t>The contractor shall facilitate the inspection of the cement godown by the</w:t>
      </w:r>
      <w:r>
        <w:rPr>
          <w:spacing w:val="1"/>
          <w:sz w:val="24"/>
        </w:rPr>
        <w:t xml:space="preserve"> </w:t>
      </w:r>
      <w:r>
        <w:rPr>
          <w:sz w:val="24"/>
        </w:rPr>
        <w:t>Engineer-in-Charge</w:t>
      </w:r>
      <w:r>
        <w:rPr>
          <w:spacing w:val="-2"/>
          <w:sz w:val="24"/>
        </w:rPr>
        <w:t xml:space="preserve"> </w:t>
      </w:r>
      <w:r>
        <w:rPr>
          <w:sz w:val="24"/>
        </w:rPr>
        <w:t>at</w:t>
      </w:r>
      <w:r>
        <w:rPr>
          <w:spacing w:val="-1"/>
          <w:sz w:val="24"/>
        </w:rPr>
        <w:t xml:space="preserve"> </w:t>
      </w:r>
      <w:r>
        <w:rPr>
          <w:sz w:val="24"/>
        </w:rPr>
        <w:t>any</w:t>
      </w:r>
      <w:r>
        <w:rPr>
          <w:spacing w:val="-3"/>
          <w:sz w:val="24"/>
        </w:rPr>
        <w:t xml:space="preserve"> </w:t>
      </w:r>
      <w:r>
        <w:rPr>
          <w:sz w:val="24"/>
        </w:rPr>
        <w:t>time.</w:t>
      </w:r>
    </w:p>
    <w:p w:rsidR="0096275A" w:rsidRDefault="0096275A" w:rsidP="0096275A">
      <w:pPr>
        <w:pStyle w:val="BodyText"/>
        <w:spacing w:before="4"/>
        <w:rPr>
          <w:sz w:val="23"/>
        </w:rPr>
      </w:pPr>
    </w:p>
    <w:p w:rsidR="0096275A" w:rsidRDefault="0096275A" w:rsidP="0096275A">
      <w:pPr>
        <w:pStyle w:val="ListParagraph"/>
        <w:numPr>
          <w:ilvl w:val="0"/>
          <w:numId w:val="5"/>
        </w:numPr>
        <w:tabs>
          <w:tab w:val="left" w:pos="519"/>
        </w:tabs>
        <w:spacing w:line="235" w:lineRule="auto"/>
        <w:ind w:left="554" w:right="610" w:hanging="272"/>
        <w:jc w:val="both"/>
        <w:rPr>
          <w:sz w:val="24"/>
        </w:rPr>
      </w:pPr>
      <w:r>
        <w:rPr>
          <w:sz w:val="24"/>
        </w:rPr>
        <w:t>The</w:t>
      </w:r>
      <w:r>
        <w:rPr>
          <w:spacing w:val="-15"/>
          <w:sz w:val="24"/>
        </w:rPr>
        <w:t xml:space="preserve"> </w:t>
      </w:r>
      <w:r>
        <w:rPr>
          <w:sz w:val="24"/>
        </w:rPr>
        <w:t>cement</w:t>
      </w:r>
      <w:r>
        <w:rPr>
          <w:spacing w:val="-14"/>
          <w:sz w:val="24"/>
        </w:rPr>
        <w:t xml:space="preserve"> </w:t>
      </w:r>
      <w:r>
        <w:rPr>
          <w:sz w:val="24"/>
        </w:rPr>
        <w:t>shall</w:t>
      </w:r>
      <w:r>
        <w:rPr>
          <w:spacing w:val="-14"/>
          <w:sz w:val="24"/>
        </w:rPr>
        <w:t xml:space="preserve"> </w:t>
      </w:r>
      <w:r>
        <w:rPr>
          <w:sz w:val="24"/>
        </w:rPr>
        <w:t>be</w:t>
      </w:r>
      <w:r>
        <w:rPr>
          <w:spacing w:val="-14"/>
          <w:sz w:val="24"/>
        </w:rPr>
        <w:t xml:space="preserve"> </w:t>
      </w:r>
      <w:r>
        <w:rPr>
          <w:sz w:val="24"/>
        </w:rPr>
        <w:t>got</w:t>
      </w:r>
      <w:r>
        <w:rPr>
          <w:spacing w:val="-14"/>
          <w:sz w:val="24"/>
        </w:rPr>
        <w:t xml:space="preserve"> </w:t>
      </w:r>
      <w:r>
        <w:rPr>
          <w:sz w:val="24"/>
        </w:rPr>
        <w:t>tested</w:t>
      </w:r>
      <w:r>
        <w:rPr>
          <w:spacing w:val="-14"/>
          <w:sz w:val="24"/>
        </w:rPr>
        <w:t xml:space="preserve"> </w:t>
      </w:r>
      <w:r>
        <w:rPr>
          <w:sz w:val="24"/>
        </w:rPr>
        <w:t>by</w:t>
      </w:r>
      <w:r>
        <w:rPr>
          <w:spacing w:val="-14"/>
          <w:sz w:val="24"/>
        </w:rPr>
        <w:t xml:space="preserve"> </w:t>
      </w:r>
      <w:r>
        <w:rPr>
          <w:sz w:val="24"/>
        </w:rPr>
        <w:t>Engineer-in-Charge</w:t>
      </w:r>
      <w:r>
        <w:rPr>
          <w:spacing w:val="-13"/>
          <w:sz w:val="24"/>
        </w:rPr>
        <w:t xml:space="preserve"> </w:t>
      </w:r>
      <w:r>
        <w:rPr>
          <w:sz w:val="24"/>
        </w:rPr>
        <w:t>and</w:t>
      </w:r>
      <w:r>
        <w:rPr>
          <w:spacing w:val="-14"/>
          <w:sz w:val="24"/>
        </w:rPr>
        <w:t xml:space="preserve"> </w:t>
      </w:r>
      <w:r>
        <w:rPr>
          <w:sz w:val="24"/>
        </w:rPr>
        <w:t>shall</w:t>
      </w:r>
      <w:r>
        <w:rPr>
          <w:spacing w:val="-14"/>
          <w:sz w:val="24"/>
        </w:rPr>
        <w:t xml:space="preserve"> </w:t>
      </w:r>
      <w:r>
        <w:rPr>
          <w:sz w:val="24"/>
        </w:rPr>
        <w:t>be</w:t>
      </w:r>
      <w:r>
        <w:rPr>
          <w:spacing w:val="-14"/>
          <w:sz w:val="24"/>
        </w:rPr>
        <w:t xml:space="preserve"> </w:t>
      </w:r>
      <w:r>
        <w:rPr>
          <w:sz w:val="24"/>
        </w:rPr>
        <w:t>used</w:t>
      </w:r>
      <w:r>
        <w:rPr>
          <w:spacing w:val="-13"/>
          <w:sz w:val="24"/>
        </w:rPr>
        <w:t xml:space="preserve"> </w:t>
      </w:r>
      <w:r>
        <w:rPr>
          <w:sz w:val="24"/>
        </w:rPr>
        <w:t>on</w:t>
      </w:r>
      <w:r>
        <w:rPr>
          <w:spacing w:val="-14"/>
          <w:sz w:val="24"/>
        </w:rPr>
        <w:t xml:space="preserve"> </w:t>
      </w:r>
      <w:r>
        <w:rPr>
          <w:sz w:val="24"/>
        </w:rPr>
        <w:t>work</w:t>
      </w:r>
      <w:r>
        <w:rPr>
          <w:spacing w:val="-15"/>
          <w:sz w:val="24"/>
        </w:rPr>
        <w:t xml:space="preserve"> </w:t>
      </w:r>
      <w:r>
        <w:rPr>
          <w:sz w:val="24"/>
        </w:rPr>
        <w:t>only</w:t>
      </w:r>
      <w:r>
        <w:rPr>
          <w:spacing w:val="-13"/>
          <w:sz w:val="24"/>
        </w:rPr>
        <w:t xml:space="preserve"> </w:t>
      </w:r>
      <w:r>
        <w:rPr>
          <w:sz w:val="24"/>
        </w:rPr>
        <w:t>after</w:t>
      </w:r>
      <w:r>
        <w:rPr>
          <w:spacing w:val="-14"/>
          <w:sz w:val="24"/>
        </w:rPr>
        <w:t xml:space="preserve"> </w:t>
      </w:r>
      <w:r>
        <w:rPr>
          <w:sz w:val="24"/>
        </w:rPr>
        <w:t>satisfactory</w:t>
      </w:r>
      <w:r>
        <w:rPr>
          <w:spacing w:val="-58"/>
          <w:sz w:val="24"/>
        </w:rPr>
        <w:t xml:space="preserve"> </w:t>
      </w:r>
      <w:r>
        <w:rPr>
          <w:sz w:val="24"/>
        </w:rPr>
        <w:t>test results have been received. The contractor shall supply free of charge the cement required for</w:t>
      </w:r>
      <w:r>
        <w:rPr>
          <w:spacing w:val="1"/>
          <w:sz w:val="24"/>
        </w:rPr>
        <w:t xml:space="preserve"> </w:t>
      </w:r>
      <w:r>
        <w:rPr>
          <w:sz w:val="24"/>
        </w:rPr>
        <w:t>testing including its transportation cost to laboratories.</w:t>
      </w:r>
      <w:r>
        <w:rPr>
          <w:spacing w:val="1"/>
          <w:sz w:val="24"/>
        </w:rPr>
        <w:t xml:space="preserve"> </w:t>
      </w:r>
      <w:r>
        <w:rPr>
          <w:sz w:val="24"/>
        </w:rPr>
        <w:t>The cost of test shall be borne by the</w:t>
      </w:r>
      <w:r>
        <w:rPr>
          <w:spacing w:val="1"/>
          <w:sz w:val="24"/>
        </w:rPr>
        <w:t xml:space="preserve"> </w:t>
      </w:r>
      <w:r>
        <w:rPr>
          <w:sz w:val="24"/>
        </w:rPr>
        <w:t>contractor/</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manner</w:t>
      </w:r>
      <w:r>
        <w:rPr>
          <w:spacing w:val="-1"/>
          <w:sz w:val="24"/>
        </w:rPr>
        <w:t xml:space="preserve"> </w:t>
      </w:r>
      <w:r>
        <w:rPr>
          <w:sz w:val="24"/>
        </w:rPr>
        <w:t>indicated</w:t>
      </w:r>
      <w:r>
        <w:rPr>
          <w:spacing w:val="-1"/>
          <w:sz w:val="24"/>
        </w:rPr>
        <w:t xml:space="preserve"> </w:t>
      </w:r>
      <w:r>
        <w:rPr>
          <w:sz w:val="24"/>
        </w:rPr>
        <w:t>below:</w:t>
      </w:r>
    </w:p>
    <w:p w:rsidR="0096275A" w:rsidRDefault="0096275A" w:rsidP="0096275A">
      <w:pPr>
        <w:pStyle w:val="ListParagraph"/>
        <w:numPr>
          <w:ilvl w:val="0"/>
          <w:numId w:val="4"/>
        </w:numPr>
        <w:tabs>
          <w:tab w:val="left" w:pos="704"/>
        </w:tabs>
        <w:spacing w:line="266" w:lineRule="exact"/>
        <w:ind w:hanging="361"/>
        <w:jc w:val="both"/>
        <w:rPr>
          <w:sz w:val="24"/>
        </w:rPr>
      </w:pPr>
      <w:r>
        <w:rPr>
          <w:spacing w:val="-1"/>
          <w:sz w:val="24"/>
        </w:rPr>
        <w:t>By</w:t>
      </w:r>
      <w:r>
        <w:rPr>
          <w:spacing w:val="-13"/>
          <w:sz w:val="24"/>
        </w:rPr>
        <w:t xml:space="preserve"> </w:t>
      </w:r>
      <w:r>
        <w:rPr>
          <w:spacing w:val="-1"/>
          <w:sz w:val="24"/>
        </w:rPr>
        <w:t>the</w:t>
      </w:r>
      <w:r>
        <w:rPr>
          <w:spacing w:val="-12"/>
          <w:sz w:val="24"/>
        </w:rPr>
        <w:t xml:space="preserve"> </w:t>
      </w:r>
      <w:r>
        <w:rPr>
          <w:spacing w:val="-1"/>
          <w:sz w:val="24"/>
        </w:rPr>
        <w:t>contractor,</w:t>
      </w:r>
      <w:r>
        <w:rPr>
          <w:spacing w:val="-12"/>
          <w:sz w:val="24"/>
        </w:rPr>
        <w:t xml:space="preserve"> </w:t>
      </w:r>
      <w:r>
        <w:rPr>
          <w:spacing w:val="-1"/>
          <w:sz w:val="24"/>
        </w:rPr>
        <w:t>if</w:t>
      </w:r>
      <w:r>
        <w:rPr>
          <w:spacing w:val="-13"/>
          <w:sz w:val="24"/>
        </w:rPr>
        <w:t xml:space="preserve"> </w:t>
      </w:r>
      <w:r>
        <w:rPr>
          <w:spacing w:val="-1"/>
          <w:sz w:val="24"/>
        </w:rPr>
        <w:t>the</w:t>
      </w:r>
      <w:r>
        <w:rPr>
          <w:spacing w:val="-13"/>
          <w:sz w:val="24"/>
        </w:rPr>
        <w:t xml:space="preserve"> </w:t>
      </w:r>
      <w:r>
        <w:rPr>
          <w:spacing w:val="-1"/>
          <w:sz w:val="24"/>
        </w:rPr>
        <w:t>results</w:t>
      </w:r>
      <w:r>
        <w:rPr>
          <w:spacing w:val="-14"/>
          <w:sz w:val="24"/>
        </w:rPr>
        <w:t xml:space="preserve"> </w:t>
      </w:r>
      <w:r>
        <w:rPr>
          <w:spacing w:val="-1"/>
          <w:sz w:val="24"/>
        </w:rPr>
        <w:t>show</w:t>
      </w:r>
      <w:r>
        <w:rPr>
          <w:spacing w:val="-12"/>
          <w:sz w:val="24"/>
        </w:rPr>
        <w:t xml:space="preserve"> </w:t>
      </w:r>
      <w:r>
        <w:rPr>
          <w:spacing w:val="-1"/>
          <w:sz w:val="24"/>
        </w:rPr>
        <w:t>that</w:t>
      </w:r>
      <w:r>
        <w:rPr>
          <w:spacing w:val="-12"/>
          <w:sz w:val="24"/>
        </w:rPr>
        <w:t xml:space="preserve"> </w:t>
      </w:r>
      <w:r>
        <w:rPr>
          <w:spacing w:val="-1"/>
          <w:sz w:val="24"/>
        </w:rPr>
        <w:t>the</w:t>
      </w:r>
      <w:r>
        <w:rPr>
          <w:spacing w:val="-13"/>
          <w:sz w:val="24"/>
        </w:rPr>
        <w:t xml:space="preserve"> </w:t>
      </w:r>
      <w:r>
        <w:rPr>
          <w:sz w:val="24"/>
        </w:rPr>
        <w:t>cement</w:t>
      </w:r>
      <w:r>
        <w:rPr>
          <w:spacing w:val="-13"/>
          <w:sz w:val="24"/>
        </w:rPr>
        <w:t xml:space="preserve"> </w:t>
      </w:r>
      <w:r>
        <w:rPr>
          <w:sz w:val="24"/>
        </w:rPr>
        <w:t>does</w:t>
      </w:r>
      <w:r>
        <w:rPr>
          <w:spacing w:val="-13"/>
          <w:sz w:val="24"/>
        </w:rPr>
        <w:t xml:space="preserve"> </w:t>
      </w:r>
      <w:r>
        <w:rPr>
          <w:sz w:val="24"/>
        </w:rPr>
        <w:t>not</w:t>
      </w:r>
      <w:r>
        <w:rPr>
          <w:spacing w:val="-13"/>
          <w:sz w:val="24"/>
        </w:rPr>
        <w:t xml:space="preserve"> </w:t>
      </w:r>
      <w:r>
        <w:rPr>
          <w:sz w:val="24"/>
        </w:rPr>
        <w:t>confirm</w:t>
      </w:r>
      <w:r>
        <w:rPr>
          <w:spacing w:val="-12"/>
          <w:sz w:val="24"/>
        </w:rPr>
        <w:t xml:space="preserve"> </w:t>
      </w:r>
      <w:r>
        <w:rPr>
          <w:sz w:val="24"/>
        </w:rPr>
        <w:t>to</w:t>
      </w:r>
      <w:r>
        <w:rPr>
          <w:spacing w:val="-13"/>
          <w:sz w:val="24"/>
        </w:rPr>
        <w:t xml:space="preserve"> </w:t>
      </w:r>
      <w:r>
        <w:rPr>
          <w:sz w:val="24"/>
        </w:rPr>
        <w:t>relevant</w:t>
      </w:r>
      <w:r>
        <w:rPr>
          <w:spacing w:val="-13"/>
          <w:sz w:val="24"/>
        </w:rPr>
        <w:t xml:space="preserve"> </w:t>
      </w:r>
      <w:r>
        <w:rPr>
          <w:sz w:val="24"/>
        </w:rPr>
        <w:t>BIS</w:t>
      </w:r>
      <w:r>
        <w:rPr>
          <w:spacing w:val="-13"/>
          <w:sz w:val="24"/>
        </w:rPr>
        <w:t xml:space="preserve"> </w:t>
      </w:r>
      <w:r>
        <w:rPr>
          <w:sz w:val="24"/>
        </w:rPr>
        <w:t>codes.</w:t>
      </w:r>
    </w:p>
    <w:p w:rsidR="0096275A" w:rsidRDefault="0096275A" w:rsidP="0096275A">
      <w:pPr>
        <w:pStyle w:val="ListParagraph"/>
        <w:numPr>
          <w:ilvl w:val="0"/>
          <w:numId w:val="4"/>
        </w:numPr>
        <w:tabs>
          <w:tab w:val="left" w:pos="704"/>
        </w:tabs>
        <w:spacing w:line="272" w:lineRule="exact"/>
        <w:ind w:hanging="361"/>
        <w:jc w:val="both"/>
        <w:rPr>
          <w:sz w:val="24"/>
        </w:rPr>
      </w:pPr>
      <w:r>
        <w:rPr>
          <w:w w:val="95"/>
          <w:sz w:val="24"/>
        </w:rPr>
        <w:t>By</w:t>
      </w:r>
      <w:r>
        <w:rPr>
          <w:spacing w:val="11"/>
          <w:w w:val="95"/>
          <w:sz w:val="24"/>
        </w:rPr>
        <w:t xml:space="preserve"> </w:t>
      </w:r>
      <w:r>
        <w:rPr>
          <w:w w:val="95"/>
          <w:sz w:val="24"/>
        </w:rPr>
        <w:t>the</w:t>
      </w:r>
      <w:r>
        <w:rPr>
          <w:spacing w:val="12"/>
          <w:w w:val="95"/>
          <w:sz w:val="24"/>
        </w:rPr>
        <w:t xml:space="preserve"> </w:t>
      </w:r>
      <w:r>
        <w:rPr>
          <w:w w:val="95"/>
          <w:sz w:val="24"/>
        </w:rPr>
        <w:t>Department,</w:t>
      </w:r>
      <w:r>
        <w:rPr>
          <w:spacing w:val="11"/>
          <w:w w:val="95"/>
          <w:sz w:val="24"/>
        </w:rPr>
        <w:t xml:space="preserve"> </w:t>
      </w:r>
      <w:r>
        <w:rPr>
          <w:w w:val="95"/>
          <w:sz w:val="24"/>
        </w:rPr>
        <w:t>if</w:t>
      </w:r>
      <w:r>
        <w:rPr>
          <w:spacing w:val="12"/>
          <w:w w:val="95"/>
          <w:sz w:val="24"/>
        </w:rPr>
        <w:t xml:space="preserve"> </w:t>
      </w:r>
      <w:r>
        <w:rPr>
          <w:w w:val="95"/>
          <w:sz w:val="24"/>
        </w:rPr>
        <w:t>the</w:t>
      </w:r>
      <w:r>
        <w:rPr>
          <w:spacing w:val="10"/>
          <w:w w:val="95"/>
          <w:sz w:val="24"/>
        </w:rPr>
        <w:t xml:space="preserve"> </w:t>
      </w:r>
      <w:r>
        <w:rPr>
          <w:w w:val="95"/>
          <w:sz w:val="24"/>
        </w:rPr>
        <w:t>results</w:t>
      </w:r>
      <w:r>
        <w:rPr>
          <w:spacing w:val="10"/>
          <w:w w:val="95"/>
          <w:sz w:val="24"/>
        </w:rPr>
        <w:t xml:space="preserve"> </w:t>
      </w:r>
      <w:r>
        <w:rPr>
          <w:w w:val="95"/>
          <w:sz w:val="24"/>
        </w:rPr>
        <w:t>show</w:t>
      </w:r>
      <w:r>
        <w:rPr>
          <w:spacing w:val="11"/>
          <w:w w:val="95"/>
          <w:sz w:val="24"/>
        </w:rPr>
        <w:t xml:space="preserve"> </w:t>
      </w:r>
      <w:r>
        <w:rPr>
          <w:w w:val="95"/>
          <w:sz w:val="24"/>
        </w:rPr>
        <w:t>that</w:t>
      </w:r>
      <w:r>
        <w:rPr>
          <w:spacing w:val="12"/>
          <w:w w:val="95"/>
          <w:sz w:val="24"/>
        </w:rPr>
        <w:t xml:space="preserve"> </w:t>
      </w:r>
      <w:r>
        <w:rPr>
          <w:w w:val="95"/>
          <w:sz w:val="24"/>
        </w:rPr>
        <w:t>the</w:t>
      </w:r>
      <w:r>
        <w:rPr>
          <w:spacing w:val="11"/>
          <w:w w:val="95"/>
          <w:sz w:val="24"/>
        </w:rPr>
        <w:t xml:space="preserve"> </w:t>
      </w:r>
      <w:r>
        <w:rPr>
          <w:w w:val="95"/>
          <w:sz w:val="24"/>
        </w:rPr>
        <w:t>cement</w:t>
      </w:r>
      <w:r>
        <w:rPr>
          <w:spacing w:val="12"/>
          <w:w w:val="95"/>
          <w:sz w:val="24"/>
        </w:rPr>
        <w:t xml:space="preserve"> </w:t>
      </w:r>
      <w:r>
        <w:rPr>
          <w:w w:val="95"/>
          <w:sz w:val="24"/>
        </w:rPr>
        <w:t>confirms</w:t>
      </w:r>
      <w:r>
        <w:rPr>
          <w:spacing w:val="9"/>
          <w:w w:val="95"/>
          <w:sz w:val="24"/>
        </w:rPr>
        <w:t xml:space="preserve"> </w:t>
      </w:r>
      <w:r>
        <w:rPr>
          <w:w w:val="95"/>
          <w:sz w:val="24"/>
        </w:rPr>
        <w:t>to</w:t>
      </w:r>
      <w:r>
        <w:rPr>
          <w:spacing w:val="12"/>
          <w:w w:val="95"/>
          <w:sz w:val="24"/>
        </w:rPr>
        <w:t xml:space="preserve"> </w:t>
      </w:r>
      <w:r>
        <w:rPr>
          <w:w w:val="95"/>
          <w:sz w:val="24"/>
        </w:rPr>
        <w:t>relevant</w:t>
      </w:r>
      <w:r>
        <w:rPr>
          <w:spacing w:val="10"/>
          <w:w w:val="95"/>
          <w:sz w:val="24"/>
        </w:rPr>
        <w:t xml:space="preserve"> </w:t>
      </w:r>
      <w:r>
        <w:rPr>
          <w:w w:val="95"/>
          <w:sz w:val="24"/>
        </w:rPr>
        <w:t>BIS</w:t>
      </w:r>
      <w:r>
        <w:rPr>
          <w:spacing w:val="12"/>
          <w:w w:val="95"/>
          <w:sz w:val="24"/>
        </w:rPr>
        <w:t xml:space="preserve"> </w:t>
      </w:r>
      <w:r>
        <w:rPr>
          <w:w w:val="95"/>
          <w:sz w:val="24"/>
        </w:rPr>
        <w:t>codes.</w:t>
      </w:r>
    </w:p>
    <w:p w:rsidR="0096275A" w:rsidRDefault="0096275A" w:rsidP="0096275A">
      <w:pPr>
        <w:pStyle w:val="BodyText"/>
        <w:spacing w:before="4"/>
        <w:rPr>
          <w:sz w:val="23"/>
        </w:rPr>
      </w:pPr>
    </w:p>
    <w:p w:rsidR="0096275A" w:rsidRDefault="0096275A" w:rsidP="0096275A">
      <w:pPr>
        <w:pStyle w:val="ListParagraph"/>
        <w:numPr>
          <w:ilvl w:val="0"/>
          <w:numId w:val="5"/>
        </w:numPr>
        <w:tabs>
          <w:tab w:val="left" w:pos="581"/>
        </w:tabs>
        <w:spacing w:line="235" w:lineRule="auto"/>
        <w:ind w:left="554" w:right="608" w:hanging="272"/>
        <w:jc w:val="both"/>
        <w:rPr>
          <w:sz w:val="24"/>
        </w:rPr>
      </w:pPr>
      <w:r>
        <w:rPr>
          <w:sz w:val="24"/>
        </w:rPr>
        <w:t>The actual issue and consumption of cement on work shall be regulated and proper accounts</w:t>
      </w:r>
      <w:r>
        <w:rPr>
          <w:spacing w:val="1"/>
          <w:sz w:val="24"/>
        </w:rPr>
        <w:t xml:space="preserve"> </w:t>
      </w:r>
      <w:r>
        <w:rPr>
          <w:sz w:val="24"/>
        </w:rPr>
        <w:t>maintained as provided in clause 10 of the contract.</w:t>
      </w:r>
      <w:r>
        <w:rPr>
          <w:spacing w:val="1"/>
          <w:sz w:val="24"/>
        </w:rPr>
        <w:t xml:space="preserve"> </w:t>
      </w:r>
      <w:r>
        <w:rPr>
          <w:sz w:val="24"/>
        </w:rPr>
        <w:t>The theoretical consumption of cement shall be</w:t>
      </w:r>
      <w:r>
        <w:rPr>
          <w:spacing w:val="-57"/>
          <w:sz w:val="24"/>
        </w:rPr>
        <w:t xml:space="preserve"> </w:t>
      </w:r>
      <w:r>
        <w:rPr>
          <w:sz w:val="24"/>
        </w:rPr>
        <w:t>worked out as per procedure prescribed in clause 38 of the contract and shall be governed by</w:t>
      </w:r>
      <w:r>
        <w:rPr>
          <w:spacing w:val="1"/>
          <w:sz w:val="24"/>
        </w:rPr>
        <w:t xml:space="preserve"> </w:t>
      </w:r>
      <w:r>
        <w:rPr>
          <w:sz w:val="24"/>
        </w:rPr>
        <w:t>conditions</w:t>
      </w:r>
      <w:r>
        <w:rPr>
          <w:spacing w:val="-13"/>
          <w:sz w:val="24"/>
        </w:rPr>
        <w:t xml:space="preserve"> </w:t>
      </w:r>
      <w:r>
        <w:rPr>
          <w:sz w:val="24"/>
        </w:rPr>
        <w:t>laid</w:t>
      </w:r>
      <w:r>
        <w:rPr>
          <w:spacing w:val="-11"/>
          <w:sz w:val="24"/>
        </w:rPr>
        <w:t xml:space="preserve"> </w:t>
      </w:r>
      <w:r>
        <w:rPr>
          <w:sz w:val="24"/>
        </w:rPr>
        <w:t>therein.</w:t>
      </w:r>
      <w:r>
        <w:rPr>
          <w:spacing w:val="-13"/>
          <w:sz w:val="24"/>
        </w:rPr>
        <w:t xml:space="preserve"> </w:t>
      </w:r>
      <w:r>
        <w:rPr>
          <w:sz w:val="24"/>
        </w:rPr>
        <w:t>In</w:t>
      </w:r>
      <w:r>
        <w:rPr>
          <w:spacing w:val="-11"/>
          <w:sz w:val="24"/>
        </w:rPr>
        <w:t xml:space="preserve"> </w:t>
      </w:r>
      <w:r>
        <w:rPr>
          <w:sz w:val="24"/>
        </w:rPr>
        <w:t>case</w:t>
      </w:r>
      <w:r>
        <w:rPr>
          <w:spacing w:val="-11"/>
          <w:sz w:val="24"/>
        </w:rPr>
        <w:t xml:space="preserve"> </w:t>
      </w:r>
      <w:r>
        <w:rPr>
          <w:sz w:val="24"/>
        </w:rPr>
        <w:t>the</w:t>
      </w:r>
      <w:r>
        <w:rPr>
          <w:spacing w:val="-14"/>
          <w:sz w:val="24"/>
        </w:rPr>
        <w:t xml:space="preserve"> </w:t>
      </w:r>
      <w:r>
        <w:rPr>
          <w:sz w:val="24"/>
        </w:rPr>
        <w:t>cement</w:t>
      </w:r>
      <w:r>
        <w:rPr>
          <w:spacing w:val="-11"/>
          <w:sz w:val="24"/>
        </w:rPr>
        <w:t xml:space="preserve"> </w:t>
      </w:r>
      <w:r>
        <w:rPr>
          <w:sz w:val="24"/>
        </w:rPr>
        <w:t>consumption</w:t>
      </w:r>
      <w:r>
        <w:rPr>
          <w:spacing w:val="-11"/>
          <w:sz w:val="24"/>
        </w:rPr>
        <w:t xml:space="preserve"> </w:t>
      </w:r>
      <w:r>
        <w:rPr>
          <w:sz w:val="24"/>
        </w:rPr>
        <w:t>is</w:t>
      </w:r>
      <w:r>
        <w:rPr>
          <w:spacing w:val="-13"/>
          <w:sz w:val="24"/>
        </w:rPr>
        <w:t xml:space="preserve"> </w:t>
      </w:r>
      <w:r>
        <w:rPr>
          <w:sz w:val="24"/>
        </w:rPr>
        <w:t>less</w:t>
      </w:r>
      <w:r>
        <w:rPr>
          <w:spacing w:val="-12"/>
          <w:sz w:val="24"/>
        </w:rPr>
        <w:t xml:space="preserve"> </w:t>
      </w:r>
      <w:r>
        <w:rPr>
          <w:sz w:val="24"/>
        </w:rPr>
        <w:t>than</w:t>
      </w:r>
      <w:r>
        <w:rPr>
          <w:spacing w:val="-11"/>
          <w:sz w:val="24"/>
        </w:rPr>
        <w:t xml:space="preserve"> </w:t>
      </w:r>
      <w:r>
        <w:rPr>
          <w:sz w:val="24"/>
        </w:rPr>
        <w:t>theoretical</w:t>
      </w:r>
      <w:r>
        <w:rPr>
          <w:spacing w:val="-12"/>
          <w:sz w:val="24"/>
        </w:rPr>
        <w:t xml:space="preserve"> </w:t>
      </w:r>
      <w:r>
        <w:rPr>
          <w:sz w:val="24"/>
        </w:rPr>
        <w:t>consumption</w:t>
      </w:r>
      <w:r>
        <w:rPr>
          <w:spacing w:val="-11"/>
          <w:sz w:val="24"/>
        </w:rPr>
        <w:t xml:space="preserve"> </w:t>
      </w:r>
      <w:r>
        <w:rPr>
          <w:sz w:val="24"/>
        </w:rPr>
        <w:t>including</w:t>
      </w:r>
      <w:r>
        <w:rPr>
          <w:spacing w:val="-58"/>
          <w:sz w:val="24"/>
        </w:rPr>
        <w:t xml:space="preserve"> </w:t>
      </w:r>
      <w:r>
        <w:rPr>
          <w:sz w:val="24"/>
        </w:rPr>
        <w:t>permissible</w:t>
      </w:r>
      <w:r>
        <w:rPr>
          <w:spacing w:val="-11"/>
          <w:sz w:val="24"/>
        </w:rPr>
        <w:t xml:space="preserve"> </w:t>
      </w:r>
      <w:r>
        <w:rPr>
          <w:sz w:val="24"/>
        </w:rPr>
        <w:t>variation,</w:t>
      </w:r>
      <w:r>
        <w:rPr>
          <w:spacing w:val="-11"/>
          <w:sz w:val="24"/>
        </w:rPr>
        <w:t xml:space="preserve"> </w:t>
      </w:r>
      <w:r>
        <w:rPr>
          <w:sz w:val="24"/>
        </w:rPr>
        <w:t>recovery</w:t>
      </w:r>
      <w:r>
        <w:rPr>
          <w:spacing w:val="-12"/>
          <w:sz w:val="24"/>
        </w:rPr>
        <w:t xml:space="preserve"> </w:t>
      </w:r>
      <w:r>
        <w:rPr>
          <w:sz w:val="24"/>
        </w:rPr>
        <w:t>at</w:t>
      </w:r>
      <w:r>
        <w:rPr>
          <w:spacing w:val="-11"/>
          <w:sz w:val="24"/>
        </w:rPr>
        <w:t xml:space="preserve"> </w:t>
      </w:r>
      <w:r>
        <w:rPr>
          <w:sz w:val="24"/>
        </w:rPr>
        <w:t>the</w:t>
      </w:r>
      <w:r>
        <w:rPr>
          <w:spacing w:val="-11"/>
          <w:sz w:val="24"/>
        </w:rPr>
        <w:t xml:space="preserve"> </w:t>
      </w:r>
      <w:r>
        <w:rPr>
          <w:sz w:val="24"/>
        </w:rPr>
        <w:t>rate</w:t>
      </w:r>
      <w:r>
        <w:rPr>
          <w:spacing w:val="-11"/>
          <w:sz w:val="24"/>
        </w:rPr>
        <w:t xml:space="preserve"> </w:t>
      </w:r>
      <w:r>
        <w:rPr>
          <w:sz w:val="24"/>
        </w:rPr>
        <w:t>so</w:t>
      </w:r>
      <w:r>
        <w:rPr>
          <w:spacing w:val="-11"/>
          <w:sz w:val="24"/>
        </w:rPr>
        <w:t xml:space="preserve"> </w:t>
      </w:r>
      <w:r>
        <w:rPr>
          <w:sz w:val="24"/>
        </w:rPr>
        <w:t>prescribed</w:t>
      </w:r>
      <w:r>
        <w:rPr>
          <w:spacing w:val="-11"/>
          <w:sz w:val="24"/>
        </w:rPr>
        <w:t xml:space="preserve"> </w:t>
      </w:r>
      <w:r>
        <w:rPr>
          <w:sz w:val="24"/>
        </w:rPr>
        <w:t>shall</w:t>
      </w:r>
      <w:r>
        <w:rPr>
          <w:spacing w:val="-11"/>
          <w:sz w:val="24"/>
        </w:rPr>
        <w:t xml:space="preserve"> </w:t>
      </w:r>
      <w:r>
        <w:rPr>
          <w:sz w:val="24"/>
        </w:rPr>
        <w:t>be</w:t>
      </w:r>
      <w:r>
        <w:rPr>
          <w:spacing w:val="-12"/>
          <w:sz w:val="24"/>
        </w:rPr>
        <w:t xml:space="preserve"> </w:t>
      </w:r>
      <w:r>
        <w:rPr>
          <w:sz w:val="24"/>
        </w:rPr>
        <w:t>made.</w:t>
      </w:r>
      <w:r>
        <w:rPr>
          <w:spacing w:val="-11"/>
          <w:sz w:val="24"/>
        </w:rPr>
        <w:t xml:space="preserve"> </w:t>
      </w:r>
      <w:r>
        <w:rPr>
          <w:sz w:val="24"/>
        </w:rPr>
        <w:t>In</w:t>
      </w:r>
      <w:r>
        <w:rPr>
          <w:spacing w:val="-11"/>
          <w:sz w:val="24"/>
        </w:rPr>
        <w:t xml:space="preserve"> </w:t>
      </w:r>
      <w:r>
        <w:rPr>
          <w:sz w:val="24"/>
        </w:rPr>
        <w:t>case</w:t>
      </w:r>
      <w:r>
        <w:rPr>
          <w:spacing w:val="-10"/>
          <w:sz w:val="24"/>
        </w:rPr>
        <w:t xml:space="preserve"> </w:t>
      </w:r>
      <w:r>
        <w:rPr>
          <w:sz w:val="24"/>
        </w:rPr>
        <w:t>of</w:t>
      </w:r>
      <w:r>
        <w:rPr>
          <w:spacing w:val="-12"/>
          <w:sz w:val="24"/>
        </w:rPr>
        <w:t xml:space="preserve"> </w:t>
      </w:r>
      <w:r>
        <w:rPr>
          <w:sz w:val="24"/>
        </w:rPr>
        <w:t>excess</w:t>
      </w:r>
      <w:r>
        <w:rPr>
          <w:spacing w:val="-11"/>
          <w:sz w:val="24"/>
        </w:rPr>
        <w:t xml:space="preserve"> </w:t>
      </w:r>
      <w:r>
        <w:rPr>
          <w:sz w:val="24"/>
        </w:rPr>
        <w:t>Consumption</w:t>
      </w:r>
      <w:r>
        <w:rPr>
          <w:spacing w:val="-58"/>
          <w:sz w:val="24"/>
        </w:rPr>
        <w:t xml:space="preserve"> </w:t>
      </w:r>
      <w:r>
        <w:rPr>
          <w:sz w:val="24"/>
        </w:rPr>
        <w:t>no</w:t>
      </w:r>
      <w:r>
        <w:rPr>
          <w:spacing w:val="-2"/>
          <w:sz w:val="24"/>
        </w:rPr>
        <w:t xml:space="preserve"> </w:t>
      </w:r>
      <w:r>
        <w:rPr>
          <w:sz w:val="24"/>
        </w:rPr>
        <w:t>adjustment</w:t>
      </w:r>
      <w:r>
        <w:rPr>
          <w:spacing w:val="-1"/>
          <w:sz w:val="24"/>
        </w:rPr>
        <w:t xml:space="preserve"> </w:t>
      </w:r>
      <w:r>
        <w:rPr>
          <w:sz w:val="24"/>
        </w:rPr>
        <w:t>need to</w:t>
      </w:r>
      <w:r>
        <w:rPr>
          <w:spacing w:val="-1"/>
          <w:sz w:val="24"/>
        </w:rPr>
        <w:t xml:space="preserve"> </w:t>
      </w:r>
      <w:r>
        <w:rPr>
          <w:sz w:val="24"/>
        </w:rPr>
        <w:t>make.</w:t>
      </w:r>
    </w:p>
    <w:p w:rsidR="0096275A" w:rsidRDefault="0096275A" w:rsidP="0096275A">
      <w:pPr>
        <w:pStyle w:val="BodyText"/>
        <w:spacing w:before="7"/>
        <w:rPr>
          <w:sz w:val="23"/>
        </w:rPr>
      </w:pPr>
    </w:p>
    <w:p w:rsidR="0096275A" w:rsidRDefault="0096275A" w:rsidP="0096275A">
      <w:pPr>
        <w:pStyle w:val="ListParagraph"/>
        <w:numPr>
          <w:ilvl w:val="0"/>
          <w:numId w:val="5"/>
        </w:numPr>
        <w:tabs>
          <w:tab w:val="left" w:pos="528"/>
        </w:tabs>
        <w:spacing w:line="232" w:lineRule="auto"/>
        <w:ind w:left="554" w:right="612" w:hanging="272"/>
        <w:jc w:val="both"/>
        <w:rPr>
          <w:sz w:val="24"/>
        </w:rPr>
      </w:pPr>
      <w:r>
        <w:rPr>
          <w:sz w:val="24"/>
        </w:rPr>
        <w:t>The Cement brought to the site and the cement remaining unused after completion of the work shall</w:t>
      </w:r>
      <w:r>
        <w:rPr>
          <w:spacing w:val="1"/>
          <w:sz w:val="24"/>
        </w:rPr>
        <w:t xml:space="preserve"> </w:t>
      </w:r>
      <w:r>
        <w:rPr>
          <w:sz w:val="24"/>
        </w:rPr>
        <w:t>not</w:t>
      </w:r>
      <w:r>
        <w:rPr>
          <w:spacing w:val="-7"/>
          <w:sz w:val="24"/>
        </w:rPr>
        <w:t xml:space="preserve"> </w:t>
      </w:r>
      <w:r>
        <w:rPr>
          <w:sz w:val="24"/>
        </w:rPr>
        <w:t>be</w:t>
      </w:r>
      <w:r>
        <w:rPr>
          <w:spacing w:val="-6"/>
          <w:sz w:val="24"/>
        </w:rPr>
        <w:t xml:space="preserve"> </w:t>
      </w:r>
      <w:r>
        <w:rPr>
          <w:sz w:val="24"/>
        </w:rPr>
        <w:t>removed</w:t>
      </w:r>
      <w:r>
        <w:rPr>
          <w:spacing w:val="-6"/>
          <w:sz w:val="24"/>
        </w:rPr>
        <w:t xml:space="preserve"> </w:t>
      </w:r>
      <w:r>
        <w:rPr>
          <w:sz w:val="24"/>
        </w:rPr>
        <w:t>from</w:t>
      </w:r>
      <w:r>
        <w:rPr>
          <w:spacing w:val="-6"/>
          <w:sz w:val="24"/>
        </w:rPr>
        <w:t xml:space="preserve"> </w:t>
      </w:r>
      <w:r>
        <w:rPr>
          <w:sz w:val="24"/>
        </w:rPr>
        <w:t>site</w:t>
      </w:r>
      <w:r>
        <w:rPr>
          <w:spacing w:val="-3"/>
          <w:sz w:val="24"/>
        </w:rPr>
        <w:t xml:space="preserve"> </w:t>
      </w:r>
      <w:r>
        <w:rPr>
          <w:sz w:val="24"/>
        </w:rPr>
        <w:t>without</w:t>
      </w:r>
      <w:r>
        <w:rPr>
          <w:spacing w:val="-7"/>
          <w:sz w:val="24"/>
        </w:rPr>
        <w:t xml:space="preserve"> </w:t>
      </w:r>
      <w:r>
        <w:rPr>
          <w:sz w:val="24"/>
        </w:rPr>
        <w:t>the</w:t>
      </w:r>
      <w:r>
        <w:rPr>
          <w:spacing w:val="-5"/>
          <w:sz w:val="24"/>
        </w:rPr>
        <w:t xml:space="preserve"> </w:t>
      </w:r>
      <w:r>
        <w:rPr>
          <w:sz w:val="24"/>
        </w:rPr>
        <w:t>written</w:t>
      </w:r>
      <w:r>
        <w:rPr>
          <w:spacing w:val="-6"/>
          <w:sz w:val="24"/>
        </w:rPr>
        <w:t xml:space="preserve"> </w:t>
      </w:r>
      <w:r>
        <w:rPr>
          <w:sz w:val="24"/>
        </w:rPr>
        <w:t>permission</w:t>
      </w:r>
      <w:r>
        <w:rPr>
          <w:spacing w:val="-5"/>
          <w:sz w:val="24"/>
        </w:rPr>
        <w:t xml:space="preserve"> </w:t>
      </w:r>
      <w:r>
        <w:rPr>
          <w:sz w:val="24"/>
        </w:rPr>
        <w:t>of</w:t>
      </w:r>
      <w:r>
        <w:rPr>
          <w:spacing w:val="-6"/>
          <w:sz w:val="24"/>
        </w:rPr>
        <w:t xml:space="preserve"> </w:t>
      </w:r>
      <w:r>
        <w:rPr>
          <w:sz w:val="24"/>
        </w:rPr>
        <w:t>the</w:t>
      </w:r>
      <w:r>
        <w:rPr>
          <w:spacing w:val="-7"/>
          <w:sz w:val="24"/>
        </w:rPr>
        <w:t xml:space="preserve"> </w:t>
      </w:r>
      <w:r>
        <w:rPr>
          <w:sz w:val="24"/>
        </w:rPr>
        <w:t>Engineer-in-Charge.</w:t>
      </w:r>
    </w:p>
    <w:p w:rsidR="0096275A" w:rsidRDefault="0096275A" w:rsidP="0096275A">
      <w:pPr>
        <w:pStyle w:val="BodyText"/>
        <w:spacing w:before="6"/>
        <w:rPr>
          <w:sz w:val="23"/>
        </w:rPr>
      </w:pPr>
    </w:p>
    <w:p w:rsidR="0096275A" w:rsidRDefault="0096275A" w:rsidP="0096275A">
      <w:pPr>
        <w:pStyle w:val="ListParagraph"/>
        <w:numPr>
          <w:ilvl w:val="0"/>
          <w:numId w:val="5"/>
        </w:numPr>
        <w:tabs>
          <w:tab w:val="left" w:pos="543"/>
        </w:tabs>
        <w:spacing w:line="235" w:lineRule="auto"/>
        <w:ind w:left="554" w:right="614" w:hanging="272"/>
        <w:jc w:val="both"/>
        <w:rPr>
          <w:sz w:val="24"/>
        </w:rPr>
      </w:pPr>
      <w:r>
        <w:rPr>
          <w:sz w:val="24"/>
        </w:rPr>
        <w:t>The damaged cement shall be removed from the site immediately by the contractor on receipt of a</w:t>
      </w:r>
      <w:r>
        <w:rPr>
          <w:spacing w:val="1"/>
          <w:sz w:val="24"/>
        </w:rPr>
        <w:t xml:space="preserve"> </w:t>
      </w:r>
      <w:r>
        <w:rPr>
          <w:sz w:val="24"/>
        </w:rPr>
        <w:t>notice</w:t>
      </w:r>
      <w:r>
        <w:rPr>
          <w:spacing w:val="-6"/>
          <w:sz w:val="24"/>
        </w:rPr>
        <w:t xml:space="preserve"> </w:t>
      </w:r>
      <w:r>
        <w:rPr>
          <w:sz w:val="24"/>
        </w:rPr>
        <w:t>in</w:t>
      </w:r>
      <w:r>
        <w:rPr>
          <w:spacing w:val="-6"/>
          <w:sz w:val="24"/>
        </w:rPr>
        <w:t xml:space="preserve"> </w:t>
      </w:r>
      <w:r>
        <w:rPr>
          <w:sz w:val="24"/>
        </w:rPr>
        <w:t>writing</w:t>
      </w:r>
      <w:r>
        <w:rPr>
          <w:spacing w:val="-7"/>
          <w:sz w:val="24"/>
        </w:rPr>
        <w:t xml:space="preserve"> </w:t>
      </w:r>
      <w:r>
        <w:rPr>
          <w:sz w:val="24"/>
        </w:rPr>
        <w:t>from</w:t>
      </w:r>
      <w:r>
        <w:rPr>
          <w:spacing w:val="-6"/>
          <w:sz w:val="24"/>
        </w:rPr>
        <w:t xml:space="preserve"> </w:t>
      </w:r>
      <w:r>
        <w:rPr>
          <w:sz w:val="24"/>
        </w:rPr>
        <w:t>the</w:t>
      </w:r>
      <w:r>
        <w:rPr>
          <w:spacing w:val="-7"/>
          <w:sz w:val="24"/>
        </w:rPr>
        <w:t xml:space="preserve"> </w:t>
      </w:r>
      <w:r>
        <w:rPr>
          <w:sz w:val="24"/>
        </w:rPr>
        <w:t>Engineer-in-Charge.</w:t>
      </w:r>
      <w:r>
        <w:rPr>
          <w:spacing w:val="-6"/>
          <w:sz w:val="24"/>
        </w:rPr>
        <w:t xml:space="preserve"> </w:t>
      </w:r>
      <w:r>
        <w:rPr>
          <w:sz w:val="24"/>
        </w:rPr>
        <w:t>If</w:t>
      </w:r>
      <w:r>
        <w:rPr>
          <w:spacing w:val="-7"/>
          <w:sz w:val="24"/>
        </w:rPr>
        <w:t xml:space="preserve"> </w:t>
      </w:r>
      <w:r>
        <w:rPr>
          <w:sz w:val="24"/>
        </w:rPr>
        <w:t>he</w:t>
      </w:r>
      <w:r>
        <w:rPr>
          <w:spacing w:val="-7"/>
          <w:sz w:val="24"/>
        </w:rPr>
        <w:t xml:space="preserve"> </w:t>
      </w:r>
      <w:r>
        <w:rPr>
          <w:sz w:val="24"/>
        </w:rPr>
        <w:t>does</w:t>
      </w:r>
      <w:r>
        <w:rPr>
          <w:spacing w:val="-7"/>
          <w:sz w:val="24"/>
        </w:rPr>
        <w:t xml:space="preserve"> </w:t>
      </w:r>
      <w:r>
        <w:rPr>
          <w:sz w:val="24"/>
        </w:rPr>
        <w:t>not</w:t>
      </w:r>
      <w:r>
        <w:rPr>
          <w:spacing w:val="-7"/>
          <w:sz w:val="24"/>
        </w:rPr>
        <w:t xml:space="preserve"> </w:t>
      </w:r>
      <w:r>
        <w:rPr>
          <w:sz w:val="24"/>
        </w:rPr>
        <w:t>do</w:t>
      </w:r>
      <w:r>
        <w:rPr>
          <w:spacing w:val="-6"/>
          <w:sz w:val="24"/>
        </w:rPr>
        <w:t xml:space="preserve"> </w:t>
      </w:r>
      <w:r>
        <w:rPr>
          <w:sz w:val="24"/>
        </w:rPr>
        <w:t>so</w:t>
      </w:r>
      <w:r>
        <w:rPr>
          <w:spacing w:val="-7"/>
          <w:sz w:val="24"/>
        </w:rPr>
        <w:t xml:space="preserve"> </w:t>
      </w:r>
      <w:r>
        <w:rPr>
          <w:sz w:val="24"/>
        </w:rPr>
        <w:t>within</w:t>
      </w:r>
      <w:r>
        <w:rPr>
          <w:spacing w:val="-6"/>
          <w:sz w:val="24"/>
        </w:rPr>
        <w:t xml:space="preserve"> </w:t>
      </w:r>
      <w:r>
        <w:rPr>
          <w:sz w:val="24"/>
        </w:rPr>
        <w:t>three</w:t>
      </w:r>
      <w:r>
        <w:rPr>
          <w:spacing w:val="-6"/>
          <w:sz w:val="24"/>
        </w:rPr>
        <w:t xml:space="preserve"> </w:t>
      </w:r>
      <w:r>
        <w:rPr>
          <w:sz w:val="24"/>
        </w:rPr>
        <w:t>days</w:t>
      </w:r>
      <w:r>
        <w:rPr>
          <w:spacing w:val="-7"/>
          <w:sz w:val="24"/>
        </w:rPr>
        <w:t xml:space="preserve"> </w:t>
      </w:r>
      <w:r>
        <w:rPr>
          <w:sz w:val="24"/>
        </w:rPr>
        <w:t>of</w:t>
      </w:r>
      <w:r>
        <w:rPr>
          <w:spacing w:val="-7"/>
          <w:sz w:val="24"/>
        </w:rPr>
        <w:t xml:space="preserve"> </w:t>
      </w:r>
      <w:r>
        <w:rPr>
          <w:sz w:val="24"/>
        </w:rPr>
        <w:t>the</w:t>
      </w:r>
      <w:r>
        <w:rPr>
          <w:spacing w:val="-6"/>
          <w:sz w:val="24"/>
        </w:rPr>
        <w:t xml:space="preserve"> </w:t>
      </w:r>
      <w:r>
        <w:rPr>
          <w:sz w:val="24"/>
        </w:rPr>
        <w:t>receipt</w:t>
      </w:r>
      <w:r>
        <w:rPr>
          <w:spacing w:val="-7"/>
          <w:sz w:val="24"/>
        </w:rPr>
        <w:t xml:space="preserve"> </w:t>
      </w:r>
      <w:r>
        <w:rPr>
          <w:sz w:val="24"/>
        </w:rPr>
        <w:t>of</w:t>
      </w:r>
      <w:r>
        <w:rPr>
          <w:spacing w:val="-57"/>
          <w:sz w:val="24"/>
        </w:rPr>
        <w:t xml:space="preserve"> </w:t>
      </w:r>
      <w:r>
        <w:rPr>
          <w:sz w:val="24"/>
        </w:rPr>
        <w:t>such</w:t>
      </w:r>
      <w:r>
        <w:rPr>
          <w:spacing w:val="-7"/>
          <w:sz w:val="24"/>
        </w:rPr>
        <w:t xml:space="preserve"> </w:t>
      </w:r>
      <w:r>
        <w:rPr>
          <w:sz w:val="24"/>
        </w:rPr>
        <w:t>notice,</w:t>
      </w:r>
      <w:r>
        <w:rPr>
          <w:spacing w:val="-6"/>
          <w:sz w:val="24"/>
        </w:rPr>
        <w:t xml:space="preserve"> </w:t>
      </w:r>
      <w:r>
        <w:rPr>
          <w:sz w:val="24"/>
        </w:rPr>
        <w:t>the</w:t>
      </w:r>
      <w:r>
        <w:rPr>
          <w:spacing w:val="-6"/>
          <w:sz w:val="24"/>
        </w:rPr>
        <w:t xml:space="preserve"> </w:t>
      </w:r>
      <w:r>
        <w:rPr>
          <w:sz w:val="24"/>
        </w:rPr>
        <w:t>Engineer-in-Charge</w:t>
      </w:r>
      <w:r>
        <w:rPr>
          <w:spacing w:val="-7"/>
          <w:sz w:val="24"/>
        </w:rPr>
        <w:t xml:space="preserve"> </w:t>
      </w:r>
      <w:r>
        <w:rPr>
          <w:sz w:val="24"/>
        </w:rPr>
        <w:t>shall</w:t>
      </w:r>
      <w:r>
        <w:rPr>
          <w:spacing w:val="-6"/>
          <w:sz w:val="24"/>
        </w:rPr>
        <w:t xml:space="preserve"> </w:t>
      </w:r>
      <w:r>
        <w:rPr>
          <w:sz w:val="24"/>
        </w:rPr>
        <w:t>get</w:t>
      </w:r>
      <w:r>
        <w:rPr>
          <w:spacing w:val="-6"/>
          <w:sz w:val="24"/>
        </w:rPr>
        <w:t xml:space="preserve"> </w:t>
      </w:r>
      <w:r>
        <w:rPr>
          <w:sz w:val="24"/>
        </w:rPr>
        <w:t>it</w:t>
      </w:r>
      <w:r>
        <w:rPr>
          <w:spacing w:val="-6"/>
          <w:sz w:val="24"/>
        </w:rPr>
        <w:t xml:space="preserve"> </w:t>
      </w:r>
      <w:r>
        <w:rPr>
          <w:sz w:val="24"/>
        </w:rPr>
        <w:t>removed</w:t>
      </w:r>
      <w:r>
        <w:rPr>
          <w:spacing w:val="-7"/>
          <w:sz w:val="24"/>
        </w:rPr>
        <w:t xml:space="preserve"> </w:t>
      </w:r>
      <w:r>
        <w:rPr>
          <w:sz w:val="24"/>
        </w:rPr>
        <w:t>at</w:t>
      </w:r>
      <w:r>
        <w:rPr>
          <w:spacing w:val="-6"/>
          <w:sz w:val="24"/>
        </w:rPr>
        <w:t xml:space="preserve"> </w:t>
      </w:r>
      <w:r>
        <w:rPr>
          <w:sz w:val="24"/>
        </w:rPr>
        <w:t>the</w:t>
      </w:r>
      <w:r>
        <w:rPr>
          <w:spacing w:val="-6"/>
          <w:sz w:val="24"/>
        </w:rPr>
        <w:t xml:space="preserve"> </w:t>
      </w:r>
      <w:r>
        <w:rPr>
          <w:sz w:val="24"/>
        </w:rPr>
        <w:t>cost</w:t>
      </w:r>
      <w:r>
        <w:rPr>
          <w:spacing w:val="-6"/>
          <w:sz w:val="24"/>
        </w:rPr>
        <w:t xml:space="preserve"> </w:t>
      </w:r>
      <w:r>
        <w:rPr>
          <w:sz w:val="24"/>
        </w:rPr>
        <w:t>of</w:t>
      </w:r>
      <w:r>
        <w:rPr>
          <w:spacing w:val="-8"/>
          <w:sz w:val="24"/>
        </w:rPr>
        <w:t xml:space="preserve"> </w:t>
      </w:r>
      <w:r>
        <w:rPr>
          <w:sz w:val="24"/>
        </w:rPr>
        <w:t>the</w:t>
      </w:r>
      <w:r>
        <w:rPr>
          <w:spacing w:val="-6"/>
          <w:sz w:val="24"/>
        </w:rPr>
        <w:t xml:space="preserve"> </w:t>
      </w:r>
      <w:r>
        <w:rPr>
          <w:sz w:val="24"/>
        </w:rPr>
        <w:t>contractor.</w:t>
      </w:r>
    </w:p>
    <w:p w:rsidR="0096275A" w:rsidRDefault="0096275A" w:rsidP="0096275A">
      <w:pPr>
        <w:spacing w:line="235" w:lineRule="auto"/>
        <w:jc w:val="both"/>
        <w:rPr>
          <w:sz w:val="24"/>
        </w:rPr>
        <w:sectPr w:rsidR="0096275A">
          <w:headerReference w:type="default" r:id="rId51"/>
          <w:pgSz w:w="11910" w:h="16840"/>
          <w:pgMar w:top="1340" w:right="240" w:bottom="280" w:left="840" w:header="0" w:footer="0" w:gutter="0"/>
          <w:cols w:space="720"/>
        </w:sectPr>
      </w:pPr>
    </w:p>
    <w:p w:rsidR="0096275A" w:rsidRDefault="0096275A" w:rsidP="0096275A">
      <w:pPr>
        <w:spacing w:line="238" w:lineRule="exact"/>
        <w:ind w:left="638" w:right="782"/>
        <w:jc w:val="center"/>
        <w:rPr>
          <w:b/>
        </w:rPr>
      </w:pPr>
      <w:r>
        <w:rPr>
          <w:b/>
        </w:rPr>
        <w:lastRenderedPageBreak/>
        <w:t>SPECIAL</w:t>
      </w:r>
      <w:r>
        <w:rPr>
          <w:b/>
          <w:spacing w:val="4"/>
        </w:rPr>
        <w:t xml:space="preserve"> </w:t>
      </w:r>
      <w:r>
        <w:rPr>
          <w:b/>
        </w:rPr>
        <w:t>CONDITIONS</w:t>
      </w:r>
      <w:r>
        <w:rPr>
          <w:b/>
          <w:spacing w:val="6"/>
        </w:rPr>
        <w:t xml:space="preserve"> </w:t>
      </w:r>
      <w:r>
        <w:rPr>
          <w:b/>
        </w:rPr>
        <w:t>FOR</w:t>
      </w:r>
      <w:r>
        <w:rPr>
          <w:b/>
          <w:spacing w:val="3"/>
        </w:rPr>
        <w:t xml:space="preserve"> </w:t>
      </w:r>
      <w:r>
        <w:rPr>
          <w:b/>
        </w:rPr>
        <w:t>STEEL</w:t>
      </w:r>
    </w:p>
    <w:p w:rsidR="0096275A" w:rsidRDefault="0096275A" w:rsidP="0096275A">
      <w:pPr>
        <w:pStyle w:val="BodyText"/>
        <w:spacing w:before="6"/>
        <w:rPr>
          <w:b/>
          <w:sz w:val="21"/>
        </w:rPr>
      </w:pPr>
    </w:p>
    <w:p w:rsidR="0096275A" w:rsidRDefault="0096275A" w:rsidP="0096275A">
      <w:pPr>
        <w:pStyle w:val="ListParagraph"/>
        <w:numPr>
          <w:ilvl w:val="1"/>
          <w:numId w:val="5"/>
        </w:numPr>
        <w:tabs>
          <w:tab w:val="left" w:pos="1184"/>
        </w:tabs>
        <w:spacing w:line="235" w:lineRule="auto"/>
        <w:ind w:right="607"/>
        <w:jc w:val="both"/>
        <w:rPr>
          <w:b/>
        </w:rPr>
      </w:pPr>
      <w:r>
        <w:rPr>
          <w:b/>
        </w:rPr>
        <w:t>The contractor shall procure TMT bars of Fe500D grade from primary producers such as SAIL</w:t>
      </w:r>
      <w:r>
        <w:rPr>
          <w:b/>
          <w:spacing w:val="-52"/>
        </w:rPr>
        <w:t xml:space="preserve"> </w:t>
      </w:r>
      <w:r>
        <w:rPr>
          <w:b/>
        </w:rPr>
        <w:t>or TISCO or RINL as approved by Ministry of Steel.</w:t>
      </w:r>
      <w:r>
        <w:rPr>
          <w:b/>
          <w:spacing w:val="1"/>
        </w:rPr>
        <w:t xml:space="preserve"> </w:t>
      </w:r>
      <w:r>
        <w:rPr>
          <w:b/>
        </w:rPr>
        <w:t>In case of non-availability of steel from</w:t>
      </w:r>
      <w:r>
        <w:rPr>
          <w:b/>
          <w:spacing w:val="1"/>
        </w:rPr>
        <w:t xml:space="preserve"> </w:t>
      </w:r>
      <w:r>
        <w:rPr>
          <w:b/>
        </w:rPr>
        <w:t>primary producers the NIT approving authority may permit use of TMT reinforcement bars</w:t>
      </w:r>
      <w:r>
        <w:rPr>
          <w:b/>
          <w:spacing w:val="1"/>
        </w:rPr>
        <w:t xml:space="preserve"> </w:t>
      </w:r>
      <w:r>
        <w:rPr>
          <w:b/>
        </w:rPr>
        <w:t>procured</w:t>
      </w:r>
      <w:r>
        <w:rPr>
          <w:b/>
          <w:spacing w:val="-6"/>
        </w:rPr>
        <w:t xml:space="preserve"> </w:t>
      </w:r>
      <w:r>
        <w:rPr>
          <w:b/>
        </w:rPr>
        <w:t>from</w:t>
      </w:r>
      <w:r>
        <w:rPr>
          <w:b/>
          <w:spacing w:val="-3"/>
        </w:rPr>
        <w:t xml:space="preserve"> </w:t>
      </w:r>
      <w:r>
        <w:rPr>
          <w:b/>
        </w:rPr>
        <w:t>secondary</w:t>
      </w:r>
      <w:r>
        <w:rPr>
          <w:b/>
          <w:spacing w:val="-6"/>
        </w:rPr>
        <w:t xml:space="preserve"> </w:t>
      </w:r>
      <w:r>
        <w:rPr>
          <w:b/>
        </w:rPr>
        <w:t>producers.</w:t>
      </w:r>
      <w:r>
        <w:rPr>
          <w:b/>
          <w:spacing w:val="45"/>
        </w:rPr>
        <w:t xml:space="preserve"> </w:t>
      </w:r>
      <w:r>
        <w:rPr>
          <w:b/>
        </w:rPr>
        <w:t>The</w:t>
      </w:r>
      <w:r>
        <w:rPr>
          <w:b/>
          <w:spacing w:val="-3"/>
        </w:rPr>
        <w:t xml:space="preserve"> </w:t>
      </w:r>
      <w:r>
        <w:rPr>
          <w:b/>
        </w:rPr>
        <w:t>following</w:t>
      </w:r>
      <w:r>
        <w:rPr>
          <w:b/>
          <w:spacing w:val="-5"/>
        </w:rPr>
        <w:t xml:space="preserve"> </w:t>
      </w:r>
      <w:r>
        <w:rPr>
          <w:b/>
        </w:rPr>
        <w:t>conditions</w:t>
      </w:r>
      <w:r>
        <w:rPr>
          <w:b/>
          <w:spacing w:val="-4"/>
        </w:rPr>
        <w:t xml:space="preserve"> </w:t>
      </w:r>
      <w:r>
        <w:rPr>
          <w:b/>
        </w:rPr>
        <w:t>are</w:t>
      </w:r>
      <w:r>
        <w:rPr>
          <w:b/>
          <w:spacing w:val="-4"/>
        </w:rPr>
        <w:t xml:space="preserve"> </w:t>
      </w:r>
      <w:r>
        <w:rPr>
          <w:b/>
        </w:rPr>
        <w:t>to</w:t>
      </w:r>
      <w:r>
        <w:rPr>
          <w:b/>
          <w:spacing w:val="-3"/>
        </w:rPr>
        <w:t xml:space="preserve"> </w:t>
      </w:r>
      <w:r>
        <w:rPr>
          <w:b/>
        </w:rPr>
        <w:t>be</w:t>
      </w:r>
      <w:r>
        <w:rPr>
          <w:b/>
          <w:spacing w:val="-3"/>
        </w:rPr>
        <w:t xml:space="preserve"> </w:t>
      </w:r>
      <w:r>
        <w:rPr>
          <w:b/>
        </w:rPr>
        <w:t>followed:</w:t>
      </w:r>
    </w:p>
    <w:p w:rsidR="0096275A" w:rsidRDefault="0096275A" w:rsidP="0096275A">
      <w:pPr>
        <w:pStyle w:val="BodyText"/>
        <w:spacing w:before="10"/>
        <w:rPr>
          <w:b/>
          <w:sz w:val="20"/>
        </w:rPr>
      </w:pPr>
    </w:p>
    <w:p w:rsidR="0096275A" w:rsidRDefault="0096275A" w:rsidP="0096275A">
      <w:pPr>
        <w:pStyle w:val="ListParagraph"/>
        <w:numPr>
          <w:ilvl w:val="2"/>
          <w:numId w:val="5"/>
        </w:numPr>
        <w:tabs>
          <w:tab w:val="left" w:pos="1184"/>
        </w:tabs>
        <w:rPr>
          <w:b/>
        </w:rPr>
      </w:pPr>
      <w:r>
        <w:rPr>
          <w:b/>
        </w:rPr>
        <w:t>The</w:t>
      </w:r>
      <w:r>
        <w:rPr>
          <w:b/>
          <w:spacing w:val="-5"/>
        </w:rPr>
        <w:t xml:space="preserve"> </w:t>
      </w:r>
      <w:r>
        <w:rPr>
          <w:b/>
        </w:rPr>
        <w:t>grade</w:t>
      </w:r>
      <w:r>
        <w:rPr>
          <w:b/>
          <w:spacing w:val="-5"/>
        </w:rPr>
        <w:t xml:space="preserve"> </w:t>
      </w:r>
      <w:r>
        <w:rPr>
          <w:b/>
        </w:rPr>
        <w:t>of</w:t>
      </w:r>
      <w:r>
        <w:rPr>
          <w:b/>
          <w:spacing w:val="-6"/>
        </w:rPr>
        <w:t xml:space="preserve"> </w:t>
      </w:r>
      <w:r>
        <w:rPr>
          <w:b/>
        </w:rPr>
        <w:t>the</w:t>
      </w:r>
      <w:r>
        <w:rPr>
          <w:b/>
          <w:spacing w:val="-5"/>
        </w:rPr>
        <w:t xml:space="preserve"> </w:t>
      </w:r>
      <w:r>
        <w:rPr>
          <w:b/>
        </w:rPr>
        <w:t>steel</w:t>
      </w:r>
      <w:r>
        <w:rPr>
          <w:b/>
          <w:spacing w:val="-5"/>
        </w:rPr>
        <w:t xml:space="preserve"> </w:t>
      </w:r>
      <w:r>
        <w:rPr>
          <w:b/>
        </w:rPr>
        <w:t>such</w:t>
      </w:r>
      <w:r>
        <w:rPr>
          <w:b/>
          <w:spacing w:val="-4"/>
        </w:rPr>
        <w:t xml:space="preserve"> </w:t>
      </w:r>
      <w:r>
        <w:rPr>
          <w:b/>
        </w:rPr>
        <w:t>as</w:t>
      </w:r>
      <w:r>
        <w:rPr>
          <w:b/>
          <w:spacing w:val="-5"/>
        </w:rPr>
        <w:t xml:space="preserve"> </w:t>
      </w:r>
      <w:r>
        <w:rPr>
          <w:b/>
        </w:rPr>
        <w:t>Fe</w:t>
      </w:r>
      <w:r>
        <w:rPr>
          <w:b/>
          <w:spacing w:val="-5"/>
        </w:rPr>
        <w:t xml:space="preserve"> </w:t>
      </w:r>
      <w:r>
        <w:rPr>
          <w:b/>
        </w:rPr>
        <w:t>500D</w:t>
      </w:r>
      <w:r>
        <w:rPr>
          <w:b/>
          <w:spacing w:val="-4"/>
        </w:rPr>
        <w:t xml:space="preserve"> </w:t>
      </w:r>
      <w:r>
        <w:rPr>
          <w:b/>
        </w:rPr>
        <w:t>to</w:t>
      </w:r>
      <w:r>
        <w:rPr>
          <w:b/>
          <w:spacing w:val="-7"/>
        </w:rPr>
        <w:t xml:space="preserve"> </w:t>
      </w:r>
      <w:r>
        <w:rPr>
          <w:b/>
        </w:rPr>
        <w:t>be</w:t>
      </w:r>
      <w:r>
        <w:rPr>
          <w:b/>
          <w:spacing w:val="-5"/>
        </w:rPr>
        <w:t xml:space="preserve"> </w:t>
      </w:r>
      <w:r>
        <w:rPr>
          <w:b/>
        </w:rPr>
        <w:t>procured</w:t>
      </w:r>
      <w:r>
        <w:rPr>
          <w:b/>
          <w:spacing w:val="-4"/>
        </w:rPr>
        <w:t xml:space="preserve"> </w:t>
      </w:r>
      <w:r>
        <w:rPr>
          <w:b/>
        </w:rPr>
        <w:t>is</w:t>
      </w:r>
      <w:r>
        <w:rPr>
          <w:b/>
          <w:spacing w:val="-5"/>
        </w:rPr>
        <w:t xml:space="preserve"> </w:t>
      </w:r>
      <w:r>
        <w:rPr>
          <w:b/>
        </w:rPr>
        <w:t>to</w:t>
      </w:r>
      <w:r>
        <w:rPr>
          <w:b/>
          <w:spacing w:val="-6"/>
        </w:rPr>
        <w:t xml:space="preserve"> </w:t>
      </w:r>
      <w:r>
        <w:rPr>
          <w:b/>
        </w:rPr>
        <w:t>be</w:t>
      </w:r>
      <w:r>
        <w:rPr>
          <w:b/>
          <w:spacing w:val="-5"/>
        </w:rPr>
        <w:t xml:space="preserve"> </w:t>
      </w:r>
      <w:r>
        <w:rPr>
          <w:b/>
        </w:rPr>
        <w:t>specified</w:t>
      </w:r>
      <w:r>
        <w:rPr>
          <w:b/>
          <w:spacing w:val="-5"/>
        </w:rPr>
        <w:t xml:space="preserve"> </w:t>
      </w:r>
      <w:r>
        <w:rPr>
          <w:b/>
        </w:rPr>
        <w:t>as</w:t>
      </w:r>
      <w:r>
        <w:rPr>
          <w:b/>
          <w:spacing w:val="-8"/>
        </w:rPr>
        <w:t xml:space="preserve"> </w:t>
      </w:r>
      <w:r>
        <w:rPr>
          <w:b/>
        </w:rPr>
        <w:t>per</w:t>
      </w:r>
      <w:r>
        <w:rPr>
          <w:b/>
          <w:spacing w:val="-7"/>
        </w:rPr>
        <w:t xml:space="preserve"> </w:t>
      </w:r>
      <w:r>
        <w:rPr>
          <w:b/>
        </w:rPr>
        <w:t>BIS</w:t>
      </w:r>
      <w:r>
        <w:rPr>
          <w:b/>
          <w:spacing w:val="-4"/>
        </w:rPr>
        <w:t xml:space="preserve"> </w:t>
      </w:r>
      <w:r>
        <w:rPr>
          <w:b/>
        </w:rPr>
        <w:t>1786-2008.</w:t>
      </w:r>
    </w:p>
    <w:p w:rsidR="0096275A" w:rsidRDefault="0096275A" w:rsidP="0096275A">
      <w:pPr>
        <w:pStyle w:val="BodyText"/>
        <w:spacing w:before="3"/>
        <w:rPr>
          <w:b/>
          <w:sz w:val="21"/>
        </w:rPr>
      </w:pPr>
    </w:p>
    <w:p w:rsidR="0096275A" w:rsidRDefault="0096275A" w:rsidP="0096275A">
      <w:pPr>
        <w:pStyle w:val="ListParagraph"/>
        <w:numPr>
          <w:ilvl w:val="2"/>
          <w:numId w:val="5"/>
        </w:numPr>
        <w:tabs>
          <w:tab w:val="left" w:pos="1543"/>
          <w:tab w:val="left" w:pos="1544"/>
        </w:tabs>
        <w:spacing w:line="250" w:lineRule="exact"/>
        <w:ind w:left="1543" w:hanging="721"/>
        <w:rPr>
          <w:b/>
        </w:rPr>
      </w:pPr>
      <w:r>
        <w:rPr>
          <w:b/>
        </w:rPr>
        <w:t>The</w:t>
      </w:r>
      <w:r>
        <w:rPr>
          <w:b/>
          <w:spacing w:val="-7"/>
        </w:rPr>
        <w:t xml:space="preserve"> </w:t>
      </w:r>
      <w:r>
        <w:rPr>
          <w:b/>
        </w:rPr>
        <w:t>secondary</w:t>
      </w:r>
      <w:r>
        <w:rPr>
          <w:b/>
          <w:spacing w:val="-6"/>
        </w:rPr>
        <w:t xml:space="preserve"> </w:t>
      </w:r>
      <w:r>
        <w:rPr>
          <w:b/>
        </w:rPr>
        <w:t>producer</w:t>
      </w:r>
      <w:r>
        <w:rPr>
          <w:b/>
          <w:spacing w:val="-7"/>
        </w:rPr>
        <w:t xml:space="preserve"> </w:t>
      </w:r>
      <w:r>
        <w:rPr>
          <w:b/>
        </w:rPr>
        <w:t>must</w:t>
      </w:r>
      <w:r>
        <w:rPr>
          <w:b/>
          <w:spacing w:val="-9"/>
        </w:rPr>
        <w:t xml:space="preserve"> </w:t>
      </w:r>
      <w:r>
        <w:rPr>
          <w:b/>
        </w:rPr>
        <w:t>have</w:t>
      </w:r>
      <w:r>
        <w:rPr>
          <w:b/>
          <w:spacing w:val="-6"/>
        </w:rPr>
        <w:t xml:space="preserve"> </w:t>
      </w:r>
      <w:r>
        <w:rPr>
          <w:b/>
        </w:rPr>
        <w:t>valid</w:t>
      </w:r>
      <w:r>
        <w:rPr>
          <w:b/>
          <w:spacing w:val="-6"/>
        </w:rPr>
        <w:t xml:space="preserve"> </w:t>
      </w:r>
      <w:r>
        <w:rPr>
          <w:b/>
        </w:rPr>
        <w:t>BIS</w:t>
      </w:r>
      <w:r>
        <w:rPr>
          <w:b/>
          <w:spacing w:val="-6"/>
        </w:rPr>
        <w:t xml:space="preserve"> </w:t>
      </w:r>
      <w:r>
        <w:rPr>
          <w:b/>
        </w:rPr>
        <w:t>licence</w:t>
      </w:r>
      <w:r>
        <w:rPr>
          <w:b/>
          <w:spacing w:val="-7"/>
        </w:rPr>
        <w:t xml:space="preserve"> </w:t>
      </w:r>
      <w:r>
        <w:rPr>
          <w:b/>
        </w:rPr>
        <w:t>to</w:t>
      </w:r>
      <w:r>
        <w:rPr>
          <w:b/>
          <w:spacing w:val="-6"/>
        </w:rPr>
        <w:t xml:space="preserve"> </w:t>
      </w:r>
      <w:r>
        <w:rPr>
          <w:b/>
        </w:rPr>
        <w:t>produce</w:t>
      </w:r>
      <w:r>
        <w:rPr>
          <w:b/>
          <w:spacing w:val="-9"/>
        </w:rPr>
        <w:t xml:space="preserve"> </w:t>
      </w:r>
      <w:r>
        <w:rPr>
          <w:b/>
        </w:rPr>
        <w:t>HSD</w:t>
      </w:r>
      <w:r>
        <w:rPr>
          <w:b/>
          <w:spacing w:val="-7"/>
        </w:rPr>
        <w:t xml:space="preserve"> </w:t>
      </w:r>
      <w:r>
        <w:rPr>
          <w:b/>
        </w:rPr>
        <w:t>bars</w:t>
      </w:r>
      <w:r>
        <w:rPr>
          <w:b/>
          <w:spacing w:val="-7"/>
        </w:rPr>
        <w:t xml:space="preserve"> </w:t>
      </w:r>
      <w:r>
        <w:rPr>
          <w:b/>
        </w:rPr>
        <w:t>conforming</w:t>
      </w:r>
    </w:p>
    <w:p w:rsidR="0096275A" w:rsidRDefault="0096275A" w:rsidP="0096275A">
      <w:pPr>
        <w:spacing w:before="1" w:line="235" w:lineRule="auto"/>
        <w:ind w:left="1183" w:right="610"/>
        <w:rPr>
          <w:b/>
        </w:rPr>
      </w:pPr>
      <w:r>
        <w:rPr>
          <w:b/>
        </w:rPr>
        <w:t>to</w:t>
      </w:r>
      <w:r>
        <w:rPr>
          <w:b/>
          <w:spacing w:val="-8"/>
        </w:rPr>
        <w:t xml:space="preserve"> </w:t>
      </w:r>
      <w:r>
        <w:rPr>
          <w:b/>
        </w:rPr>
        <w:t>IS</w:t>
      </w:r>
      <w:r>
        <w:rPr>
          <w:b/>
          <w:spacing w:val="-9"/>
        </w:rPr>
        <w:t xml:space="preserve"> </w:t>
      </w:r>
      <w:r>
        <w:rPr>
          <w:b/>
        </w:rPr>
        <w:t>1786:</w:t>
      </w:r>
      <w:r>
        <w:rPr>
          <w:b/>
          <w:spacing w:val="-9"/>
        </w:rPr>
        <w:t xml:space="preserve"> </w:t>
      </w:r>
      <w:r>
        <w:rPr>
          <w:b/>
        </w:rPr>
        <w:t>2008.</w:t>
      </w:r>
      <w:r>
        <w:rPr>
          <w:b/>
          <w:spacing w:val="38"/>
        </w:rPr>
        <w:t xml:space="preserve"> </w:t>
      </w:r>
      <w:r>
        <w:rPr>
          <w:b/>
        </w:rPr>
        <w:t>In</w:t>
      </w:r>
      <w:r>
        <w:rPr>
          <w:b/>
          <w:spacing w:val="-9"/>
        </w:rPr>
        <w:t xml:space="preserve"> </w:t>
      </w:r>
      <w:r>
        <w:rPr>
          <w:b/>
        </w:rPr>
        <w:t>addition</w:t>
      </w:r>
      <w:r>
        <w:rPr>
          <w:b/>
          <w:spacing w:val="-9"/>
        </w:rPr>
        <w:t xml:space="preserve"> </w:t>
      </w:r>
      <w:r>
        <w:rPr>
          <w:b/>
        </w:rPr>
        <w:t>to</w:t>
      </w:r>
      <w:r>
        <w:rPr>
          <w:b/>
          <w:spacing w:val="-8"/>
        </w:rPr>
        <w:t xml:space="preserve"> </w:t>
      </w:r>
      <w:r>
        <w:rPr>
          <w:b/>
        </w:rPr>
        <w:t>BIS</w:t>
      </w:r>
      <w:r>
        <w:rPr>
          <w:b/>
          <w:spacing w:val="-8"/>
        </w:rPr>
        <w:t xml:space="preserve"> </w:t>
      </w:r>
      <w:r>
        <w:rPr>
          <w:b/>
        </w:rPr>
        <w:t>licence,</w:t>
      </w:r>
      <w:r>
        <w:rPr>
          <w:b/>
          <w:spacing w:val="-11"/>
        </w:rPr>
        <w:t xml:space="preserve"> </w:t>
      </w:r>
      <w:r>
        <w:rPr>
          <w:b/>
        </w:rPr>
        <w:t>the</w:t>
      </w:r>
      <w:r>
        <w:rPr>
          <w:b/>
          <w:spacing w:val="-8"/>
        </w:rPr>
        <w:t xml:space="preserve"> </w:t>
      </w:r>
      <w:r>
        <w:rPr>
          <w:b/>
        </w:rPr>
        <w:t>secondary</w:t>
      </w:r>
      <w:r>
        <w:rPr>
          <w:b/>
          <w:spacing w:val="-9"/>
        </w:rPr>
        <w:t xml:space="preserve"> </w:t>
      </w:r>
      <w:r>
        <w:rPr>
          <w:b/>
        </w:rPr>
        <w:t>producer</w:t>
      </w:r>
      <w:r>
        <w:rPr>
          <w:b/>
          <w:spacing w:val="-8"/>
        </w:rPr>
        <w:t xml:space="preserve"> </w:t>
      </w:r>
      <w:r>
        <w:rPr>
          <w:b/>
        </w:rPr>
        <w:t>must</w:t>
      </w:r>
      <w:r>
        <w:rPr>
          <w:b/>
          <w:spacing w:val="-9"/>
        </w:rPr>
        <w:t xml:space="preserve"> </w:t>
      </w:r>
      <w:r>
        <w:rPr>
          <w:b/>
        </w:rPr>
        <w:t>have</w:t>
      </w:r>
      <w:r>
        <w:rPr>
          <w:b/>
          <w:spacing w:val="-8"/>
        </w:rPr>
        <w:t xml:space="preserve"> </w:t>
      </w:r>
      <w:r>
        <w:rPr>
          <w:b/>
        </w:rPr>
        <w:t>valid</w:t>
      </w:r>
      <w:r>
        <w:rPr>
          <w:b/>
          <w:spacing w:val="-9"/>
        </w:rPr>
        <w:t xml:space="preserve"> </w:t>
      </w:r>
      <w:r>
        <w:rPr>
          <w:b/>
        </w:rPr>
        <w:t>licence</w:t>
      </w:r>
      <w:r>
        <w:rPr>
          <w:b/>
          <w:spacing w:val="-10"/>
        </w:rPr>
        <w:t xml:space="preserve"> </w:t>
      </w:r>
      <w:r>
        <w:rPr>
          <w:b/>
        </w:rPr>
        <w:t>from</w:t>
      </w:r>
      <w:r>
        <w:rPr>
          <w:b/>
          <w:spacing w:val="-52"/>
        </w:rPr>
        <w:t xml:space="preserve"> </w:t>
      </w:r>
      <w:r>
        <w:rPr>
          <w:b/>
        </w:rPr>
        <w:t>either</w:t>
      </w:r>
      <w:r>
        <w:rPr>
          <w:b/>
          <w:spacing w:val="-8"/>
        </w:rPr>
        <w:t xml:space="preserve"> </w:t>
      </w:r>
      <w:r>
        <w:rPr>
          <w:b/>
        </w:rPr>
        <w:t>of</w:t>
      </w:r>
      <w:r>
        <w:rPr>
          <w:b/>
          <w:spacing w:val="-7"/>
        </w:rPr>
        <w:t xml:space="preserve"> </w:t>
      </w:r>
      <w:r>
        <w:rPr>
          <w:b/>
        </w:rPr>
        <w:t>the</w:t>
      </w:r>
      <w:r>
        <w:rPr>
          <w:b/>
          <w:spacing w:val="-5"/>
        </w:rPr>
        <w:t xml:space="preserve"> </w:t>
      </w:r>
      <w:r>
        <w:rPr>
          <w:b/>
        </w:rPr>
        <w:t>firms</w:t>
      </w:r>
      <w:r>
        <w:rPr>
          <w:b/>
          <w:spacing w:val="-7"/>
        </w:rPr>
        <w:t xml:space="preserve"> </w:t>
      </w:r>
      <w:r>
        <w:rPr>
          <w:b/>
        </w:rPr>
        <w:t>Tempcore,</w:t>
      </w:r>
      <w:r>
        <w:rPr>
          <w:b/>
          <w:spacing w:val="-5"/>
        </w:rPr>
        <w:t xml:space="preserve"> </w:t>
      </w:r>
      <w:r>
        <w:rPr>
          <w:b/>
        </w:rPr>
        <w:t>Thermax,</w:t>
      </w:r>
      <w:r>
        <w:rPr>
          <w:b/>
          <w:spacing w:val="-6"/>
        </w:rPr>
        <w:t xml:space="preserve"> </w:t>
      </w:r>
      <w:r>
        <w:rPr>
          <w:b/>
        </w:rPr>
        <w:t>Evcon</w:t>
      </w:r>
      <w:r>
        <w:rPr>
          <w:b/>
          <w:spacing w:val="-5"/>
        </w:rPr>
        <w:t xml:space="preserve"> </w:t>
      </w:r>
      <w:r>
        <w:rPr>
          <w:b/>
        </w:rPr>
        <w:t>Turbo</w:t>
      </w:r>
      <w:r>
        <w:rPr>
          <w:b/>
          <w:spacing w:val="-6"/>
        </w:rPr>
        <w:t xml:space="preserve"> </w:t>
      </w:r>
      <w:r>
        <w:rPr>
          <w:b/>
        </w:rPr>
        <w:t>&amp;</w:t>
      </w:r>
      <w:r>
        <w:rPr>
          <w:b/>
          <w:spacing w:val="-5"/>
        </w:rPr>
        <w:t xml:space="preserve"> </w:t>
      </w:r>
      <w:r>
        <w:rPr>
          <w:b/>
        </w:rPr>
        <w:t>Turbo</w:t>
      </w:r>
      <w:r>
        <w:rPr>
          <w:b/>
          <w:spacing w:val="-6"/>
        </w:rPr>
        <w:t xml:space="preserve"> </w:t>
      </w:r>
      <w:r>
        <w:rPr>
          <w:b/>
        </w:rPr>
        <w:t>Quench</w:t>
      </w:r>
      <w:r>
        <w:rPr>
          <w:b/>
          <w:spacing w:val="-7"/>
        </w:rPr>
        <w:t xml:space="preserve"> </w:t>
      </w:r>
      <w:r>
        <w:rPr>
          <w:b/>
        </w:rPr>
        <w:t>to</w:t>
      </w:r>
      <w:r>
        <w:rPr>
          <w:b/>
          <w:spacing w:val="-7"/>
        </w:rPr>
        <w:t xml:space="preserve"> </w:t>
      </w:r>
      <w:r>
        <w:rPr>
          <w:b/>
        </w:rPr>
        <w:t>produce</w:t>
      </w:r>
      <w:r>
        <w:rPr>
          <w:b/>
          <w:spacing w:val="-6"/>
        </w:rPr>
        <w:t xml:space="preserve"> </w:t>
      </w:r>
      <w:r>
        <w:rPr>
          <w:b/>
        </w:rPr>
        <w:t>TMT</w:t>
      </w:r>
      <w:r>
        <w:rPr>
          <w:b/>
          <w:spacing w:val="-8"/>
        </w:rPr>
        <w:t xml:space="preserve"> </w:t>
      </w:r>
      <w:r>
        <w:rPr>
          <w:b/>
        </w:rPr>
        <w:t>bars.</w:t>
      </w:r>
    </w:p>
    <w:p w:rsidR="0096275A" w:rsidRDefault="0096275A" w:rsidP="0096275A">
      <w:pPr>
        <w:pStyle w:val="BodyText"/>
        <w:spacing w:before="5"/>
        <w:rPr>
          <w:b/>
          <w:sz w:val="21"/>
        </w:rPr>
      </w:pPr>
    </w:p>
    <w:p w:rsidR="0096275A" w:rsidRDefault="0096275A" w:rsidP="0096275A">
      <w:pPr>
        <w:pStyle w:val="ListParagraph"/>
        <w:numPr>
          <w:ilvl w:val="2"/>
          <w:numId w:val="5"/>
        </w:numPr>
        <w:tabs>
          <w:tab w:val="left" w:pos="1184"/>
        </w:tabs>
        <w:spacing w:line="235" w:lineRule="auto"/>
        <w:ind w:right="2078" w:hanging="360"/>
        <w:rPr>
          <w:b/>
        </w:rPr>
      </w:pPr>
      <w:r>
        <w:rPr>
          <w:b/>
          <w:w w:val="95"/>
        </w:rPr>
        <w:t>The</w:t>
      </w:r>
      <w:r>
        <w:rPr>
          <w:b/>
          <w:spacing w:val="13"/>
          <w:w w:val="95"/>
        </w:rPr>
        <w:t xml:space="preserve"> </w:t>
      </w:r>
      <w:r>
        <w:rPr>
          <w:b/>
          <w:w w:val="95"/>
        </w:rPr>
        <w:t>TMT</w:t>
      </w:r>
      <w:r>
        <w:rPr>
          <w:b/>
          <w:spacing w:val="13"/>
          <w:w w:val="95"/>
        </w:rPr>
        <w:t xml:space="preserve"> </w:t>
      </w:r>
      <w:r>
        <w:rPr>
          <w:b/>
          <w:w w:val="95"/>
        </w:rPr>
        <w:t>bars</w:t>
      </w:r>
      <w:r>
        <w:rPr>
          <w:b/>
          <w:spacing w:val="10"/>
          <w:w w:val="95"/>
        </w:rPr>
        <w:t xml:space="preserve"> </w:t>
      </w:r>
      <w:r>
        <w:rPr>
          <w:b/>
          <w:w w:val="95"/>
        </w:rPr>
        <w:t>procured</w:t>
      </w:r>
      <w:r>
        <w:rPr>
          <w:b/>
          <w:spacing w:val="14"/>
          <w:w w:val="95"/>
        </w:rPr>
        <w:t xml:space="preserve"> </w:t>
      </w:r>
      <w:r>
        <w:rPr>
          <w:b/>
          <w:w w:val="95"/>
        </w:rPr>
        <w:t>from</w:t>
      </w:r>
      <w:r>
        <w:rPr>
          <w:b/>
          <w:spacing w:val="12"/>
          <w:w w:val="95"/>
        </w:rPr>
        <w:t xml:space="preserve"> </w:t>
      </w:r>
      <w:r>
        <w:rPr>
          <w:b/>
          <w:w w:val="95"/>
        </w:rPr>
        <w:t>primary</w:t>
      </w:r>
      <w:r>
        <w:rPr>
          <w:b/>
          <w:spacing w:val="13"/>
          <w:w w:val="95"/>
        </w:rPr>
        <w:t xml:space="preserve"> </w:t>
      </w:r>
      <w:r>
        <w:rPr>
          <w:b/>
          <w:w w:val="95"/>
        </w:rPr>
        <w:t>producers</w:t>
      </w:r>
      <w:r>
        <w:rPr>
          <w:b/>
          <w:spacing w:val="14"/>
          <w:w w:val="95"/>
        </w:rPr>
        <w:t xml:space="preserve"> </w:t>
      </w:r>
      <w:r>
        <w:rPr>
          <w:b/>
          <w:w w:val="95"/>
        </w:rPr>
        <w:t>shall</w:t>
      </w:r>
      <w:r>
        <w:rPr>
          <w:b/>
          <w:spacing w:val="14"/>
          <w:w w:val="95"/>
        </w:rPr>
        <w:t xml:space="preserve"> </w:t>
      </w:r>
      <w:r>
        <w:rPr>
          <w:b/>
          <w:w w:val="95"/>
        </w:rPr>
        <w:t>conform</w:t>
      </w:r>
      <w:r>
        <w:rPr>
          <w:b/>
          <w:spacing w:val="14"/>
          <w:w w:val="95"/>
        </w:rPr>
        <w:t xml:space="preserve"> </w:t>
      </w:r>
      <w:r>
        <w:rPr>
          <w:b/>
          <w:w w:val="95"/>
        </w:rPr>
        <w:t>to</w:t>
      </w:r>
      <w:r>
        <w:rPr>
          <w:b/>
          <w:spacing w:val="11"/>
          <w:w w:val="95"/>
        </w:rPr>
        <w:t xml:space="preserve"> </w:t>
      </w:r>
      <w:r>
        <w:rPr>
          <w:b/>
          <w:w w:val="95"/>
        </w:rPr>
        <w:t>manufacturers’</w:t>
      </w:r>
      <w:r>
        <w:rPr>
          <w:b/>
          <w:spacing w:val="-49"/>
          <w:w w:val="95"/>
        </w:rPr>
        <w:t xml:space="preserve"> </w:t>
      </w:r>
      <w:r>
        <w:rPr>
          <w:b/>
        </w:rPr>
        <w:t>specifications.</w:t>
      </w:r>
    </w:p>
    <w:p w:rsidR="0096275A" w:rsidRDefault="0096275A" w:rsidP="0096275A">
      <w:pPr>
        <w:pStyle w:val="BodyText"/>
        <w:spacing w:before="2"/>
        <w:rPr>
          <w:b/>
          <w:sz w:val="21"/>
        </w:rPr>
      </w:pPr>
    </w:p>
    <w:p w:rsidR="0096275A" w:rsidRDefault="0096275A" w:rsidP="0096275A">
      <w:pPr>
        <w:spacing w:line="237" w:lineRule="auto"/>
        <w:ind w:left="1183" w:right="1874" w:hanging="360"/>
        <w:rPr>
          <w:b/>
        </w:rPr>
      </w:pPr>
      <w:r>
        <w:rPr>
          <w:b/>
        </w:rPr>
        <w:t>The</w:t>
      </w:r>
      <w:r>
        <w:rPr>
          <w:b/>
          <w:spacing w:val="-10"/>
        </w:rPr>
        <w:t xml:space="preserve"> </w:t>
      </w:r>
      <w:r>
        <w:rPr>
          <w:b/>
        </w:rPr>
        <w:t>TMT</w:t>
      </w:r>
      <w:r>
        <w:rPr>
          <w:b/>
          <w:spacing w:val="-11"/>
        </w:rPr>
        <w:t xml:space="preserve"> </w:t>
      </w:r>
      <w:r>
        <w:rPr>
          <w:b/>
        </w:rPr>
        <w:t>bars</w:t>
      </w:r>
      <w:r>
        <w:rPr>
          <w:b/>
          <w:spacing w:val="-12"/>
        </w:rPr>
        <w:t xml:space="preserve"> </w:t>
      </w:r>
      <w:r>
        <w:rPr>
          <w:b/>
        </w:rPr>
        <w:t>procured</w:t>
      </w:r>
      <w:r>
        <w:rPr>
          <w:b/>
          <w:spacing w:val="-10"/>
        </w:rPr>
        <w:t xml:space="preserve"> </w:t>
      </w:r>
      <w:r>
        <w:rPr>
          <w:b/>
        </w:rPr>
        <w:t>from</w:t>
      </w:r>
      <w:r>
        <w:rPr>
          <w:b/>
          <w:spacing w:val="-9"/>
        </w:rPr>
        <w:t xml:space="preserve"> </w:t>
      </w:r>
      <w:r>
        <w:rPr>
          <w:b/>
        </w:rPr>
        <w:t>secondary</w:t>
      </w:r>
      <w:r>
        <w:rPr>
          <w:b/>
          <w:spacing w:val="-10"/>
        </w:rPr>
        <w:t xml:space="preserve"> </w:t>
      </w:r>
      <w:r>
        <w:rPr>
          <w:b/>
        </w:rPr>
        <w:t>producers</w:t>
      </w:r>
      <w:r>
        <w:rPr>
          <w:b/>
          <w:spacing w:val="-13"/>
        </w:rPr>
        <w:t xml:space="preserve"> </w:t>
      </w:r>
      <w:r>
        <w:rPr>
          <w:b/>
        </w:rPr>
        <w:t>shall</w:t>
      </w:r>
      <w:r>
        <w:rPr>
          <w:b/>
          <w:spacing w:val="-9"/>
        </w:rPr>
        <w:t xml:space="preserve"> </w:t>
      </w:r>
      <w:r>
        <w:rPr>
          <w:b/>
        </w:rPr>
        <w:t>conform</w:t>
      </w:r>
      <w:r>
        <w:rPr>
          <w:b/>
          <w:spacing w:val="-10"/>
        </w:rPr>
        <w:t xml:space="preserve"> </w:t>
      </w:r>
      <w:r>
        <w:rPr>
          <w:b/>
        </w:rPr>
        <w:t>to</w:t>
      </w:r>
      <w:r>
        <w:rPr>
          <w:b/>
          <w:spacing w:val="-10"/>
        </w:rPr>
        <w:t xml:space="preserve"> </w:t>
      </w:r>
      <w:r>
        <w:rPr>
          <w:b/>
        </w:rPr>
        <w:t>the</w:t>
      </w:r>
      <w:r>
        <w:rPr>
          <w:b/>
          <w:spacing w:val="-12"/>
        </w:rPr>
        <w:t xml:space="preserve"> </w:t>
      </w:r>
      <w:r>
        <w:rPr>
          <w:b/>
        </w:rPr>
        <w:t>specifications</w:t>
      </w:r>
      <w:r>
        <w:rPr>
          <w:b/>
          <w:spacing w:val="1"/>
        </w:rPr>
        <w:t xml:space="preserve"> </w:t>
      </w:r>
      <w:r>
        <w:rPr>
          <w:b/>
        </w:rPr>
        <w:t>as</w:t>
      </w:r>
      <w:r>
        <w:rPr>
          <w:b/>
          <w:spacing w:val="-5"/>
        </w:rPr>
        <w:t xml:space="preserve"> </w:t>
      </w:r>
      <w:r>
        <w:rPr>
          <w:b/>
        </w:rPr>
        <w:t>laid</w:t>
      </w:r>
      <w:r>
        <w:rPr>
          <w:b/>
          <w:spacing w:val="-3"/>
        </w:rPr>
        <w:t xml:space="preserve"> </w:t>
      </w:r>
      <w:r>
        <w:rPr>
          <w:b/>
        </w:rPr>
        <w:t>by</w:t>
      </w:r>
      <w:r>
        <w:rPr>
          <w:b/>
          <w:spacing w:val="-3"/>
        </w:rPr>
        <w:t xml:space="preserve"> </w:t>
      </w:r>
      <w:r>
        <w:rPr>
          <w:b/>
        </w:rPr>
        <w:t>Tempcore,</w:t>
      </w:r>
      <w:r>
        <w:rPr>
          <w:b/>
          <w:spacing w:val="-3"/>
        </w:rPr>
        <w:t xml:space="preserve"> </w:t>
      </w:r>
      <w:r>
        <w:rPr>
          <w:b/>
        </w:rPr>
        <w:t>Thermax,</w:t>
      </w:r>
      <w:r>
        <w:rPr>
          <w:b/>
          <w:spacing w:val="-3"/>
        </w:rPr>
        <w:t xml:space="preserve"> </w:t>
      </w:r>
      <w:r>
        <w:rPr>
          <w:b/>
        </w:rPr>
        <w:t>Evcon</w:t>
      </w:r>
      <w:r>
        <w:rPr>
          <w:b/>
          <w:spacing w:val="-3"/>
        </w:rPr>
        <w:t xml:space="preserve"> </w:t>
      </w:r>
      <w:r>
        <w:rPr>
          <w:b/>
        </w:rPr>
        <w:t>Turbo</w:t>
      </w:r>
      <w:r>
        <w:rPr>
          <w:b/>
          <w:spacing w:val="-5"/>
        </w:rPr>
        <w:t xml:space="preserve"> </w:t>
      </w:r>
      <w:r>
        <w:rPr>
          <w:b/>
        </w:rPr>
        <w:t>&amp;</w:t>
      </w:r>
      <w:r>
        <w:rPr>
          <w:b/>
          <w:spacing w:val="-3"/>
        </w:rPr>
        <w:t xml:space="preserve"> </w:t>
      </w:r>
      <w:r>
        <w:rPr>
          <w:b/>
        </w:rPr>
        <w:t>Turbo</w:t>
      </w:r>
      <w:r>
        <w:rPr>
          <w:b/>
          <w:spacing w:val="-3"/>
        </w:rPr>
        <w:t xml:space="preserve"> </w:t>
      </w:r>
      <w:r>
        <w:rPr>
          <w:b/>
        </w:rPr>
        <w:t>Quench</w:t>
      </w:r>
      <w:r>
        <w:rPr>
          <w:b/>
          <w:spacing w:val="-3"/>
        </w:rPr>
        <w:t xml:space="preserve"> </w:t>
      </w:r>
      <w:r>
        <w:rPr>
          <w:b/>
        </w:rPr>
        <w:t>as</w:t>
      </w:r>
      <w:r>
        <w:rPr>
          <w:b/>
          <w:spacing w:val="-7"/>
        </w:rPr>
        <w:t xml:space="preserve"> </w:t>
      </w:r>
      <w:r>
        <w:rPr>
          <w:b/>
        </w:rPr>
        <w:t>the</w:t>
      </w:r>
      <w:r>
        <w:rPr>
          <w:b/>
          <w:spacing w:val="-3"/>
        </w:rPr>
        <w:t xml:space="preserve"> </w:t>
      </w:r>
      <w:r>
        <w:rPr>
          <w:b/>
        </w:rPr>
        <w:t>case</w:t>
      </w:r>
      <w:r>
        <w:rPr>
          <w:b/>
          <w:spacing w:val="-6"/>
        </w:rPr>
        <w:t xml:space="preserve"> </w:t>
      </w:r>
      <w:r>
        <w:rPr>
          <w:b/>
        </w:rPr>
        <w:t>may</w:t>
      </w:r>
      <w:r>
        <w:rPr>
          <w:b/>
          <w:spacing w:val="-3"/>
        </w:rPr>
        <w:t xml:space="preserve"> </w:t>
      </w:r>
      <w:r>
        <w:rPr>
          <w:b/>
        </w:rPr>
        <w:t>be.</w:t>
      </w:r>
    </w:p>
    <w:p w:rsidR="0096275A" w:rsidRDefault="0096275A" w:rsidP="0096275A">
      <w:pPr>
        <w:pStyle w:val="BodyText"/>
        <w:spacing w:before="11"/>
        <w:rPr>
          <w:b/>
          <w:sz w:val="20"/>
        </w:rPr>
      </w:pPr>
    </w:p>
    <w:p w:rsidR="0096275A" w:rsidRDefault="0096275A" w:rsidP="0096275A">
      <w:pPr>
        <w:pStyle w:val="ListParagraph"/>
        <w:numPr>
          <w:ilvl w:val="2"/>
          <w:numId w:val="5"/>
        </w:numPr>
        <w:tabs>
          <w:tab w:val="left" w:pos="1543"/>
          <w:tab w:val="left" w:pos="1544"/>
        </w:tabs>
        <w:spacing w:line="250" w:lineRule="exact"/>
        <w:ind w:left="1543" w:hanging="721"/>
        <w:rPr>
          <w:b/>
        </w:rPr>
      </w:pPr>
      <w:r>
        <w:rPr>
          <w:b/>
          <w:w w:val="95"/>
        </w:rPr>
        <w:t>TMT</w:t>
      </w:r>
      <w:r>
        <w:rPr>
          <w:b/>
          <w:spacing w:val="10"/>
          <w:w w:val="95"/>
        </w:rPr>
        <w:t xml:space="preserve"> </w:t>
      </w:r>
      <w:r>
        <w:rPr>
          <w:b/>
          <w:w w:val="95"/>
        </w:rPr>
        <w:t>bars</w:t>
      </w:r>
      <w:r>
        <w:rPr>
          <w:b/>
          <w:spacing w:val="11"/>
          <w:w w:val="95"/>
        </w:rPr>
        <w:t xml:space="preserve"> </w:t>
      </w:r>
      <w:r>
        <w:rPr>
          <w:b/>
          <w:w w:val="95"/>
        </w:rPr>
        <w:t>procured</w:t>
      </w:r>
      <w:r>
        <w:rPr>
          <w:b/>
          <w:spacing w:val="12"/>
          <w:w w:val="95"/>
        </w:rPr>
        <w:t xml:space="preserve"> </w:t>
      </w:r>
      <w:r>
        <w:rPr>
          <w:b/>
          <w:w w:val="95"/>
        </w:rPr>
        <w:t>either</w:t>
      </w:r>
      <w:r>
        <w:rPr>
          <w:b/>
          <w:spacing w:val="10"/>
          <w:w w:val="95"/>
        </w:rPr>
        <w:t xml:space="preserve"> </w:t>
      </w:r>
      <w:r>
        <w:rPr>
          <w:b/>
          <w:w w:val="95"/>
        </w:rPr>
        <w:t>from</w:t>
      </w:r>
      <w:r>
        <w:rPr>
          <w:b/>
          <w:spacing w:val="12"/>
          <w:w w:val="95"/>
        </w:rPr>
        <w:t xml:space="preserve"> </w:t>
      </w:r>
      <w:r>
        <w:rPr>
          <w:b/>
          <w:w w:val="95"/>
        </w:rPr>
        <w:t>primary</w:t>
      </w:r>
      <w:r>
        <w:rPr>
          <w:b/>
          <w:spacing w:val="8"/>
          <w:w w:val="95"/>
        </w:rPr>
        <w:t xml:space="preserve"> </w:t>
      </w:r>
      <w:r>
        <w:rPr>
          <w:b/>
          <w:w w:val="95"/>
        </w:rPr>
        <w:t>producers</w:t>
      </w:r>
      <w:r>
        <w:rPr>
          <w:b/>
          <w:spacing w:val="11"/>
          <w:w w:val="95"/>
        </w:rPr>
        <w:t xml:space="preserve"> </w:t>
      </w:r>
      <w:r>
        <w:rPr>
          <w:b/>
          <w:w w:val="95"/>
        </w:rPr>
        <w:t>or</w:t>
      </w:r>
      <w:r>
        <w:rPr>
          <w:b/>
          <w:spacing w:val="12"/>
          <w:w w:val="95"/>
        </w:rPr>
        <w:t xml:space="preserve"> </w:t>
      </w:r>
      <w:r>
        <w:rPr>
          <w:b/>
          <w:w w:val="95"/>
        </w:rPr>
        <w:t>secondary</w:t>
      </w:r>
      <w:r>
        <w:rPr>
          <w:b/>
          <w:spacing w:val="12"/>
          <w:w w:val="95"/>
        </w:rPr>
        <w:t xml:space="preserve"> </w:t>
      </w:r>
      <w:r>
        <w:rPr>
          <w:b/>
          <w:w w:val="95"/>
        </w:rPr>
        <w:t>producers,</w:t>
      </w:r>
      <w:r>
        <w:rPr>
          <w:b/>
          <w:spacing w:val="12"/>
          <w:w w:val="95"/>
        </w:rPr>
        <w:t xml:space="preserve"> </w:t>
      </w:r>
      <w:r>
        <w:rPr>
          <w:b/>
          <w:w w:val="95"/>
        </w:rPr>
        <w:t>the</w:t>
      </w:r>
    </w:p>
    <w:p w:rsidR="0096275A" w:rsidRDefault="0096275A" w:rsidP="0096275A">
      <w:pPr>
        <w:spacing w:before="1" w:line="235" w:lineRule="auto"/>
        <w:ind w:left="1183"/>
        <w:rPr>
          <w:b/>
        </w:rPr>
      </w:pPr>
      <w:r>
        <w:rPr>
          <w:b/>
        </w:rPr>
        <w:t>specifications shall meet the provisions of IS 1786: 2008 pertaining to Fe 500 D. (Modified as per</w:t>
      </w:r>
      <w:r>
        <w:rPr>
          <w:b/>
          <w:spacing w:val="-52"/>
        </w:rPr>
        <w:t xml:space="preserve"> </w:t>
      </w:r>
      <w:r>
        <w:rPr>
          <w:b/>
        </w:rPr>
        <w:t>OM/MAN/168)</w:t>
      </w:r>
    </w:p>
    <w:p w:rsidR="0096275A" w:rsidRDefault="0096275A" w:rsidP="0096275A">
      <w:pPr>
        <w:pStyle w:val="BodyText"/>
        <w:spacing w:before="4"/>
        <w:rPr>
          <w:b/>
          <w:sz w:val="21"/>
        </w:rPr>
      </w:pPr>
    </w:p>
    <w:p w:rsidR="0096275A" w:rsidRDefault="0096275A" w:rsidP="0096275A">
      <w:pPr>
        <w:pStyle w:val="ListParagraph"/>
        <w:numPr>
          <w:ilvl w:val="1"/>
          <w:numId w:val="5"/>
        </w:numPr>
        <w:tabs>
          <w:tab w:val="left" w:pos="1184"/>
        </w:tabs>
        <w:spacing w:before="1" w:line="235" w:lineRule="auto"/>
        <w:ind w:right="606"/>
        <w:jc w:val="both"/>
      </w:pPr>
      <w:r>
        <w:rPr>
          <w:spacing w:val="-1"/>
        </w:rPr>
        <w:t>The</w:t>
      </w:r>
      <w:r>
        <w:rPr>
          <w:spacing w:val="-12"/>
        </w:rPr>
        <w:t xml:space="preserve"> </w:t>
      </w:r>
      <w:r>
        <w:rPr>
          <w:spacing w:val="-1"/>
        </w:rPr>
        <w:t>contractor</w:t>
      </w:r>
      <w:r>
        <w:rPr>
          <w:spacing w:val="-12"/>
        </w:rPr>
        <w:t xml:space="preserve"> </w:t>
      </w:r>
      <w:r>
        <w:rPr>
          <w:spacing w:val="-1"/>
        </w:rPr>
        <w:t>shall</w:t>
      </w:r>
      <w:r>
        <w:rPr>
          <w:spacing w:val="-11"/>
        </w:rPr>
        <w:t xml:space="preserve"> </w:t>
      </w:r>
      <w:r>
        <w:rPr>
          <w:spacing w:val="-1"/>
        </w:rPr>
        <w:t>have</w:t>
      </w:r>
      <w:r>
        <w:rPr>
          <w:spacing w:val="-12"/>
        </w:rPr>
        <w:t xml:space="preserve"> </w:t>
      </w:r>
      <w:r>
        <w:rPr>
          <w:spacing w:val="-1"/>
        </w:rPr>
        <w:t>to</w:t>
      </w:r>
      <w:r>
        <w:rPr>
          <w:spacing w:val="-12"/>
        </w:rPr>
        <w:t xml:space="preserve"> </w:t>
      </w:r>
      <w:r>
        <w:rPr>
          <w:spacing w:val="-1"/>
        </w:rPr>
        <w:t>obtain</w:t>
      </w:r>
      <w:r>
        <w:rPr>
          <w:spacing w:val="-11"/>
        </w:rPr>
        <w:t xml:space="preserve"> </w:t>
      </w:r>
      <w:r>
        <w:rPr>
          <w:spacing w:val="-1"/>
        </w:rPr>
        <w:t>and</w:t>
      </w:r>
      <w:r>
        <w:rPr>
          <w:spacing w:val="-13"/>
        </w:rPr>
        <w:t xml:space="preserve"> </w:t>
      </w:r>
      <w:r>
        <w:rPr>
          <w:spacing w:val="-1"/>
        </w:rPr>
        <w:t>furnish</w:t>
      </w:r>
      <w:r>
        <w:rPr>
          <w:spacing w:val="-11"/>
        </w:rPr>
        <w:t xml:space="preserve"> </w:t>
      </w:r>
      <w:r>
        <w:rPr>
          <w:spacing w:val="-1"/>
        </w:rPr>
        <w:t>test</w:t>
      </w:r>
      <w:r>
        <w:rPr>
          <w:spacing w:val="-11"/>
        </w:rPr>
        <w:t xml:space="preserve"> </w:t>
      </w:r>
      <w:r>
        <w:rPr>
          <w:spacing w:val="-1"/>
        </w:rPr>
        <w:t>certificates</w:t>
      </w:r>
      <w:r>
        <w:rPr>
          <w:spacing w:val="-10"/>
        </w:rPr>
        <w:t xml:space="preserve"> </w:t>
      </w:r>
      <w:r>
        <w:rPr>
          <w:spacing w:val="-1"/>
        </w:rPr>
        <w:t>to</w:t>
      </w:r>
      <w:r>
        <w:rPr>
          <w:spacing w:val="-13"/>
        </w:rPr>
        <w:t xml:space="preserve"> </w:t>
      </w:r>
      <w:r>
        <w:rPr>
          <w:spacing w:val="-1"/>
        </w:rPr>
        <w:t>the</w:t>
      </w:r>
      <w:r>
        <w:rPr>
          <w:spacing w:val="-12"/>
        </w:rPr>
        <w:t xml:space="preserve"> </w:t>
      </w:r>
      <w:r>
        <w:rPr>
          <w:spacing w:val="-1"/>
        </w:rPr>
        <w:t>Engineer-in-Charge</w:t>
      </w:r>
      <w:r>
        <w:rPr>
          <w:spacing w:val="-11"/>
        </w:rPr>
        <w:t xml:space="preserve"> </w:t>
      </w:r>
      <w:r>
        <w:t>in</w:t>
      </w:r>
      <w:r>
        <w:rPr>
          <w:spacing w:val="-11"/>
        </w:rPr>
        <w:t xml:space="preserve"> </w:t>
      </w:r>
      <w:r>
        <w:t>respect</w:t>
      </w:r>
      <w:r>
        <w:rPr>
          <w:spacing w:val="-11"/>
        </w:rPr>
        <w:t xml:space="preserve"> </w:t>
      </w:r>
      <w:r>
        <w:t>of</w:t>
      </w:r>
      <w:r>
        <w:rPr>
          <w:spacing w:val="-11"/>
        </w:rPr>
        <w:t xml:space="preserve"> </w:t>
      </w:r>
      <w:r>
        <w:t>all</w:t>
      </w:r>
      <w:r>
        <w:rPr>
          <w:spacing w:val="-52"/>
        </w:rPr>
        <w:t xml:space="preserve"> </w:t>
      </w:r>
      <w:r>
        <w:t>supplies</w:t>
      </w:r>
      <w:r>
        <w:rPr>
          <w:spacing w:val="-1"/>
        </w:rPr>
        <w:t xml:space="preserve"> </w:t>
      </w:r>
      <w:r>
        <w:t>of</w:t>
      </w:r>
      <w:r>
        <w:rPr>
          <w:spacing w:val="-3"/>
        </w:rPr>
        <w:t xml:space="preserve"> </w:t>
      </w:r>
      <w:r>
        <w:t>steel</w:t>
      </w:r>
      <w:r>
        <w:rPr>
          <w:spacing w:val="-2"/>
        </w:rPr>
        <w:t xml:space="preserve"> </w:t>
      </w:r>
      <w:r>
        <w:t>brought</w:t>
      </w:r>
      <w:r>
        <w:rPr>
          <w:spacing w:val="-4"/>
        </w:rPr>
        <w:t xml:space="preserve"> </w:t>
      </w:r>
      <w:r>
        <w:t>by</w:t>
      </w:r>
      <w:r>
        <w:rPr>
          <w:spacing w:val="-3"/>
        </w:rPr>
        <w:t xml:space="preserve"> </w:t>
      </w:r>
      <w:r>
        <w:t>him</w:t>
      </w:r>
      <w:r>
        <w:rPr>
          <w:spacing w:val="-1"/>
        </w:rPr>
        <w:t xml:space="preserve"> </w:t>
      </w:r>
      <w:r>
        <w:t>to</w:t>
      </w:r>
      <w:r>
        <w:rPr>
          <w:spacing w:val="-2"/>
        </w:rPr>
        <w:t xml:space="preserve"> </w:t>
      </w:r>
      <w:r>
        <w:t>the</w:t>
      </w:r>
      <w:r>
        <w:rPr>
          <w:spacing w:val="-2"/>
        </w:rPr>
        <w:t xml:space="preserve"> </w:t>
      </w:r>
      <w:r>
        <w:t>site</w:t>
      </w:r>
      <w:r>
        <w:rPr>
          <w:spacing w:val="-5"/>
        </w:rPr>
        <w:t xml:space="preserve"> </w:t>
      </w:r>
      <w:r>
        <w:t>of</w:t>
      </w:r>
      <w:r>
        <w:rPr>
          <w:spacing w:val="-1"/>
        </w:rPr>
        <w:t xml:space="preserve"> </w:t>
      </w:r>
      <w:r>
        <w:t>work.</w:t>
      </w:r>
    </w:p>
    <w:p w:rsidR="0096275A" w:rsidRDefault="0096275A" w:rsidP="0096275A">
      <w:pPr>
        <w:pStyle w:val="BodyText"/>
        <w:spacing w:before="6"/>
        <w:rPr>
          <w:sz w:val="21"/>
        </w:rPr>
      </w:pPr>
    </w:p>
    <w:p w:rsidR="0096275A" w:rsidRDefault="0096275A" w:rsidP="0096275A">
      <w:pPr>
        <w:pStyle w:val="ListParagraph"/>
        <w:numPr>
          <w:ilvl w:val="1"/>
          <w:numId w:val="5"/>
        </w:numPr>
        <w:tabs>
          <w:tab w:val="left" w:pos="1184"/>
        </w:tabs>
        <w:spacing w:line="235" w:lineRule="auto"/>
        <w:ind w:right="605"/>
        <w:jc w:val="both"/>
        <w:rPr>
          <w:b/>
        </w:rPr>
      </w:pPr>
      <w:r>
        <w:t>Samples</w:t>
      </w:r>
      <w:r>
        <w:rPr>
          <w:spacing w:val="-10"/>
        </w:rPr>
        <w:t xml:space="preserve"> </w:t>
      </w:r>
      <w:r>
        <w:t>shall</w:t>
      </w:r>
      <w:r>
        <w:rPr>
          <w:spacing w:val="-10"/>
        </w:rPr>
        <w:t xml:space="preserve"> </w:t>
      </w:r>
      <w:r>
        <w:t>also</w:t>
      </w:r>
      <w:r>
        <w:rPr>
          <w:spacing w:val="-11"/>
        </w:rPr>
        <w:t xml:space="preserve"> </w:t>
      </w:r>
      <w:r>
        <w:t>be</w:t>
      </w:r>
      <w:r>
        <w:rPr>
          <w:spacing w:val="-11"/>
        </w:rPr>
        <w:t xml:space="preserve"> </w:t>
      </w:r>
      <w:r>
        <w:t>taken</w:t>
      </w:r>
      <w:r>
        <w:rPr>
          <w:spacing w:val="-11"/>
        </w:rPr>
        <w:t xml:space="preserve"> </w:t>
      </w:r>
      <w:r>
        <w:t>and</w:t>
      </w:r>
      <w:r>
        <w:rPr>
          <w:spacing w:val="-11"/>
        </w:rPr>
        <w:t xml:space="preserve"> </w:t>
      </w:r>
      <w:r>
        <w:t>got</w:t>
      </w:r>
      <w:r>
        <w:rPr>
          <w:spacing w:val="-10"/>
        </w:rPr>
        <w:t xml:space="preserve"> </w:t>
      </w:r>
      <w:r>
        <w:t>tested</w:t>
      </w:r>
      <w:r>
        <w:rPr>
          <w:spacing w:val="-10"/>
        </w:rPr>
        <w:t xml:space="preserve"> </w:t>
      </w:r>
      <w:r>
        <w:t>by</w:t>
      </w:r>
      <w:r>
        <w:rPr>
          <w:spacing w:val="-11"/>
        </w:rPr>
        <w:t xml:space="preserve"> </w:t>
      </w:r>
      <w:r>
        <w:t>the</w:t>
      </w:r>
      <w:r>
        <w:rPr>
          <w:spacing w:val="-11"/>
        </w:rPr>
        <w:t xml:space="preserve"> </w:t>
      </w:r>
      <w:r>
        <w:t>Engineer-in-Charge</w:t>
      </w:r>
      <w:r>
        <w:rPr>
          <w:spacing w:val="-11"/>
        </w:rPr>
        <w:t xml:space="preserve"> </w:t>
      </w:r>
      <w:r>
        <w:t>as</w:t>
      </w:r>
      <w:r>
        <w:rPr>
          <w:spacing w:val="-10"/>
        </w:rPr>
        <w:t xml:space="preserve"> </w:t>
      </w:r>
      <w:r>
        <w:t>per</w:t>
      </w:r>
      <w:r>
        <w:rPr>
          <w:spacing w:val="-9"/>
        </w:rPr>
        <w:t xml:space="preserve"> </w:t>
      </w:r>
      <w:r>
        <w:t>the</w:t>
      </w:r>
      <w:r>
        <w:rPr>
          <w:spacing w:val="-10"/>
        </w:rPr>
        <w:t xml:space="preserve"> </w:t>
      </w:r>
      <w:r>
        <w:t>provisions</w:t>
      </w:r>
      <w:r>
        <w:rPr>
          <w:spacing w:val="-10"/>
        </w:rPr>
        <w:t xml:space="preserve"> </w:t>
      </w:r>
      <w:r>
        <w:t>in</w:t>
      </w:r>
      <w:r>
        <w:rPr>
          <w:spacing w:val="-10"/>
        </w:rPr>
        <w:t xml:space="preserve"> </w:t>
      </w:r>
      <w:r>
        <w:t>this</w:t>
      </w:r>
      <w:r>
        <w:rPr>
          <w:spacing w:val="-10"/>
        </w:rPr>
        <w:t xml:space="preserve"> </w:t>
      </w:r>
      <w:r>
        <w:t>regard</w:t>
      </w:r>
      <w:r>
        <w:rPr>
          <w:spacing w:val="-53"/>
        </w:rPr>
        <w:t xml:space="preserve"> </w:t>
      </w:r>
      <w:r>
        <w:t>in relevant BIS codes. In case the test results indicate that the steel arranged by the contractor does not</w:t>
      </w:r>
      <w:r>
        <w:rPr>
          <w:spacing w:val="-52"/>
        </w:rPr>
        <w:t xml:space="preserve"> </w:t>
      </w:r>
      <w:r>
        <w:t xml:space="preserve">conform to </w:t>
      </w:r>
      <w:r>
        <w:rPr>
          <w:b/>
        </w:rPr>
        <w:t>the specifications as defined under para (1) (iv) &amp; (1) (v) above</w:t>
      </w:r>
      <w:r>
        <w:t>, the same shall stand</w:t>
      </w:r>
      <w:r>
        <w:rPr>
          <w:spacing w:val="1"/>
        </w:rPr>
        <w:t xml:space="preserve"> </w:t>
      </w:r>
      <w:r>
        <w:t>rejected,</w:t>
      </w:r>
      <w:r>
        <w:rPr>
          <w:spacing w:val="-10"/>
        </w:rPr>
        <w:t xml:space="preserve"> </w:t>
      </w:r>
      <w:r>
        <w:t>and</w:t>
      </w:r>
      <w:r>
        <w:rPr>
          <w:spacing w:val="-10"/>
        </w:rPr>
        <w:t xml:space="preserve"> </w:t>
      </w:r>
      <w:r>
        <w:t>it</w:t>
      </w:r>
      <w:r>
        <w:rPr>
          <w:spacing w:val="-11"/>
        </w:rPr>
        <w:t xml:space="preserve"> </w:t>
      </w:r>
      <w:r>
        <w:t>shall</w:t>
      </w:r>
      <w:r>
        <w:rPr>
          <w:spacing w:val="-10"/>
        </w:rPr>
        <w:t xml:space="preserve"> </w:t>
      </w:r>
      <w:r>
        <w:t>be</w:t>
      </w:r>
      <w:r>
        <w:rPr>
          <w:spacing w:val="-12"/>
        </w:rPr>
        <w:t xml:space="preserve"> </w:t>
      </w:r>
      <w:r>
        <w:t>removed</w:t>
      </w:r>
      <w:r>
        <w:rPr>
          <w:spacing w:val="-10"/>
        </w:rPr>
        <w:t xml:space="preserve"> </w:t>
      </w:r>
      <w:r>
        <w:t>from</w:t>
      </w:r>
      <w:r>
        <w:rPr>
          <w:spacing w:val="-11"/>
        </w:rPr>
        <w:t xml:space="preserve"> </w:t>
      </w:r>
      <w:r>
        <w:t>the</w:t>
      </w:r>
      <w:r>
        <w:rPr>
          <w:spacing w:val="-12"/>
        </w:rPr>
        <w:t xml:space="preserve"> </w:t>
      </w:r>
      <w:r>
        <w:t>site</w:t>
      </w:r>
      <w:r>
        <w:rPr>
          <w:spacing w:val="-12"/>
        </w:rPr>
        <w:t xml:space="preserve"> </w:t>
      </w:r>
      <w:r>
        <w:t>of</w:t>
      </w:r>
      <w:r>
        <w:rPr>
          <w:spacing w:val="-10"/>
        </w:rPr>
        <w:t xml:space="preserve"> </w:t>
      </w:r>
      <w:r>
        <w:t>work</w:t>
      </w:r>
      <w:r>
        <w:rPr>
          <w:spacing w:val="-14"/>
        </w:rPr>
        <w:t xml:space="preserve"> </w:t>
      </w:r>
      <w:r>
        <w:t>by</w:t>
      </w:r>
      <w:r>
        <w:rPr>
          <w:spacing w:val="-10"/>
        </w:rPr>
        <w:t xml:space="preserve"> </w:t>
      </w:r>
      <w:r>
        <w:t>the</w:t>
      </w:r>
      <w:r>
        <w:rPr>
          <w:spacing w:val="-10"/>
        </w:rPr>
        <w:t xml:space="preserve"> </w:t>
      </w:r>
      <w:r>
        <w:t>contractor</w:t>
      </w:r>
      <w:r>
        <w:rPr>
          <w:spacing w:val="-9"/>
        </w:rPr>
        <w:t xml:space="preserve"> </w:t>
      </w:r>
      <w:r>
        <w:t>at</w:t>
      </w:r>
      <w:r>
        <w:rPr>
          <w:spacing w:val="-11"/>
        </w:rPr>
        <w:t xml:space="preserve"> </w:t>
      </w:r>
      <w:r>
        <w:t>his</w:t>
      </w:r>
      <w:r>
        <w:rPr>
          <w:spacing w:val="-9"/>
        </w:rPr>
        <w:t xml:space="preserve"> </w:t>
      </w:r>
      <w:r>
        <w:t>cost</w:t>
      </w:r>
      <w:r>
        <w:rPr>
          <w:spacing w:val="-13"/>
        </w:rPr>
        <w:t xml:space="preserve"> </w:t>
      </w:r>
      <w:r>
        <w:t>within</w:t>
      </w:r>
      <w:r>
        <w:rPr>
          <w:spacing w:val="-9"/>
        </w:rPr>
        <w:t xml:space="preserve"> </w:t>
      </w:r>
      <w:r>
        <w:t>a</w:t>
      </w:r>
      <w:r>
        <w:rPr>
          <w:spacing w:val="-10"/>
        </w:rPr>
        <w:t xml:space="preserve"> </w:t>
      </w:r>
      <w:r>
        <w:t>week</w:t>
      </w:r>
      <w:r>
        <w:rPr>
          <w:spacing w:val="-12"/>
        </w:rPr>
        <w:t xml:space="preserve"> </w:t>
      </w:r>
      <w:r>
        <w:t>time</w:t>
      </w:r>
      <w:r>
        <w:rPr>
          <w:spacing w:val="-12"/>
        </w:rPr>
        <w:t xml:space="preserve"> </w:t>
      </w:r>
      <w:r>
        <w:t>or</w:t>
      </w:r>
      <w:r>
        <w:rPr>
          <w:spacing w:val="-52"/>
        </w:rPr>
        <w:t xml:space="preserve"> </w:t>
      </w:r>
      <w:r>
        <w:t>written</w:t>
      </w:r>
      <w:r>
        <w:rPr>
          <w:spacing w:val="-2"/>
        </w:rPr>
        <w:t xml:space="preserve"> </w:t>
      </w:r>
      <w:r>
        <w:t>orders</w:t>
      </w:r>
      <w:r>
        <w:rPr>
          <w:spacing w:val="-1"/>
        </w:rPr>
        <w:t xml:space="preserve"> </w:t>
      </w:r>
      <w:r>
        <w:t>from</w:t>
      </w:r>
      <w:r>
        <w:rPr>
          <w:spacing w:val="-1"/>
        </w:rPr>
        <w:t xml:space="preserve"> </w:t>
      </w:r>
      <w:r>
        <w:t>the</w:t>
      </w:r>
      <w:r>
        <w:rPr>
          <w:spacing w:val="-3"/>
        </w:rPr>
        <w:t xml:space="preserve"> </w:t>
      </w:r>
      <w:r>
        <w:t>Engineer-in-Charges to</w:t>
      </w:r>
      <w:r>
        <w:rPr>
          <w:spacing w:val="-4"/>
        </w:rPr>
        <w:t xml:space="preserve"> </w:t>
      </w:r>
      <w:r>
        <w:t>do</w:t>
      </w:r>
      <w:r>
        <w:rPr>
          <w:spacing w:val="-2"/>
        </w:rPr>
        <w:t xml:space="preserve"> </w:t>
      </w:r>
      <w:r>
        <w:t>so.</w:t>
      </w:r>
      <w:r>
        <w:rPr>
          <w:spacing w:val="-1"/>
        </w:rPr>
        <w:t xml:space="preserve"> </w:t>
      </w:r>
      <w:r>
        <w:rPr>
          <w:b/>
        </w:rPr>
        <w:t>(Modified</w:t>
      </w:r>
      <w:r>
        <w:rPr>
          <w:b/>
          <w:spacing w:val="-2"/>
        </w:rPr>
        <w:t xml:space="preserve"> </w:t>
      </w:r>
      <w:r>
        <w:rPr>
          <w:b/>
        </w:rPr>
        <w:t>as</w:t>
      </w:r>
      <w:r>
        <w:rPr>
          <w:b/>
          <w:spacing w:val="-1"/>
        </w:rPr>
        <w:t xml:space="preserve"> </w:t>
      </w:r>
      <w:r>
        <w:rPr>
          <w:b/>
        </w:rPr>
        <w:t>per</w:t>
      </w:r>
      <w:r>
        <w:rPr>
          <w:b/>
          <w:spacing w:val="-2"/>
        </w:rPr>
        <w:t xml:space="preserve"> </w:t>
      </w:r>
      <w:r>
        <w:rPr>
          <w:b/>
        </w:rPr>
        <w:t>OM/MAN/168).</w:t>
      </w:r>
    </w:p>
    <w:p w:rsidR="0096275A" w:rsidRDefault="0096275A" w:rsidP="0096275A">
      <w:pPr>
        <w:pStyle w:val="BodyText"/>
        <w:spacing w:before="1"/>
        <w:rPr>
          <w:b/>
          <w:sz w:val="21"/>
        </w:rPr>
      </w:pPr>
    </w:p>
    <w:p w:rsidR="0096275A" w:rsidRDefault="0096275A" w:rsidP="0096275A">
      <w:pPr>
        <w:pStyle w:val="ListParagraph"/>
        <w:numPr>
          <w:ilvl w:val="1"/>
          <w:numId w:val="5"/>
        </w:numPr>
        <w:tabs>
          <w:tab w:val="left" w:pos="1184"/>
        </w:tabs>
        <w:spacing w:line="237" w:lineRule="auto"/>
        <w:ind w:right="616"/>
        <w:jc w:val="both"/>
      </w:pPr>
      <w:r>
        <w:t>The steel reinforcement bars shall be brought to the site in bulk supply of 10 tonnes or more, or as</w:t>
      </w:r>
      <w:r>
        <w:rPr>
          <w:spacing w:val="1"/>
        </w:rPr>
        <w:t xml:space="preserve"> </w:t>
      </w:r>
      <w:r>
        <w:t>decided</w:t>
      </w:r>
      <w:r>
        <w:rPr>
          <w:spacing w:val="-2"/>
        </w:rPr>
        <w:t xml:space="preserve"> </w:t>
      </w:r>
      <w:r>
        <w:t>by</w:t>
      </w:r>
      <w:r>
        <w:rPr>
          <w:spacing w:val="-2"/>
        </w:rPr>
        <w:t xml:space="preserve"> </w:t>
      </w:r>
      <w:r>
        <w:t>the</w:t>
      </w:r>
      <w:r>
        <w:rPr>
          <w:spacing w:val="-1"/>
        </w:rPr>
        <w:t xml:space="preserve"> </w:t>
      </w:r>
      <w:r>
        <w:t>Engineer-in-Charge.</w:t>
      </w:r>
    </w:p>
    <w:p w:rsidR="0096275A" w:rsidRDefault="0096275A" w:rsidP="0096275A">
      <w:pPr>
        <w:pStyle w:val="BodyText"/>
        <w:spacing w:before="3"/>
        <w:rPr>
          <w:sz w:val="21"/>
        </w:rPr>
      </w:pPr>
    </w:p>
    <w:p w:rsidR="0096275A" w:rsidRDefault="0096275A" w:rsidP="0096275A">
      <w:pPr>
        <w:pStyle w:val="ListParagraph"/>
        <w:numPr>
          <w:ilvl w:val="1"/>
          <w:numId w:val="5"/>
        </w:numPr>
        <w:tabs>
          <w:tab w:val="left" w:pos="1184"/>
        </w:tabs>
        <w:spacing w:line="235" w:lineRule="auto"/>
        <w:ind w:right="609"/>
        <w:jc w:val="both"/>
      </w:pPr>
      <w:r>
        <w:t>The</w:t>
      </w:r>
      <w:r>
        <w:rPr>
          <w:spacing w:val="-8"/>
        </w:rPr>
        <w:t xml:space="preserve"> </w:t>
      </w:r>
      <w:r>
        <w:t>steel</w:t>
      </w:r>
      <w:r>
        <w:rPr>
          <w:spacing w:val="-7"/>
        </w:rPr>
        <w:t xml:space="preserve"> </w:t>
      </w:r>
      <w:r>
        <w:t>reinforcement</w:t>
      </w:r>
      <w:r>
        <w:rPr>
          <w:spacing w:val="-6"/>
        </w:rPr>
        <w:t xml:space="preserve"> </w:t>
      </w:r>
      <w:r>
        <w:t>bars</w:t>
      </w:r>
      <w:r>
        <w:rPr>
          <w:spacing w:val="-6"/>
        </w:rPr>
        <w:t xml:space="preserve"> </w:t>
      </w:r>
      <w:r>
        <w:t>shall</w:t>
      </w:r>
      <w:r>
        <w:rPr>
          <w:spacing w:val="-7"/>
        </w:rPr>
        <w:t xml:space="preserve"> </w:t>
      </w:r>
      <w:r>
        <w:t>be</w:t>
      </w:r>
      <w:r>
        <w:rPr>
          <w:spacing w:val="-7"/>
        </w:rPr>
        <w:t xml:space="preserve"> </w:t>
      </w:r>
      <w:r>
        <w:t>stored</w:t>
      </w:r>
      <w:r>
        <w:rPr>
          <w:spacing w:val="-7"/>
        </w:rPr>
        <w:t xml:space="preserve"> </w:t>
      </w:r>
      <w:r>
        <w:t>by</w:t>
      </w:r>
      <w:r>
        <w:rPr>
          <w:spacing w:val="-8"/>
        </w:rPr>
        <w:t xml:space="preserve"> </w:t>
      </w:r>
      <w:r>
        <w:t>the</w:t>
      </w:r>
      <w:r>
        <w:rPr>
          <w:spacing w:val="-6"/>
        </w:rPr>
        <w:t xml:space="preserve"> </w:t>
      </w:r>
      <w:r>
        <w:t>contractor</w:t>
      </w:r>
      <w:r>
        <w:rPr>
          <w:spacing w:val="-6"/>
        </w:rPr>
        <w:t xml:space="preserve"> </w:t>
      </w:r>
      <w:r>
        <w:t>at</w:t>
      </w:r>
      <w:r>
        <w:rPr>
          <w:spacing w:val="-7"/>
        </w:rPr>
        <w:t xml:space="preserve"> </w:t>
      </w:r>
      <w:r>
        <w:t>site</w:t>
      </w:r>
      <w:r>
        <w:rPr>
          <w:spacing w:val="-7"/>
        </w:rPr>
        <w:t xml:space="preserve"> </w:t>
      </w:r>
      <w:r>
        <w:t>of</w:t>
      </w:r>
      <w:r>
        <w:rPr>
          <w:spacing w:val="-7"/>
        </w:rPr>
        <w:t xml:space="preserve"> </w:t>
      </w:r>
      <w:r>
        <w:t>work</w:t>
      </w:r>
      <w:r>
        <w:rPr>
          <w:spacing w:val="-8"/>
        </w:rPr>
        <w:t xml:space="preserve"> </w:t>
      </w:r>
      <w:r>
        <w:t>in</w:t>
      </w:r>
      <w:r>
        <w:rPr>
          <w:spacing w:val="-9"/>
        </w:rPr>
        <w:t xml:space="preserve"> </w:t>
      </w:r>
      <w:r>
        <w:t>such</w:t>
      </w:r>
      <w:r>
        <w:rPr>
          <w:spacing w:val="-6"/>
        </w:rPr>
        <w:t xml:space="preserve"> </w:t>
      </w:r>
      <w:r>
        <w:t>a</w:t>
      </w:r>
      <w:r>
        <w:rPr>
          <w:spacing w:val="-8"/>
        </w:rPr>
        <w:t xml:space="preserve"> </w:t>
      </w:r>
      <w:r>
        <w:t>way</w:t>
      </w:r>
      <w:r>
        <w:rPr>
          <w:spacing w:val="-7"/>
        </w:rPr>
        <w:t xml:space="preserve"> </w:t>
      </w:r>
      <w:r>
        <w:t>as</w:t>
      </w:r>
      <w:r>
        <w:rPr>
          <w:spacing w:val="-6"/>
        </w:rPr>
        <w:t xml:space="preserve"> </w:t>
      </w:r>
      <w:r>
        <w:t>to</w:t>
      </w:r>
      <w:r>
        <w:rPr>
          <w:spacing w:val="-7"/>
        </w:rPr>
        <w:t xml:space="preserve"> </w:t>
      </w:r>
      <w:r>
        <w:t>prevent</w:t>
      </w:r>
      <w:r>
        <w:rPr>
          <w:spacing w:val="-52"/>
        </w:rPr>
        <w:t xml:space="preserve"> </w:t>
      </w:r>
      <w:r>
        <w:rPr>
          <w:spacing w:val="-1"/>
        </w:rPr>
        <w:t>their</w:t>
      </w:r>
      <w:r>
        <w:rPr>
          <w:spacing w:val="-12"/>
        </w:rPr>
        <w:t xml:space="preserve"> </w:t>
      </w:r>
      <w:r>
        <w:rPr>
          <w:spacing w:val="-1"/>
        </w:rPr>
        <w:t>distortion</w:t>
      </w:r>
      <w:r>
        <w:rPr>
          <w:spacing w:val="-10"/>
        </w:rPr>
        <w:t xml:space="preserve"> </w:t>
      </w:r>
      <w:r>
        <w:rPr>
          <w:spacing w:val="-1"/>
        </w:rPr>
        <w:t>and</w:t>
      </w:r>
      <w:r>
        <w:rPr>
          <w:spacing w:val="-12"/>
        </w:rPr>
        <w:t xml:space="preserve"> </w:t>
      </w:r>
      <w:r>
        <w:rPr>
          <w:spacing w:val="-1"/>
        </w:rPr>
        <w:t>corrosion,</w:t>
      </w:r>
      <w:r>
        <w:rPr>
          <w:spacing w:val="-11"/>
        </w:rPr>
        <w:t xml:space="preserve"> </w:t>
      </w:r>
      <w:r>
        <w:rPr>
          <w:spacing w:val="-1"/>
        </w:rPr>
        <w:t>and</w:t>
      </w:r>
      <w:r>
        <w:rPr>
          <w:spacing w:val="-12"/>
        </w:rPr>
        <w:t xml:space="preserve"> </w:t>
      </w:r>
      <w:r>
        <w:t>nothing</w:t>
      </w:r>
      <w:r>
        <w:rPr>
          <w:spacing w:val="-11"/>
        </w:rPr>
        <w:t xml:space="preserve"> </w:t>
      </w:r>
      <w:r>
        <w:t>extra</w:t>
      </w:r>
      <w:r>
        <w:rPr>
          <w:spacing w:val="-12"/>
        </w:rPr>
        <w:t xml:space="preserve"> </w:t>
      </w:r>
      <w:r>
        <w:t>shall</w:t>
      </w:r>
      <w:r>
        <w:rPr>
          <w:spacing w:val="-11"/>
        </w:rPr>
        <w:t xml:space="preserve"> </w:t>
      </w:r>
      <w:r>
        <w:t>be</w:t>
      </w:r>
      <w:r>
        <w:rPr>
          <w:spacing w:val="-14"/>
        </w:rPr>
        <w:t xml:space="preserve"> </w:t>
      </w:r>
      <w:r>
        <w:t>paid</w:t>
      </w:r>
      <w:r>
        <w:rPr>
          <w:spacing w:val="-11"/>
        </w:rPr>
        <w:t xml:space="preserve"> </w:t>
      </w:r>
      <w:r>
        <w:t>on</w:t>
      </w:r>
      <w:r>
        <w:rPr>
          <w:spacing w:val="-12"/>
        </w:rPr>
        <w:t xml:space="preserve"> </w:t>
      </w:r>
      <w:r>
        <w:t>this</w:t>
      </w:r>
      <w:r>
        <w:rPr>
          <w:spacing w:val="-10"/>
        </w:rPr>
        <w:t xml:space="preserve"> </w:t>
      </w:r>
      <w:r>
        <w:t>account.</w:t>
      </w:r>
      <w:r>
        <w:rPr>
          <w:spacing w:val="32"/>
        </w:rPr>
        <w:t xml:space="preserve"> </w:t>
      </w:r>
      <w:r>
        <w:t>Bars</w:t>
      </w:r>
      <w:r>
        <w:rPr>
          <w:spacing w:val="-12"/>
        </w:rPr>
        <w:t xml:space="preserve"> </w:t>
      </w:r>
      <w:r>
        <w:t>of</w:t>
      </w:r>
      <w:r>
        <w:rPr>
          <w:spacing w:val="-11"/>
        </w:rPr>
        <w:t xml:space="preserve"> </w:t>
      </w:r>
      <w:r>
        <w:t>different</w:t>
      </w:r>
      <w:r>
        <w:rPr>
          <w:spacing w:val="-13"/>
        </w:rPr>
        <w:t xml:space="preserve"> </w:t>
      </w:r>
      <w:r>
        <w:t>sizes</w:t>
      </w:r>
      <w:r>
        <w:rPr>
          <w:spacing w:val="-10"/>
        </w:rPr>
        <w:t xml:space="preserve"> </w:t>
      </w:r>
      <w:r>
        <w:t>and</w:t>
      </w:r>
      <w:r>
        <w:rPr>
          <w:spacing w:val="-53"/>
        </w:rPr>
        <w:t xml:space="preserve"> </w:t>
      </w:r>
      <w:r>
        <w:t>lengths</w:t>
      </w:r>
      <w:r>
        <w:rPr>
          <w:spacing w:val="-7"/>
        </w:rPr>
        <w:t xml:space="preserve"> </w:t>
      </w:r>
      <w:r>
        <w:t>shall</w:t>
      </w:r>
      <w:r>
        <w:rPr>
          <w:spacing w:val="-6"/>
        </w:rPr>
        <w:t xml:space="preserve"> </w:t>
      </w:r>
      <w:r>
        <w:t>be</w:t>
      </w:r>
      <w:r>
        <w:rPr>
          <w:spacing w:val="-6"/>
        </w:rPr>
        <w:t xml:space="preserve"> </w:t>
      </w:r>
      <w:r>
        <w:t>stored</w:t>
      </w:r>
      <w:r>
        <w:rPr>
          <w:spacing w:val="-7"/>
        </w:rPr>
        <w:t xml:space="preserve"> </w:t>
      </w:r>
      <w:r>
        <w:t>separately</w:t>
      </w:r>
      <w:r>
        <w:rPr>
          <w:spacing w:val="-6"/>
        </w:rPr>
        <w:t xml:space="preserve"> </w:t>
      </w:r>
      <w:r>
        <w:t>to</w:t>
      </w:r>
      <w:r>
        <w:rPr>
          <w:spacing w:val="-6"/>
        </w:rPr>
        <w:t xml:space="preserve"> </w:t>
      </w:r>
      <w:r>
        <w:t>facilitate</w:t>
      </w:r>
      <w:r>
        <w:rPr>
          <w:spacing w:val="-5"/>
        </w:rPr>
        <w:t xml:space="preserve"> </w:t>
      </w:r>
      <w:r>
        <w:t>easy</w:t>
      </w:r>
      <w:r>
        <w:rPr>
          <w:spacing w:val="-6"/>
        </w:rPr>
        <w:t xml:space="preserve"> </w:t>
      </w:r>
      <w:r>
        <w:t>counting</w:t>
      </w:r>
      <w:r>
        <w:rPr>
          <w:spacing w:val="-5"/>
        </w:rPr>
        <w:t xml:space="preserve"> </w:t>
      </w:r>
      <w:r>
        <w:t>and</w:t>
      </w:r>
      <w:r>
        <w:rPr>
          <w:spacing w:val="-5"/>
        </w:rPr>
        <w:t xml:space="preserve"> </w:t>
      </w:r>
      <w:r>
        <w:t>checking.</w:t>
      </w:r>
    </w:p>
    <w:p w:rsidR="0096275A" w:rsidRDefault="0096275A" w:rsidP="0096275A">
      <w:pPr>
        <w:pStyle w:val="BodyText"/>
        <w:spacing w:before="4"/>
        <w:rPr>
          <w:sz w:val="21"/>
        </w:rPr>
      </w:pPr>
    </w:p>
    <w:p w:rsidR="0096275A" w:rsidRDefault="0096275A" w:rsidP="0096275A">
      <w:pPr>
        <w:pStyle w:val="ListParagraph"/>
        <w:numPr>
          <w:ilvl w:val="1"/>
          <w:numId w:val="5"/>
        </w:numPr>
        <w:tabs>
          <w:tab w:val="left" w:pos="1184"/>
        </w:tabs>
        <w:spacing w:line="235" w:lineRule="auto"/>
        <w:ind w:right="609"/>
        <w:jc w:val="both"/>
      </w:pPr>
      <w:r>
        <w:t>For checking nominal mass, tensile strength, bend test, re-bend test etc. specimens of sufficient length</w:t>
      </w:r>
      <w:r>
        <w:rPr>
          <w:spacing w:val="1"/>
        </w:rPr>
        <w:t xml:space="preserve"> </w:t>
      </w:r>
      <w:r>
        <w:t>shall</w:t>
      </w:r>
      <w:r>
        <w:rPr>
          <w:spacing w:val="-11"/>
        </w:rPr>
        <w:t xml:space="preserve"> </w:t>
      </w:r>
      <w:r>
        <w:t>be</w:t>
      </w:r>
      <w:r>
        <w:rPr>
          <w:spacing w:val="-11"/>
        </w:rPr>
        <w:t xml:space="preserve"> </w:t>
      </w:r>
      <w:r>
        <w:t>cut</w:t>
      </w:r>
      <w:r>
        <w:rPr>
          <w:spacing w:val="-10"/>
        </w:rPr>
        <w:t xml:space="preserve"> </w:t>
      </w:r>
      <w:r>
        <w:t>from</w:t>
      </w:r>
      <w:r>
        <w:rPr>
          <w:spacing w:val="-12"/>
        </w:rPr>
        <w:t xml:space="preserve"> </w:t>
      </w:r>
      <w:r>
        <w:t>each</w:t>
      </w:r>
      <w:r>
        <w:rPr>
          <w:spacing w:val="-10"/>
        </w:rPr>
        <w:t xml:space="preserve"> </w:t>
      </w:r>
      <w:r>
        <w:t>size</w:t>
      </w:r>
      <w:r>
        <w:rPr>
          <w:spacing w:val="-11"/>
        </w:rPr>
        <w:t xml:space="preserve"> </w:t>
      </w:r>
      <w:r>
        <w:t>of</w:t>
      </w:r>
      <w:r>
        <w:rPr>
          <w:spacing w:val="-10"/>
        </w:rPr>
        <w:t xml:space="preserve"> </w:t>
      </w:r>
      <w:r>
        <w:t>the</w:t>
      </w:r>
      <w:r>
        <w:rPr>
          <w:spacing w:val="-10"/>
        </w:rPr>
        <w:t xml:space="preserve"> </w:t>
      </w:r>
      <w:r>
        <w:t>bar</w:t>
      </w:r>
      <w:r>
        <w:rPr>
          <w:spacing w:val="-11"/>
        </w:rPr>
        <w:t xml:space="preserve"> </w:t>
      </w:r>
      <w:r>
        <w:t>at</w:t>
      </w:r>
      <w:r>
        <w:rPr>
          <w:spacing w:val="-11"/>
        </w:rPr>
        <w:t xml:space="preserve"> </w:t>
      </w:r>
      <w:r>
        <w:t>random,</w:t>
      </w:r>
      <w:r>
        <w:rPr>
          <w:spacing w:val="-11"/>
        </w:rPr>
        <w:t xml:space="preserve"> </w:t>
      </w:r>
      <w:r>
        <w:t>and</w:t>
      </w:r>
      <w:r>
        <w:rPr>
          <w:spacing w:val="-10"/>
        </w:rPr>
        <w:t xml:space="preserve"> </w:t>
      </w:r>
      <w:r>
        <w:t>at</w:t>
      </w:r>
      <w:r>
        <w:rPr>
          <w:spacing w:val="-10"/>
        </w:rPr>
        <w:t xml:space="preserve"> </w:t>
      </w:r>
      <w:r>
        <w:t>frequency</w:t>
      </w:r>
      <w:r>
        <w:rPr>
          <w:spacing w:val="-11"/>
        </w:rPr>
        <w:t xml:space="preserve"> </w:t>
      </w:r>
      <w:r>
        <w:t>not</w:t>
      </w:r>
      <w:r>
        <w:rPr>
          <w:spacing w:val="-10"/>
        </w:rPr>
        <w:t xml:space="preserve"> </w:t>
      </w:r>
      <w:r>
        <w:t>less</w:t>
      </w:r>
      <w:r>
        <w:rPr>
          <w:spacing w:val="-10"/>
        </w:rPr>
        <w:t xml:space="preserve"> </w:t>
      </w:r>
      <w:r>
        <w:t>than</w:t>
      </w:r>
      <w:r>
        <w:rPr>
          <w:spacing w:val="35"/>
        </w:rPr>
        <w:t xml:space="preserve"> </w:t>
      </w:r>
      <w:r>
        <w:t>that</w:t>
      </w:r>
      <w:r>
        <w:rPr>
          <w:spacing w:val="-12"/>
        </w:rPr>
        <w:t xml:space="preserve"> </w:t>
      </w:r>
      <w:r>
        <w:t>specified</w:t>
      </w:r>
      <w:r>
        <w:rPr>
          <w:spacing w:val="-10"/>
        </w:rPr>
        <w:t xml:space="preserve"> </w:t>
      </w:r>
      <w:r>
        <w:t>below:</w:t>
      </w:r>
    </w:p>
    <w:p w:rsidR="0096275A" w:rsidRDefault="0096275A" w:rsidP="0096275A">
      <w:pPr>
        <w:pStyle w:val="BodyText"/>
        <w:spacing w:before="7"/>
        <w:rPr>
          <w:sz w:val="22"/>
        </w:rPr>
      </w:pPr>
    </w:p>
    <w:tbl>
      <w:tblPr>
        <w:tblW w:w="0" w:type="auto"/>
        <w:tblInd w:w="1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2"/>
        <w:gridCol w:w="3403"/>
        <w:gridCol w:w="3968"/>
      </w:tblGrid>
      <w:tr w:rsidR="0096275A" w:rsidTr="0096275A">
        <w:trPr>
          <w:trHeight w:val="494"/>
        </w:trPr>
        <w:tc>
          <w:tcPr>
            <w:tcW w:w="1702" w:type="dxa"/>
            <w:shd w:val="clear" w:color="auto" w:fill="C0C0C0"/>
          </w:tcPr>
          <w:p w:rsidR="0096275A" w:rsidRDefault="0096275A" w:rsidP="0096275A">
            <w:pPr>
              <w:pStyle w:val="TableParagraph"/>
              <w:spacing w:line="237" w:lineRule="exact"/>
              <w:ind w:left="342"/>
              <w:rPr>
                <w:b/>
              </w:rPr>
            </w:pPr>
            <w:r>
              <w:rPr>
                <w:b/>
              </w:rPr>
              <w:t>Size</w:t>
            </w:r>
            <w:r>
              <w:rPr>
                <w:b/>
                <w:spacing w:val="-10"/>
              </w:rPr>
              <w:t xml:space="preserve"> </w:t>
            </w:r>
            <w:r>
              <w:rPr>
                <w:b/>
              </w:rPr>
              <w:t>of</w:t>
            </w:r>
            <w:r>
              <w:rPr>
                <w:b/>
                <w:spacing w:val="-11"/>
              </w:rPr>
              <w:t xml:space="preserve"> </w:t>
            </w:r>
            <w:r>
              <w:rPr>
                <w:b/>
              </w:rPr>
              <w:t>bar</w:t>
            </w:r>
          </w:p>
        </w:tc>
        <w:tc>
          <w:tcPr>
            <w:tcW w:w="3403" w:type="dxa"/>
            <w:shd w:val="clear" w:color="auto" w:fill="C0C0C0"/>
          </w:tcPr>
          <w:p w:rsidR="0096275A" w:rsidRDefault="0096275A" w:rsidP="0096275A">
            <w:pPr>
              <w:pStyle w:val="TableParagraph"/>
              <w:spacing w:line="234" w:lineRule="exact"/>
              <w:ind w:left="880"/>
              <w:rPr>
                <w:b/>
              </w:rPr>
            </w:pPr>
            <w:r>
              <w:rPr>
                <w:b/>
              </w:rPr>
              <w:t>For</w:t>
            </w:r>
            <w:r>
              <w:rPr>
                <w:b/>
                <w:spacing w:val="6"/>
              </w:rPr>
              <w:t xml:space="preserve"> </w:t>
            </w:r>
            <w:r>
              <w:rPr>
                <w:b/>
              </w:rPr>
              <w:t>consignment</w:t>
            </w:r>
          </w:p>
          <w:p w:rsidR="0096275A" w:rsidRDefault="0096275A" w:rsidP="0096275A">
            <w:pPr>
              <w:pStyle w:val="TableParagraph"/>
              <w:spacing w:line="240" w:lineRule="exact"/>
              <w:ind w:left="890"/>
              <w:rPr>
                <w:b/>
              </w:rPr>
            </w:pPr>
            <w:r>
              <w:rPr>
                <w:b/>
                <w:spacing w:val="-1"/>
              </w:rPr>
              <w:t>below</w:t>
            </w:r>
            <w:r>
              <w:rPr>
                <w:b/>
                <w:spacing w:val="-12"/>
              </w:rPr>
              <w:t xml:space="preserve"> </w:t>
            </w:r>
            <w:r>
              <w:rPr>
                <w:b/>
              </w:rPr>
              <w:t>100</w:t>
            </w:r>
            <w:r>
              <w:rPr>
                <w:b/>
                <w:spacing w:val="-12"/>
              </w:rPr>
              <w:t xml:space="preserve"> </w:t>
            </w:r>
            <w:r>
              <w:rPr>
                <w:b/>
              </w:rPr>
              <w:t>tonnes</w:t>
            </w:r>
          </w:p>
        </w:tc>
        <w:tc>
          <w:tcPr>
            <w:tcW w:w="3968" w:type="dxa"/>
            <w:shd w:val="clear" w:color="auto" w:fill="C0C0C0"/>
          </w:tcPr>
          <w:p w:rsidR="0096275A" w:rsidRDefault="0096275A" w:rsidP="0096275A">
            <w:pPr>
              <w:pStyle w:val="TableParagraph"/>
              <w:spacing w:line="234" w:lineRule="exact"/>
              <w:ind w:left="1164"/>
              <w:rPr>
                <w:b/>
              </w:rPr>
            </w:pPr>
            <w:r>
              <w:rPr>
                <w:b/>
              </w:rPr>
              <w:t>For</w:t>
            </w:r>
            <w:r>
              <w:rPr>
                <w:b/>
                <w:spacing w:val="6"/>
              </w:rPr>
              <w:t xml:space="preserve"> </w:t>
            </w:r>
            <w:r>
              <w:rPr>
                <w:b/>
              </w:rPr>
              <w:t>consignment</w:t>
            </w:r>
          </w:p>
          <w:p w:rsidR="0096275A" w:rsidRDefault="0096275A" w:rsidP="0096275A">
            <w:pPr>
              <w:pStyle w:val="TableParagraph"/>
              <w:spacing w:line="240" w:lineRule="exact"/>
              <w:ind w:left="1178"/>
              <w:rPr>
                <w:b/>
              </w:rPr>
            </w:pPr>
            <w:r>
              <w:rPr>
                <w:b/>
                <w:spacing w:val="-1"/>
              </w:rPr>
              <w:t>above</w:t>
            </w:r>
            <w:r>
              <w:rPr>
                <w:b/>
                <w:spacing w:val="-12"/>
              </w:rPr>
              <w:t xml:space="preserve"> </w:t>
            </w:r>
            <w:r>
              <w:rPr>
                <w:b/>
                <w:spacing w:val="-1"/>
              </w:rPr>
              <w:t>100</w:t>
            </w:r>
            <w:r>
              <w:rPr>
                <w:b/>
                <w:spacing w:val="-12"/>
              </w:rPr>
              <w:t xml:space="preserve"> </w:t>
            </w:r>
            <w:r>
              <w:rPr>
                <w:b/>
              </w:rPr>
              <w:t>tonnes</w:t>
            </w:r>
          </w:p>
        </w:tc>
      </w:tr>
      <w:tr w:rsidR="0096275A" w:rsidTr="0096275A">
        <w:trPr>
          <w:trHeight w:val="493"/>
        </w:trPr>
        <w:tc>
          <w:tcPr>
            <w:tcW w:w="1702" w:type="dxa"/>
          </w:tcPr>
          <w:p w:rsidR="0096275A" w:rsidRDefault="0096275A" w:rsidP="0096275A">
            <w:pPr>
              <w:pStyle w:val="TableParagraph"/>
              <w:spacing w:line="234" w:lineRule="exact"/>
              <w:ind w:left="122"/>
            </w:pPr>
            <w:r>
              <w:rPr>
                <w:spacing w:val="-1"/>
              </w:rPr>
              <w:t>Under</w:t>
            </w:r>
            <w:r>
              <w:rPr>
                <w:spacing w:val="-12"/>
              </w:rPr>
              <w:t xml:space="preserve"> </w:t>
            </w:r>
            <w:r>
              <w:t>10mm</w:t>
            </w:r>
            <w:r>
              <w:rPr>
                <w:spacing w:val="-13"/>
              </w:rPr>
              <w:t xml:space="preserve"> </w:t>
            </w:r>
            <w:r>
              <w:t>dia</w:t>
            </w:r>
          </w:p>
          <w:p w:rsidR="0096275A" w:rsidRDefault="0096275A" w:rsidP="0096275A">
            <w:pPr>
              <w:pStyle w:val="TableParagraph"/>
              <w:spacing w:line="240" w:lineRule="exact"/>
              <w:ind w:left="110"/>
            </w:pPr>
            <w:r>
              <w:t>bars</w:t>
            </w:r>
          </w:p>
        </w:tc>
        <w:tc>
          <w:tcPr>
            <w:tcW w:w="3403" w:type="dxa"/>
          </w:tcPr>
          <w:p w:rsidR="0096275A" w:rsidRDefault="0096275A" w:rsidP="0096275A">
            <w:pPr>
              <w:pStyle w:val="TableParagraph"/>
              <w:spacing w:line="234" w:lineRule="exact"/>
              <w:ind w:left="91"/>
            </w:pPr>
            <w:r>
              <w:t>One</w:t>
            </w:r>
            <w:r>
              <w:rPr>
                <w:spacing w:val="-8"/>
              </w:rPr>
              <w:t xml:space="preserve"> </w:t>
            </w:r>
            <w:r>
              <w:t>sample</w:t>
            </w:r>
            <w:r>
              <w:rPr>
                <w:spacing w:val="-10"/>
              </w:rPr>
              <w:t xml:space="preserve"> </w:t>
            </w:r>
            <w:r>
              <w:t>for</w:t>
            </w:r>
            <w:r>
              <w:rPr>
                <w:spacing w:val="-7"/>
              </w:rPr>
              <w:t xml:space="preserve"> </w:t>
            </w:r>
            <w:r>
              <w:t>each</w:t>
            </w:r>
            <w:r>
              <w:rPr>
                <w:spacing w:val="-8"/>
              </w:rPr>
              <w:t xml:space="preserve"> </w:t>
            </w:r>
            <w:r>
              <w:t>25</w:t>
            </w:r>
            <w:r>
              <w:rPr>
                <w:spacing w:val="-10"/>
              </w:rPr>
              <w:t xml:space="preserve"> </w:t>
            </w:r>
            <w:r>
              <w:t>tonnes</w:t>
            </w:r>
            <w:r>
              <w:rPr>
                <w:spacing w:val="-6"/>
              </w:rPr>
              <w:t xml:space="preserve"> </w:t>
            </w:r>
            <w:r>
              <w:t>or</w:t>
            </w:r>
          </w:p>
          <w:p w:rsidR="0096275A" w:rsidRDefault="0096275A" w:rsidP="0096275A">
            <w:pPr>
              <w:pStyle w:val="TableParagraph"/>
              <w:spacing w:line="240" w:lineRule="exact"/>
              <w:ind w:left="91"/>
            </w:pPr>
            <w:r>
              <w:t>part</w:t>
            </w:r>
            <w:r>
              <w:rPr>
                <w:spacing w:val="-5"/>
              </w:rPr>
              <w:t xml:space="preserve"> </w:t>
            </w:r>
            <w:r>
              <w:t>there</w:t>
            </w:r>
            <w:r>
              <w:rPr>
                <w:spacing w:val="-6"/>
              </w:rPr>
              <w:t xml:space="preserve"> </w:t>
            </w:r>
            <w:r>
              <w:t>of</w:t>
            </w:r>
          </w:p>
        </w:tc>
        <w:tc>
          <w:tcPr>
            <w:tcW w:w="3968" w:type="dxa"/>
          </w:tcPr>
          <w:p w:rsidR="0096275A" w:rsidRDefault="0096275A" w:rsidP="0096275A">
            <w:pPr>
              <w:pStyle w:val="TableParagraph"/>
              <w:spacing w:line="234" w:lineRule="exact"/>
              <w:ind w:left="120"/>
            </w:pPr>
            <w:r>
              <w:t>One</w:t>
            </w:r>
            <w:r>
              <w:rPr>
                <w:spacing w:val="52"/>
              </w:rPr>
              <w:t xml:space="preserve"> </w:t>
            </w:r>
            <w:r>
              <w:t>sample</w:t>
            </w:r>
            <w:r>
              <w:rPr>
                <w:spacing w:val="53"/>
              </w:rPr>
              <w:t xml:space="preserve"> </w:t>
            </w:r>
            <w:r>
              <w:t>for  each</w:t>
            </w:r>
            <w:r>
              <w:rPr>
                <w:spacing w:val="54"/>
              </w:rPr>
              <w:t xml:space="preserve"> </w:t>
            </w:r>
            <w:r>
              <w:t>40</w:t>
            </w:r>
            <w:r>
              <w:rPr>
                <w:spacing w:val="53"/>
              </w:rPr>
              <w:t xml:space="preserve"> </w:t>
            </w:r>
            <w:r>
              <w:t>tonnes  or  part</w:t>
            </w:r>
          </w:p>
          <w:p w:rsidR="0096275A" w:rsidRDefault="0096275A" w:rsidP="0096275A">
            <w:pPr>
              <w:pStyle w:val="TableParagraph"/>
              <w:spacing w:line="240" w:lineRule="exact"/>
              <w:ind w:left="120"/>
            </w:pPr>
            <w:r>
              <w:t>there</w:t>
            </w:r>
            <w:r>
              <w:rPr>
                <w:spacing w:val="-3"/>
              </w:rPr>
              <w:t xml:space="preserve"> </w:t>
            </w:r>
            <w:r>
              <w:t>of</w:t>
            </w:r>
          </w:p>
        </w:tc>
      </w:tr>
      <w:tr w:rsidR="0096275A" w:rsidTr="0096275A">
        <w:trPr>
          <w:trHeight w:val="496"/>
        </w:trPr>
        <w:tc>
          <w:tcPr>
            <w:tcW w:w="1702" w:type="dxa"/>
          </w:tcPr>
          <w:p w:rsidR="0096275A" w:rsidRDefault="0096275A" w:rsidP="0096275A">
            <w:pPr>
              <w:pStyle w:val="TableParagraph"/>
              <w:spacing w:line="236" w:lineRule="exact"/>
              <w:ind w:left="122"/>
            </w:pPr>
            <w:r>
              <w:t>10</w:t>
            </w:r>
            <w:r>
              <w:rPr>
                <w:spacing w:val="-8"/>
              </w:rPr>
              <w:t xml:space="preserve"> </w:t>
            </w:r>
            <w:r>
              <w:t>mm</w:t>
            </w:r>
            <w:r>
              <w:rPr>
                <w:spacing w:val="-6"/>
              </w:rPr>
              <w:t xml:space="preserve"> </w:t>
            </w:r>
            <w:r>
              <w:t>to</w:t>
            </w:r>
            <w:r>
              <w:rPr>
                <w:spacing w:val="-7"/>
              </w:rPr>
              <w:t xml:space="preserve"> </w:t>
            </w:r>
            <w:r>
              <w:t>16mm</w:t>
            </w:r>
          </w:p>
          <w:p w:rsidR="0096275A" w:rsidRDefault="0096275A" w:rsidP="0096275A">
            <w:pPr>
              <w:pStyle w:val="TableParagraph"/>
              <w:spacing w:line="240" w:lineRule="exact"/>
              <w:ind w:left="110"/>
            </w:pPr>
            <w:r>
              <w:rPr>
                <w:spacing w:val="-1"/>
              </w:rPr>
              <w:t>dia</w:t>
            </w:r>
            <w:r>
              <w:rPr>
                <w:spacing w:val="-12"/>
              </w:rPr>
              <w:t xml:space="preserve"> </w:t>
            </w:r>
            <w:r>
              <w:rPr>
                <w:spacing w:val="-1"/>
              </w:rPr>
              <w:t>bars</w:t>
            </w:r>
          </w:p>
        </w:tc>
        <w:tc>
          <w:tcPr>
            <w:tcW w:w="3403" w:type="dxa"/>
          </w:tcPr>
          <w:p w:rsidR="0096275A" w:rsidRDefault="0096275A" w:rsidP="0096275A">
            <w:pPr>
              <w:pStyle w:val="TableParagraph"/>
              <w:spacing w:line="236" w:lineRule="exact"/>
              <w:ind w:left="91"/>
            </w:pPr>
            <w:r>
              <w:t>One</w:t>
            </w:r>
            <w:r>
              <w:rPr>
                <w:spacing w:val="-8"/>
              </w:rPr>
              <w:t xml:space="preserve"> </w:t>
            </w:r>
            <w:r>
              <w:t>sample</w:t>
            </w:r>
            <w:r>
              <w:rPr>
                <w:spacing w:val="-10"/>
              </w:rPr>
              <w:t xml:space="preserve"> </w:t>
            </w:r>
            <w:r>
              <w:t>for</w:t>
            </w:r>
            <w:r>
              <w:rPr>
                <w:spacing w:val="-7"/>
              </w:rPr>
              <w:t xml:space="preserve"> </w:t>
            </w:r>
            <w:r>
              <w:t>each</w:t>
            </w:r>
            <w:r>
              <w:rPr>
                <w:spacing w:val="-8"/>
              </w:rPr>
              <w:t xml:space="preserve"> </w:t>
            </w:r>
            <w:r>
              <w:t>35</w:t>
            </w:r>
            <w:r>
              <w:rPr>
                <w:spacing w:val="-10"/>
              </w:rPr>
              <w:t xml:space="preserve"> </w:t>
            </w:r>
            <w:r>
              <w:t>tonnes</w:t>
            </w:r>
            <w:r>
              <w:rPr>
                <w:spacing w:val="-6"/>
              </w:rPr>
              <w:t xml:space="preserve"> </w:t>
            </w:r>
            <w:r>
              <w:t>or</w:t>
            </w:r>
          </w:p>
          <w:p w:rsidR="0096275A" w:rsidRDefault="0096275A" w:rsidP="0096275A">
            <w:pPr>
              <w:pStyle w:val="TableParagraph"/>
              <w:spacing w:line="240" w:lineRule="exact"/>
              <w:ind w:left="91"/>
            </w:pPr>
            <w:r>
              <w:t>part</w:t>
            </w:r>
            <w:r>
              <w:rPr>
                <w:spacing w:val="-5"/>
              </w:rPr>
              <w:t xml:space="preserve"> </w:t>
            </w:r>
            <w:r>
              <w:t>there</w:t>
            </w:r>
            <w:r>
              <w:rPr>
                <w:spacing w:val="-6"/>
              </w:rPr>
              <w:t xml:space="preserve"> </w:t>
            </w:r>
            <w:r>
              <w:t>of</w:t>
            </w:r>
          </w:p>
        </w:tc>
        <w:tc>
          <w:tcPr>
            <w:tcW w:w="3968" w:type="dxa"/>
          </w:tcPr>
          <w:p w:rsidR="0096275A" w:rsidRDefault="0096275A" w:rsidP="0096275A">
            <w:pPr>
              <w:pStyle w:val="TableParagraph"/>
              <w:spacing w:line="236" w:lineRule="exact"/>
              <w:ind w:left="120"/>
            </w:pPr>
            <w:r>
              <w:t>One</w:t>
            </w:r>
            <w:r>
              <w:rPr>
                <w:spacing w:val="52"/>
              </w:rPr>
              <w:t xml:space="preserve"> </w:t>
            </w:r>
            <w:r>
              <w:t>sample</w:t>
            </w:r>
            <w:r>
              <w:rPr>
                <w:spacing w:val="53"/>
              </w:rPr>
              <w:t xml:space="preserve"> </w:t>
            </w:r>
            <w:r>
              <w:t>for  each</w:t>
            </w:r>
            <w:r>
              <w:rPr>
                <w:spacing w:val="54"/>
              </w:rPr>
              <w:t xml:space="preserve"> </w:t>
            </w:r>
            <w:r>
              <w:t>45</w:t>
            </w:r>
            <w:r>
              <w:rPr>
                <w:spacing w:val="53"/>
              </w:rPr>
              <w:t xml:space="preserve"> </w:t>
            </w:r>
            <w:r>
              <w:t>tonnes  or  part</w:t>
            </w:r>
          </w:p>
          <w:p w:rsidR="0096275A" w:rsidRDefault="0096275A" w:rsidP="0096275A">
            <w:pPr>
              <w:pStyle w:val="TableParagraph"/>
              <w:spacing w:line="240" w:lineRule="exact"/>
              <w:ind w:left="120"/>
            </w:pPr>
            <w:r>
              <w:t>there</w:t>
            </w:r>
            <w:r>
              <w:rPr>
                <w:spacing w:val="-3"/>
              </w:rPr>
              <w:t xml:space="preserve"> </w:t>
            </w:r>
            <w:r>
              <w:t>of</w:t>
            </w:r>
          </w:p>
        </w:tc>
      </w:tr>
      <w:tr w:rsidR="0096275A" w:rsidTr="0096275A">
        <w:trPr>
          <w:trHeight w:val="494"/>
        </w:trPr>
        <w:tc>
          <w:tcPr>
            <w:tcW w:w="1702" w:type="dxa"/>
          </w:tcPr>
          <w:p w:rsidR="0096275A" w:rsidRDefault="0096275A" w:rsidP="0096275A">
            <w:pPr>
              <w:pStyle w:val="TableParagraph"/>
              <w:spacing w:line="234" w:lineRule="exact"/>
              <w:ind w:left="122"/>
            </w:pPr>
            <w:r>
              <w:t>Over</w:t>
            </w:r>
            <w:r>
              <w:rPr>
                <w:spacing w:val="-11"/>
              </w:rPr>
              <w:t xml:space="preserve"> </w:t>
            </w:r>
            <w:r>
              <w:t>16mm</w:t>
            </w:r>
            <w:r>
              <w:rPr>
                <w:spacing w:val="-12"/>
              </w:rPr>
              <w:t xml:space="preserve"> </w:t>
            </w:r>
            <w:r>
              <w:t>dia</w:t>
            </w:r>
          </w:p>
          <w:p w:rsidR="0096275A" w:rsidRDefault="0096275A" w:rsidP="0096275A">
            <w:pPr>
              <w:pStyle w:val="TableParagraph"/>
              <w:spacing w:line="240" w:lineRule="exact"/>
              <w:ind w:left="110"/>
            </w:pPr>
            <w:r>
              <w:t>bars</w:t>
            </w:r>
          </w:p>
        </w:tc>
        <w:tc>
          <w:tcPr>
            <w:tcW w:w="3403" w:type="dxa"/>
          </w:tcPr>
          <w:p w:rsidR="0096275A" w:rsidRDefault="0096275A" w:rsidP="0096275A">
            <w:pPr>
              <w:pStyle w:val="TableParagraph"/>
              <w:spacing w:line="234" w:lineRule="exact"/>
              <w:ind w:left="91"/>
            </w:pPr>
            <w:r>
              <w:t>One</w:t>
            </w:r>
            <w:r>
              <w:rPr>
                <w:spacing w:val="-8"/>
              </w:rPr>
              <w:t xml:space="preserve"> </w:t>
            </w:r>
            <w:r>
              <w:t>sample</w:t>
            </w:r>
            <w:r>
              <w:rPr>
                <w:spacing w:val="-10"/>
              </w:rPr>
              <w:t xml:space="preserve"> </w:t>
            </w:r>
            <w:r>
              <w:t>for</w:t>
            </w:r>
            <w:r>
              <w:rPr>
                <w:spacing w:val="-6"/>
              </w:rPr>
              <w:t xml:space="preserve"> </w:t>
            </w:r>
            <w:r>
              <w:t>each</w:t>
            </w:r>
            <w:r>
              <w:rPr>
                <w:spacing w:val="-8"/>
              </w:rPr>
              <w:t xml:space="preserve"> </w:t>
            </w:r>
            <w:r>
              <w:t>45</w:t>
            </w:r>
            <w:r>
              <w:rPr>
                <w:spacing w:val="-10"/>
              </w:rPr>
              <w:t xml:space="preserve"> </w:t>
            </w:r>
            <w:r>
              <w:t>tonnes</w:t>
            </w:r>
            <w:r>
              <w:rPr>
                <w:spacing w:val="-6"/>
              </w:rPr>
              <w:t xml:space="preserve"> </w:t>
            </w:r>
            <w:r>
              <w:t>or</w:t>
            </w:r>
          </w:p>
          <w:p w:rsidR="0096275A" w:rsidRDefault="0096275A" w:rsidP="0096275A">
            <w:pPr>
              <w:pStyle w:val="TableParagraph"/>
              <w:spacing w:line="240" w:lineRule="exact"/>
              <w:ind w:left="91"/>
            </w:pPr>
            <w:r>
              <w:t>part</w:t>
            </w:r>
            <w:r>
              <w:rPr>
                <w:spacing w:val="-5"/>
              </w:rPr>
              <w:t xml:space="preserve"> </w:t>
            </w:r>
            <w:r>
              <w:t>there</w:t>
            </w:r>
            <w:r>
              <w:rPr>
                <w:spacing w:val="-6"/>
              </w:rPr>
              <w:t xml:space="preserve"> </w:t>
            </w:r>
            <w:r>
              <w:t>of</w:t>
            </w:r>
          </w:p>
        </w:tc>
        <w:tc>
          <w:tcPr>
            <w:tcW w:w="3968" w:type="dxa"/>
          </w:tcPr>
          <w:p w:rsidR="0096275A" w:rsidRDefault="0096275A" w:rsidP="0096275A">
            <w:pPr>
              <w:pStyle w:val="TableParagraph"/>
              <w:spacing w:line="234" w:lineRule="exact"/>
              <w:ind w:left="120"/>
            </w:pPr>
            <w:r>
              <w:t>One</w:t>
            </w:r>
            <w:r>
              <w:rPr>
                <w:spacing w:val="52"/>
              </w:rPr>
              <w:t xml:space="preserve"> </w:t>
            </w:r>
            <w:r>
              <w:t>sample</w:t>
            </w:r>
            <w:r>
              <w:rPr>
                <w:spacing w:val="53"/>
              </w:rPr>
              <w:t xml:space="preserve"> </w:t>
            </w:r>
            <w:r>
              <w:t>for  each</w:t>
            </w:r>
            <w:r>
              <w:rPr>
                <w:spacing w:val="54"/>
              </w:rPr>
              <w:t xml:space="preserve"> </w:t>
            </w:r>
            <w:r>
              <w:t>50</w:t>
            </w:r>
            <w:r>
              <w:rPr>
                <w:spacing w:val="53"/>
              </w:rPr>
              <w:t xml:space="preserve"> </w:t>
            </w:r>
            <w:r>
              <w:t>tonnes  or  part</w:t>
            </w:r>
          </w:p>
          <w:p w:rsidR="0096275A" w:rsidRDefault="0096275A" w:rsidP="0096275A">
            <w:pPr>
              <w:pStyle w:val="TableParagraph"/>
              <w:spacing w:line="240" w:lineRule="exact"/>
              <w:ind w:left="120"/>
            </w:pPr>
            <w:r>
              <w:t>there</w:t>
            </w:r>
            <w:r>
              <w:rPr>
                <w:spacing w:val="-3"/>
              </w:rPr>
              <w:t xml:space="preserve"> </w:t>
            </w:r>
            <w:r>
              <w:t>of</w:t>
            </w:r>
          </w:p>
        </w:tc>
      </w:tr>
    </w:tbl>
    <w:p w:rsidR="0096275A" w:rsidRDefault="0096275A" w:rsidP="0096275A">
      <w:pPr>
        <w:spacing w:line="240" w:lineRule="exact"/>
        <w:sectPr w:rsidR="0096275A">
          <w:headerReference w:type="default" r:id="rId52"/>
          <w:pgSz w:w="11910" w:h="16840"/>
          <w:pgMar w:top="1680" w:right="240" w:bottom="280" w:left="840" w:header="1448" w:footer="0" w:gutter="0"/>
          <w:pgNumType w:start="43"/>
          <w:cols w:space="720"/>
        </w:sectPr>
      </w:pPr>
    </w:p>
    <w:p w:rsidR="0096275A" w:rsidRDefault="0096275A" w:rsidP="0096275A">
      <w:pPr>
        <w:pStyle w:val="BodyText"/>
        <w:spacing w:before="3"/>
        <w:rPr>
          <w:sz w:val="13"/>
        </w:rPr>
      </w:pPr>
    </w:p>
    <w:p w:rsidR="0096275A" w:rsidRDefault="0096275A" w:rsidP="0096275A">
      <w:pPr>
        <w:pStyle w:val="ListParagraph"/>
        <w:numPr>
          <w:ilvl w:val="1"/>
          <w:numId w:val="5"/>
        </w:numPr>
        <w:tabs>
          <w:tab w:val="left" w:pos="1184"/>
        </w:tabs>
        <w:spacing w:before="87" w:line="235" w:lineRule="auto"/>
        <w:ind w:right="606"/>
        <w:jc w:val="both"/>
        <w:rPr>
          <w:sz w:val="24"/>
        </w:rPr>
      </w:pPr>
      <w:r>
        <w:rPr>
          <w:sz w:val="24"/>
        </w:rPr>
        <w:t>The</w:t>
      </w:r>
      <w:r>
        <w:rPr>
          <w:spacing w:val="1"/>
          <w:sz w:val="24"/>
        </w:rPr>
        <w:t xml:space="preserve"> </w:t>
      </w:r>
      <w:r>
        <w:rPr>
          <w:sz w:val="24"/>
        </w:rPr>
        <w:t>contractor</w:t>
      </w:r>
      <w:r>
        <w:rPr>
          <w:spacing w:val="1"/>
          <w:sz w:val="24"/>
        </w:rPr>
        <w:t xml:space="preserve"> </w:t>
      </w:r>
      <w:r>
        <w:rPr>
          <w:sz w:val="24"/>
        </w:rPr>
        <w:t>shall</w:t>
      </w:r>
      <w:r>
        <w:rPr>
          <w:spacing w:val="1"/>
          <w:sz w:val="24"/>
        </w:rPr>
        <w:t xml:space="preserve"> </w:t>
      </w:r>
      <w:r>
        <w:rPr>
          <w:sz w:val="24"/>
        </w:rPr>
        <w:t>supply</w:t>
      </w:r>
      <w:r>
        <w:rPr>
          <w:spacing w:val="1"/>
          <w:sz w:val="24"/>
        </w:rPr>
        <w:t xml:space="preserve"> </w:t>
      </w:r>
      <w:r>
        <w:rPr>
          <w:sz w:val="24"/>
        </w:rPr>
        <w:t>free</w:t>
      </w:r>
      <w:r>
        <w:rPr>
          <w:spacing w:val="1"/>
          <w:sz w:val="24"/>
        </w:rPr>
        <w:t xml:space="preserve"> </w:t>
      </w:r>
      <w:r>
        <w:rPr>
          <w:sz w:val="24"/>
        </w:rPr>
        <w:t>of</w:t>
      </w:r>
      <w:r>
        <w:rPr>
          <w:spacing w:val="1"/>
          <w:sz w:val="24"/>
        </w:rPr>
        <w:t xml:space="preserve"> </w:t>
      </w:r>
      <w:r>
        <w:rPr>
          <w:sz w:val="24"/>
        </w:rPr>
        <w:t>charge</w:t>
      </w:r>
      <w:r>
        <w:rPr>
          <w:spacing w:val="1"/>
          <w:sz w:val="24"/>
        </w:rPr>
        <w:t xml:space="preserve"> </w:t>
      </w:r>
      <w:r>
        <w:rPr>
          <w:sz w:val="24"/>
        </w:rPr>
        <w:t>the</w:t>
      </w:r>
      <w:r>
        <w:rPr>
          <w:spacing w:val="1"/>
          <w:sz w:val="24"/>
        </w:rPr>
        <w:t xml:space="preserve"> </w:t>
      </w:r>
      <w:r>
        <w:rPr>
          <w:sz w:val="24"/>
        </w:rPr>
        <w:t>steel</w:t>
      </w:r>
      <w:r>
        <w:rPr>
          <w:spacing w:val="1"/>
          <w:sz w:val="24"/>
        </w:rPr>
        <w:t xml:space="preserve"> </w:t>
      </w:r>
      <w:r>
        <w:rPr>
          <w:sz w:val="24"/>
        </w:rPr>
        <w:t>required</w:t>
      </w:r>
      <w:r>
        <w:rPr>
          <w:spacing w:val="1"/>
          <w:sz w:val="24"/>
        </w:rPr>
        <w:t xml:space="preserve"> </w:t>
      </w:r>
      <w:r>
        <w:rPr>
          <w:sz w:val="24"/>
        </w:rPr>
        <w:t>for</w:t>
      </w:r>
      <w:r>
        <w:rPr>
          <w:spacing w:val="1"/>
          <w:sz w:val="24"/>
        </w:rPr>
        <w:t xml:space="preserve"> </w:t>
      </w:r>
      <w:r>
        <w:rPr>
          <w:sz w:val="24"/>
        </w:rPr>
        <w:t>testing</w:t>
      </w:r>
      <w:r>
        <w:rPr>
          <w:spacing w:val="1"/>
          <w:sz w:val="24"/>
        </w:rPr>
        <w:t xml:space="preserve"> </w:t>
      </w:r>
      <w:r>
        <w:rPr>
          <w:sz w:val="24"/>
        </w:rPr>
        <w:t>including</w:t>
      </w:r>
      <w:r>
        <w:rPr>
          <w:spacing w:val="1"/>
          <w:sz w:val="24"/>
        </w:rPr>
        <w:t xml:space="preserve"> </w:t>
      </w:r>
      <w:r>
        <w:rPr>
          <w:sz w:val="24"/>
        </w:rPr>
        <w:t>its</w:t>
      </w:r>
      <w:r>
        <w:rPr>
          <w:spacing w:val="1"/>
          <w:sz w:val="24"/>
        </w:rPr>
        <w:t xml:space="preserve"> </w:t>
      </w:r>
      <w:r>
        <w:rPr>
          <w:sz w:val="24"/>
        </w:rPr>
        <w:t>transportation to testing laboratories.</w:t>
      </w:r>
      <w:r>
        <w:rPr>
          <w:spacing w:val="1"/>
          <w:sz w:val="24"/>
        </w:rPr>
        <w:t xml:space="preserve"> </w:t>
      </w:r>
      <w:r>
        <w:rPr>
          <w:sz w:val="24"/>
        </w:rPr>
        <w:t>The cost of tests shall be borne by the contractor/</w:t>
      </w:r>
      <w:r>
        <w:rPr>
          <w:spacing w:val="1"/>
          <w:sz w:val="24"/>
        </w:rPr>
        <w:t xml:space="preserve"> </w:t>
      </w:r>
      <w:r>
        <w:rPr>
          <w:sz w:val="24"/>
        </w:rPr>
        <w:t>Department</w:t>
      </w:r>
      <w:r>
        <w:rPr>
          <w:spacing w:val="-2"/>
          <w:sz w:val="24"/>
        </w:rPr>
        <w:t xml:space="preserve"> </w:t>
      </w:r>
      <w:r>
        <w:rPr>
          <w:sz w:val="24"/>
        </w:rPr>
        <w:t>in</w:t>
      </w:r>
      <w:r>
        <w:rPr>
          <w:spacing w:val="-1"/>
          <w:sz w:val="24"/>
        </w:rPr>
        <w:t xml:space="preserve"> </w:t>
      </w:r>
      <w:r>
        <w:rPr>
          <w:sz w:val="24"/>
        </w:rPr>
        <w:t>the</w:t>
      </w:r>
      <w:r>
        <w:rPr>
          <w:spacing w:val="-1"/>
          <w:sz w:val="24"/>
        </w:rPr>
        <w:t xml:space="preserve"> </w:t>
      </w:r>
      <w:r>
        <w:rPr>
          <w:sz w:val="24"/>
        </w:rPr>
        <w:t>manner</w:t>
      </w:r>
      <w:r>
        <w:rPr>
          <w:spacing w:val="-3"/>
          <w:sz w:val="24"/>
        </w:rPr>
        <w:t xml:space="preserve"> </w:t>
      </w:r>
      <w:r>
        <w:rPr>
          <w:sz w:val="24"/>
        </w:rPr>
        <w:t>indicated</w:t>
      </w:r>
      <w:r>
        <w:rPr>
          <w:spacing w:val="-1"/>
          <w:sz w:val="24"/>
        </w:rPr>
        <w:t xml:space="preserve"> </w:t>
      </w:r>
      <w:r>
        <w:rPr>
          <w:sz w:val="24"/>
        </w:rPr>
        <w:t>below:</w:t>
      </w:r>
    </w:p>
    <w:p w:rsidR="0096275A" w:rsidRDefault="0096275A" w:rsidP="0096275A">
      <w:pPr>
        <w:pStyle w:val="ListParagraph"/>
        <w:numPr>
          <w:ilvl w:val="0"/>
          <w:numId w:val="3"/>
        </w:numPr>
        <w:tabs>
          <w:tab w:val="left" w:pos="1544"/>
        </w:tabs>
        <w:spacing w:line="268" w:lineRule="exact"/>
        <w:ind w:hanging="361"/>
        <w:jc w:val="both"/>
        <w:rPr>
          <w:sz w:val="24"/>
        </w:rPr>
      </w:pPr>
      <w:r>
        <w:rPr>
          <w:spacing w:val="-1"/>
          <w:sz w:val="24"/>
        </w:rPr>
        <w:t>By</w:t>
      </w:r>
      <w:r>
        <w:rPr>
          <w:spacing w:val="-13"/>
          <w:sz w:val="24"/>
        </w:rPr>
        <w:t xml:space="preserve"> </w:t>
      </w:r>
      <w:r>
        <w:rPr>
          <w:spacing w:val="-1"/>
          <w:sz w:val="24"/>
        </w:rPr>
        <w:t>the</w:t>
      </w:r>
      <w:r>
        <w:rPr>
          <w:spacing w:val="-12"/>
          <w:sz w:val="24"/>
        </w:rPr>
        <w:t xml:space="preserve"> </w:t>
      </w:r>
      <w:r>
        <w:rPr>
          <w:spacing w:val="-1"/>
          <w:sz w:val="24"/>
        </w:rPr>
        <w:t>contractor,</w:t>
      </w:r>
      <w:r>
        <w:rPr>
          <w:spacing w:val="-13"/>
          <w:sz w:val="24"/>
        </w:rPr>
        <w:t xml:space="preserve"> </w:t>
      </w:r>
      <w:r>
        <w:rPr>
          <w:spacing w:val="-1"/>
          <w:sz w:val="24"/>
        </w:rPr>
        <w:t>if</w:t>
      </w:r>
      <w:r>
        <w:rPr>
          <w:spacing w:val="-12"/>
          <w:sz w:val="24"/>
        </w:rPr>
        <w:t xml:space="preserve"> </w:t>
      </w:r>
      <w:r>
        <w:rPr>
          <w:spacing w:val="-1"/>
          <w:sz w:val="24"/>
        </w:rPr>
        <w:t>the</w:t>
      </w:r>
      <w:r>
        <w:rPr>
          <w:spacing w:val="-13"/>
          <w:sz w:val="24"/>
        </w:rPr>
        <w:t xml:space="preserve"> </w:t>
      </w:r>
      <w:r>
        <w:rPr>
          <w:spacing w:val="-1"/>
          <w:sz w:val="24"/>
        </w:rPr>
        <w:t>results</w:t>
      </w:r>
      <w:r>
        <w:rPr>
          <w:spacing w:val="-14"/>
          <w:sz w:val="24"/>
        </w:rPr>
        <w:t xml:space="preserve"> </w:t>
      </w:r>
      <w:r>
        <w:rPr>
          <w:spacing w:val="-1"/>
          <w:sz w:val="24"/>
        </w:rPr>
        <w:t>show</w:t>
      </w:r>
      <w:r>
        <w:rPr>
          <w:spacing w:val="-13"/>
          <w:sz w:val="24"/>
        </w:rPr>
        <w:t xml:space="preserve"> </w:t>
      </w:r>
      <w:r>
        <w:rPr>
          <w:spacing w:val="-1"/>
          <w:sz w:val="24"/>
        </w:rPr>
        <w:t>that</w:t>
      </w:r>
      <w:r>
        <w:rPr>
          <w:spacing w:val="-12"/>
          <w:sz w:val="24"/>
        </w:rPr>
        <w:t xml:space="preserve"> </w:t>
      </w:r>
      <w:r>
        <w:rPr>
          <w:spacing w:val="-1"/>
          <w:sz w:val="24"/>
        </w:rPr>
        <w:t>the</w:t>
      </w:r>
      <w:r>
        <w:rPr>
          <w:spacing w:val="-12"/>
          <w:sz w:val="24"/>
        </w:rPr>
        <w:t xml:space="preserve"> </w:t>
      </w:r>
      <w:r>
        <w:rPr>
          <w:sz w:val="24"/>
        </w:rPr>
        <w:t>steel</w:t>
      </w:r>
      <w:r>
        <w:rPr>
          <w:spacing w:val="-13"/>
          <w:sz w:val="24"/>
        </w:rPr>
        <w:t xml:space="preserve"> </w:t>
      </w:r>
      <w:r>
        <w:rPr>
          <w:sz w:val="24"/>
        </w:rPr>
        <w:t>does</w:t>
      </w:r>
      <w:r>
        <w:rPr>
          <w:spacing w:val="-14"/>
          <w:sz w:val="24"/>
        </w:rPr>
        <w:t xml:space="preserve"> </w:t>
      </w:r>
      <w:r>
        <w:rPr>
          <w:sz w:val="24"/>
        </w:rPr>
        <w:t>not</w:t>
      </w:r>
      <w:r>
        <w:rPr>
          <w:spacing w:val="-13"/>
          <w:sz w:val="24"/>
        </w:rPr>
        <w:t xml:space="preserve"> </w:t>
      </w:r>
      <w:r>
        <w:rPr>
          <w:sz w:val="24"/>
        </w:rPr>
        <w:t>conform</w:t>
      </w:r>
      <w:r>
        <w:rPr>
          <w:spacing w:val="-12"/>
          <w:sz w:val="24"/>
        </w:rPr>
        <w:t xml:space="preserve"> </w:t>
      </w:r>
      <w:r>
        <w:rPr>
          <w:sz w:val="24"/>
        </w:rPr>
        <w:t>to</w:t>
      </w:r>
      <w:r>
        <w:rPr>
          <w:spacing w:val="-14"/>
          <w:sz w:val="24"/>
        </w:rPr>
        <w:t xml:space="preserve"> </w:t>
      </w:r>
      <w:r>
        <w:rPr>
          <w:sz w:val="24"/>
        </w:rPr>
        <w:t>relevant</w:t>
      </w:r>
      <w:r>
        <w:rPr>
          <w:spacing w:val="-13"/>
          <w:sz w:val="24"/>
        </w:rPr>
        <w:t xml:space="preserve"> </w:t>
      </w:r>
      <w:r>
        <w:rPr>
          <w:sz w:val="24"/>
        </w:rPr>
        <w:t>BIS</w:t>
      </w:r>
      <w:r>
        <w:rPr>
          <w:spacing w:val="-12"/>
          <w:sz w:val="24"/>
        </w:rPr>
        <w:t xml:space="preserve"> </w:t>
      </w:r>
      <w:r>
        <w:rPr>
          <w:sz w:val="24"/>
        </w:rPr>
        <w:t>codes.</w:t>
      </w:r>
    </w:p>
    <w:p w:rsidR="0096275A" w:rsidRDefault="0096275A" w:rsidP="0096275A">
      <w:pPr>
        <w:pStyle w:val="ListParagraph"/>
        <w:numPr>
          <w:ilvl w:val="0"/>
          <w:numId w:val="3"/>
        </w:numPr>
        <w:tabs>
          <w:tab w:val="left" w:pos="1544"/>
        </w:tabs>
        <w:spacing w:line="272" w:lineRule="exact"/>
        <w:ind w:hanging="361"/>
        <w:jc w:val="both"/>
        <w:rPr>
          <w:sz w:val="24"/>
        </w:rPr>
      </w:pPr>
      <w:r>
        <w:rPr>
          <w:spacing w:val="-1"/>
          <w:sz w:val="24"/>
        </w:rPr>
        <w:t>By</w:t>
      </w:r>
      <w:r>
        <w:rPr>
          <w:spacing w:val="-12"/>
          <w:sz w:val="24"/>
        </w:rPr>
        <w:t xml:space="preserve"> </w:t>
      </w:r>
      <w:r>
        <w:rPr>
          <w:spacing w:val="-1"/>
          <w:sz w:val="24"/>
        </w:rPr>
        <w:t>the</w:t>
      </w:r>
      <w:r>
        <w:rPr>
          <w:spacing w:val="-12"/>
          <w:sz w:val="24"/>
        </w:rPr>
        <w:t xml:space="preserve"> </w:t>
      </w:r>
      <w:r>
        <w:rPr>
          <w:spacing w:val="-1"/>
          <w:sz w:val="24"/>
        </w:rPr>
        <w:t>Department,</w:t>
      </w:r>
      <w:r>
        <w:rPr>
          <w:spacing w:val="-12"/>
          <w:sz w:val="24"/>
        </w:rPr>
        <w:t xml:space="preserve"> </w:t>
      </w:r>
      <w:r>
        <w:rPr>
          <w:spacing w:val="-1"/>
          <w:sz w:val="24"/>
        </w:rPr>
        <w:t>if</w:t>
      </w:r>
      <w:r>
        <w:rPr>
          <w:spacing w:val="-12"/>
          <w:sz w:val="24"/>
        </w:rPr>
        <w:t xml:space="preserve"> </w:t>
      </w:r>
      <w:r>
        <w:rPr>
          <w:spacing w:val="-1"/>
          <w:sz w:val="24"/>
        </w:rPr>
        <w:t>the</w:t>
      </w:r>
      <w:r>
        <w:rPr>
          <w:spacing w:val="-13"/>
          <w:sz w:val="24"/>
        </w:rPr>
        <w:t xml:space="preserve"> </w:t>
      </w:r>
      <w:r>
        <w:rPr>
          <w:spacing w:val="-1"/>
          <w:sz w:val="24"/>
        </w:rPr>
        <w:t>results</w:t>
      </w:r>
      <w:r>
        <w:rPr>
          <w:spacing w:val="-13"/>
          <w:sz w:val="24"/>
        </w:rPr>
        <w:t xml:space="preserve"> </w:t>
      </w:r>
      <w:r>
        <w:rPr>
          <w:spacing w:val="-1"/>
          <w:sz w:val="24"/>
        </w:rPr>
        <w:t>show</w:t>
      </w:r>
      <w:r>
        <w:rPr>
          <w:spacing w:val="-12"/>
          <w:sz w:val="24"/>
        </w:rPr>
        <w:t xml:space="preserve"> </w:t>
      </w:r>
      <w:r>
        <w:rPr>
          <w:spacing w:val="-1"/>
          <w:sz w:val="24"/>
        </w:rPr>
        <w:t>that</w:t>
      </w:r>
      <w:r>
        <w:rPr>
          <w:spacing w:val="-12"/>
          <w:sz w:val="24"/>
        </w:rPr>
        <w:t xml:space="preserve"> </w:t>
      </w:r>
      <w:r>
        <w:rPr>
          <w:spacing w:val="-1"/>
          <w:sz w:val="24"/>
        </w:rPr>
        <w:t>the</w:t>
      </w:r>
      <w:r>
        <w:rPr>
          <w:spacing w:val="-12"/>
          <w:sz w:val="24"/>
        </w:rPr>
        <w:t xml:space="preserve"> </w:t>
      </w:r>
      <w:r>
        <w:rPr>
          <w:spacing w:val="-1"/>
          <w:sz w:val="24"/>
        </w:rPr>
        <w:t>steel</w:t>
      </w:r>
      <w:r>
        <w:rPr>
          <w:spacing w:val="-12"/>
          <w:sz w:val="24"/>
        </w:rPr>
        <w:t xml:space="preserve"> </w:t>
      </w:r>
      <w:r>
        <w:rPr>
          <w:spacing w:val="-1"/>
          <w:sz w:val="24"/>
        </w:rPr>
        <w:t>conforms</w:t>
      </w:r>
      <w:r>
        <w:rPr>
          <w:spacing w:val="-13"/>
          <w:sz w:val="24"/>
        </w:rPr>
        <w:t xml:space="preserve"> </w:t>
      </w:r>
      <w:r>
        <w:rPr>
          <w:spacing w:val="-1"/>
          <w:sz w:val="24"/>
        </w:rPr>
        <w:t>to</w:t>
      </w:r>
      <w:r>
        <w:rPr>
          <w:spacing w:val="-12"/>
          <w:sz w:val="24"/>
        </w:rPr>
        <w:t xml:space="preserve"> </w:t>
      </w:r>
      <w:r>
        <w:rPr>
          <w:spacing w:val="-1"/>
          <w:sz w:val="24"/>
        </w:rPr>
        <w:t>relevant</w:t>
      </w:r>
      <w:r>
        <w:rPr>
          <w:spacing w:val="-13"/>
          <w:sz w:val="24"/>
        </w:rPr>
        <w:t xml:space="preserve"> </w:t>
      </w:r>
      <w:r>
        <w:rPr>
          <w:sz w:val="24"/>
        </w:rPr>
        <w:t>BIS</w:t>
      </w:r>
      <w:r>
        <w:rPr>
          <w:spacing w:val="-10"/>
          <w:sz w:val="24"/>
        </w:rPr>
        <w:t xml:space="preserve"> </w:t>
      </w:r>
      <w:r>
        <w:rPr>
          <w:sz w:val="24"/>
        </w:rPr>
        <w:t>codes.</w:t>
      </w:r>
    </w:p>
    <w:p w:rsidR="0096275A" w:rsidRDefault="0096275A" w:rsidP="0096275A">
      <w:pPr>
        <w:pStyle w:val="BodyText"/>
        <w:rPr>
          <w:sz w:val="26"/>
        </w:rPr>
      </w:pPr>
    </w:p>
    <w:p w:rsidR="0096275A" w:rsidRDefault="0096275A" w:rsidP="0096275A">
      <w:pPr>
        <w:pStyle w:val="BodyText"/>
        <w:spacing w:before="11"/>
        <w:rPr>
          <w:sz w:val="20"/>
        </w:rPr>
      </w:pPr>
    </w:p>
    <w:p w:rsidR="0096275A" w:rsidRDefault="0096275A" w:rsidP="0096275A">
      <w:pPr>
        <w:pStyle w:val="ListParagraph"/>
        <w:numPr>
          <w:ilvl w:val="1"/>
          <w:numId w:val="5"/>
        </w:numPr>
        <w:tabs>
          <w:tab w:val="left" w:pos="1184"/>
        </w:tabs>
        <w:spacing w:line="235" w:lineRule="auto"/>
        <w:ind w:right="606"/>
        <w:jc w:val="both"/>
        <w:rPr>
          <w:sz w:val="24"/>
        </w:rPr>
      </w:pPr>
      <w:r>
        <w:rPr>
          <w:sz w:val="24"/>
        </w:rPr>
        <w:t>The actual issue and consumption of steel on work shall be regulated and proper accounts</w:t>
      </w:r>
      <w:r>
        <w:rPr>
          <w:spacing w:val="1"/>
          <w:sz w:val="24"/>
        </w:rPr>
        <w:t xml:space="preserve"> </w:t>
      </w:r>
      <w:r>
        <w:rPr>
          <w:sz w:val="24"/>
        </w:rPr>
        <w:t>maintained as provided in clause 10 of the contract. The theoretical consumption of steel shall</w:t>
      </w:r>
      <w:r>
        <w:rPr>
          <w:spacing w:val="-57"/>
          <w:sz w:val="24"/>
        </w:rPr>
        <w:t xml:space="preserve"> </w:t>
      </w:r>
      <w:r>
        <w:rPr>
          <w:sz w:val="24"/>
        </w:rPr>
        <w:t>be</w:t>
      </w:r>
      <w:r>
        <w:rPr>
          <w:spacing w:val="-15"/>
          <w:sz w:val="24"/>
        </w:rPr>
        <w:t xml:space="preserve"> </w:t>
      </w:r>
      <w:r>
        <w:rPr>
          <w:sz w:val="24"/>
        </w:rPr>
        <w:t>worked</w:t>
      </w:r>
      <w:r>
        <w:rPr>
          <w:spacing w:val="-14"/>
          <w:sz w:val="24"/>
        </w:rPr>
        <w:t xml:space="preserve"> </w:t>
      </w:r>
      <w:r>
        <w:rPr>
          <w:sz w:val="24"/>
        </w:rPr>
        <w:t>out</w:t>
      </w:r>
      <w:r>
        <w:rPr>
          <w:spacing w:val="-15"/>
          <w:sz w:val="24"/>
        </w:rPr>
        <w:t xml:space="preserve"> </w:t>
      </w:r>
      <w:r>
        <w:rPr>
          <w:sz w:val="24"/>
        </w:rPr>
        <w:t>as</w:t>
      </w:r>
      <w:r>
        <w:rPr>
          <w:spacing w:val="-14"/>
          <w:sz w:val="24"/>
        </w:rPr>
        <w:t xml:space="preserve"> </w:t>
      </w:r>
      <w:r>
        <w:rPr>
          <w:sz w:val="24"/>
        </w:rPr>
        <w:t>per</w:t>
      </w:r>
      <w:r>
        <w:rPr>
          <w:spacing w:val="-11"/>
          <w:sz w:val="24"/>
        </w:rPr>
        <w:t xml:space="preserve"> </w:t>
      </w:r>
      <w:r>
        <w:rPr>
          <w:sz w:val="24"/>
        </w:rPr>
        <w:t>procedure</w:t>
      </w:r>
      <w:r>
        <w:rPr>
          <w:spacing w:val="-15"/>
          <w:sz w:val="24"/>
        </w:rPr>
        <w:t xml:space="preserve"> </w:t>
      </w:r>
      <w:r>
        <w:rPr>
          <w:sz w:val="24"/>
        </w:rPr>
        <w:t>prescribed</w:t>
      </w:r>
      <w:r>
        <w:rPr>
          <w:spacing w:val="-14"/>
          <w:sz w:val="24"/>
        </w:rPr>
        <w:t xml:space="preserve"> </w:t>
      </w:r>
      <w:r>
        <w:rPr>
          <w:sz w:val="24"/>
        </w:rPr>
        <w:t>in</w:t>
      </w:r>
      <w:r>
        <w:rPr>
          <w:spacing w:val="-14"/>
          <w:sz w:val="24"/>
        </w:rPr>
        <w:t xml:space="preserve"> </w:t>
      </w:r>
      <w:r>
        <w:rPr>
          <w:sz w:val="24"/>
        </w:rPr>
        <w:t>Clause</w:t>
      </w:r>
      <w:r>
        <w:rPr>
          <w:spacing w:val="-13"/>
          <w:sz w:val="24"/>
        </w:rPr>
        <w:t xml:space="preserve"> </w:t>
      </w:r>
      <w:r>
        <w:rPr>
          <w:sz w:val="24"/>
        </w:rPr>
        <w:t>38</w:t>
      </w:r>
      <w:r>
        <w:rPr>
          <w:spacing w:val="-13"/>
          <w:sz w:val="24"/>
        </w:rPr>
        <w:t xml:space="preserve"> </w:t>
      </w:r>
      <w:r>
        <w:rPr>
          <w:sz w:val="24"/>
        </w:rPr>
        <w:t>of</w:t>
      </w:r>
      <w:r>
        <w:rPr>
          <w:spacing w:val="-15"/>
          <w:sz w:val="24"/>
        </w:rPr>
        <w:t xml:space="preserve"> </w:t>
      </w:r>
      <w:r>
        <w:rPr>
          <w:sz w:val="24"/>
        </w:rPr>
        <w:t>the</w:t>
      </w:r>
      <w:r>
        <w:rPr>
          <w:spacing w:val="-14"/>
          <w:sz w:val="24"/>
        </w:rPr>
        <w:t xml:space="preserve"> </w:t>
      </w:r>
      <w:r>
        <w:rPr>
          <w:sz w:val="24"/>
        </w:rPr>
        <w:t>contract</w:t>
      </w:r>
      <w:r>
        <w:rPr>
          <w:spacing w:val="-15"/>
          <w:sz w:val="24"/>
        </w:rPr>
        <w:t xml:space="preserve"> </w:t>
      </w:r>
      <w:r>
        <w:rPr>
          <w:sz w:val="24"/>
        </w:rPr>
        <w:t>and</w:t>
      </w:r>
      <w:r>
        <w:rPr>
          <w:spacing w:val="-14"/>
          <w:sz w:val="24"/>
        </w:rPr>
        <w:t xml:space="preserve"> </w:t>
      </w:r>
      <w:r>
        <w:rPr>
          <w:sz w:val="24"/>
        </w:rPr>
        <w:t>shall</w:t>
      </w:r>
      <w:r>
        <w:rPr>
          <w:spacing w:val="-14"/>
          <w:sz w:val="24"/>
        </w:rPr>
        <w:t xml:space="preserve"> </w:t>
      </w:r>
      <w:r>
        <w:rPr>
          <w:sz w:val="24"/>
        </w:rPr>
        <w:t>be</w:t>
      </w:r>
      <w:r>
        <w:rPr>
          <w:spacing w:val="-14"/>
          <w:sz w:val="24"/>
        </w:rPr>
        <w:t xml:space="preserve"> </w:t>
      </w:r>
      <w:r>
        <w:rPr>
          <w:sz w:val="24"/>
        </w:rPr>
        <w:t>governed</w:t>
      </w:r>
      <w:r>
        <w:rPr>
          <w:spacing w:val="-15"/>
          <w:sz w:val="24"/>
        </w:rPr>
        <w:t xml:space="preserve"> </w:t>
      </w:r>
      <w:r>
        <w:rPr>
          <w:sz w:val="24"/>
        </w:rPr>
        <w:t>by</w:t>
      </w:r>
      <w:r>
        <w:rPr>
          <w:spacing w:val="-57"/>
          <w:sz w:val="24"/>
        </w:rPr>
        <w:t xml:space="preserve"> </w:t>
      </w:r>
      <w:r>
        <w:rPr>
          <w:sz w:val="24"/>
        </w:rPr>
        <w:t>conditions</w:t>
      </w:r>
      <w:r>
        <w:rPr>
          <w:spacing w:val="-3"/>
          <w:sz w:val="24"/>
        </w:rPr>
        <w:t xml:space="preserve"> </w:t>
      </w:r>
      <w:r>
        <w:rPr>
          <w:sz w:val="24"/>
        </w:rPr>
        <w:t>laid</w:t>
      </w:r>
      <w:r>
        <w:rPr>
          <w:spacing w:val="-2"/>
          <w:sz w:val="24"/>
        </w:rPr>
        <w:t xml:space="preserve"> </w:t>
      </w:r>
      <w:r>
        <w:rPr>
          <w:sz w:val="24"/>
        </w:rPr>
        <w:t>therein.</w:t>
      </w:r>
      <w:r>
        <w:rPr>
          <w:spacing w:val="-1"/>
          <w:sz w:val="24"/>
        </w:rPr>
        <w:t xml:space="preserve"> </w:t>
      </w:r>
      <w:r>
        <w:rPr>
          <w:sz w:val="24"/>
        </w:rPr>
        <w:t>In</w:t>
      </w:r>
      <w:r>
        <w:rPr>
          <w:spacing w:val="-2"/>
          <w:sz w:val="24"/>
        </w:rPr>
        <w:t xml:space="preserve"> </w:t>
      </w:r>
      <w:r>
        <w:rPr>
          <w:sz w:val="24"/>
        </w:rPr>
        <w:t>case</w:t>
      </w:r>
      <w:r>
        <w:rPr>
          <w:spacing w:val="-2"/>
          <w:sz w:val="24"/>
        </w:rPr>
        <w:t xml:space="preserve"> </w:t>
      </w:r>
      <w:r>
        <w:rPr>
          <w:sz w:val="24"/>
        </w:rPr>
        <w:t>the</w:t>
      </w:r>
      <w:r>
        <w:rPr>
          <w:spacing w:val="-3"/>
          <w:sz w:val="24"/>
        </w:rPr>
        <w:t xml:space="preserve"> </w:t>
      </w:r>
      <w:r>
        <w:rPr>
          <w:sz w:val="24"/>
        </w:rPr>
        <w:t>consumption</w:t>
      </w:r>
      <w:r>
        <w:rPr>
          <w:spacing w:val="-2"/>
          <w:sz w:val="24"/>
        </w:rPr>
        <w:t xml:space="preserve"> </w:t>
      </w:r>
      <w:r>
        <w:rPr>
          <w:sz w:val="24"/>
        </w:rPr>
        <w:t>is</w:t>
      </w:r>
      <w:r>
        <w:rPr>
          <w:spacing w:val="-3"/>
          <w:sz w:val="24"/>
        </w:rPr>
        <w:t xml:space="preserve"> </w:t>
      </w:r>
      <w:r>
        <w:rPr>
          <w:sz w:val="24"/>
        </w:rPr>
        <w:t>less</w:t>
      </w:r>
      <w:r>
        <w:rPr>
          <w:spacing w:val="-2"/>
          <w:sz w:val="24"/>
        </w:rPr>
        <w:t xml:space="preserve"> </w:t>
      </w:r>
      <w:r>
        <w:rPr>
          <w:sz w:val="24"/>
        </w:rPr>
        <w:t>than</w:t>
      </w:r>
      <w:r>
        <w:rPr>
          <w:spacing w:val="-2"/>
          <w:sz w:val="24"/>
        </w:rPr>
        <w:t xml:space="preserve"> </w:t>
      </w:r>
      <w:r>
        <w:rPr>
          <w:sz w:val="24"/>
        </w:rPr>
        <w:t>theoretical</w:t>
      </w:r>
      <w:r>
        <w:rPr>
          <w:spacing w:val="-2"/>
          <w:sz w:val="24"/>
        </w:rPr>
        <w:t xml:space="preserve"> </w:t>
      </w:r>
      <w:r>
        <w:rPr>
          <w:sz w:val="24"/>
        </w:rPr>
        <w:t>consumption</w:t>
      </w:r>
      <w:r>
        <w:rPr>
          <w:spacing w:val="-2"/>
          <w:sz w:val="24"/>
        </w:rPr>
        <w:t xml:space="preserve"> </w:t>
      </w:r>
      <w:r>
        <w:rPr>
          <w:sz w:val="24"/>
        </w:rPr>
        <w:t>including</w:t>
      </w:r>
      <w:r>
        <w:rPr>
          <w:spacing w:val="-57"/>
          <w:sz w:val="24"/>
        </w:rPr>
        <w:t xml:space="preserve"> </w:t>
      </w:r>
      <w:r>
        <w:rPr>
          <w:sz w:val="24"/>
        </w:rPr>
        <w:t>permissible variation recovery at the rate so prescribed shall be made. In case of excess</w:t>
      </w:r>
      <w:r>
        <w:rPr>
          <w:spacing w:val="1"/>
          <w:sz w:val="24"/>
        </w:rPr>
        <w:t xml:space="preserve"> </w:t>
      </w:r>
      <w:r>
        <w:rPr>
          <w:sz w:val="24"/>
        </w:rPr>
        <w:t>consumption</w:t>
      </w:r>
      <w:r>
        <w:rPr>
          <w:spacing w:val="-2"/>
          <w:sz w:val="24"/>
        </w:rPr>
        <w:t xml:space="preserve"> </w:t>
      </w:r>
      <w:r>
        <w:rPr>
          <w:sz w:val="24"/>
        </w:rPr>
        <w:t>no</w:t>
      </w:r>
      <w:r>
        <w:rPr>
          <w:spacing w:val="-2"/>
          <w:sz w:val="24"/>
        </w:rPr>
        <w:t xml:space="preserve"> </w:t>
      </w:r>
      <w:r>
        <w:rPr>
          <w:sz w:val="24"/>
        </w:rPr>
        <w:t>adjustment</w:t>
      </w:r>
      <w:r>
        <w:rPr>
          <w:spacing w:val="-1"/>
          <w:sz w:val="24"/>
        </w:rPr>
        <w:t xml:space="preserve"> </w:t>
      </w:r>
      <w:r>
        <w:rPr>
          <w:sz w:val="24"/>
        </w:rPr>
        <w:t>need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made.</w:t>
      </w:r>
    </w:p>
    <w:p w:rsidR="0096275A" w:rsidRDefault="0096275A" w:rsidP="0096275A">
      <w:pPr>
        <w:pStyle w:val="BodyText"/>
        <w:rPr>
          <w:sz w:val="26"/>
        </w:rPr>
      </w:pPr>
    </w:p>
    <w:p w:rsidR="0096275A" w:rsidRDefault="0096275A" w:rsidP="0096275A">
      <w:pPr>
        <w:pStyle w:val="BodyText"/>
        <w:spacing w:before="11"/>
        <w:rPr>
          <w:sz w:val="20"/>
        </w:rPr>
      </w:pPr>
    </w:p>
    <w:p w:rsidR="0096275A" w:rsidRDefault="0096275A" w:rsidP="0096275A">
      <w:pPr>
        <w:pStyle w:val="ListParagraph"/>
        <w:numPr>
          <w:ilvl w:val="1"/>
          <w:numId w:val="5"/>
        </w:numPr>
        <w:tabs>
          <w:tab w:val="left" w:pos="1184"/>
        </w:tabs>
        <w:spacing w:line="232" w:lineRule="auto"/>
        <w:ind w:right="617"/>
        <w:jc w:val="both"/>
        <w:rPr>
          <w:sz w:val="24"/>
        </w:rPr>
      </w:pPr>
      <w:r>
        <w:rPr>
          <w:sz w:val="24"/>
        </w:rPr>
        <w:t>The</w:t>
      </w:r>
      <w:r>
        <w:rPr>
          <w:spacing w:val="-11"/>
          <w:sz w:val="24"/>
        </w:rPr>
        <w:t xml:space="preserve"> </w:t>
      </w:r>
      <w:r>
        <w:rPr>
          <w:sz w:val="24"/>
        </w:rPr>
        <w:t>Steel</w:t>
      </w:r>
      <w:r>
        <w:rPr>
          <w:spacing w:val="-11"/>
          <w:sz w:val="24"/>
        </w:rPr>
        <w:t xml:space="preserve"> </w:t>
      </w:r>
      <w:r>
        <w:rPr>
          <w:sz w:val="24"/>
        </w:rPr>
        <w:t>brought</w:t>
      </w:r>
      <w:r>
        <w:rPr>
          <w:spacing w:val="-12"/>
          <w:sz w:val="24"/>
        </w:rPr>
        <w:t xml:space="preserve"> </w:t>
      </w:r>
      <w:r>
        <w:rPr>
          <w:sz w:val="24"/>
        </w:rPr>
        <w:t>to</w:t>
      </w:r>
      <w:r>
        <w:rPr>
          <w:spacing w:val="-11"/>
          <w:sz w:val="24"/>
        </w:rPr>
        <w:t xml:space="preserve"> </w:t>
      </w:r>
      <w:r>
        <w:rPr>
          <w:sz w:val="24"/>
        </w:rPr>
        <w:t>site</w:t>
      </w:r>
      <w:r>
        <w:rPr>
          <w:spacing w:val="-13"/>
          <w:sz w:val="24"/>
        </w:rPr>
        <w:t xml:space="preserve"> </w:t>
      </w:r>
      <w:r>
        <w:rPr>
          <w:sz w:val="24"/>
        </w:rPr>
        <w:t>and</w:t>
      </w:r>
      <w:r>
        <w:rPr>
          <w:spacing w:val="-11"/>
          <w:sz w:val="24"/>
        </w:rPr>
        <w:t xml:space="preserve"> </w:t>
      </w:r>
      <w:r>
        <w:rPr>
          <w:sz w:val="24"/>
        </w:rPr>
        <w:t>the</w:t>
      </w:r>
      <w:r>
        <w:rPr>
          <w:spacing w:val="-11"/>
          <w:sz w:val="24"/>
        </w:rPr>
        <w:t xml:space="preserve"> </w:t>
      </w:r>
      <w:r>
        <w:rPr>
          <w:sz w:val="24"/>
        </w:rPr>
        <w:t>steel</w:t>
      </w:r>
      <w:r>
        <w:rPr>
          <w:spacing w:val="-11"/>
          <w:sz w:val="24"/>
        </w:rPr>
        <w:t xml:space="preserve"> </w:t>
      </w:r>
      <w:r>
        <w:rPr>
          <w:sz w:val="24"/>
        </w:rPr>
        <w:t>remaining</w:t>
      </w:r>
      <w:r>
        <w:rPr>
          <w:spacing w:val="-11"/>
          <w:sz w:val="24"/>
        </w:rPr>
        <w:t xml:space="preserve"> </w:t>
      </w:r>
      <w:r>
        <w:rPr>
          <w:sz w:val="24"/>
        </w:rPr>
        <w:t>unused</w:t>
      </w:r>
      <w:r>
        <w:rPr>
          <w:spacing w:val="-11"/>
          <w:sz w:val="24"/>
        </w:rPr>
        <w:t xml:space="preserve"> </w:t>
      </w:r>
      <w:r>
        <w:rPr>
          <w:sz w:val="24"/>
        </w:rPr>
        <w:t>shall</w:t>
      </w:r>
      <w:r>
        <w:rPr>
          <w:spacing w:val="-11"/>
          <w:sz w:val="24"/>
        </w:rPr>
        <w:t xml:space="preserve"> </w:t>
      </w:r>
      <w:r>
        <w:rPr>
          <w:sz w:val="24"/>
        </w:rPr>
        <w:t>not</w:t>
      </w:r>
      <w:r>
        <w:rPr>
          <w:spacing w:val="-11"/>
          <w:sz w:val="24"/>
        </w:rPr>
        <w:t xml:space="preserve"> </w:t>
      </w:r>
      <w:r>
        <w:rPr>
          <w:sz w:val="24"/>
        </w:rPr>
        <w:t>be</w:t>
      </w:r>
      <w:r>
        <w:rPr>
          <w:spacing w:val="-11"/>
          <w:sz w:val="24"/>
        </w:rPr>
        <w:t xml:space="preserve"> </w:t>
      </w:r>
      <w:r>
        <w:rPr>
          <w:sz w:val="24"/>
        </w:rPr>
        <w:t>removed</w:t>
      </w:r>
      <w:r>
        <w:rPr>
          <w:spacing w:val="-11"/>
          <w:sz w:val="24"/>
        </w:rPr>
        <w:t xml:space="preserve"> </w:t>
      </w:r>
      <w:r>
        <w:rPr>
          <w:sz w:val="24"/>
        </w:rPr>
        <w:t>from</w:t>
      </w:r>
      <w:r>
        <w:rPr>
          <w:spacing w:val="-11"/>
          <w:sz w:val="24"/>
        </w:rPr>
        <w:t xml:space="preserve"> </w:t>
      </w:r>
      <w:r>
        <w:rPr>
          <w:sz w:val="24"/>
        </w:rPr>
        <w:t>site</w:t>
      </w:r>
      <w:r>
        <w:rPr>
          <w:spacing w:val="-11"/>
          <w:sz w:val="24"/>
        </w:rPr>
        <w:t xml:space="preserve"> </w:t>
      </w:r>
      <w:r>
        <w:rPr>
          <w:sz w:val="24"/>
        </w:rPr>
        <w:t>without</w:t>
      </w:r>
      <w:r>
        <w:rPr>
          <w:spacing w:val="-58"/>
          <w:sz w:val="24"/>
        </w:rPr>
        <w:t xml:space="preserve"> </w:t>
      </w:r>
      <w:r>
        <w:rPr>
          <w:sz w:val="24"/>
        </w:rPr>
        <w:t>the</w:t>
      </w:r>
      <w:r>
        <w:rPr>
          <w:spacing w:val="-3"/>
          <w:sz w:val="24"/>
        </w:rPr>
        <w:t xml:space="preserve"> </w:t>
      </w:r>
      <w:r>
        <w:rPr>
          <w:sz w:val="24"/>
        </w:rPr>
        <w:t>written</w:t>
      </w:r>
      <w:r>
        <w:rPr>
          <w:spacing w:val="-2"/>
          <w:sz w:val="24"/>
        </w:rPr>
        <w:t xml:space="preserve"> </w:t>
      </w:r>
      <w:r>
        <w:rPr>
          <w:sz w:val="24"/>
        </w:rPr>
        <w:t>permission</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Engineer-in-Charge.</w:t>
      </w:r>
    </w:p>
    <w:p w:rsidR="0096275A" w:rsidRDefault="0096275A" w:rsidP="0096275A">
      <w:pPr>
        <w:pStyle w:val="BodyText"/>
        <w:rPr>
          <w:sz w:val="26"/>
        </w:rPr>
      </w:pPr>
    </w:p>
    <w:p w:rsidR="0096275A" w:rsidRDefault="0096275A" w:rsidP="0096275A">
      <w:pPr>
        <w:pStyle w:val="BodyText"/>
        <w:spacing w:before="4"/>
        <w:rPr>
          <w:sz w:val="21"/>
        </w:rPr>
      </w:pPr>
    </w:p>
    <w:p w:rsidR="0096275A" w:rsidRDefault="0096275A" w:rsidP="0096275A">
      <w:pPr>
        <w:pStyle w:val="ListParagraph"/>
        <w:numPr>
          <w:ilvl w:val="1"/>
          <w:numId w:val="5"/>
        </w:numPr>
        <w:tabs>
          <w:tab w:val="left" w:pos="1184"/>
        </w:tabs>
        <w:spacing w:line="232" w:lineRule="auto"/>
        <w:ind w:right="610"/>
        <w:jc w:val="both"/>
        <w:rPr>
          <w:sz w:val="24"/>
        </w:rPr>
      </w:pPr>
      <w:r>
        <w:rPr>
          <w:sz w:val="24"/>
        </w:rPr>
        <w:t>In case contractor is permitted to use TMT reinforcement bars procured from other than</w:t>
      </w:r>
      <w:r>
        <w:rPr>
          <w:spacing w:val="1"/>
          <w:sz w:val="24"/>
        </w:rPr>
        <w:t xml:space="preserve"> </w:t>
      </w:r>
      <w:r>
        <w:rPr>
          <w:sz w:val="24"/>
        </w:rPr>
        <w:t>primary/main</w:t>
      </w:r>
      <w:r>
        <w:rPr>
          <w:spacing w:val="-3"/>
          <w:sz w:val="24"/>
        </w:rPr>
        <w:t xml:space="preserve"> </w:t>
      </w:r>
      <w:r>
        <w:rPr>
          <w:sz w:val="24"/>
        </w:rPr>
        <w:t>producers</w:t>
      </w:r>
      <w:r>
        <w:rPr>
          <w:spacing w:val="-5"/>
          <w:sz w:val="24"/>
        </w:rPr>
        <w:t xml:space="preserve"> </w:t>
      </w:r>
      <w:r>
        <w:rPr>
          <w:sz w:val="24"/>
        </w:rPr>
        <w:t>i.e.</w:t>
      </w:r>
      <w:r>
        <w:rPr>
          <w:spacing w:val="-2"/>
          <w:sz w:val="24"/>
        </w:rPr>
        <w:t xml:space="preserve"> </w:t>
      </w:r>
      <w:r>
        <w:rPr>
          <w:sz w:val="24"/>
        </w:rPr>
        <w:t>SAIL,</w:t>
      </w:r>
      <w:r>
        <w:rPr>
          <w:spacing w:val="1"/>
          <w:sz w:val="24"/>
        </w:rPr>
        <w:t xml:space="preserve"> </w:t>
      </w:r>
      <w:r>
        <w:rPr>
          <w:sz w:val="24"/>
        </w:rPr>
        <w:t>TISCO</w:t>
      </w:r>
      <w:r>
        <w:rPr>
          <w:spacing w:val="-3"/>
          <w:sz w:val="24"/>
        </w:rPr>
        <w:t xml:space="preserve"> </w:t>
      </w:r>
      <w:r>
        <w:rPr>
          <w:sz w:val="24"/>
        </w:rPr>
        <w:t>and</w:t>
      </w:r>
      <w:r>
        <w:rPr>
          <w:spacing w:val="-4"/>
          <w:sz w:val="24"/>
        </w:rPr>
        <w:t xml:space="preserve"> </w:t>
      </w:r>
      <w:r>
        <w:rPr>
          <w:sz w:val="24"/>
        </w:rPr>
        <w:t>RINL</w:t>
      </w:r>
      <w:r>
        <w:rPr>
          <w:spacing w:val="-3"/>
          <w:sz w:val="24"/>
        </w:rPr>
        <w:t xml:space="preserve"> </w:t>
      </w:r>
      <w:r>
        <w:rPr>
          <w:sz w:val="24"/>
        </w:rPr>
        <w:t>then:</w:t>
      </w:r>
    </w:p>
    <w:p w:rsidR="0096275A" w:rsidRDefault="0096275A" w:rsidP="0096275A">
      <w:pPr>
        <w:spacing w:line="232" w:lineRule="auto"/>
        <w:jc w:val="both"/>
        <w:rPr>
          <w:sz w:val="24"/>
        </w:rPr>
        <w:sectPr w:rsidR="0096275A">
          <w:pgSz w:w="11910" w:h="16840"/>
          <w:pgMar w:top="1680" w:right="240" w:bottom="280" w:left="840" w:header="1448" w:footer="0" w:gutter="0"/>
          <w:cols w:space="720"/>
        </w:sectPr>
      </w:pPr>
    </w:p>
    <w:p w:rsidR="0096275A" w:rsidRDefault="0096275A" w:rsidP="0096275A">
      <w:pPr>
        <w:spacing w:before="83"/>
        <w:ind w:left="638" w:right="66"/>
        <w:jc w:val="center"/>
        <w:rPr>
          <w:rFonts w:ascii="Tahoma"/>
          <w:sz w:val="20"/>
        </w:rPr>
      </w:pPr>
      <w:r>
        <w:rPr>
          <w:rFonts w:ascii="Tahoma"/>
          <w:sz w:val="20"/>
        </w:rPr>
        <w:lastRenderedPageBreak/>
        <w:t>P-45</w:t>
      </w:r>
    </w:p>
    <w:p w:rsidR="0096275A" w:rsidRDefault="0096275A" w:rsidP="0096275A">
      <w:pPr>
        <w:pStyle w:val="BodyText"/>
        <w:spacing w:before="7"/>
        <w:rPr>
          <w:rFonts w:ascii="Tahoma"/>
          <w:sz w:val="16"/>
        </w:rPr>
      </w:pPr>
      <w:r>
        <w:rPr>
          <w:noProof/>
          <w:lang w:bidi="hi-IN"/>
        </w:rPr>
        <mc:AlternateContent>
          <mc:Choice Requires="wps">
            <w:drawing>
              <wp:anchor distT="0" distB="0" distL="0" distR="0" simplePos="0" relativeHeight="251663872" behindDoc="1" locked="0" layoutInCell="1" allowOverlap="1">
                <wp:simplePos x="0" y="0"/>
                <wp:positionH relativeFrom="page">
                  <wp:posOffset>1216660</wp:posOffset>
                </wp:positionH>
                <wp:positionV relativeFrom="paragraph">
                  <wp:posOffset>155575</wp:posOffset>
                </wp:positionV>
                <wp:extent cx="5873750" cy="843280"/>
                <wp:effectExtent l="6985" t="12065" r="5715" b="11430"/>
                <wp:wrapTopAndBottom/>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84328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044A5" w:rsidRDefault="000044A5" w:rsidP="0096275A">
                            <w:pPr>
                              <w:spacing w:before="1" w:line="235" w:lineRule="auto"/>
                              <w:ind w:left="593" w:right="593"/>
                              <w:jc w:val="center"/>
                              <w:rPr>
                                <w:rFonts w:ascii="Calibri"/>
                                <w:b/>
                                <w:sz w:val="24"/>
                              </w:rPr>
                            </w:pPr>
                            <w:r>
                              <w:rPr>
                                <w:rFonts w:ascii="Calibri"/>
                                <w:b/>
                                <w:sz w:val="24"/>
                              </w:rPr>
                              <w:t>Form</w:t>
                            </w:r>
                            <w:r>
                              <w:rPr>
                                <w:rFonts w:ascii="Calibri"/>
                                <w:b/>
                                <w:spacing w:val="-4"/>
                                <w:sz w:val="24"/>
                              </w:rPr>
                              <w:t xml:space="preserve"> </w:t>
                            </w:r>
                            <w:r>
                              <w:rPr>
                                <w:rFonts w:ascii="Calibri"/>
                                <w:b/>
                                <w:sz w:val="24"/>
                              </w:rPr>
                              <w:t>of</w:t>
                            </w:r>
                            <w:r>
                              <w:rPr>
                                <w:rFonts w:ascii="Calibri"/>
                                <w:b/>
                                <w:spacing w:val="-3"/>
                                <w:sz w:val="24"/>
                              </w:rPr>
                              <w:t xml:space="preserve"> </w:t>
                            </w:r>
                            <w:r>
                              <w:rPr>
                                <w:rFonts w:ascii="Calibri"/>
                                <w:b/>
                                <w:sz w:val="24"/>
                              </w:rPr>
                              <w:t>Bank</w:t>
                            </w:r>
                            <w:r>
                              <w:rPr>
                                <w:rFonts w:ascii="Calibri"/>
                                <w:b/>
                                <w:spacing w:val="-3"/>
                                <w:sz w:val="24"/>
                              </w:rPr>
                              <w:t xml:space="preserve"> </w:t>
                            </w:r>
                            <w:r>
                              <w:rPr>
                                <w:rFonts w:ascii="Calibri"/>
                                <w:b/>
                                <w:sz w:val="24"/>
                              </w:rPr>
                              <w:t>Guarantee</w:t>
                            </w:r>
                            <w:r>
                              <w:rPr>
                                <w:rFonts w:ascii="Calibri"/>
                                <w:b/>
                                <w:spacing w:val="-2"/>
                                <w:sz w:val="24"/>
                              </w:rPr>
                              <w:t xml:space="preserve"> </w:t>
                            </w:r>
                            <w:r>
                              <w:rPr>
                                <w:rFonts w:ascii="Calibri"/>
                                <w:b/>
                                <w:sz w:val="24"/>
                              </w:rPr>
                              <w:t>for</w:t>
                            </w:r>
                            <w:r>
                              <w:rPr>
                                <w:rFonts w:ascii="Calibri"/>
                                <w:b/>
                                <w:spacing w:val="-2"/>
                                <w:sz w:val="24"/>
                              </w:rPr>
                              <w:t xml:space="preserve"> </w:t>
                            </w:r>
                            <w:r>
                              <w:rPr>
                                <w:rFonts w:ascii="Calibri"/>
                                <w:b/>
                                <w:sz w:val="24"/>
                              </w:rPr>
                              <w:t>Earnest</w:t>
                            </w:r>
                            <w:r>
                              <w:rPr>
                                <w:rFonts w:ascii="Calibri"/>
                                <w:b/>
                                <w:spacing w:val="-2"/>
                                <w:sz w:val="24"/>
                              </w:rPr>
                              <w:t xml:space="preserve"> </w:t>
                            </w:r>
                            <w:r>
                              <w:rPr>
                                <w:rFonts w:ascii="Calibri"/>
                                <w:b/>
                                <w:sz w:val="24"/>
                              </w:rPr>
                              <w:t>Money</w:t>
                            </w:r>
                            <w:r>
                              <w:rPr>
                                <w:rFonts w:ascii="Calibri"/>
                                <w:b/>
                                <w:spacing w:val="-3"/>
                                <w:sz w:val="24"/>
                              </w:rPr>
                              <w:t xml:space="preserve"> </w:t>
                            </w:r>
                            <w:r>
                              <w:rPr>
                                <w:rFonts w:ascii="Calibri"/>
                                <w:b/>
                                <w:sz w:val="24"/>
                              </w:rPr>
                              <w:t>Deposit</w:t>
                            </w:r>
                            <w:r>
                              <w:rPr>
                                <w:rFonts w:ascii="Calibri"/>
                                <w:b/>
                                <w:spacing w:val="-3"/>
                                <w:sz w:val="24"/>
                              </w:rPr>
                              <w:t xml:space="preserve"> </w:t>
                            </w:r>
                            <w:r>
                              <w:rPr>
                                <w:rFonts w:ascii="Calibri"/>
                                <w:b/>
                                <w:sz w:val="24"/>
                              </w:rPr>
                              <w:t>/performance</w:t>
                            </w:r>
                            <w:r>
                              <w:rPr>
                                <w:rFonts w:ascii="Calibri"/>
                                <w:b/>
                                <w:spacing w:val="-52"/>
                                <w:sz w:val="24"/>
                              </w:rPr>
                              <w:t xml:space="preserve"> </w:t>
                            </w:r>
                            <w:r>
                              <w:rPr>
                                <w:rFonts w:ascii="Calibri"/>
                                <w:b/>
                                <w:sz w:val="24"/>
                              </w:rPr>
                              <w:t>guarantee/Security</w:t>
                            </w:r>
                            <w:r>
                              <w:rPr>
                                <w:rFonts w:ascii="Calibri"/>
                                <w:b/>
                                <w:spacing w:val="-1"/>
                                <w:sz w:val="24"/>
                              </w:rPr>
                              <w:t xml:space="preserve"> </w:t>
                            </w:r>
                            <w:r>
                              <w:rPr>
                                <w:rFonts w:ascii="Calibri"/>
                                <w:b/>
                                <w:sz w:val="24"/>
                              </w:rPr>
                              <w:t>Deposit/Mobilization</w:t>
                            </w:r>
                            <w:r>
                              <w:rPr>
                                <w:rFonts w:ascii="Calibri"/>
                                <w:b/>
                                <w:spacing w:val="-2"/>
                                <w:sz w:val="24"/>
                              </w:rPr>
                              <w:t xml:space="preserve"> </w:t>
                            </w:r>
                            <w:r>
                              <w:rPr>
                                <w:rFonts w:ascii="Calibri"/>
                                <w:b/>
                                <w:sz w:val="24"/>
                              </w:rPr>
                              <w:t>Advance</w:t>
                            </w:r>
                          </w:p>
                          <w:p w:rsidR="000044A5" w:rsidRDefault="000044A5" w:rsidP="0096275A">
                            <w:pPr>
                              <w:spacing w:before="2" w:line="244" w:lineRule="auto"/>
                              <w:ind w:left="597" w:right="593"/>
                              <w:jc w:val="center"/>
                              <w:rPr>
                                <w:rFonts w:ascii="Calibri"/>
                                <w:b/>
                                <w:sz w:val="20"/>
                              </w:rPr>
                            </w:pPr>
                            <w:r>
                              <w:rPr>
                                <w:rFonts w:ascii="Calibri"/>
                                <w:b/>
                                <w:sz w:val="20"/>
                                <w:shd w:val="clear" w:color="auto" w:fill="FFFF00"/>
                              </w:rPr>
                              <w:t>(Guarantee offered by Bank to AIR in connection with the execution of contracts) To be executed</w:t>
                            </w:r>
                            <w:r>
                              <w:rPr>
                                <w:rFonts w:ascii="Calibri"/>
                                <w:b/>
                                <w:spacing w:val="-43"/>
                                <w:sz w:val="20"/>
                              </w:rPr>
                              <w:t xml:space="preserve"> </w:t>
                            </w:r>
                            <w:r>
                              <w:rPr>
                                <w:rFonts w:ascii="Calibri"/>
                                <w:b/>
                                <w:sz w:val="20"/>
                                <w:shd w:val="clear" w:color="auto" w:fill="FFFF00"/>
                              </w:rPr>
                              <w:t>on</w:t>
                            </w:r>
                            <w:r>
                              <w:rPr>
                                <w:rFonts w:ascii="Calibri"/>
                                <w:b/>
                                <w:spacing w:val="-1"/>
                                <w:sz w:val="20"/>
                                <w:shd w:val="clear" w:color="auto" w:fill="FFFF00"/>
                              </w:rPr>
                              <w:t xml:space="preserve"> </w:t>
                            </w:r>
                            <w:r>
                              <w:rPr>
                                <w:rFonts w:ascii="Calibri"/>
                                <w:b/>
                                <w:sz w:val="20"/>
                                <w:shd w:val="clear" w:color="auto" w:fill="FFFF00"/>
                              </w:rPr>
                              <w:t>non-</w:t>
                            </w:r>
                            <w:r>
                              <w:rPr>
                                <w:rFonts w:ascii="Calibri"/>
                                <w:b/>
                                <w:spacing w:val="-1"/>
                                <w:sz w:val="20"/>
                                <w:shd w:val="clear" w:color="auto" w:fill="FFFF00"/>
                              </w:rPr>
                              <w:t xml:space="preserve"> </w:t>
                            </w:r>
                            <w:r>
                              <w:rPr>
                                <w:rFonts w:ascii="Calibri"/>
                                <w:b/>
                                <w:sz w:val="20"/>
                                <w:shd w:val="clear" w:color="auto" w:fill="FFFF00"/>
                              </w:rPr>
                              <w:t>Judicial</w:t>
                            </w:r>
                            <w:r>
                              <w:rPr>
                                <w:rFonts w:ascii="Calibri"/>
                                <w:b/>
                                <w:spacing w:val="-2"/>
                                <w:sz w:val="20"/>
                                <w:shd w:val="clear" w:color="auto" w:fill="FFFF00"/>
                              </w:rPr>
                              <w:t xml:space="preserve"> </w:t>
                            </w:r>
                            <w:r>
                              <w:rPr>
                                <w:rFonts w:ascii="Calibri"/>
                                <w:b/>
                                <w:sz w:val="20"/>
                                <w:shd w:val="clear" w:color="auto" w:fill="FFFF00"/>
                              </w:rPr>
                              <w:t>stamp paper</w:t>
                            </w:r>
                            <w:r>
                              <w:rPr>
                                <w:rFonts w:ascii="Calibri"/>
                                <w:b/>
                                <w:spacing w:val="-2"/>
                                <w:sz w:val="20"/>
                                <w:shd w:val="clear" w:color="auto" w:fill="FFFF00"/>
                              </w:rPr>
                              <w:t xml:space="preserve"> </w:t>
                            </w:r>
                            <w:r>
                              <w:rPr>
                                <w:rFonts w:ascii="Calibri"/>
                                <w:b/>
                                <w:sz w:val="20"/>
                                <w:shd w:val="clear" w:color="auto" w:fill="FFFF00"/>
                              </w:rPr>
                              <w:t>of</w:t>
                            </w:r>
                            <w:r>
                              <w:rPr>
                                <w:rFonts w:ascii="Calibri"/>
                                <w:b/>
                                <w:spacing w:val="-1"/>
                                <w:sz w:val="20"/>
                                <w:shd w:val="clear" w:color="auto" w:fill="FFFF00"/>
                              </w:rPr>
                              <w:t xml:space="preserve"> </w:t>
                            </w:r>
                            <w:r>
                              <w:rPr>
                                <w:rFonts w:ascii="Calibri"/>
                                <w:b/>
                                <w:sz w:val="20"/>
                                <w:shd w:val="clear" w:color="auto" w:fill="FFFF00"/>
                              </w:rPr>
                              <w:t>minimum</w:t>
                            </w:r>
                            <w:r>
                              <w:rPr>
                                <w:rFonts w:ascii="Calibri"/>
                                <w:b/>
                                <w:spacing w:val="-1"/>
                                <w:sz w:val="20"/>
                                <w:shd w:val="clear" w:color="auto" w:fill="FFFF00"/>
                              </w:rPr>
                              <w:t xml:space="preserve"> </w:t>
                            </w:r>
                            <w:r>
                              <w:rPr>
                                <w:rFonts w:ascii="Calibri"/>
                                <w:b/>
                                <w:sz w:val="20"/>
                                <w:shd w:val="clear" w:color="auto" w:fill="FFFF00"/>
                              </w:rPr>
                              <w:t>Rs.100/-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1" o:spid="_x0000_s1026" type="#_x0000_t202" style="position:absolute;margin-left:95.8pt;margin-top:12.25pt;width:462.5pt;height:66.4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" filled="f" strokeweight=".48pt">
                <v:textbox inset="0,0,0,0">
                  <w:txbxContent>
                    <w:p w:rsidR="000044A5" w:rsidRDefault="000044A5" w:rsidP="0096275A">
                      <w:pPr>
                        <w:spacing w:before="1" w:line="235" w:lineRule="auto"/>
                        <w:ind w:left="593" w:right="593"/>
                        <w:jc w:val="center"/>
                        <w:rPr>
                          <w:rFonts w:ascii="Calibri"/>
                          <w:b/>
                          <w:sz w:val="24"/>
                        </w:rPr>
                      </w:pPr>
                      <w:r>
                        <w:rPr>
                          <w:rFonts w:ascii="Calibri"/>
                          <w:b/>
                          <w:sz w:val="24"/>
                        </w:rPr>
                        <w:t>Form</w:t>
                      </w:r>
                      <w:r>
                        <w:rPr>
                          <w:rFonts w:ascii="Calibri"/>
                          <w:b/>
                          <w:spacing w:val="-4"/>
                          <w:sz w:val="24"/>
                        </w:rPr>
                        <w:t xml:space="preserve"> </w:t>
                      </w:r>
                      <w:r>
                        <w:rPr>
                          <w:rFonts w:ascii="Calibri"/>
                          <w:b/>
                          <w:sz w:val="24"/>
                        </w:rPr>
                        <w:t>of</w:t>
                      </w:r>
                      <w:r>
                        <w:rPr>
                          <w:rFonts w:ascii="Calibri"/>
                          <w:b/>
                          <w:spacing w:val="-3"/>
                          <w:sz w:val="24"/>
                        </w:rPr>
                        <w:t xml:space="preserve"> </w:t>
                      </w:r>
                      <w:r>
                        <w:rPr>
                          <w:rFonts w:ascii="Calibri"/>
                          <w:b/>
                          <w:sz w:val="24"/>
                        </w:rPr>
                        <w:t>Bank</w:t>
                      </w:r>
                      <w:r>
                        <w:rPr>
                          <w:rFonts w:ascii="Calibri"/>
                          <w:b/>
                          <w:spacing w:val="-3"/>
                          <w:sz w:val="24"/>
                        </w:rPr>
                        <w:t xml:space="preserve"> </w:t>
                      </w:r>
                      <w:r>
                        <w:rPr>
                          <w:rFonts w:ascii="Calibri"/>
                          <w:b/>
                          <w:sz w:val="24"/>
                        </w:rPr>
                        <w:t>Guarantee</w:t>
                      </w:r>
                      <w:r>
                        <w:rPr>
                          <w:rFonts w:ascii="Calibri"/>
                          <w:b/>
                          <w:spacing w:val="-2"/>
                          <w:sz w:val="24"/>
                        </w:rPr>
                        <w:t xml:space="preserve"> </w:t>
                      </w:r>
                      <w:r>
                        <w:rPr>
                          <w:rFonts w:ascii="Calibri"/>
                          <w:b/>
                          <w:sz w:val="24"/>
                        </w:rPr>
                        <w:t>for</w:t>
                      </w:r>
                      <w:r>
                        <w:rPr>
                          <w:rFonts w:ascii="Calibri"/>
                          <w:b/>
                          <w:spacing w:val="-2"/>
                          <w:sz w:val="24"/>
                        </w:rPr>
                        <w:t xml:space="preserve"> </w:t>
                      </w:r>
                      <w:r>
                        <w:rPr>
                          <w:rFonts w:ascii="Calibri"/>
                          <w:b/>
                          <w:sz w:val="24"/>
                        </w:rPr>
                        <w:t>Earnest</w:t>
                      </w:r>
                      <w:r>
                        <w:rPr>
                          <w:rFonts w:ascii="Calibri"/>
                          <w:b/>
                          <w:spacing w:val="-2"/>
                          <w:sz w:val="24"/>
                        </w:rPr>
                        <w:t xml:space="preserve"> </w:t>
                      </w:r>
                      <w:r>
                        <w:rPr>
                          <w:rFonts w:ascii="Calibri"/>
                          <w:b/>
                          <w:sz w:val="24"/>
                        </w:rPr>
                        <w:t>Money</w:t>
                      </w:r>
                      <w:r>
                        <w:rPr>
                          <w:rFonts w:ascii="Calibri"/>
                          <w:b/>
                          <w:spacing w:val="-3"/>
                          <w:sz w:val="24"/>
                        </w:rPr>
                        <w:t xml:space="preserve"> </w:t>
                      </w:r>
                      <w:r>
                        <w:rPr>
                          <w:rFonts w:ascii="Calibri"/>
                          <w:b/>
                          <w:sz w:val="24"/>
                        </w:rPr>
                        <w:t>Deposit</w:t>
                      </w:r>
                      <w:r>
                        <w:rPr>
                          <w:rFonts w:ascii="Calibri"/>
                          <w:b/>
                          <w:spacing w:val="-3"/>
                          <w:sz w:val="24"/>
                        </w:rPr>
                        <w:t xml:space="preserve"> </w:t>
                      </w:r>
                      <w:r>
                        <w:rPr>
                          <w:rFonts w:ascii="Calibri"/>
                          <w:b/>
                          <w:sz w:val="24"/>
                        </w:rPr>
                        <w:t>/performance</w:t>
                      </w:r>
                      <w:r>
                        <w:rPr>
                          <w:rFonts w:ascii="Calibri"/>
                          <w:b/>
                          <w:spacing w:val="-52"/>
                          <w:sz w:val="24"/>
                        </w:rPr>
                        <w:t xml:space="preserve"> </w:t>
                      </w:r>
                      <w:r>
                        <w:rPr>
                          <w:rFonts w:ascii="Calibri"/>
                          <w:b/>
                          <w:sz w:val="24"/>
                        </w:rPr>
                        <w:t>guarantee/Security</w:t>
                      </w:r>
                      <w:r>
                        <w:rPr>
                          <w:rFonts w:ascii="Calibri"/>
                          <w:b/>
                          <w:spacing w:val="-1"/>
                          <w:sz w:val="24"/>
                        </w:rPr>
                        <w:t xml:space="preserve"> </w:t>
                      </w:r>
                      <w:r>
                        <w:rPr>
                          <w:rFonts w:ascii="Calibri"/>
                          <w:b/>
                          <w:sz w:val="24"/>
                        </w:rPr>
                        <w:t>Deposit/Mobilization</w:t>
                      </w:r>
                      <w:r>
                        <w:rPr>
                          <w:rFonts w:ascii="Calibri"/>
                          <w:b/>
                          <w:spacing w:val="-2"/>
                          <w:sz w:val="24"/>
                        </w:rPr>
                        <w:t xml:space="preserve"> </w:t>
                      </w:r>
                      <w:r>
                        <w:rPr>
                          <w:rFonts w:ascii="Calibri"/>
                          <w:b/>
                          <w:sz w:val="24"/>
                        </w:rPr>
                        <w:t>Advance</w:t>
                      </w:r>
                    </w:p>
                    <w:p w:rsidR="000044A5" w:rsidRDefault="000044A5" w:rsidP="0096275A">
                      <w:pPr>
                        <w:spacing w:before="2" w:line="244" w:lineRule="auto"/>
                        <w:ind w:left="597" w:right="593"/>
                        <w:jc w:val="center"/>
                        <w:rPr>
                          <w:rFonts w:ascii="Calibri"/>
                          <w:b/>
                          <w:sz w:val="20"/>
                        </w:rPr>
                      </w:pPr>
                      <w:r>
                        <w:rPr>
                          <w:rFonts w:ascii="Calibri"/>
                          <w:b/>
                          <w:sz w:val="20"/>
                          <w:shd w:val="clear" w:color="auto" w:fill="FFFF00"/>
                        </w:rPr>
                        <w:t>(Guarantee offered by Bank to AIR in connection with the execution of contracts) To be executed</w:t>
                      </w:r>
                      <w:r>
                        <w:rPr>
                          <w:rFonts w:ascii="Calibri"/>
                          <w:b/>
                          <w:spacing w:val="-43"/>
                          <w:sz w:val="20"/>
                        </w:rPr>
                        <w:t xml:space="preserve"> </w:t>
                      </w:r>
                      <w:r>
                        <w:rPr>
                          <w:rFonts w:ascii="Calibri"/>
                          <w:b/>
                          <w:sz w:val="20"/>
                          <w:shd w:val="clear" w:color="auto" w:fill="FFFF00"/>
                        </w:rPr>
                        <w:t>on</w:t>
                      </w:r>
                      <w:r>
                        <w:rPr>
                          <w:rFonts w:ascii="Calibri"/>
                          <w:b/>
                          <w:spacing w:val="-1"/>
                          <w:sz w:val="20"/>
                          <w:shd w:val="clear" w:color="auto" w:fill="FFFF00"/>
                        </w:rPr>
                        <w:t xml:space="preserve"> </w:t>
                      </w:r>
                      <w:r>
                        <w:rPr>
                          <w:rFonts w:ascii="Calibri"/>
                          <w:b/>
                          <w:sz w:val="20"/>
                          <w:shd w:val="clear" w:color="auto" w:fill="FFFF00"/>
                        </w:rPr>
                        <w:t>non-</w:t>
                      </w:r>
                      <w:r>
                        <w:rPr>
                          <w:rFonts w:ascii="Calibri"/>
                          <w:b/>
                          <w:spacing w:val="-1"/>
                          <w:sz w:val="20"/>
                          <w:shd w:val="clear" w:color="auto" w:fill="FFFF00"/>
                        </w:rPr>
                        <w:t xml:space="preserve"> </w:t>
                      </w:r>
                      <w:r>
                        <w:rPr>
                          <w:rFonts w:ascii="Calibri"/>
                          <w:b/>
                          <w:sz w:val="20"/>
                          <w:shd w:val="clear" w:color="auto" w:fill="FFFF00"/>
                        </w:rPr>
                        <w:t>Judicial</w:t>
                      </w:r>
                      <w:r>
                        <w:rPr>
                          <w:rFonts w:ascii="Calibri"/>
                          <w:b/>
                          <w:spacing w:val="-2"/>
                          <w:sz w:val="20"/>
                          <w:shd w:val="clear" w:color="auto" w:fill="FFFF00"/>
                        </w:rPr>
                        <w:t xml:space="preserve"> </w:t>
                      </w:r>
                      <w:r>
                        <w:rPr>
                          <w:rFonts w:ascii="Calibri"/>
                          <w:b/>
                          <w:sz w:val="20"/>
                          <w:shd w:val="clear" w:color="auto" w:fill="FFFF00"/>
                        </w:rPr>
                        <w:t>stamp paper</w:t>
                      </w:r>
                      <w:r>
                        <w:rPr>
                          <w:rFonts w:ascii="Calibri"/>
                          <w:b/>
                          <w:spacing w:val="-2"/>
                          <w:sz w:val="20"/>
                          <w:shd w:val="clear" w:color="auto" w:fill="FFFF00"/>
                        </w:rPr>
                        <w:t xml:space="preserve"> </w:t>
                      </w:r>
                      <w:r>
                        <w:rPr>
                          <w:rFonts w:ascii="Calibri"/>
                          <w:b/>
                          <w:sz w:val="20"/>
                          <w:shd w:val="clear" w:color="auto" w:fill="FFFF00"/>
                        </w:rPr>
                        <w:t>of</w:t>
                      </w:r>
                      <w:r>
                        <w:rPr>
                          <w:rFonts w:ascii="Calibri"/>
                          <w:b/>
                          <w:spacing w:val="-1"/>
                          <w:sz w:val="20"/>
                          <w:shd w:val="clear" w:color="auto" w:fill="FFFF00"/>
                        </w:rPr>
                        <w:t xml:space="preserve"> </w:t>
                      </w:r>
                      <w:r>
                        <w:rPr>
                          <w:rFonts w:ascii="Calibri"/>
                          <w:b/>
                          <w:sz w:val="20"/>
                          <w:shd w:val="clear" w:color="auto" w:fill="FFFF00"/>
                        </w:rPr>
                        <w:t>minimum</w:t>
                      </w:r>
                      <w:r>
                        <w:rPr>
                          <w:rFonts w:ascii="Calibri"/>
                          <w:b/>
                          <w:spacing w:val="-1"/>
                          <w:sz w:val="20"/>
                          <w:shd w:val="clear" w:color="auto" w:fill="FFFF00"/>
                        </w:rPr>
                        <w:t xml:space="preserve"> </w:t>
                      </w:r>
                      <w:r>
                        <w:rPr>
                          <w:rFonts w:ascii="Calibri"/>
                          <w:b/>
                          <w:sz w:val="20"/>
                          <w:shd w:val="clear" w:color="auto" w:fill="FFFF00"/>
                        </w:rPr>
                        <w:t>Rs.100/-</w:t>
                      </w:r>
                    </w:p>
                  </w:txbxContent>
                </v:textbox>
                <w10:wrap type="topAndBottom" anchorx="page"/>
              </v:shape>
            </w:pict>
          </mc:Fallback>
        </mc:AlternateContent>
      </w:r>
    </w:p>
    <w:p w:rsidR="0096275A" w:rsidRDefault="0096275A" w:rsidP="0096275A">
      <w:pPr>
        <w:pStyle w:val="BodyText"/>
        <w:spacing w:before="3"/>
        <w:rPr>
          <w:rFonts w:ascii="Tahoma"/>
          <w:sz w:val="9"/>
        </w:rPr>
      </w:pPr>
    </w:p>
    <w:p w:rsidR="0096275A" w:rsidRDefault="0096275A" w:rsidP="0096275A">
      <w:pPr>
        <w:spacing w:before="85"/>
        <w:ind w:left="638" w:right="66"/>
        <w:jc w:val="center"/>
        <w:rPr>
          <w:b/>
        </w:rPr>
      </w:pPr>
      <w:r>
        <w:rPr>
          <w:b/>
          <w:spacing w:val="-1"/>
        </w:rPr>
        <w:t>Form</w:t>
      </w:r>
      <w:r>
        <w:rPr>
          <w:b/>
          <w:spacing w:val="-13"/>
        </w:rPr>
        <w:t xml:space="preserve"> </w:t>
      </w:r>
      <w:r>
        <w:rPr>
          <w:b/>
          <w:spacing w:val="-1"/>
        </w:rPr>
        <w:t>Bank</w:t>
      </w:r>
      <w:r>
        <w:rPr>
          <w:b/>
          <w:spacing w:val="-12"/>
        </w:rPr>
        <w:t xml:space="preserve"> </w:t>
      </w:r>
      <w:r>
        <w:rPr>
          <w:b/>
        </w:rPr>
        <w:t>Guarantee</w:t>
      </w:r>
      <w:r>
        <w:rPr>
          <w:b/>
          <w:spacing w:val="-13"/>
        </w:rPr>
        <w:t xml:space="preserve"> </w:t>
      </w:r>
      <w:r>
        <w:rPr>
          <w:b/>
        </w:rPr>
        <w:t>Bond</w:t>
      </w:r>
    </w:p>
    <w:p w:rsidR="0096275A" w:rsidRDefault="0096275A" w:rsidP="0096275A">
      <w:pPr>
        <w:pStyle w:val="BodyText"/>
        <w:spacing w:before="5"/>
        <w:rPr>
          <w:b/>
          <w:sz w:val="22"/>
        </w:rPr>
      </w:pPr>
    </w:p>
    <w:p w:rsidR="0096275A" w:rsidRDefault="0096275A" w:rsidP="0096275A">
      <w:pPr>
        <w:pStyle w:val="ListParagraph"/>
        <w:numPr>
          <w:ilvl w:val="0"/>
          <w:numId w:val="2"/>
        </w:numPr>
        <w:tabs>
          <w:tab w:val="left" w:pos="836"/>
          <w:tab w:val="left" w:pos="2468"/>
          <w:tab w:val="left" w:pos="3311"/>
          <w:tab w:val="left" w:pos="3978"/>
          <w:tab w:val="left" w:pos="4716"/>
          <w:tab w:val="left" w:pos="5498"/>
          <w:tab w:val="left" w:pos="6128"/>
          <w:tab w:val="left" w:pos="7080"/>
          <w:tab w:val="left" w:pos="7547"/>
          <w:tab w:val="left" w:pos="7756"/>
          <w:tab w:val="left" w:pos="8312"/>
        </w:tabs>
        <w:ind w:right="274" w:hanging="128"/>
        <w:jc w:val="left"/>
        <w:rPr>
          <w:sz w:val="20"/>
        </w:rPr>
      </w:pPr>
      <w:r>
        <w:rPr>
          <w:noProof/>
          <w:lang w:bidi="hi-IN"/>
        </w:rPr>
        <mc:AlternateContent>
          <mc:Choice Requires="wps">
            <w:drawing>
              <wp:anchor distT="0" distB="0" distL="114300" distR="114300" simplePos="0" relativeHeight="251662848" behindDoc="1" locked="0" layoutInCell="1" allowOverlap="1">
                <wp:simplePos x="0" y="0"/>
                <wp:positionH relativeFrom="page">
                  <wp:posOffset>966470</wp:posOffset>
                </wp:positionH>
                <wp:positionV relativeFrom="paragraph">
                  <wp:posOffset>423545</wp:posOffset>
                </wp:positionV>
                <wp:extent cx="97790" cy="6350"/>
                <wp:effectExtent l="4445" t="4445" r="2540" b="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6F98A2" id="Rectangle 50" o:spid="_x0000_s1026" style="position:absolute;margin-left:76.1pt;margin-top:33.35pt;width:7.7pt;height:.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" fillcolor="black" stroked="f">
                <w10:wrap anchorx="page"/>
              </v:rect>
            </w:pict>
          </mc:Fallback>
        </mc:AlternateContent>
      </w:r>
      <w:r>
        <w:rPr>
          <w:sz w:val="20"/>
        </w:rPr>
        <w:t>Whereas</w:t>
      </w:r>
      <w:r>
        <w:rPr>
          <w:spacing w:val="-3"/>
          <w:sz w:val="20"/>
        </w:rPr>
        <w:t xml:space="preserve"> </w:t>
      </w:r>
      <w:r>
        <w:rPr>
          <w:sz w:val="20"/>
        </w:rPr>
        <w:t>the Executive Engineer</w:t>
      </w:r>
      <w:r>
        <w:rPr>
          <w:sz w:val="20"/>
          <w:u w:val="single"/>
        </w:rPr>
        <w:tab/>
      </w:r>
      <w:r>
        <w:rPr>
          <w:sz w:val="20"/>
          <w:u w:val="single"/>
        </w:rPr>
        <w:tab/>
      </w:r>
      <w:r>
        <w:rPr>
          <w:sz w:val="20"/>
        </w:rPr>
        <w:t>(name of division)</w:t>
      </w:r>
      <w:r>
        <w:rPr>
          <w:sz w:val="20"/>
          <w:u w:val="single"/>
        </w:rPr>
        <w:tab/>
      </w:r>
      <w:r>
        <w:rPr>
          <w:sz w:val="20"/>
          <w:u w:val="single"/>
        </w:rPr>
        <w:tab/>
      </w:r>
      <w:r>
        <w:rPr>
          <w:sz w:val="20"/>
          <w:u w:val="single"/>
        </w:rPr>
        <w:tab/>
      </w:r>
      <w:r>
        <w:rPr>
          <w:sz w:val="20"/>
        </w:rPr>
        <w:t>AIR</w:t>
      </w:r>
      <w:r>
        <w:rPr>
          <w:spacing w:val="4"/>
          <w:sz w:val="20"/>
        </w:rPr>
        <w:t xml:space="preserve"> </w:t>
      </w:r>
      <w:r>
        <w:rPr>
          <w:sz w:val="20"/>
        </w:rPr>
        <w:t>on</w:t>
      </w:r>
      <w:r>
        <w:rPr>
          <w:spacing w:val="4"/>
          <w:sz w:val="20"/>
        </w:rPr>
        <w:t xml:space="preserve"> </w:t>
      </w:r>
      <w:r>
        <w:rPr>
          <w:sz w:val="20"/>
        </w:rPr>
        <w:t>behalf</w:t>
      </w:r>
      <w:r>
        <w:rPr>
          <w:spacing w:val="6"/>
          <w:sz w:val="20"/>
        </w:rPr>
        <w:t xml:space="preserve"> </w:t>
      </w:r>
      <w:r>
        <w:rPr>
          <w:sz w:val="20"/>
        </w:rPr>
        <w:t>of</w:t>
      </w:r>
      <w:r>
        <w:rPr>
          <w:spacing w:val="3"/>
          <w:sz w:val="20"/>
        </w:rPr>
        <w:t xml:space="preserve"> </w:t>
      </w:r>
      <w:r>
        <w:rPr>
          <w:sz w:val="20"/>
        </w:rPr>
        <w:t>the</w:t>
      </w:r>
      <w:r>
        <w:rPr>
          <w:spacing w:val="5"/>
          <w:sz w:val="20"/>
        </w:rPr>
        <w:t xml:space="preserve"> </w:t>
      </w:r>
      <w:r>
        <w:rPr>
          <w:sz w:val="20"/>
        </w:rPr>
        <w:t>President</w:t>
      </w:r>
      <w:r>
        <w:rPr>
          <w:spacing w:val="5"/>
          <w:sz w:val="20"/>
        </w:rPr>
        <w:t xml:space="preserve"> </w:t>
      </w:r>
      <w:r>
        <w:rPr>
          <w:sz w:val="20"/>
        </w:rPr>
        <w:t>of</w:t>
      </w:r>
      <w:r>
        <w:rPr>
          <w:spacing w:val="-47"/>
          <w:sz w:val="20"/>
        </w:rPr>
        <w:t xml:space="preserve"> </w:t>
      </w:r>
      <w:r>
        <w:rPr>
          <w:sz w:val="20"/>
        </w:rPr>
        <w:t>india</w:t>
      </w:r>
      <w:r>
        <w:rPr>
          <w:spacing w:val="38"/>
          <w:sz w:val="20"/>
        </w:rPr>
        <w:t xml:space="preserve"> </w:t>
      </w:r>
      <w:r>
        <w:rPr>
          <w:sz w:val="20"/>
        </w:rPr>
        <w:t>(hereinafter</w:t>
      </w:r>
      <w:r>
        <w:rPr>
          <w:sz w:val="20"/>
        </w:rPr>
        <w:tab/>
        <w:t>called</w:t>
      </w:r>
      <w:r>
        <w:rPr>
          <w:sz w:val="20"/>
        </w:rPr>
        <w:tab/>
        <w:t>"The</w:t>
      </w:r>
      <w:r>
        <w:rPr>
          <w:sz w:val="20"/>
        </w:rPr>
        <w:tab/>
        <w:t>Government”)</w:t>
      </w:r>
      <w:r>
        <w:rPr>
          <w:sz w:val="20"/>
        </w:rPr>
        <w:tab/>
        <w:t>has</w:t>
      </w:r>
      <w:r>
        <w:rPr>
          <w:sz w:val="20"/>
        </w:rPr>
        <w:tab/>
        <w:t>entered</w:t>
      </w:r>
      <w:r>
        <w:rPr>
          <w:sz w:val="20"/>
        </w:rPr>
        <w:tab/>
        <w:t>into</w:t>
      </w:r>
      <w:r>
        <w:rPr>
          <w:sz w:val="20"/>
        </w:rPr>
        <w:tab/>
      </w:r>
      <w:r>
        <w:rPr>
          <w:sz w:val="20"/>
        </w:rPr>
        <w:tab/>
        <w:t>an</w:t>
      </w:r>
      <w:r>
        <w:rPr>
          <w:sz w:val="20"/>
        </w:rPr>
        <w:tab/>
        <w:t>agreement bearing</w:t>
      </w:r>
      <w:r>
        <w:rPr>
          <w:spacing w:val="35"/>
          <w:sz w:val="20"/>
        </w:rPr>
        <w:t xml:space="preserve"> </w:t>
      </w:r>
      <w:r>
        <w:rPr>
          <w:sz w:val="20"/>
        </w:rPr>
        <w:t>number</w:t>
      </w:r>
      <w:r>
        <w:rPr>
          <w:spacing w:val="-47"/>
          <w:sz w:val="20"/>
        </w:rPr>
        <w:t xml:space="preserve"> </w:t>
      </w:r>
      <w:r>
        <w:rPr>
          <w:sz w:val="20"/>
        </w:rPr>
        <w:t>with......................(name</w:t>
      </w:r>
      <w:r>
        <w:rPr>
          <w:spacing w:val="4"/>
          <w:sz w:val="20"/>
        </w:rPr>
        <w:t xml:space="preserve"> </w:t>
      </w:r>
      <w:r>
        <w:rPr>
          <w:sz w:val="20"/>
        </w:rPr>
        <w:t>and</w:t>
      </w:r>
      <w:r>
        <w:rPr>
          <w:spacing w:val="7"/>
          <w:sz w:val="20"/>
        </w:rPr>
        <w:t xml:space="preserve"> </w:t>
      </w:r>
      <w:r>
        <w:rPr>
          <w:sz w:val="20"/>
        </w:rPr>
        <w:t>address</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contractor).</w:t>
      </w:r>
      <w:r>
        <w:rPr>
          <w:spacing w:val="4"/>
          <w:sz w:val="20"/>
        </w:rPr>
        <w:t xml:space="preserve"> </w:t>
      </w:r>
      <w:r>
        <w:rPr>
          <w:sz w:val="20"/>
        </w:rPr>
        <w:t>.</w:t>
      </w:r>
      <w:r>
        <w:rPr>
          <w:spacing w:val="4"/>
          <w:sz w:val="20"/>
        </w:rPr>
        <w:t xml:space="preserve"> </w:t>
      </w:r>
      <w:r>
        <w:rPr>
          <w:sz w:val="20"/>
        </w:rPr>
        <w:t>(hereinafter</w:t>
      </w:r>
      <w:r>
        <w:rPr>
          <w:spacing w:val="4"/>
          <w:sz w:val="20"/>
        </w:rPr>
        <w:t xml:space="preserve"> </w:t>
      </w:r>
      <w:r>
        <w:rPr>
          <w:sz w:val="20"/>
        </w:rPr>
        <w:t>called</w:t>
      </w:r>
      <w:r>
        <w:rPr>
          <w:spacing w:val="4"/>
          <w:sz w:val="20"/>
        </w:rPr>
        <w:t xml:space="preserve"> </w:t>
      </w:r>
      <w:r>
        <w:rPr>
          <w:sz w:val="20"/>
        </w:rPr>
        <w:t>"the</w:t>
      </w:r>
      <w:r>
        <w:rPr>
          <w:spacing w:val="4"/>
          <w:sz w:val="20"/>
        </w:rPr>
        <w:t xml:space="preserve"> </w:t>
      </w:r>
      <w:r>
        <w:rPr>
          <w:sz w:val="20"/>
        </w:rPr>
        <w:t>Contractor,,)</w:t>
      </w:r>
      <w:r>
        <w:rPr>
          <w:spacing w:val="4"/>
          <w:sz w:val="20"/>
        </w:rPr>
        <w:t xml:space="preserve"> </w:t>
      </w:r>
      <w:r>
        <w:rPr>
          <w:sz w:val="20"/>
        </w:rPr>
        <w:t>for</w:t>
      </w:r>
      <w:r>
        <w:rPr>
          <w:spacing w:val="4"/>
          <w:sz w:val="20"/>
        </w:rPr>
        <w:t xml:space="preserve"> </w:t>
      </w:r>
      <w:r>
        <w:rPr>
          <w:sz w:val="20"/>
        </w:rPr>
        <w:t>.</w:t>
      </w:r>
      <w:r>
        <w:rPr>
          <w:spacing w:val="4"/>
          <w:sz w:val="20"/>
        </w:rPr>
        <w:t xml:space="preserve"> </w:t>
      </w:r>
      <w:r>
        <w:rPr>
          <w:sz w:val="20"/>
        </w:rPr>
        <w:t>execution</w:t>
      </w:r>
      <w:r>
        <w:rPr>
          <w:spacing w:val="2"/>
          <w:sz w:val="20"/>
        </w:rPr>
        <w:t xml:space="preserve"> </w:t>
      </w:r>
      <w:r>
        <w:rPr>
          <w:sz w:val="20"/>
        </w:rPr>
        <w:t>of</w:t>
      </w:r>
      <w:r>
        <w:rPr>
          <w:spacing w:val="1"/>
          <w:sz w:val="20"/>
        </w:rPr>
        <w:t xml:space="preserve"> </w:t>
      </w:r>
      <w:r>
        <w:rPr>
          <w:sz w:val="20"/>
        </w:rPr>
        <w:t>work.............</w:t>
      </w:r>
      <w:r>
        <w:rPr>
          <w:spacing w:val="37"/>
          <w:sz w:val="20"/>
        </w:rPr>
        <w:t xml:space="preserve"> </w:t>
      </w:r>
      <w:r>
        <w:rPr>
          <w:sz w:val="20"/>
        </w:rPr>
        <w:t>...(nameofwork)TheGovernmenthasfurtheragreedtoacceptanirrevocableBankGuaranteeforRs.</w:t>
      </w:r>
      <w:r>
        <w:rPr>
          <w:spacing w:val="38"/>
          <w:sz w:val="20"/>
        </w:rPr>
        <w:t xml:space="preserve"> </w:t>
      </w:r>
      <w:r>
        <w:rPr>
          <w:sz w:val="20"/>
        </w:rPr>
        <w:t>.......................</w:t>
      </w:r>
    </w:p>
    <w:p w:rsidR="0096275A" w:rsidRDefault="0096275A" w:rsidP="0096275A">
      <w:pPr>
        <w:tabs>
          <w:tab w:val="left" w:leader="dot" w:pos="4286"/>
        </w:tabs>
        <w:ind w:left="682"/>
        <w:rPr>
          <w:sz w:val="20"/>
        </w:rPr>
      </w:pPr>
      <w:r>
        <w:rPr>
          <w:sz w:val="20"/>
        </w:rPr>
        <w:t>(Rupees</w:t>
      </w:r>
      <w:r>
        <w:rPr>
          <w:spacing w:val="-1"/>
          <w:sz w:val="20"/>
        </w:rPr>
        <w:t xml:space="preserve"> </w:t>
      </w:r>
      <w:r>
        <w:rPr>
          <w:sz w:val="20"/>
        </w:rPr>
        <w:t>.... only) valid upto</w:t>
      </w:r>
      <w:r>
        <w:rPr>
          <w:spacing w:val="1"/>
          <w:sz w:val="20"/>
        </w:rPr>
        <w:t xml:space="preserve"> </w:t>
      </w:r>
      <w:r>
        <w:rPr>
          <w:sz w:val="20"/>
        </w:rPr>
        <w:t>........</w:t>
      </w:r>
      <w:r>
        <w:rPr>
          <w:spacing w:val="-3"/>
          <w:sz w:val="20"/>
        </w:rPr>
        <w:t xml:space="preserve"> </w:t>
      </w:r>
      <w:r>
        <w:rPr>
          <w:sz w:val="20"/>
        </w:rPr>
        <w:t>(date)</w:t>
      </w:r>
      <w:r>
        <w:rPr>
          <w:sz w:val="20"/>
        </w:rPr>
        <w:tab/>
        <w:t>as</w:t>
      </w:r>
      <w:r>
        <w:rPr>
          <w:spacing w:val="7"/>
          <w:sz w:val="20"/>
        </w:rPr>
        <w:t xml:space="preserve"> </w:t>
      </w:r>
      <w:r>
        <w:rPr>
          <w:b/>
          <w:sz w:val="20"/>
        </w:rPr>
        <w:t>Performance</w:t>
      </w:r>
      <w:r>
        <w:rPr>
          <w:b/>
          <w:spacing w:val="-1"/>
          <w:sz w:val="20"/>
        </w:rPr>
        <w:t xml:space="preserve"> </w:t>
      </w:r>
      <w:r>
        <w:rPr>
          <w:b/>
          <w:sz w:val="20"/>
        </w:rPr>
        <w:t>Guarantee /</w:t>
      </w:r>
      <w:r>
        <w:rPr>
          <w:b/>
          <w:spacing w:val="-1"/>
          <w:sz w:val="20"/>
        </w:rPr>
        <w:t xml:space="preserve"> </w:t>
      </w:r>
      <w:r>
        <w:rPr>
          <w:b/>
          <w:sz w:val="20"/>
        </w:rPr>
        <w:t>security Deposit/</w:t>
      </w:r>
      <w:r>
        <w:rPr>
          <w:b/>
          <w:spacing w:val="-1"/>
          <w:sz w:val="20"/>
        </w:rPr>
        <w:t xml:space="preserve"> </w:t>
      </w:r>
      <w:r>
        <w:rPr>
          <w:b/>
          <w:sz w:val="20"/>
        </w:rPr>
        <w:t>Mobilization</w:t>
      </w:r>
      <w:r>
        <w:rPr>
          <w:b/>
          <w:spacing w:val="-2"/>
          <w:sz w:val="20"/>
        </w:rPr>
        <w:t xml:space="preserve"> </w:t>
      </w:r>
      <w:r>
        <w:rPr>
          <w:b/>
          <w:sz w:val="20"/>
        </w:rPr>
        <w:t>Advance</w:t>
      </w:r>
      <w:r>
        <w:rPr>
          <w:b/>
          <w:spacing w:val="7"/>
          <w:sz w:val="20"/>
        </w:rPr>
        <w:t xml:space="preserve"> </w:t>
      </w:r>
      <w:r>
        <w:rPr>
          <w:sz w:val="20"/>
        </w:rPr>
        <w:t>from</w:t>
      </w:r>
    </w:p>
    <w:p w:rsidR="0096275A" w:rsidRDefault="0096275A" w:rsidP="0096275A">
      <w:pPr>
        <w:ind w:left="682"/>
        <w:rPr>
          <w:sz w:val="20"/>
        </w:rPr>
      </w:pPr>
      <w:r>
        <w:rPr>
          <w:sz w:val="20"/>
        </w:rPr>
        <w:t>the</w:t>
      </w:r>
      <w:r>
        <w:rPr>
          <w:spacing w:val="-3"/>
          <w:sz w:val="20"/>
        </w:rPr>
        <w:t xml:space="preserve"> </w:t>
      </w:r>
      <w:r>
        <w:rPr>
          <w:sz w:val="20"/>
        </w:rPr>
        <w:t>said</w:t>
      </w:r>
      <w:r>
        <w:rPr>
          <w:spacing w:val="-1"/>
          <w:sz w:val="20"/>
        </w:rPr>
        <w:t xml:space="preserve"> </w:t>
      </w:r>
      <w:r>
        <w:rPr>
          <w:sz w:val="20"/>
        </w:rPr>
        <w:t>Contractor</w:t>
      </w:r>
      <w:r>
        <w:rPr>
          <w:spacing w:val="-2"/>
          <w:sz w:val="20"/>
        </w:rPr>
        <w:t xml:space="preserve"> </w:t>
      </w:r>
      <w:r>
        <w:rPr>
          <w:sz w:val="20"/>
        </w:rPr>
        <w:t>for</w:t>
      </w:r>
      <w:r>
        <w:rPr>
          <w:spacing w:val="-2"/>
          <w:sz w:val="20"/>
        </w:rPr>
        <w:t xml:space="preserve"> </w:t>
      </w:r>
      <w:r>
        <w:rPr>
          <w:sz w:val="20"/>
        </w:rPr>
        <w:t>compliance</w:t>
      </w:r>
      <w:r>
        <w:rPr>
          <w:spacing w:val="-2"/>
          <w:sz w:val="20"/>
        </w:rPr>
        <w:t xml:space="preserve"> </w:t>
      </w:r>
      <w:r>
        <w:rPr>
          <w:sz w:val="20"/>
        </w:rPr>
        <w:t>of</w:t>
      </w:r>
      <w:r>
        <w:rPr>
          <w:spacing w:val="-4"/>
          <w:sz w:val="20"/>
        </w:rPr>
        <w:t xml:space="preserve"> </w:t>
      </w:r>
      <w:r>
        <w:rPr>
          <w:sz w:val="20"/>
        </w:rPr>
        <w:t>his</w:t>
      </w:r>
      <w:r>
        <w:rPr>
          <w:spacing w:val="-3"/>
          <w:sz w:val="20"/>
        </w:rPr>
        <w:t xml:space="preserve"> </w:t>
      </w:r>
      <w:r>
        <w:rPr>
          <w:sz w:val="20"/>
        </w:rPr>
        <w:t>obligations</w:t>
      </w:r>
      <w:r>
        <w:rPr>
          <w:spacing w:val="-3"/>
          <w:sz w:val="20"/>
        </w:rPr>
        <w:t xml:space="preserve"> </w:t>
      </w:r>
      <w:r>
        <w:rPr>
          <w:sz w:val="20"/>
        </w:rPr>
        <w:t>in</w:t>
      </w:r>
      <w:r>
        <w:rPr>
          <w:spacing w:val="-3"/>
          <w:sz w:val="20"/>
        </w:rPr>
        <w:t xml:space="preserve"> </w:t>
      </w:r>
      <w:r>
        <w:rPr>
          <w:sz w:val="20"/>
        </w:rPr>
        <w:t>accordance</w:t>
      </w:r>
      <w:r>
        <w:rPr>
          <w:spacing w:val="1"/>
          <w:sz w:val="20"/>
        </w:rPr>
        <w:t xml:space="preserve"> </w:t>
      </w:r>
      <w:r>
        <w:rPr>
          <w:sz w:val="20"/>
        </w:rPr>
        <w:t>with</w:t>
      </w:r>
      <w:r>
        <w:rPr>
          <w:spacing w:val="-3"/>
          <w:sz w:val="20"/>
        </w:rPr>
        <w:t xml:space="preserve"> </w:t>
      </w:r>
      <w:r>
        <w:rPr>
          <w:sz w:val="20"/>
        </w:rPr>
        <w:t>the</w:t>
      </w:r>
      <w:r>
        <w:rPr>
          <w:spacing w:val="-2"/>
          <w:sz w:val="20"/>
        </w:rPr>
        <w:t xml:space="preserve"> </w:t>
      </w:r>
      <w:r>
        <w:rPr>
          <w:sz w:val="20"/>
        </w:rPr>
        <w:t>terms</w:t>
      </w:r>
      <w:r>
        <w:rPr>
          <w:spacing w:val="-3"/>
          <w:sz w:val="20"/>
        </w:rPr>
        <w:t xml:space="preserve"> </w:t>
      </w:r>
      <w:r>
        <w:rPr>
          <w:sz w:val="20"/>
        </w:rPr>
        <w:t>and</w:t>
      </w:r>
      <w:r>
        <w:rPr>
          <w:spacing w:val="-1"/>
          <w:sz w:val="20"/>
        </w:rPr>
        <w:t xml:space="preserve"> </w:t>
      </w:r>
      <w:r>
        <w:rPr>
          <w:sz w:val="20"/>
        </w:rPr>
        <w:t>conditions</w:t>
      </w:r>
      <w:r>
        <w:rPr>
          <w:spacing w:val="-4"/>
          <w:sz w:val="20"/>
        </w:rPr>
        <w:t xml:space="preserve"> </w:t>
      </w:r>
      <w:r>
        <w:rPr>
          <w:sz w:val="20"/>
        </w:rPr>
        <w:t>of</w:t>
      </w:r>
      <w:r>
        <w:rPr>
          <w:spacing w:val="-4"/>
          <w:sz w:val="20"/>
        </w:rPr>
        <w:t xml:space="preserve"> </w:t>
      </w:r>
      <w:r>
        <w:rPr>
          <w:sz w:val="20"/>
        </w:rPr>
        <w:t>the</w:t>
      </w:r>
      <w:r>
        <w:rPr>
          <w:spacing w:val="1"/>
          <w:sz w:val="20"/>
        </w:rPr>
        <w:t xml:space="preserve"> </w:t>
      </w:r>
      <w:r>
        <w:rPr>
          <w:sz w:val="20"/>
        </w:rPr>
        <w:t>Agreement.</w:t>
      </w:r>
    </w:p>
    <w:p w:rsidR="0096275A" w:rsidRPr="002425D9" w:rsidRDefault="0096275A" w:rsidP="0096275A">
      <w:pPr>
        <w:pStyle w:val="ListParagraph"/>
        <w:numPr>
          <w:ilvl w:val="0"/>
          <w:numId w:val="2"/>
        </w:numPr>
        <w:tabs>
          <w:tab w:val="left" w:pos="683"/>
          <w:tab w:val="left" w:leader="dot" w:pos="2011"/>
          <w:tab w:val="left" w:pos="5600"/>
        </w:tabs>
        <w:spacing w:before="1" w:line="229" w:lineRule="exact"/>
        <w:ind w:hanging="153"/>
        <w:jc w:val="left"/>
        <w:rPr>
          <w:sz w:val="18"/>
        </w:rPr>
      </w:pPr>
      <w:r>
        <w:rPr>
          <w:sz w:val="20"/>
        </w:rPr>
        <w:t>We,</w:t>
      </w:r>
      <w:r>
        <w:rPr>
          <w:sz w:val="20"/>
        </w:rPr>
        <w:tab/>
        <w:t>(indicate</w:t>
      </w:r>
      <w:r>
        <w:rPr>
          <w:spacing w:val="-3"/>
          <w:sz w:val="20"/>
        </w:rPr>
        <w:t xml:space="preserve"> </w:t>
      </w:r>
      <w:r>
        <w:rPr>
          <w:sz w:val="20"/>
        </w:rPr>
        <w:t>the</w:t>
      </w:r>
      <w:r>
        <w:rPr>
          <w:spacing w:val="1"/>
          <w:sz w:val="20"/>
        </w:rPr>
        <w:t xml:space="preserve"> </w:t>
      </w:r>
      <w:r>
        <w:rPr>
          <w:sz w:val="20"/>
        </w:rPr>
        <w:t>name</w:t>
      </w:r>
      <w:r>
        <w:rPr>
          <w:spacing w:val="-2"/>
          <w:sz w:val="20"/>
        </w:rPr>
        <w:t xml:space="preserve"> </w:t>
      </w:r>
      <w:r>
        <w:rPr>
          <w:sz w:val="20"/>
        </w:rPr>
        <w:t>of the bank)</w:t>
      </w:r>
      <w:r>
        <w:rPr>
          <w:sz w:val="20"/>
          <w:u w:val="single"/>
        </w:rPr>
        <w:tab/>
      </w:r>
      <w:r>
        <w:rPr>
          <w:sz w:val="20"/>
        </w:rPr>
        <w:t>(here in after referred to as“ he bank”)here by undertake to pay to</w:t>
      </w:r>
      <w:r>
        <w:rPr>
          <w:spacing w:val="2"/>
          <w:sz w:val="20"/>
        </w:rPr>
        <w:t xml:space="preserve"> </w:t>
      </w:r>
      <w:r>
        <w:rPr>
          <w:sz w:val="20"/>
        </w:rPr>
        <w:t xml:space="preserve">the </w:t>
      </w:r>
      <w:r w:rsidRPr="002425D9">
        <w:rPr>
          <w:sz w:val="20"/>
        </w:rPr>
        <w:t>Government</w:t>
      </w:r>
      <w:r w:rsidRPr="002425D9">
        <w:rPr>
          <w:spacing w:val="-5"/>
          <w:sz w:val="20"/>
        </w:rPr>
        <w:t xml:space="preserve"> </w:t>
      </w:r>
      <w:r w:rsidRPr="002425D9">
        <w:rPr>
          <w:sz w:val="20"/>
        </w:rPr>
        <w:t>an</w:t>
      </w:r>
      <w:r w:rsidRPr="002425D9">
        <w:rPr>
          <w:spacing w:val="-4"/>
          <w:sz w:val="20"/>
        </w:rPr>
        <w:t xml:space="preserve"> </w:t>
      </w:r>
      <w:r w:rsidRPr="002425D9">
        <w:rPr>
          <w:sz w:val="20"/>
        </w:rPr>
        <w:t>amount</w:t>
      </w:r>
      <w:r w:rsidRPr="002425D9">
        <w:rPr>
          <w:spacing w:val="-4"/>
          <w:sz w:val="20"/>
        </w:rPr>
        <w:t xml:space="preserve"> </w:t>
      </w:r>
      <w:r w:rsidRPr="002425D9">
        <w:rPr>
          <w:sz w:val="20"/>
        </w:rPr>
        <w:t>not</w:t>
      </w:r>
      <w:r w:rsidRPr="002425D9">
        <w:rPr>
          <w:spacing w:val="-4"/>
          <w:sz w:val="20"/>
        </w:rPr>
        <w:t xml:space="preserve"> </w:t>
      </w:r>
      <w:r w:rsidRPr="002425D9">
        <w:rPr>
          <w:sz w:val="20"/>
        </w:rPr>
        <w:t>exceeding</w:t>
      </w:r>
      <w:r w:rsidRPr="002425D9">
        <w:rPr>
          <w:spacing w:val="-3"/>
          <w:sz w:val="20"/>
        </w:rPr>
        <w:t xml:space="preserve"> </w:t>
      </w:r>
      <w:r w:rsidRPr="002425D9">
        <w:rPr>
          <w:sz w:val="20"/>
        </w:rPr>
        <w:t>Rs,...,.......,.................(Rupees</w:t>
      </w:r>
      <w:r w:rsidRPr="002425D9">
        <w:rPr>
          <w:spacing w:val="-4"/>
          <w:sz w:val="20"/>
        </w:rPr>
        <w:t xml:space="preserve"> </w:t>
      </w:r>
      <w:r w:rsidRPr="002425D9">
        <w:rPr>
          <w:sz w:val="20"/>
        </w:rPr>
        <w:t>"""'</w:t>
      </w:r>
      <w:r w:rsidRPr="002425D9">
        <w:rPr>
          <w:sz w:val="20"/>
        </w:rPr>
        <w:tab/>
        <w:t>only)</w:t>
      </w:r>
      <w:r w:rsidRPr="002425D9">
        <w:rPr>
          <w:spacing w:val="45"/>
          <w:sz w:val="20"/>
        </w:rPr>
        <w:t xml:space="preserve"> </w:t>
      </w:r>
      <w:r w:rsidRPr="002425D9">
        <w:rPr>
          <w:sz w:val="20"/>
        </w:rPr>
        <w:t>on</w:t>
      </w:r>
      <w:r w:rsidRPr="002425D9">
        <w:rPr>
          <w:spacing w:val="45"/>
          <w:sz w:val="20"/>
        </w:rPr>
        <w:t xml:space="preserve"> </w:t>
      </w:r>
      <w:r w:rsidRPr="002425D9">
        <w:rPr>
          <w:sz w:val="20"/>
        </w:rPr>
        <w:t>demand</w:t>
      </w:r>
      <w:r w:rsidRPr="002425D9">
        <w:rPr>
          <w:spacing w:val="47"/>
          <w:sz w:val="20"/>
        </w:rPr>
        <w:t xml:space="preserve"> </w:t>
      </w:r>
      <w:r w:rsidRPr="002425D9">
        <w:rPr>
          <w:sz w:val="20"/>
        </w:rPr>
        <w:t>by</w:t>
      </w:r>
      <w:r w:rsidRPr="002425D9">
        <w:rPr>
          <w:spacing w:val="41"/>
          <w:sz w:val="20"/>
        </w:rPr>
        <w:t xml:space="preserve"> </w:t>
      </w:r>
      <w:r w:rsidRPr="002425D9">
        <w:rPr>
          <w:sz w:val="20"/>
        </w:rPr>
        <w:t>the</w:t>
      </w:r>
      <w:r>
        <w:rPr>
          <w:sz w:val="20"/>
        </w:rPr>
        <w:t xml:space="preserve"> </w:t>
      </w:r>
      <w:r w:rsidRPr="002425D9">
        <w:rPr>
          <w:sz w:val="20"/>
        </w:rPr>
        <w:t>Government</w:t>
      </w:r>
      <w:r>
        <w:rPr>
          <w:sz w:val="20"/>
        </w:rPr>
        <w:t xml:space="preserve"> </w:t>
      </w:r>
      <w:r w:rsidRPr="002425D9">
        <w:rPr>
          <w:sz w:val="20"/>
        </w:rPr>
        <w:t>within</w:t>
      </w:r>
      <w:r w:rsidRPr="002425D9">
        <w:rPr>
          <w:spacing w:val="-47"/>
          <w:sz w:val="20"/>
        </w:rPr>
        <w:t xml:space="preserve"> </w:t>
      </w:r>
      <w:r w:rsidRPr="002425D9">
        <w:rPr>
          <w:sz w:val="20"/>
        </w:rPr>
        <w:t>10 days</w:t>
      </w:r>
      <w:r w:rsidRPr="002425D9">
        <w:rPr>
          <w:spacing w:val="-1"/>
          <w:sz w:val="20"/>
        </w:rPr>
        <w:t xml:space="preserve"> </w:t>
      </w:r>
      <w:r w:rsidRPr="002425D9">
        <w:rPr>
          <w:sz w:val="20"/>
        </w:rPr>
        <w:t>of</w:t>
      </w:r>
      <w:r w:rsidRPr="002425D9">
        <w:rPr>
          <w:spacing w:val="-2"/>
          <w:sz w:val="20"/>
        </w:rPr>
        <w:t xml:space="preserve"> </w:t>
      </w:r>
      <w:r w:rsidRPr="002425D9">
        <w:rPr>
          <w:sz w:val="20"/>
        </w:rPr>
        <w:t>the demand.</w:t>
      </w:r>
    </w:p>
    <w:p w:rsidR="0096275A" w:rsidRDefault="0096275A" w:rsidP="0096275A">
      <w:pPr>
        <w:pStyle w:val="ListParagraph"/>
        <w:numPr>
          <w:ilvl w:val="0"/>
          <w:numId w:val="2"/>
        </w:numPr>
        <w:tabs>
          <w:tab w:val="left" w:pos="836"/>
          <w:tab w:val="left" w:leader="dot" w:pos="6462"/>
        </w:tabs>
        <w:ind w:left="835" w:hanging="282"/>
        <w:jc w:val="left"/>
        <w:rPr>
          <w:sz w:val="20"/>
        </w:rPr>
      </w:pPr>
      <w:r>
        <w:rPr>
          <w:sz w:val="20"/>
        </w:rPr>
        <w:t>We,</w:t>
      </w:r>
      <w:r>
        <w:rPr>
          <w:spacing w:val="24"/>
          <w:sz w:val="20"/>
        </w:rPr>
        <w:t xml:space="preserve"> </w:t>
      </w:r>
      <w:r>
        <w:rPr>
          <w:sz w:val="20"/>
        </w:rPr>
        <w:t>........................</w:t>
      </w:r>
      <w:r>
        <w:rPr>
          <w:spacing w:val="21"/>
          <w:sz w:val="20"/>
        </w:rPr>
        <w:t xml:space="preserve"> </w:t>
      </w:r>
      <w:r>
        <w:rPr>
          <w:sz w:val="20"/>
        </w:rPr>
        <w:t>(indicate</w:t>
      </w:r>
      <w:r>
        <w:rPr>
          <w:spacing w:val="22"/>
          <w:sz w:val="20"/>
        </w:rPr>
        <w:t xml:space="preserve"> </w:t>
      </w:r>
      <w:r>
        <w:rPr>
          <w:sz w:val="20"/>
        </w:rPr>
        <w:t>the</w:t>
      </w:r>
      <w:r>
        <w:rPr>
          <w:spacing w:val="23"/>
          <w:sz w:val="20"/>
        </w:rPr>
        <w:t xml:space="preserve"> </w:t>
      </w:r>
      <w:r>
        <w:rPr>
          <w:sz w:val="20"/>
        </w:rPr>
        <w:t>name</w:t>
      </w:r>
      <w:r>
        <w:rPr>
          <w:spacing w:val="23"/>
          <w:sz w:val="20"/>
        </w:rPr>
        <w:t xml:space="preserve"> </w:t>
      </w:r>
      <w:r>
        <w:rPr>
          <w:sz w:val="20"/>
        </w:rPr>
        <w:t>of</w:t>
      </w:r>
      <w:r>
        <w:rPr>
          <w:spacing w:val="23"/>
          <w:sz w:val="20"/>
        </w:rPr>
        <w:t xml:space="preserve"> </w:t>
      </w:r>
      <w:r>
        <w:rPr>
          <w:sz w:val="20"/>
        </w:rPr>
        <w:t>the</w:t>
      </w:r>
      <w:r>
        <w:rPr>
          <w:spacing w:val="23"/>
          <w:sz w:val="20"/>
        </w:rPr>
        <w:t xml:space="preserve"> </w:t>
      </w:r>
      <w:r>
        <w:rPr>
          <w:sz w:val="20"/>
        </w:rPr>
        <w:t>Bank</w:t>
      </w:r>
      <w:r>
        <w:rPr>
          <w:spacing w:val="22"/>
          <w:sz w:val="20"/>
        </w:rPr>
        <w:t xml:space="preserve"> </w:t>
      </w:r>
      <w:r>
        <w:rPr>
          <w:sz w:val="20"/>
        </w:rPr>
        <w:t>)</w:t>
      </w:r>
      <w:r>
        <w:rPr>
          <w:sz w:val="20"/>
        </w:rPr>
        <w:tab/>
        <w:t>do</w:t>
      </w:r>
      <w:r>
        <w:rPr>
          <w:spacing w:val="24"/>
          <w:sz w:val="20"/>
        </w:rPr>
        <w:t xml:space="preserve"> </w:t>
      </w:r>
      <w:r>
        <w:rPr>
          <w:sz w:val="20"/>
        </w:rPr>
        <w:t>here</w:t>
      </w:r>
      <w:r>
        <w:rPr>
          <w:spacing w:val="24"/>
          <w:sz w:val="20"/>
        </w:rPr>
        <w:t xml:space="preserve"> </w:t>
      </w:r>
      <w:r>
        <w:rPr>
          <w:sz w:val="20"/>
        </w:rPr>
        <w:t>by</w:t>
      </w:r>
      <w:r>
        <w:rPr>
          <w:spacing w:val="21"/>
          <w:sz w:val="20"/>
        </w:rPr>
        <w:t xml:space="preserve"> </w:t>
      </w:r>
      <w:r>
        <w:rPr>
          <w:sz w:val="20"/>
        </w:rPr>
        <w:t>undertake</w:t>
      </w:r>
      <w:r>
        <w:rPr>
          <w:spacing w:val="25"/>
          <w:sz w:val="20"/>
        </w:rPr>
        <w:t xml:space="preserve"> </w:t>
      </w:r>
      <w:r>
        <w:rPr>
          <w:sz w:val="20"/>
        </w:rPr>
        <w:t>to</w:t>
      </w:r>
      <w:r>
        <w:rPr>
          <w:spacing w:val="22"/>
          <w:sz w:val="20"/>
        </w:rPr>
        <w:t xml:space="preserve"> </w:t>
      </w:r>
      <w:r>
        <w:rPr>
          <w:sz w:val="20"/>
        </w:rPr>
        <w:t>pay</w:t>
      </w:r>
      <w:r>
        <w:rPr>
          <w:spacing w:val="21"/>
          <w:sz w:val="20"/>
        </w:rPr>
        <w:t xml:space="preserve"> </w:t>
      </w:r>
      <w:r>
        <w:rPr>
          <w:sz w:val="20"/>
        </w:rPr>
        <w:t>the</w:t>
      </w:r>
      <w:r>
        <w:rPr>
          <w:spacing w:val="25"/>
          <w:sz w:val="20"/>
        </w:rPr>
        <w:t xml:space="preserve"> </w:t>
      </w:r>
      <w:r>
        <w:rPr>
          <w:sz w:val="20"/>
        </w:rPr>
        <w:t>amount</w:t>
      </w:r>
      <w:r>
        <w:rPr>
          <w:spacing w:val="24"/>
          <w:sz w:val="20"/>
        </w:rPr>
        <w:t xml:space="preserve"> </w:t>
      </w:r>
      <w:r>
        <w:rPr>
          <w:sz w:val="20"/>
        </w:rPr>
        <w:t>due</w:t>
      </w:r>
      <w:r>
        <w:rPr>
          <w:spacing w:val="24"/>
          <w:sz w:val="20"/>
        </w:rPr>
        <w:t xml:space="preserve"> </w:t>
      </w:r>
      <w:r>
        <w:rPr>
          <w:sz w:val="20"/>
        </w:rPr>
        <w:t>and</w:t>
      </w:r>
    </w:p>
    <w:p w:rsidR="0096275A" w:rsidRDefault="0096275A" w:rsidP="0096275A">
      <w:pPr>
        <w:ind w:left="682" w:right="283"/>
        <w:jc w:val="both"/>
        <w:rPr>
          <w:sz w:val="20"/>
        </w:rPr>
      </w:pPr>
      <w:r>
        <w:rPr>
          <w:sz w:val="20"/>
        </w:rPr>
        <w:t>payable under this guarantee without any demur, merely on a demand from the Government stating that the amount</w:t>
      </w:r>
      <w:r>
        <w:rPr>
          <w:spacing w:val="1"/>
          <w:sz w:val="20"/>
        </w:rPr>
        <w:t xml:space="preserve"> </w:t>
      </w:r>
      <w:r>
        <w:rPr>
          <w:sz w:val="20"/>
        </w:rPr>
        <w:t>claimed is required to meet the recoveries due or likely to be due from the said contractor. Any such demand made on the</w:t>
      </w:r>
      <w:r>
        <w:rPr>
          <w:spacing w:val="1"/>
          <w:sz w:val="20"/>
        </w:rPr>
        <w:t xml:space="preserve"> </w:t>
      </w:r>
      <w:r>
        <w:rPr>
          <w:sz w:val="20"/>
        </w:rPr>
        <w:t>Bank shall, be conclusive as regards the amount due and payable by the Bank under this Guarantee. However, our liability</w:t>
      </w:r>
      <w:r>
        <w:rPr>
          <w:spacing w:val="1"/>
          <w:sz w:val="20"/>
        </w:rPr>
        <w:t xml:space="preserve"> </w:t>
      </w:r>
      <w:r>
        <w:rPr>
          <w:sz w:val="20"/>
        </w:rPr>
        <w:t>under this guaranteeshallberestrictedtoanamountnotexceedingRs.........(Rupees……………</w:t>
      </w:r>
      <w:r>
        <w:rPr>
          <w:spacing w:val="39"/>
          <w:sz w:val="20"/>
        </w:rPr>
        <w:t xml:space="preserve"> </w:t>
      </w:r>
      <w:r>
        <w:rPr>
          <w:sz w:val="20"/>
        </w:rPr>
        <w:t>only)</w:t>
      </w:r>
    </w:p>
    <w:p w:rsidR="0096275A" w:rsidRDefault="0096275A" w:rsidP="0096275A">
      <w:pPr>
        <w:pStyle w:val="ListParagraph"/>
        <w:numPr>
          <w:ilvl w:val="0"/>
          <w:numId w:val="2"/>
        </w:numPr>
        <w:tabs>
          <w:tab w:val="left" w:pos="836"/>
        </w:tabs>
        <w:ind w:right="278" w:firstLine="0"/>
        <w:jc w:val="both"/>
        <w:rPr>
          <w:sz w:val="19"/>
        </w:rPr>
      </w:pPr>
      <w:r>
        <w:rPr>
          <w:sz w:val="20"/>
        </w:rPr>
        <w:t>We, .................. (indicate the name of the Bank) ............... , further undertake to pay the Government any money so</w:t>
      </w:r>
      <w:r>
        <w:rPr>
          <w:spacing w:val="1"/>
          <w:sz w:val="20"/>
        </w:rPr>
        <w:t xml:space="preserve"> </w:t>
      </w:r>
      <w:r>
        <w:rPr>
          <w:sz w:val="20"/>
        </w:rPr>
        <w:t>demanded notwithstanding any dispute or disputes raised by the contractor in any suit or proceeding pending before any</w:t>
      </w:r>
      <w:r>
        <w:rPr>
          <w:spacing w:val="1"/>
          <w:sz w:val="20"/>
        </w:rPr>
        <w:t xml:space="preserve"> </w:t>
      </w:r>
      <w:r>
        <w:rPr>
          <w:sz w:val="20"/>
        </w:rPr>
        <w:t>court or Tribunal, our liability under this Bank Guarantee being absolute and unequivocal. The payment so made by us</w:t>
      </w:r>
      <w:r>
        <w:rPr>
          <w:spacing w:val="1"/>
          <w:sz w:val="20"/>
        </w:rPr>
        <w:t xml:space="preserve"> </w:t>
      </w:r>
      <w:r>
        <w:rPr>
          <w:sz w:val="20"/>
        </w:rPr>
        <w:t>under this Bank Guarantee shall be a valid discharge of our liability for payment there under and the contractor shall have</w:t>
      </w:r>
      <w:r>
        <w:rPr>
          <w:spacing w:val="1"/>
          <w:sz w:val="20"/>
        </w:rPr>
        <w:t xml:space="preserve"> </w:t>
      </w:r>
      <w:r>
        <w:rPr>
          <w:sz w:val="20"/>
        </w:rPr>
        <w:t>no claim</w:t>
      </w:r>
      <w:r>
        <w:rPr>
          <w:spacing w:val="-4"/>
          <w:sz w:val="20"/>
        </w:rPr>
        <w:t xml:space="preserve"> </w:t>
      </w:r>
      <w:r>
        <w:rPr>
          <w:sz w:val="20"/>
        </w:rPr>
        <w:t>against</w:t>
      </w:r>
      <w:r>
        <w:rPr>
          <w:spacing w:val="2"/>
          <w:sz w:val="20"/>
        </w:rPr>
        <w:t xml:space="preserve"> </w:t>
      </w:r>
      <w:r>
        <w:rPr>
          <w:sz w:val="20"/>
        </w:rPr>
        <w:t>us</w:t>
      </w:r>
      <w:r>
        <w:rPr>
          <w:spacing w:val="2"/>
          <w:sz w:val="20"/>
        </w:rPr>
        <w:t xml:space="preserve"> </w:t>
      </w:r>
      <w:r>
        <w:rPr>
          <w:sz w:val="20"/>
        </w:rPr>
        <w:t>for</w:t>
      </w:r>
      <w:r>
        <w:rPr>
          <w:spacing w:val="3"/>
          <w:sz w:val="20"/>
        </w:rPr>
        <w:t xml:space="preserve"> </w:t>
      </w:r>
      <w:r>
        <w:rPr>
          <w:sz w:val="20"/>
        </w:rPr>
        <w:t>making</w:t>
      </w:r>
      <w:r>
        <w:rPr>
          <w:spacing w:val="-1"/>
          <w:sz w:val="20"/>
        </w:rPr>
        <w:t xml:space="preserve"> </w:t>
      </w:r>
      <w:r>
        <w:rPr>
          <w:sz w:val="20"/>
        </w:rPr>
        <w:t>such</w:t>
      </w:r>
      <w:r>
        <w:rPr>
          <w:spacing w:val="-2"/>
          <w:sz w:val="20"/>
        </w:rPr>
        <w:t xml:space="preserve"> </w:t>
      </w:r>
      <w:r>
        <w:rPr>
          <w:sz w:val="20"/>
        </w:rPr>
        <w:t>payment.'</w:t>
      </w:r>
    </w:p>
    <w:p w:rsidR="0096275A" w:rsidRDefault="0096275A" w:rsidP="0096275A">
      <w:pPr>
        <w:pStyle w:val="ListParagraph"/>
        <w:numPr>
          <w:ilvl w:val="0"/>
          <w:numId w:val="2"/>
        </w:numPr>
        <w:tabs>
          <w:tab w:val="left" w:pos="683"/>
        </w:tabs>
        <w:ind w:right="272" w:hanging="154"/>
        <w:jc w:val="both"/>
        <w:rPr>
          <w:sz w:val="19"/>
        </w:rPr>
      </w:pPr>
      <w:r>
        <w:rPr>
          <w:spacing w:val="-1"/>
          <w:sz w:val="20"/>
        </w:rPr>
        <w:t xml:space="preserve">We, ..................... (indicate the name of the Bank) ............................ </w:t>
      </w:r>
      <w:r>
        <w:rPr>
          <w:sz w:val="20"/>
        </w:rPr>
        <w:t>further</w:t>
      </w:r>
      <w:r>
        <w:rPr>
          <w:spacing w:val="1"/>
          <w:sz w:val="20"/>
        </w:rPr>
        <w:t xml:space="preserve"> </w:t>
      </w:r>
      <w:r>
        <w:rPr>
          <w:sz w:val="20"/>
        </w:rPr>
        <w:t>agree</w:t>
      </w:r>
      <w:r>
        <w:rPr>
          <w:spacing w:val="1"/>
          <w:sz w:val="20"/>
        </w:rPr>
        <w:t xml:space="preserve"> </w:t>
      </w:r>
      <w:r>
        <w:rPr>
          <w:sz w:val="20"/>
        </w:rPr>
        <w:t>that</w:t>
      </w:r>
      <w:r>
        <w:rPr>
          <w:spacing w:val="1"/>
          <w:sz w:val="20"/>
        </w:rPr>
        <w:t xml:space="preserve"> </w:t>
      </w:r>
      <w:r>
        <w:rPr>
          <w:sz w:val="20"/>
        </w:rPr>
        <w:t>the</w:t>
      </w:r>
      <w:r>
        <w:rPr>
          <w:spacing w:val="1"/>
          <w:sz w:val="20"/>
        </w:rPr>
        <w:t xml:space="preserve"> </w:t>
      </w:r>
      <w:r>
        <w:rPr>
          <w:sz w:val="20"/>
        </w:rPr>
        <w:t>Government</w:t>
      </w:r>
      <w:r>
        <w:rPr>
          <w:spacing w:val="1"/>
          <w:sz w:val="20"/>
        </w:rPr>
        <w:t xml:space="preserve"> </w:t>
      </w:r>
      <w:r>
        <w:rPr>
          <w:sz w:val="20"/>
        </w:rPr>
        <w:t>shaIl</w:t>
      </w:r>
      <w:r>
        <w:rPr>
          <w:spacing w:val="1"/>
          <w:sz w:val="20"/>
        </w:rPr>
        <w:t xml:space="preserve"> </w:t>
      </w:r>
      <w:r>
        <w:rPr>
          <w:sz w:val="20"/>
        </w:rPr>
        <w:t>have</w:t>
      </w:r>
      <w:r>
        <w:rPr>
          <w:spacing w:val="-47"/>
          <w:sz w:val="20"/>
        </w:rPr>
        <w:t xml:space="preserve"> </w:t>
      </w:r>
      <w:r>
        <w:rPr>
          <w:sz w:val="20"/>
        </w:rPr>
        <w:t>the fullest liberty without our consent and without affecting in any manner. our obligation here under to vary any of the</w:t>
      </w:r>
      <w:r>
        <w:rPr>
          <w:spacing w:val="1"/>
          <w:sz w:val="20"/>
        </w:rPr>
        <w:t xml:space="preserve"> </w:t>
      </w:r>
      <w:r>
        <w:rPr>
          <w:sz w:val="20"/>
        </w:rPr>
        <w:t>terms and conditions of the said agreement or. to extend time of performance by the said contractor from time to time or to</w:t>
      </w:r>
      <w:r>
        <w:rPr>
          <w:spacing w:val="1"/>
          <w:sz w:val="20"/>
        </w:rPr>
        <w:t xml:space="preserve"> </w:t>
      </w:r>
      <w:r>
        <w:rPr>
          <w:sz w:val="20"/>
        </w:rPr>
        <w:t>postpone for any time or from time to time any of the powers exercisable by the Government against the said contractor</w:t>
      </w:r>
      <w:r>
        <w:rPr>
          <w:spacing w:val="1"/>
          <w:sz w:val="20"/>
        </w:rPr>
        <w:t xml:space="preserve"> </w:t>
      </w:r>
      <w:r>
        <w:rPr>
          <w:sz w:val="20"/>
        </w:rPr>
        <w:t>and.to forbear or enforce any of the terms and conditions relating to the said agreement and we shall not be relieved from</w:t>
      </w:r>
      <w:r>
        <w:rPr>
          <w:spacing w:val="1"/>
          <w:sz w:val="20"/>
        </w:rPr>
        <w:t xml:space="preserve"> </w:t>
      </w:r>
      <w:r>
        <w:rPr>
          <w:sz w:val="20"/>
        </w:rPr>
        <w:t>our liability by reason of any such variation or extension being granted to the said contractor or for any forbearance, act of</w:t>
      </w:r>
      <w:r>
        <w:rPr>
          <w:spacing w:val="1"/>
          <w:sz w:val="20"/>
        </w:rPr>
        <w:t xml:space="preserve"> </w:t>
      </w:r>
      <w:r>
        <w:rPr>
          <w:sz w:val="20"/>
        </w:rPr>
        <w:t>omission on the part of the Government or any indulgence by the Government to the said contractor or by any such matter</w:t>
      </w:r>
      <w:r>
        <w:rPr>
          <w:spacing w:val="1"/>
          <w:sz w:val="20"/>
        </w:rPr>
        <w:t xml:space="preserve"> </w:t>
      </w:r>
      <w:r>
        <w:rPr>
          <w:sz w:val="20"/>
        </w:rPr>
        <w:t>or</w:t>
      </w:r>
      <w:r>
        <w:rPr>
          <w:spacing w:val="-2"/>
          <w:sz w:val="20"/>
        </w:rPr>
        <w:t xml:space="preserve"> </w:t>
      </w:r>
      <w:r>
        <w:rPr>
          <w:sz w:val="20"/>
        </w:rPr>
        <w:t>thing</w:t>
      </w:r>
      <w:r>
        <w:rPr>
          <w:spacing w:val="-1"/>
          <w:sz w:val="20"/>
        </w:rPr>
        <w:t xml:space="preserve"> </w:t>
      </w:r>
      <w:r>
        <w:rPr>
          <w:sz w:val="19"/>
        </w:rPr>
        <w:t>what so ever which under the law relating to</w:t>
      </w:r>
      <w:r>
        <w:rPr>
          <w:spacing w:val="-1"/>
          <w:sz w:val="19"/>
        </w:rPr>
        <w:t xml:space="preserve"> </w:t>
      </w:r>
      <w:r>
        <w:rPr>
          <w:sz w:val="19"/>
        </w:rPr>
        <w:t>sureties</w:t>
      </w:r>
      <w:r>
        <w:rPr>
          <w:spacing w:val="-1"/>
          <w:sz w:val="19"/>
        </w:rPr>
        <w:t xml:space="preserve"> </w:t>
      </w:r>
      <w:r>
        <w:rPr>
          <w:sz w:val="19"/>
        </w:rPr>
        <w:t>would, but for this</w:t>
      </w:r>
      <w:r>
        <w:rPr>
          <w:spacing w:val="-3"/>
          <w:sz w:val="19"/>
        </w:rPr>
        <w:t xml:space="preserve"> </w:t>
      </w:r>
      <w:r>
        <w:rPr>
          <w:sz w:val="19"/>
        </w:rPr>
        <w:t>provision, have</w:t>
      </w:r>
      <w:r>
        <w:rPr>
          <w:spacing w:val="7"/>
          <w:sz w:val="19"/>
        </w:rPr>
        <w:t xml:space="preserve"> </w:t>
      </w:r>
      <w:r>
        <w:rPr>
          <w:sz w:val="19"/>
        </w:rPr>
        <w:t>effect</w:t>
      </w:r>
      <w:r>
        <w:rPr>
          <w:spacing w:val="-2"/>
          <w:sz w:val="19"/>
        </w:rPr>
        <w:t xml:space="preserve"> </w:t>
      </w:r>
      <w:r>
        <w:rPr>
          <w:sz w:val="19"/>
        </w:rPr>
        <w:t>of so relieving us.</w:t>
      </w:r>
    </w:p>
    <w:p w:rsidR="0096275A" w:rsidRDefault="0096275A" w:rsidP="0096275A">
      <w:pPr>
        <w:pStyle w:val="ListParagraph"/>
        <w:numPr>
          <w:ilvl w:val="0"/>
          <w:numId w:val="2"/>
        </w:numPr>
        <w:tabs>
          <w:tab w:val="left" w:pos="683"/>
        </w:tabs>
        <w:ind w:right="279" w:hanging="219"/>
        <w:jc w:val="both"/>
        <w:rPr>
          <w:sz w:val="19"/>
        </w:rPr>
      </w:pPr>
      <w:r>
        <w:rPr>
          <w:spacing w:val="-1"/>
          <w:sz w:val="19"/>
        </w:rPr>
        <w:t xml:space="preserve">we, ...-................ (indicate the name </w:t>
      </w:r>
      <w:r>
        <w:rPr>
          <w:sz w:val="19"/>
        </w:rPr>
        <w:t>of the Bank) ...........................further</w:t>
      </w:r>
      <w:r>
        <w:rPr>
          <w:spacing w:val="1"/>
          <w:sz w:val="19"/>
        </w:rPr>
        <w:t xml:space="preserve"> </w:t>
      </w:r>
      <w:r>
        <w:rPr>
          <w:sz w:val="19"/>
        </w:rPr>
        <w:t>agree</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Government</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option</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 xml:space="preserve">entitled to enforce this Guarantee against the Bank as a </w:t>
      </w:r>
      <w:r>
        <w:rPr>
          <w:sz w:val="20"/>
        </w:rPr>
        <w:t xml:space="preserve">principal </w:t>
      </w:r>
      <w:r>
        <w:rPr>
          <w:sz w:val="19"/>
        </w:rPr>
        <w:t>debtor at the first instance without proceeding against the</w:t>
      </w:r>
      <w:r>
        <w:rPr>
          <w:spacing w:val="1"/>
          <w:sz w:val="19"/>
        </w:rPr>
        <w:t xml:space="preserve"> </w:t>
      </w:r>
      <w:r>
        <w:rPr>
          <w:sz w:val="19"/>
        </w:rPr>
        <w:t>contractor</w:t>
      </w:r>
      <w:r>
        <w:rPr>
          <w:spacing w:val="1"/>
          <w:sz w:val="19"/>
        </w:rPr>
        <w:t xml:space="preserve"> </w:t>
      </w:r>
      <w:r>
        <w:rPr>
          <w:sz w:val="19"/>
        </w:rPr>
        <w:t>and</w:t>
      </w:r>
      <w:r>
        <w:rPr>
          <w:spacing w:val="1"/>
          <w:sz w:val="19"/>
        </w:rPr>
        <w:t xml:space="preserve"> </w:t>
      </w:r>
      <w:r>
        <w:rPr>
          <w:sz w:val="19"/>
        </w:rPr>
        <w:t>notwithstanding</w:t>
      </w:r>
      <w:r>
        <w:rPr>
          <w:spacing w:val="1"/>
          <w:sz w:val="19"/>
        </w:rPr>
        <w:t xml:space="preserve"> </w:t>
      </w:r>
      <w:r>
        <w:rPr>
          <w:sz w:val="19"/>
        </w:rPr>
        <w:t>any security or</w:t>
      </w:r>
      <w:r>
        <w:rPr>
          <w:spacing w:val="1"/>
          <w:sz w:val="19"/>
        </w:rPr>
        <w:t xml:space="preserve"> </w:t>
      </w:r>
      <w:r>
        <w:rPr>
          <w:sz w:val="19"/>
        </w:rPr>
        <w:t>other</w:t>
      </w:r>
      <w:r>
        <w:rPr>
          <w:spacing w:val="1"/>
          <w:sz w:val="19"/>
        </w:rPr>
        <w:t xml:space="preserve"> </w:t>
      </w:r>
      <w:r>
        <w:rPr>
          <w:sz w:val="19"/>
        </w:rPr>
        <w:t>guarantee</w:t>
      </w:r>
      <w:r>
        <w:rPr>
          <w:spacing w:val="1"/>
          <w:sz w:val="19"/>
        </w:rPr>
        <w:t xml:space="preserve"> </w:t>
      </w:r>
      <w:r>
        <w:rPr>
          <w:sz w:val="19"/>
        </w:rPr>
        <w:t>the</w:t>
      </w:r>
      <w:r>
        <w:rPr>
          <w:spacing w:val="1"/>
          <w:sz w:val="19"/>
        </w:rPr>
        <w:t xml:space="preserve"> </w:t>
      </w:r>
      <w:r>
        <w:rPr>
          <w:sz w:val="19"/>
        </w:rPr>
        <w:t>Government</w:t>
      </w:r>
      <w:r>
        <w:rPr>
          <w:spacing w:val="1"/>
          <w:sz w:val="19"/>
        </w:rPr>
        <w:t xml:space="preserve"> </w:t>
      </w:r>
      <w:r>
        <w:rPr>
          <w:sz w:val="19"/>
        </w:rPr>
        <w:t>may have</w:t>
      </w:r>
      <w:r>
        <w:rPr>
          <w:spacing w:val="1"/>
          <w:sz w:val="19"/>
        </w:rPr>
        <w:t xml:space="preserve"> </w:t>
      </w:r>
      <w:r>
        <w:rPr>
          <w:sz w:val="19"/>
        </w:rPr>
        <w:t>in</w:t>
      </w:r>
      <w:r>
        <w:rPr>
          <w:spacing w:val="1"/>
          <w:sz w:val="19"/>
        </w:rPr>
        <w:t xml:space="preserve"> </w:t>
      </w:r>
      <w:r>
        <w:rPr>
          <w:sz w:val="19"/>
        </w:rPr>
        <w:t>relation</w:t>
      </w:r>
      <w:r>
        <w:rPr>
          <w:spacing w:val="1"/>
          <w:sz w:val="19"/>
        </w:rPr>
        <w:t xml:space="preserve"> </w:t>
      </w:r>
      <w:r>
        <w:rPr>
          <w:sz w:val="19"/>
        </w:rPr>
        <w:t>to</w:t>
      </w:r>
      <w:r>
        <w:rPr>
          <w:spacing w:val="1"/>
          <w:sz w:val="19"/>
        </w:rPr>
        <w:t xml:space="preserve"> </w:t>
      </w:r>
      <w:r>
        <w:rPr>
          <w:sz w:val="19"/>
        </w:rPr>
        <w:t>the</w:t>
      </w:r>
      <w:r>
        <w:rPr>
          <w:spacing w:val="47"/>
          <w:sz w:val="19"/>
        </w:rPr>
        <w:t xml:space="preserve"> </w:t>
      </w:r>
      <w:r>
        <w:rPr>
          <w:sz w:val="19"/>
        </w:rPr>
        <w:t>Contractor's</w:t>
      </w:r>
      <w:r>
        <w:rPr>
          <w:spacing w:val="1"/>
          <w:sz w:val="19"/>
        </w:rPr>
        <w:t xml:space="preserve"> </w:t>
      </w:r>
      <w:r>
        <w:rPr>
          <w:sz w:val="19"/>
        </w:rPr>
        <w:t>liabilities.</w:t>
      </w:r>
    </w:p>
    <w:p w:rsidR="0096275A" w:rsidRDefault="0096275A" w:rsidP="0096275A">
      <w:pPr>
        <w:pStyle w:val="ListParagraph"/>
        <w:numPr>
          <w:ilvl w:val="0"/>
          <w:numId w:val="2"/>
        </w:numPr>
        <w:tabs>
          <w:tab w:val="left" w:pos="875"/>
        </w:tabs>
        <w:ind w:left="874" w:hanging="412"/>
        <w:jc w:val="both"/>
        <w:rPr>
          <w:sz w:val="19"/>
        </w:rPr>
      </w:pPr>
      <w:r>
        <w:rPr>
          <w:spacing w:val="-1"/>
          <w:sz w:val="19"/>
        </w:rPr>
        <w:t>This</w:t>
      </w:r>
      <w:r>
        <w:rPr>
          <w:spacing w:val="19"/>
          <w:sz w:val="19"/>
        </w:rPr>
        <w:t xml:space="preserve"> </w:t>
      </w:r>
      <w:r>
        <w:rPr>
          <w:spacing w:val="-1"/>
          <w:sz w:val="19"/>
        </w:rPr>
        <w:t>guaranteewillnotbedischargedduetothechangeintheconstitutionofthebankorContractor.</w:t>
      </w:r>
    </w:p>
    <w:p w:rsidR="0096275A" w:rsidRDefault="0096275A" w:rsidP="0096275A">
      <w:pPr>
        <w:pStyle w:val="ListParagraph"/>
        <w:numPr>
          <w:ilvl w:val="0"/>
          <w:numId w:val="2"/>
        </w:numPr>
        <w:tabs>
          <w:tab w:val="left" w:pos="683"/>
        </w:tabs>
        <w:ind w:right="277" w:hanging="200"/>
        <w:jc w:val="both"/>
        <w:rPr>
          <w:sz w:val="19"/>
        </w:rPr>
      </w:pPr>
      <w:r>
        <w:rPr>
          <w:sz w:val="19"/>
        </w:rPr>
        <w:t>We, ...................... (indicate the name of the Bank)..............................undertake</w:t>
      </w:r>
      <w:r>
        <w:rPr>
          <w:spacing w:val="1"/>
          <w:sz w:val="19"/>
        </w:rPr>
        <w:t xml:space="preserve"> </w:t>
      </w:r>
      <w:r>
        <w:rPr>
          <w:sz w:val="19"/>
        </w:rPr>
        <w:t>not</w:t>
      </w:r>
      <w:r>
        <w:rPr>
          <w:spacing w:val="1"/>
          <w:sz w:val="19"/>
        </w:rPr>
        <w:t xml:space="preserve"> </w:t>
      </w:r>
      <w:r>
        <w:rPr>
          <w:sz w:val="19"/>
        </w:rPr>
        <w:t>to</w:t>
      </w:r>
      <w:r>
        <w:rPr>
          <w:spacing w:val="1"/>
          <w:sz w:val="19"/>
        </w:rPr>
        <w:t xml:space="preserve"> </w:t>
      </w:r>
      <w:r>
        <w:rPr>
          <w:sz w:val="19"/>
        </w:rPr>
        <w:t>revoke</w:t>
      </w:r>
      <w:r>
        <w:rPr>
          <w:spacing w:val="1"/>
          <w:sz w:val="19"/>
        </w:rPr>
        <w:t xml:space="preserve"> </w:t>
      </w:r>
      <w:r>
        <w:rPr>
          <w:sz w:val="19"/>
        </w:rPr>
        <w:t>this</w:t>
      </w:r>
      <w:r>
        <w:rPr>
          <w:spacing w:val="1"/>
          <w:sz w:val="19"/>
        </w:rPr>
        <w:t xml:space="preserve"> </w:t>
      </w:r>
      <w:r>
        <w:rPr>
          <w:sz w:val="19"/>
        </w:rPr>
        <w:t>guarantee</w:t>
      </w:r>
      <w:r>
        <w:rPr>
          <w:spacing w:val="1"/>
          <w:sz w:val="19"/>
        </w:rPr>
        <w:t xml:space="preserve"> </w:t>
      </w:r>
      <w:r>
        <w:rPr>
          <w:sz w:val="19"/>
        </w:rPr>
        <w:t>except</w:t>
      </w:r>
      <w:r>
        <w:rPr>
          <w:spacing w:val="1"/>
          <w:sz w:val="19"/>
        </w:rPr>
        <w:t xml:space="preserve"> </w:t>
      </w:r>
      <w:r>
        <w:rPr>
          <w:sz w:val="19"/>
        </w:rPr>
        <w:t>with</w:t>
      </w:r>
      <w:r>
        <w:rPr>
          <w:spacing w:val="1"/>
          <w:sz w:val="19"/>
        </w:rPr>
        <w:t xml:space="preserve"> </w:t>
      </w:r>
      <w:r>
        <w:rPr>
          <w:sz w:val="19"/>
        </w:rPr>
        <w:t>the consent of</w:t>
      </w:r>
      <w:r>
        <w:rPr>
          <w:spacing w:val="-2"/>
          <w:sz w:val="19"/>
        </w:rPr>
        <w:t xml:space="preserve"> </w:t>
      </w:r>
      <w:r>
        <w:rPr>
          <w:sz w:val="19"/>
        </w:rPr>
        <w:t>the</w:t>
      </w:r>
      <w:r>
        <w:rPr>
          <w:spacing w:val="-1"/>
          <w:sz w:val="19"/>
        </w:rPr>
        <w:t xml:space="preserve"> </w:t>
      </w:r>
      <w:r>
        <w:rPr>
          <w:sz w:val="19"/>
        </w:rPr>
        <w:t>Government in</w:t>
      </w:r>
      <w:r>
        <w:rPr>
          <w:spacing w:val="-1"/>
          <w:sz w:val="19"/>
        </w:rPr>
        <w:t xml:space="preserve"> </w:t>
      </w:r>
      <w:r>
        <w:rPr>
          <w:sz w:val="19"/>
        </w:rPr>
        <w:t>writing</w:t>
      </w:r>
    </w:p>
    <w:p w:rsidR="0096275A" w:rsidRDefault="0096275A" w:rsidP="0096275A">
      <w:pPr>
        <w:pStyle w:val="ListParagraph"/>
        <w:numPr>
          <w:ilvl w:val="0"/>
          <w:numId w:val="2"/>
        </w:numPr>
        <w:tabs>
          <w:tab w:val="left" w:pos="683"/>
          <w:tab w:val="left" w:pos="5571"/>
          <w:tab w:val="left" w:pos="7852"/>
          <w:tab w:val="left" w:pos="8848"/>
        </w:tabs>
        <w:ind w:right="273" w:hanging="219"/>
        <w:jc w:val="both"/>
        <w:rPr>
          <w:sz w:val="19"/>
        </w:rPr>
      </w:pPr>
      <w:r>
        <w:rPr>
          <w:sz w:val="19"/>
        </w:rPr>
        <w:t>This</w:t>
      </w:r>
      <w:r>
        <w:rPr>
          <w:spacing w:val="-3"/>
          <w:sz w:val="19"/>
        </w:rPr>
        <w:t xml:space="preserve"> </w:t>
      </w:r>
      <w:r>
        <w:rPr>
          <w:sz w:val="19"/>
        </w:rPr>
        <w:t>Bank</w:t>
      </w:r>
      <w:r>
        <w:rPr>
          <w:spacing w:val="-3"/>
          <w:sz w:val="19"/>
        </w:rPr>
        <w:t xml:space="preserve"> </w:t>
      </w:r>
      <w:r>
        <w:rPr>
          <w:sz w:val="19"/>
        </w:rPr>
        <w:t>Guarantee</w:t>
      </w:r>
      <w:r>
        <w:rPr>
          <w:spacing w:val="-3"/>
          <w:sz w:val="19"/>
        </w:rPr>
        <w:t xml:space="preserve"> </w:t>
      </w:r>
      <w:r>
        <w:rPr>
          <w:sz w:val="19"/>
        </w:rPr>
        <w:t>shall</w:t>
      </w:r>
      <w:r>
        <w:rPr>
          <w:spacing w:val="-2"/>
          <w:sz w:val="19"/>
        </w:rPr>
        <w:t xml:space="preserve"> </w:t>
      </w:r>
      <w:r>
        <w:rPr>
          <w:sz w:val="19"/>
        </w:rPr>
        <w:t>be valid upto</w:t>
      </w:r>
      <w:r>
        <w:rPr>
          <w:sz w:val="19"/>
          <w:u w:val="single"/>
        </w:rPr>
        <w:tab/>
      </w:r>
      <w:r>
        <w:rPr>
          <w:sz w:val="19"/>
        </w:rPr>
        <w:t>unless extended on demand by the Government. Notwithstanding</w:t>
      </w:r>
      <w:r>
        <w:rPr>
          <w:spacing w:val="-45"/>
          <w:sz w:val="19"/>
        </w:rPr>
        <w:t xml:space="preserve"> </w:t>
      </w:r>
      <w:r>
        <w:rPr>
          <w:sz w:val="19"/>
        </w:rPr>
        <w:t>anything</w:t>
      </w:r>
      <w:r>
        <w:rPr>
          <w:spacing w:val="-3"/>
          <w:sz w:val="19"/>
        </w:rPr>
        <w:t xml:space="preserve"> </w:t>
      </w:r>
      <w:r>
        <w:rPr>
          <w:sz w:val="19"/>
        </w:rPr>
        <w:t>mentioned above,</w:t>
      </w:r>
      <w:r>
        <w:rPr>
          <w:spacing w:val="-1"/>
          <w:sz w:val="19"/>
        </w:rPr>
        <w:t xml:space="preserve"> </w:t>
      </w:r>
      <w:r>
        <w:rPr>
          <w:sz w:val="19"/>
        </w:rPr>
        <w:t>our</w:t>
      </w:r>
      <w:r>
        <w:rPr>
          <w:spacing w:val="-4"/>
          <w:sz w:val="19"/>
        </w:rPr>
        <w:t xml:space="preserve"> </w:t>
      </w:r>
      <w:r>
        <w:rPr>
          <w:sz w:val="19"/>
        </w:rPr>
        <w:t>liability</w:t>
      </w:r>
      <w:r>
        <w:rPr>
          <w:spacing w:val="-7"/>
          <w:sz w:val="19"/>
        </w:rPr>
        <w:t xml:space="preserve"> </w:t>
      </w:r>
      <w:r>
        <w:rPr>
          <w:sz w:val="19"/>
        </w:rPr>
        <w:t>against</w:t>
      </w:r>
      <w:r>
        <w:rPr>
          <w:spacing w:val="-1"/>
          <w:sz w:val="19"/>
        </w:rPr>
        <w:t xml:space="preserve"> </w:t>
      </w:r>
      <w:r>
        <w:rPr>
          <w:sz w:val="19"/>
        </w:rPr>
        <w:t>this</w:t>
      </w:r>
      <w:r>
        <w:rPr>
          <w:spacing w:val="-1"/>
          <w:sz w:val="19"/>
        </w:rPr>
        <w:t xml:space="preserve"> </w:t>
      </w:r>
      <w:r>
        <w:rPr>
          <w:sz w:val="19"/>
        </w:rPr>
        <w:t>guarantee</w:t>
      </w:r>
      <w:r>
        <w:rPr>
          <w:spacing w:val="-2"/>
          <w:sz w:val="19"/>
        </w:rPr>
        <w:t xml:space="preserve"> </w:t>
      </w:r>
      <w:r>
        <w:rPr>
          <w:sz w:val="19"/>
        </w:rPr>
        <w:t>is restricted to Rs</w:t>
      </w:r>
      <w:r>
        <w:rPr>
          <w:sz w:val="19"/>
          <w:u w:val="single"/>
        </w:rPr>
        <w:tab/>
      </w:r>
      <w:r>
        <w:rPr>
          <w:sz w:val="19"/>
        </w:rPr>
        <w:t>(Rs</w:t>
      </w:r>
      <w:r>
        <w:rPr>
          <w:sz w:val="19"/>
        </w:rPr>
        <w:tab/>
        <w:t>only)</w:t>
      </w:r>
      <w:r>
        <w:rPr>
          <w:spacing w:val="11"/>
          <w:sz w:val="19"/>
        </w:rPr>
        <w:t xml:space="preserve"> </w:t>
      </w:r>
      <w:r>
        <w:rPr>
          <w:sz w:val="19"/>
        </w:rPr>
        <w:t>and</w:t>
      </w:r>
      <w:r>
        <w:rPr>
          <w:spacing w:val="12"/>
          <w:sz w:val="19"/>
        </w:rPr>
        <w:t xml:space="preserve"> </w:t>
      </w:r>
      <w:r>
        <w:rPr>
          <w:sz w:val="19"/>
        </w:rPr>
        <w:t>unless</w:t>
      </w:r>
      <w:r>
        <w:rPr>
          <w:spacing w:val="12"/>
          <w:sz w:val="19"/>
        </w:rPr>
        <w:t xml:space="preserve"> </w:t>
      </w:r>
      <w:r>
        <w:rPr>
          <w:sz w:val="19"/>
        </w:rPr>
        <w:t>a</w:t>
      </w:r>
      <w:r>
        <w:rPr>
          <w:spacing w:val="-46"/>
          <w:sz w:val="19"/>
        </w:rPr>
        <w:t xml:space="preserve"> </w:t>
      </w:r>
      <w:r>
        <w:rPr>
          <w:sz w:val="19"/>
        </w:rPr>
        <w:t>claim in writing is lodged with us within the date of expiry or extended date of expiry of this guarantee, all our liabilities under</w:t>
      </w:r>
      <w:r>
        <w:rPr>
          <w:spacing w:val="1"/>
          <w:sz w:val="19"/>
        </w:rPr>
        <w:t xml:space="preserve"> </w:t>
      </w:r>
      <w:r>
        <w:rPr>
          <w:sz w:val="19"/>
        </w:rPr>
        <w:t>this</w:t>
      </w:r>
      <w:r>
        <w:rPr>
          <w:spacing w:val="-1"/>
          <w:sz w:val="19"/>
        </w:rPr>
        <w:t xml:space="preserve"> </w:t>
      </w:r>
      <w:r>
        <w:rPr>
          <w:sz w:val="19"/>
        </w:rPr>
        <w:t>guarantee</w:t>
      </w:r>
      <w:r>
        <w:rPr>
          <w:spacing w:val="-1"/>
          <w:sz w:val="19"/>
        </w:rPr>
        <w:t xml:space="preserve"> </w:t>
      </w:r>
      <w:r>
        <w:rPr>
          <w:sz w:val="19"/>
        </w:rPr>
        <w:t>shall stand discharged.</w:t>
      </w:r>
    </w:p>
    <w:p w:rsidR="0096275A" w:rsidRDefault="0096275A" w:rsidP="0096275A">
      <w:pPr>
        <w:pStyle w:val="BodyText"/>
        <w:rPr>
          <w:sz w:val="19"/>
        </w:rPr>
      </w:pPr>
    </w:p>
    <w:p w:rsidR="0096275A" w:rsidRDefault="0096275A" w:rsidP="0096275A">
      <w:pPr>
        <w:ind w:left="463" w:right="9539" w:firstLine="218"/>
        <w:rPr>
          <w:sz w:val="19"/>
        </w:rPr>
      </w:pPr>
      <w:r>
        <w:rPr>
          <w:sz w:val="19"/>
        </w:rPr>
        <w:t>Date.:</w:t>
      </w:r>
    </w:p>
    <w:p w:rsidR="0096275A" w:rsidRDefault="0096275A" w:rsidP="0096275A">
      <w:pPr>
        <w:pStyle w:val="BodyText"/>
        <w:spacing w:before="1"/>
        <w:rPr>
          <w:sz w:val="19"/>
        </w:rPr>
      </w:pPr>
    </w:p>
    <w:p w:rsidR="0096275A" w:rsidRDefault="0096275A" w:rsidP="0096275A">
      <w:pPr>
        <w:ind w:left="463" w:right="9539"/>
        <w:rPr>
          <w:rFonts w:ascii="Calibri"/>
          <w:sz w:val="19"/>
        </w:rPr>
      </w:pPr>
      <w:r>
        <w:rPr>
          <w:sz w:val="19"/>
        </w:rPr>
        <w:t>Witnesses</w:t>
      </w:r>
      <w:r>
        <w:rPr>
          <w:rFonts w:ascii="Calibri"/>
          <w:sz w:val="19"/>
        </w:rPr>
        <w:t>:</w:t>
      </w:r>
    </w:p>
    <w:p w:rsidR="0096275A" w:rsidRDefault="0096275A" w:rsidP="0096275A">
      <w:pPr>
        <w:pStyle w:val="BodyText"/>
        <w:spacing w:before="4"/>
        <w:rPr>
          <w:rFonts w:ascii="Calibri"/>
          <w:sz w:val="19"/>
        </w:rPr>
      </w:pPr>
    </w:p>
    <w:p w:rsidR="0096275A" w:rsidRDefault="0096275A" w:rsidP="0096275A">
      <w:pPr>
        <w:pStyle w:val="ListParagraph"/>
        <w:numPr>
          <w:ilvl w:val="1"/>
          <w:numId w:val="2"/>
        </w:numPr>
        <w:tabs>
          <w:tab w:val="left" w:pos="875"/>
          <w:tab w:val="left" w:pos="7162"/>
        </w:tabs>
        <w:spacing w:line="208" w:lineRule="exact"/>
        <w:ind w:hanging="193"/>
        <w:rPr>
          <w:b/>
          <w:sz w:val="19"/>
        </w:rPr>
      </w:pPr>
      <w:r>
        <w:rPr>
          <w:b/>
          <w:sz w:val="19"/>
        </w:rPr>
        <w:t>Signature..................</w:t>
      </w:r>
      <w:r>
        <w:rPr>
          <w:b/>
          <w:sz w:val="19"/>
        </w:rPr>
        <w:tab/>
        <w:t>Authorized signatory</w:t>
      </w:r>
    </w:p>
    <w:p w:rsidR="0096275A" w:rsidRDefault="0096275A" w:rsidP="0096275A">
      <w:pPr>
        <w:tabs>
          <w:tab w:val="left" w:pos="7215"/>
        </w:tabs>
        <w:spacing w:before="7"/>
        <w:ind w:left="682"/>
        <w:rPr>
          <w:b/>
          <w:sz w:val="19"/>
        </w:rPr>
      </w:pPr>
      <w:r>
        <w:rPr>
          <w:b/>
          <w:sz w:val="19"/>
        </w:rPr>
        <w:t>Name and address</w:t>
      </w:r>
      <w:r>
        <w:rPr>
          <w:b/>
          <w:sz w:val="19"/>
        </w:rPr>
        <w:tab/>
        <w:t>Name</w:t>
      </w:r>
    </w:p>
    <w:p w:rsidR="0096275A" w:rsidRDefault="0096275A" w:rsidP="0096275A">
      <w:pPr>
        <w:pStyle w:val="ListParagraph"/>
        <w:numPr>
          <w:ilvl w:val="1"/>
          <w:numId w:val="2"/>
        </w:numPr>
        <w:tabs>
          <w:tab w:val="left" w:pos="875"/>
          <w:tab w:val="left" w:pos="7162"/>
        </w:tabs>
        <w:spacing w:before="5"/>
        <w:ind w:hanging="193"/>
        <w:rPr>
          <w:b/>
          <w:sz w:val="19"/>
        </w:rPr>
      </w:pPr>
      <w:r>
        <w:rPr>
          <w:b/>
          <w:sz w:val="19"/>
        </w:rPr>
        <w:t>Signature</w:t>
      </w:r>
      <w:r>
        <w:rPr>
          <w:b/>
          <w:sz w:val="19"/>
        </w:rPr>
        <w:tab/>
        <w:t>Designation</w:t>
      </w:r>
    </w:p>
    <w:p w:rsidR="0096275A" w:rsidRDefault="0096275A" w:rsidP="0096275A">
      <w:pPr>
        <w:tabs>
          <w:tab w:val="left" w:pos="7162"/>
        </w:tabs>
        <w:spacing w:before="7"/>
        <w:ind w:left="682"/>
        <w:rPr>
          <w:b/>
          <w:sz w:val="19"/>
        </w:rPr>
      </w:pPr>
      <w:r>
        <w:rPr>
          <w:b/>
          <w:sz w:val="19"/>
        </w:rPr>
        <w:t>Name and address</w:t>
      </w:r>
      <w:r>
        <w:rPr>
          <w:b/>
          <w:sz w:val="19"/>
        </w:rPr>
        <w:tab/>
        <w:t>Staff code</w:t>
      </w:r>
      <w:r>
        <w:rPr>
          <w:b/>
          <w:spacing w:val="-1"/>
          <w:sz w:val="19"/>
        </w:rPr>
        <w:t xml:space="preserve"> </w:t>
      </w:r>
      <w:r>
        <w:rPr>
          <w:b/>
          <w:sz w:val="19"/>
        </w:rPr>
        <w:t>no.</w:t>
      </w:r>
    </w:p>
    <w:p w:rsidR="0096275A" w:rsidRDefault="0096275A" w:rsidP="0096275A">
      <w:pPr>
        <w:spacing w:before="7"/>
        <w:ind w:left="7163"/>
        <w:rPr>
          <w:b/>
          <w:sz w:val="19"/>
        </w:rPr>
      </w:pPr>
      <w:r>
        <w:rPr>
          <w:b/>
          <w:sz w:val="19"/>
        </w:rPr>
        <w:t>Bank</w:t>
      </w:r>
      <w:r>
        <w:rPr>
          <w:b/>
          <w:spacing w:val="-3"/>
          <w:sz w:val="19"/>
        </w:rPr>
        <w:t xml:space="preserve"> </w:t>
      </w:r>
      <w:r>
        <w:rPr>
          <w:b/>
          <w:sz w:val="19"/>
        </w:rPr>
        <w:t>seal</w:t>
      </w:r>
    </w:p>
    <w:p w:rsidR="0096275A" w:rsidRDefault="0096275A" w:rsidP="0096275A">
      <w:pPr>
        <w:rPr>
          <w:sz w:val="19"/>
        </w:rPr>
        <w:sectPr w:rsidR="0096275A">
          <w:headerReference w:type="default" r:id="rId53"/>
          <w:pgSz w:w="11910" w:h="16840"/>
          <w:pgMar w:top="1340" w:right="240" w:bottom="280" w:left="840" w:header="0" w:footer="0" w:gutter="0"/>
          <w:cols w:space="720"/>
        </w:sectPr>
      </w:pPr>
    </w:p>
    <w:p w:rsidR="0096275A" w:rsidRDefault="0096275A" w:rsidP="0096275A">
      <w:pPr>
        <w:spacing w:before="73"/>
        <w:ind w:left="638" w:right="781"/>
        <w:jc w:val="center"/>
      </w:pPr>
      <w:r>
        <w:lastRenderedPageBreak/>
        <w:t>P-46</w:t>
      </w:r>
    </w:p>
    <w:p w:rsidR="0096275A" w:rsidRDefault="0096275A" w:rsidP="0096275A">
      <w:pPr>
        <w:pStyle w:val="BodyText"/>
        <w:spacing w:before="4"/>
        <w:rPr>
          <w:sz w:val="20"/>
        </w:rPr>
      </w:pPr>
    </w:p>
    <w:p w:rsidR="0096275A" w:rsidRDefault="0096275A" w:rsidP="0096275A">
      <w:pPr>
        <w:spacing w:before="1"/>
        <w:ind w:left="637" w:right="783"/>
        <w:jc w:val="center"/>
        <w:rPr>
          <w:b/>
          <w:sz w:val="32"/>
        </w:rPr>
      </w:pPr>
      <w:r>
        <w:rPr>
          <w:b/>
          <w:sz w:val="32"/>
        </w:rPr>
        <w:t>Receipt of</w:t>
      </w:r>
      <w:r>
        <w:rPr>
          <w:b/>
          <w:spacing w:val="1"/>
          <w:sz w:val="32"/>
        </w:rPr>
        <w:t xml:space="preserve"> </w:t>
      </w:r>
      <w:r>
        <w:rPr>
          <w:b/>
          <w:sz w:val="32"/>
        </w:rPr>
        <w:t>deposition</w:t>
      </w:r>
      <w:r>
        <w:rPr>
          <w:b/>
          <w:spacing w:val="1"/>
          <w:sz w:val="32"/>
        </w:rPr>
        <w:t xml:space="preserve"> </w:t>
      </w:r>
      <w:r>
        <w:rPr>
          <w:b/>
          <w:sz w:val="32"/>
        </w:rPr>
        <w:t>of</w:t>
      </w:r>
      <w:r>
        <w:rPr>
          <w:b/>
          <w:spacing w:val="2"/>
          <w:sz w:val="32"/>
        </w:rPr>
        <w:t xml:space="preserve"> </w:t>
      </w:r>
      <w:r>
        <w:rPr>
          <w:b/>
          <w:sz w:val="32"/>
        </w:rPr>
        <w:t>original</w:t>
      </w:r>
      <w:r>
        <w:rPr>
          <w:b/>
          <w:spacing w:val="2"/>
          <w:sz w:val="32"/>
        </w:rPr>
        <w:t xml:space="preserve"> </w:t>
      </w:r>
      <w:r>
        <w:rPr>
          <w:b/>
          <w:sz w:val="32"/>
        </w:rPr>
        <w:t>EMD</w:t>
      </w:r>
    </w:p>
    <w:p w:rsidR="0096275A" w:rsidRDefault="0096275A" w:rsidP="0096275A">
      <w:pPr>
        <w:pStyle w:val="BodyText"/>
        <w:rPr>
          <w:b/>
          <w:sz w:val="20"/>
        </w:rPr>
      </w:pPr>
    </w:p>
    <w:p w:rsidR="0096275A" w:rsidRDefault="0096275A" w:rsidP="0096275A">
      <w:pPr>
        <w:pStyle w:val="BodyText"/>
        <w:spacing w:before="2"/>
        <w:rPr>
          <w:b/>
          <w:sz w:val="28"/>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9"/>
      </w:tblGrid>
      <w:tr w:rsidR="0096275A" w:rsidTr="0096275A">
        <w:trPr>
          <w:trHeight w:val="810"/>
        </w:trPr>
        <w:tc>
          <w:tcPr>
            <w:tcW w:w="9609" w:type="dxa"/>
          </w:tcPr>
          <w:p w:rsidR="0096275A" w:rsidRDefault="0096275A" w:rsidP="0096275A">
            <w:pPr>
              <w:pStyle w:val="TableParagraph"/>
              <w:spacing w:before="2"/>
              <w:rPr>
                <w:b/>
              </w:rPr>
            </w:pPr>
          </w:p>
          <w:p w:rsidR="0096275A" w:rsidRDefault="0096275A" w:rsidP="0096275A">
            <w:pPr>
              <w:pStyle w:val="TableParagraph"/>
              <w:tabs>
                <w:tab w:val="left" w:leader="dot" w:pos="8310"/>
              </w:tabs>
              <w:ind w:left="1228"/>
              <w:rPr>
                <w:sz w:val="24"/>
              </w:rPr>
            </w:pPr>
            <w:r>
              <w:rPr>
                <w:sz w:val="24"/>
              </w:rPr>
              <w:t>(Receipt</w:t>
            </w:r>
            <w:r>
              <w:rPr>
                <w:spacing w:val="-3"/>
                <w:sz w:val="24"/>
              </w:rPr>
              <w:t xml:space="preserve"> </w:t>
            </w:r>
            <w:r>
              <w:rPr>
                <w:sz w:val="24"/>
              </w:rPr>
              <w:t>No.</w:t>
            </w:r>
            <w:r>
              <w:rPr>
                <w:spacing w:val="-2"/>
                <w:sz w:val="24"/>
              </w:rPr>
              <w:t xml:space="preserve"> </w:t>
            </w:r>
            <w:r>
              <w:rPr>
                <w:sz w:val="24"/>
              </w:rPr>
              <w:t>…………………………..</w:t>
            </w:r>
            <w:r>
              <w:rPr>
                <w:spacing w:val="-2"/>
                <w:sz w:val="24"/>
              </w:rPr>
              <w:t xml:space="preserve"> </w:t>
            </w:r>
            <w:r>
              <w:rPr>
                <w:sz w:val="24"/>
              </w:rPr>
              <w:t>/</w:t>
            </w:r>
            <w:r>
              <w:rPr>
                <w:spacing w:val="-2"/>
                <w:sz w:val="24"/>
              </w:rPr>
              <w:t xml:space="preserve"> </w:t>
            </w:r>
            <w:r>
              <w:rPr>
                <w:sz w:val="24"/>
              </w:rPr>
              <w:t>date</w:t>
            </w:r>
            <w:r>
              <w:rPr>
                <w:sz w:val="24"/>
              </w:rPr>
              <w:tab/>
            </w:r>
            <w:r>
              <w:rPr>
                <w:w w:val="110"/>
                <w:sz w:val="24"/>
              </w:rPr>
              <w:t>)</w:t>
            </w:r>
          </w:p>
        </w:tc>
      </w:tr>
      <w:tr w:rsidR="0096275A" w:rsidTr="0096275A">
        <w:trPr>
          <w:trHeight w:val="1543"/>
        </w:trPr>
        <w:tc>
          <w:tcPr>
            <w:tcW w:w="9609" w:type="dxa"/>
          </w:tcPr>
          <w:p w:rsidR="00AC7BA9" w:rsidRDefault="0096275A" w:rsidP="0096275A">
            <w:pPr>
              <w:pStyle w:val="TableParagraph"/>
              <w:tabs>
                <w:tab w:val="left" w:pos="4005"/>
              </w:tabs>
              <w:ind w:left="170"/>
              <w:rPr>
                <w:b/>
                <w:bCs/>
                <w:lang w:bidi="hi-IN"/>
              </w:rPr>
            </w:pPr>
            <w:r>
              <w:rPr>
                <w:rFonts w:ascii="Tahoma"/>
                <w:sz w:val="20"/>
              </w:rPr>
              <w:t>1.</w:t>
            </w:r>
            <w:r w:rsidRPr="005664B9">
              <w:rPr>
                <w:rFonts w:ascii="Tahoma"/>
                <w:b/>
                <w:sz w:val="20"/>
              </w:rPr>
              <w:t>Name</w:t>
            </w:r>
            <w:r w:rsidRPr="005664B9">
              <w:rPr>
                <w:rFonts w:ascii="Tahoma"/>
                <w:b/>
                <w:spacing w:val="-1"/>
                <w:sz w:val="20"/>
              </w:rPr>
              <w:t xml:space="preserve"> </w:t>
            </w:r>
            <w:r w:rsidRPr="005664B9">
              <w:rPr>
                <w:rFonts w:ascii="Tahoma"/>
                <w:b/>
                <w:sz w:val="20"/>
              </w:rPr>
              <w:t>of</w:t>
            </w:r>
            <w:r w:rsidRPr="005664B9">
              <w:rPr>
                <w:rFonts w:ascii="Tahoma"/>
                <w:b/>
                <w:spacing w:val="-3"/>
                <w:sz w:val="20"/>
              </w:rPr>
              <w:t xml:space="preserve"> </w:t>
            </w:r>
            <w:r w:rsidRPr="005664B9">
              <w:rPr>
                <w:rFonts w:ascii="Tahoma"/>
                <w:b/>
                <w:sz w:val="20"/>
              </w:rPr>
              <w:t>work</w:t>
            </w:r>
            <w:r w:rsidR="008955F1">
              <w:rPr>
                <w:rFonts w:ascii="Tahoma"/>
                <w:b/>
                <w:sz w:val="20"/>
              </w:rPr>
              <w:t>:-</w:t>
            </w:r>
            <w:r w:rsidR="00E710BC" w:rsidRPr="006F03A0">
              <w:rPr>
                <w:b/>
                <w:sz w:val="20"/>
                <w:szCs w:val="20"/>
              </w:rPr>
              <w:t xml:space="preserve"> </w:t>
            </w:r>
            <w:r w:rsidR="00AC7BA9" w:rsidRPr="00A864DA">
              <w:rPr>
                <w:b/>
                <w:bCs/>
                <w:lang w:bidi="hi-IN"/>
              </w:rPr>
              <w:t>Profile sheet roofing for D Type  Staff Quarters at AIR Pasighat (A.P.)</w:t>
            </w:r>
          </w:p>
          <w:p w:rsidR="0096275A" w:rsidRPr="00DA318B" w:rsidRDefault="0096275A" w:rsidP="0096275A">
            <w:pPr>
              <w:pStyle w:val="TableParagraph"/>
              <w:tabs>
                <w:tab w:val="left" w:pos="4005"/>
              </w:tabs>
              <w:ind w:left="170"/>
              <w:rPr>
                <w:b/>
              </w:rPr>
            </w:pPr>
            <w:r>
              <w:rPr>
                <w:rFonts w:ascii="Tahoma"/>
                <w:sz w:val="20"/>
              </w:rPr>
              <w:t>2</w:t>
            </w:r>
            <w:r w:rsidRPr="00DA318B">
              <w:rPr>
                <w:rFonts w:ascii="Tahoma"/>
              </w:rPr>
              <w:t>.</w:t>
            </w:r>
            <w:r w:rsidRPr="00DA318B">
              <w:rPr>
                <w:rFonts w:ascii="Tahoma"/>
                <w:spacing w:val="-2"/>
              </w:rPr>
              <w:t xml:space="preserve"> </w:t>
            </w:r>
            <w:r w:rsidRPr="00DA318B">
              <w:rPr>
                <w:b/>
              </w:rPr>
              <w:t>NIT</w:t>
            </w:r>
            <w:r w:rsidRPr="00DA318B">
              <w:rPr>
                <w:b/>
                <w:spacing w:val="-2"/>
              </w:rPr>
              <w:t xml:space="preserve"> </w:t>
            </w:r>
            <w:r w:rsidR="00EC1D69">
              <w:rPr>
                <w:b/>
              </w:rPr>
              <w:t>No.</w:t>
            </w:r>
            <w:r w:rsidR="00EC1D69">
              <w:rPr>
                <w:b/>
              </w:rPr>
              <w:tab/>
            </w:r>
            <w:r w:rsidR="00916185">
              <w:rPr>
                <w:b/>
              </w:rPr>
              <w:t xml:space="preserve">: </w:t>
            </w:r>
            <w:r w:rsidR="00AC7BA9">
              <w:rPr>
                <w:b/>
              </w:rPr>
              <w:t>30</w:t>
            </w:r>
            <w:r w:rsidR="00645896">
              <w:rPr>
                <w:b/>
              </w:rPr>
              <w:t>/AIR/CCW/GHY/202</w:t>
            </w:r>
            <w:r w:rsidR="00CD6413">
              <w:rPr>
                <w:b/>
              </w:rPr>
              <w:t>6-27</w:t>
            </w:r>
          </w:p>
          <w:p w:rsidR="0096275A" w:rsidRDefault="0096275A" w:rsidP="0096275A">
            <w:pPr>
              <w:pStyle w:val="TableParagraph"/>
              <w:numPr>
                <w:ilvl w:val="0"/>
                <w:numId w:val="1"/>
              </w:numPr>
              <w:tabs>
                <w:tab w:val="left" w:pos="401"/>
                <w:tab w:val="left" w:pos="3953"/>
              </w:tabs>
              <w:spacing w:before="1"/>
              <w:rPr>
                <w:rFonts w:ascii="Tahoma"/>
                <w:b/>
                <w:sz w:val="20"/>
              </w:rPr>
            </w:pPr>
            <w:r>
              <w:rPr>
                <w:rFonts w:ascii="Tahoma"/>
                <w:sz w:val="20"/>
              </w:rPr>
              <w:t>Estimated</w:t>
            </w:r>
            <w:r>
              <w:rPr>
                <w:rFonts w:ascii="Tahoma"/>
                <w:spacing w:val="-4"/>
                <w:sz w:val="20"/>
              </w:rPr>
              <w:t xml:space="preserve"> </w:t>
            </w:r>
            <w:r>
              <w:rPr>
                <w:rFonts w:ascii="Tahoma"/>
                <w:sz w:val="20"/>
              </w:rPr>
              <w:t>Cost</w:t>
            </w:r>
            <w:r>
              <w:rPr>
                <w:rFonts w:ascii="Tahoma"/>
                <w:sz w:val="20"/>
              </w:rPr>
              <w:tab/>
            </w:r>
            <w:r w:rsidR="00BB62E0">
              <w:rPr>
                <w:rFonts w:ascii="Tahoma"/>
                <w:b/>
                <w:sz w:val="20"/>
              </w:rPr>
              <w:t>:Rs</w:t>
            </w:r>
            <w:r w:rsidR="00405BF4">
              <w:rPr>
                <w:rFonts w:ascii="Tahoma"/>
                <w:b/>
                <w:sz w:val="20"/>
              </w:rPr>
              <w:t>.</w:t>
            </w:r>
            <w:r w:rsidR="006E08B0">
              <w:rPr>
                <w:b/>
                <w:sz w:val="24"/>
              </w:rPr>
              <w:t xml:space="preserve"> </w:t>
            </w:r>
            <w:r w:rsidR="00AC7BA9">
              <w:rPr>
                <w:b/>
                <w:spacing w:val="-12"/>
                <w:sz w:val="28"/>
                <w:szCs w:val="28"/>
              </w:rPr>
              <w:t>9,09,390</w:t>
            </w:r>
            <w:r w:rsidR="00E710BC">
              <w:rPr>
                <w:rFonts w:ascii="Tahoma"/>
                <w:b/>
                <w:sz w:val="20"/>
              </w:rPr>
              <w:t>/-</w:t>
            </w:r>
          </w:p>
          <w:p w:rsidR="0096275A" w:rsidRDefault="0096275A" w:rsidP="0096275A">
            <w:pPr>
              <w:pStyle w:val="TableParagraph"/>
              <w:numPr>
                <w:ilvl w:val="0"/>
                <w:numId w:val="1"/>
              </w:numPr>
              <w:tabs>
                <w:tab w:val="left" w:pos="401"/>
                <w:tab w:val="left" w:pos="3911"/>
              </w:tabs>
              <w:spacing w:before="1" w:line="233" w:lineRule="exact"/>
              <w:rPr>
                <w:rFonts w:ascii="Tahoma"/>
                <w:b/>
                <w:sz w:val="20"/>
              </w:rPr>
            </w:pPr>
            <w:r>
              <w:rPr>
                <w:rFonts w:ascii="Tahoma"/>
                <w:sz w:val="20"/>
              </w:rPr>
              <w:t>Amount</w:t>
            </w:r>
            <w:r>
              <w:rPr>
                <w:rFonts w:ascii="Tahoma"/>
                <w:spacing w:val="-2"/>
                <w:sz w:val="20"/>
              </w:rPr>
              <w:t xml:space="preserve"> </w:t>
            </w:r>
            <w:r>
              <w:rPr>
                <w:rFonts w:ascii="Tahoma"/>
                <w:sz w:val="20"/>
              </w:rPr>
              <w:t>of</w:t>
            </w:r>
            <w:r>
              <w:rPr>
                <w:rFonts w:ascii="Tahoma"/>
                <w:spacing w:val="-4"/>
                <w:sz w:val="20"/>
              </w:rPr>
              <w:t xml:space="preserve"> </w:t>
            </w:r>
            <w:r>
              <w:rPr>
                <w:rFonts w:ascii="Tahoma"/>
                <w:sz w:val="20"/>
              </w:rPr>
              <w:t>Earnest</w:t>
            </w:r>
            <w:r>
              <w:rPr>
                <w:rFonts w:ascii="Tahoma"/>
                <w:spacing w:val="-2"/>
                <w:sz w:val="20"/>
              </w:rPr>
              <w:t xml:space="preserve"> </w:t>
            </w:r>
            <w:r>
              <w:rPr>
                <w:rFonts w:ascii="Tahoma"/>
                <w:sz w:val="20"/>
              </w:rPr>
              <w:t>Money</w:t>
            </w:r>
            <w:r>
              <w:rPr>
                <w:rFonts w:ascii="Tahoma"/>
                <w:spacing w:val="-3"/>
                <w:sz w:val="20"/>
              </w:rPr>
              <w:t xml:space="preserve"> </w:t>
            </w:r>
            <w:r>
              <w:rPr>
                <w:rFonts w:ascii="Tahoma"/>
                <w:sz w:val="20"/>
              </w:rPr>
              <w:t>Deposit</w:t>
            </w:r>
            <w:r>
              <w:rPr>
                <w:rFonts w:ascii="Tahoma"/>
                <w:sz w:val="20"/>
              </w:rPr>
              <w:tab/>
              <w:t>:</w:t>
            </w:r>
            <w:r>
              <w:rPr>
                <w:rFonts w:ascii="Tahoma"/>
                <w:spacing w:val="2"/>
                <w:sz w:val="20"/>
              </w:rPr>
              <w:t xml:space="preserve"> </w:t>
            </w:r>
            <w:r w:rsidR="00AE72FF">
              <w:rPr>
                <w:rFonts w:ascii="Tahoma"/>
                <w:b/>
                <w:sz w:val="20"/>
              </w:rPr>
              <w:t>Rs.</w:t>
            </w:r>
            <w:r w:rsidR="00304E45">
              <w:rPr>
                <w:rFonts w:ascii="Tahoma"/>
                <w:b/>
                <w:sz w:val="20"/>
              </w:rPr>
              <w:t xml:space="preserve"> </w:t>
            </w:r>
            <w:r w:rsidR="00AC7BA9">
              <w:rPr>
                <w:rFonts w:ascii="Tahoma"/>
                <w:b/>
                <w:sz w:val="20"/>
              </w:rPr>
              <w:t>18188</w:t>
            </w:r>
            <w:r w:rsidR="00BB62E0">
              <w:rPr>
                <w:rFonts w:ascii="Tahoma"/>
                <w:b/>
                <w:sz w:val="20"/>
              </w:rPr>
              <w:t>.00</w:t>
            </w:r>
          </w:p>
          <w:p w:rsidR="0096275A" w:rsidRDefault="0096275A" w:rsidP="00AC7BA9">
            <w:pPr>
              <w:pStyle w:val="TableParagraph"/>
              <w:numPr>
                <w:ilvl w:val="0"/>
                <w:numId w:val="1"/>
              </w:numPr>
              <w:tabs>
                <w:tab w:val="left" w:pos="396"/>
                <w:tab w:val="left" w:pos="3932"/>
              </w:tabs>
              <w:spacing w:line="267" w:lineRule="exact"/>
              <w:ind w:left="395" w:hanging="226"/>
              <w:rPr>
                <w:b/>
                <w:sz w:val="24"/>
              </w:rPr>
            </w:pPr>
            <w:r>
              <w:rPr>
                <w:sz w:val="24"/>
              </w:rPr>
              <w:t>Last</w:t>
            </w:r>
            <w:r>
              <w:rPr>
                <w:spacing w:val="-13"/>
                <w:sz w:val="24"/>
              </w:rPr>
              <w:t xml:space="preserve"> </w:t>
            </w:r>
            <w:r>
              <w:rPr>
                <w:sz w:val="24"/>
              </w:rPr>
              <w:t>date</w:t>
            </w:r>
            <w:r>
              <w:rPr>
                <w:spacing w:val="-12"/>
                <w:sz w:val="24"/>
              </w:rPr>
              <w:t xml:space="preserve"> </w:t>
            </w:r>
            <w:r>
              <w:rPr>
                <w:sz w:val="24"/>
              </w:rPr>
              <w:t>of</w:t>
            </w:r>
            <w:r>
              <w:rPr>
                <w:spacing w:val="-13"/>
                <w:sz w:val="24"/>
              </w:rPr>
              <w:t xml:space="preserve"> </w:t>
            </w:r>
            <w:r>
              <w:rPr>
                <w:sz w:val="24"/>
              </w:rPr>
              <w:t>submission</w:t>
            </w:r>
            <w:r>
              <w:rPr>
                <w:spacing w:val="-12"/>
                <w:sz w:val="24"/>
              </w:rPr>
              <w:t xml:space="preserve"> </w:t>
            </w:r>
            <w:r>
              <w:rPr>
                <w:sz w:val="24"/>
              </w:rPr>
              <w:t>of</w:t>
            </w:r>
            <w:r>
              <w:rPr>
                <w:spacing w:val="-13"/>
                <w:sz w:val="24"/>
              </w:rPr>
              <w:t xml:space="preserve"> </w:t>
            </w:r>
            <w:r>
              <w:rPr>
                <w:sz w:val="24"/>
              </w:rPr>
              <w:t>bid</w:t>
            </w:r>
            <w:r>
              <w:rPr>
                <w:sz w:val="24"/>
              </w:rPr>
              <w:tab/>
            </w:r>
            <w:r>
              <w:rPr>
                <w:w w:val="95"/>
                <w:sz w:val="24"/>
              </w:rPr>
              <w:t xml:space="preserve">: </w:t>
            </w:r>
            <w:r w:rsidRPr="00434A16">
              <w:rPr>
                <w:b/>
                <w:w w:val="95"/>
                <w:sz w:val="24"/>
              </w:rPr>
              <w:t>Upto</w:t>
            </w:r>
            <w:r>
              <w:rPr>
                <w:b/>
                <w:w w:val="95"/>
                <w:sz w:val="24"/>
              </w:rPr>
              <w:t xml:space="preserve"> </w:t>
            </w:r>
            <w:r w:rsidRPr="00434A16">
              <w:rPr>
                <w:b/>
                <w:w w:val="95"/>
                <w:sz w:val="24"/>
              </w:rPr>
              <w:t>03.00</w:t>
            </w:r>
            <w:r w:rsidRPr="00434A16">
              <w:rPr>
                <w:b/>
                <w:spacing w:val="8"/>
                <w:w w:val="95"/>
                <w:sz w:val="24"/>
              </w:rPr>
              <w:t xml:space="preserve"> </w:t>
            </w:r>
            <w:r w:rsidRPr="00434A16">
              <w:rPr>
                <w:b/>
                <w:w w:val="95"/>
                <w:sz w:val="24"/>
              </w:rPr>
              <w:t>P.M.</w:t>
            </w:r>
            <w:r w:rsidRPr="00434A16">
              <w:rPr>
                <w:b/>
                <w:spacing w:val="8"/>
                <w:w w:val="95"/>
                <w:sz w:val="24"/>
              </w:rPr>
              <w:t xml:space="preserve"> </w:t>
            </w:r>
            <w:r w:rsidRPr="00434A16">
              <w:rPr>
                <w:b/>
                <w:w w:val="95"/>
                <w:sz w:val="24"/>
              </w:rPr>
              <w:t>on</w:t>
            </w:r>
            <w:r w:rsidRPr="00434A16">
              <w:rPr>
                <w:b/>
                <w:spacing w:val="8"/>
                <w:w w:val="95"/>
                <w:sz w:val="24"/>
              </w:rPr>
              <w:t xml:space="preserve"> </w:t>
            </w:r>
            <w:r w:rsidR="00EB5B15">
              <w:rPr>
                <w:b/>
                <w:spacing w:val="8"/>
                <w:w w:val="95"/>
                <w:sz w:val="24"/>
              </w:rPr>
              <w:t>15</w:t>
            </w:r>
            <w:bookmarkStart w:id="1" w:name="_GoBack"/>
            <w:bookmarkEnd w:id="1"/>
            <w:r w:rsidR="00AC7BA9">
              <w:rPr>
                <w:b/>
                <w:spacing w:val="8"/>
                <w:w w:val="95"/>
                <w:sz w:val="24"/>
              </w:rPr>
              <w:t>.09</w:t>
            </w:r>
            <w:r w:rsidR="00F767E4">
              <w:rPr>
                <w:b/>
                <w:spacing w:val="8"/>
                <w:w w:val="95"/>
                <w:sz w:val="24"/>
              </w:rPr>
              <w:t>.2026</w:t>
            </w:r>
          </w:p>
        </w:tc>
      </w:tr>
      <w:tr w:rsidR="0096275A" w:rsidTr="0096275A">
        <w:trPr>
          <w:trHeight w:val="4994"/>
        </w:trPr>
        <w:tc>
          <w:tcPr>
            <w:tcW w:w="9609" w:type="dxa"/>
          </w:tcPr>
          <w:p w:rsidR="0096275A" w:rsidRDefault="0096275A" w:rsidP="0096275A">
            <w:pPr>
              <w:pStyle w:val="TableParagraph"/>
              <w:rPr>
                <w:b/>
              </w:rPr>
            </w:pPr>
          </w:p>
          <w:p w:rsidR="0096275A" w:rsidRDefault="0096275A" w:rsidP="0096275A">
            <w:pPr>
              <w:pStyle w:val="TableParagraph"/>
              <w:ind w:left="405"/>
              <w:rPr>
                <w:sz w:val="24"/>
              </w:rPr>
            </w:pPr>
            <w:r>
              <w:rPr>
                <w:sz w:val="24"/>
              </w:rPr>
              <w:t>1.</w:t>
            </w:r>
            <w:r>
              <w:rPr>
                <w:spacing w:val="45"/>
                <w:sz w:val="24"/>
              </w:rPr>
              <w:t xml:space="preserve"> </w:t>
            </w:r>
            <w:r>
              <w:rPr>
                <w:sz w:val="24"/>
              </w:rPr>
              <w:t>Name</w:t>
            </w:r>
            <w:r>
              <w:rPr>
                <w:spacing w:val="-10"/>
                <w:sz w:val="24"/>
              </w:rPr>
              <w:t xml:space="preserve"> </w:t>
            </w:r>
            <w:r>
              <w:rPr>
                <w:sz w:val="24"/>
              </w:rPr>
              <w:t>of</w:t>
            </w:r>
            <w:r>
              <w:rPr>
                <w:spacing w:val="-10"/>
                <w:sz w:val="24"/>
              </w:rPr>
              <w:t xml:space="preserve"> </w:t>
            </w:r>
            <w:r>
              <w:rPr>
                <w:sz w:val="24"/>
              </w:rPr>
              <w:t>contractor</w:t>
            </w:r>
            <w:r>
              <w:rPr>
                <w:spacing w:val="-9"/>
                <w:sz w:val="24"/>
              </w:rPr>
              <w:t xml:space="preserve"> </w:t>
            </w:r>
            <w:r>
              <w:rPr>
                <w:sz w:val="24"/>
              </w:rPr>
              <w:t>(*)</w:t>
            </w:r>
            <w:r>
              <w:rPr>
                <w:spacing w:val="-10"/>
                <w:sz w:val="24"/>
              </w:rPr>
              <w:t xml:space="preserve"> </w:t>
            </w:r>
            <w:r>
              <w:rPr>
                <w:sz w:val="24"/>
              </w:rPr>
              <w:t>…………………………………………………………….</w:t>
            </w:r>
          </w:p>
          <w:p w:rsidR="0096275A" w:rsidRDefault="0096275A" w:rsidP="0096275A">
            <w:pPr>
              <w:pStyle w:val="TableParagraph"/>
              <w:spacing w:before="130"/>
              <w:ind w:left="405"/>
              <w:rPr>
                <w:sz w:val="24"/>
              </w:rPr>
            </w:pPr>
            <w:r>
              <w:rPr>
                <w:sz w:val="24"/>
              </w:rPr>
              <w:t>2.</w:t>
            </w:r>
            <w:r>
              <w:rPr>
                <w:spacing w:val="55"/>
                <w:sz w:val="24"/>
              </w:rPr>
              <w:t xml:space="preserve"> </w:t>
            </w:r>
            <w:r>
              <w:rPr>
                <w:sz w:val="24"/>
              </w:rPr>
              <w:t>Form</w:t>
            </w:r>
            <w:r>
              <w:rPr>
                <w:spacing w:val="-9"/>
                <w:sz w:val="24"/>
              </w:rPr>
              <w:t xml:space="preserve"> </w:t>
            </w:r>
            <w:r>
              <w:rPr>
                <w:sz w:val="24"/>
              </w:rPr>
              <w:t>of</w:t>
            </w:r>
            <w:r>
              <w:rPr>
                <w:spacing w:val="-7"/>
                <w:sz w:val="24"/>
              </w:rPr>
              <w:t xml:space="preserve"> </w:t>
            </w:r>
            <w:r>
              <w:rPr>
                <w:sz w:val="24"/>
              </w:rPr>
              <w:t>EMD</w:t>
            </w:r>
            <w:r>
              <w:rPr>
                <w:spacing w:val="-7"/>
                <w:sz w:val="24"/>
              </w:rPr>
              <w:t xml:space="preserve"> </w:t>
            </w:r>
            <w:r>
              <w:rPr>
                <w:sz w:val="24"/>
              </w:rPr>
              <w:t>(*)</w:t>
            </w:r>
            <w:r>
              <w:rPr>
                <w:spacing w:val="-6"/>
                <w:sz w:val="24"/>
              </w:rPr>
              <w:t xml:space="preserve"> </w:t>
            </w:r>
            <w:r>
              <w:rPr>
                <w:sz w:val="24"/>
              </w:rPr>
              <w:t>………………………………………………………………………….</w:t>
            </w:r>
          </w:p>
          <w:p w:rsidR="0096275A" w:rsidRDefault="0096275A" w:rsidP="0096275A">
            <w:pPr>
              <w:pStyle w:val="TableParagraph"/>
              <w:spacing w:before="129"/>
              <w:ind w:left="405"/>
              <w:rPr>
                <w:sz w:val="24"/>
              </w:rPr>
            </w:pPr>
            <w:r>
              <w:rPr>
                <w:sz w:val="24"/>
              </w:rPr>
              <w:t>3.</w:t>
            </w:r>
            <w:r>
              <w:rPr>
                <w:spacing w:val="34"/>
                <w:sz w:val="24"/>
              </w:rPr>
              <w:t xml:space="preserve"> </w:t>
            </w:r>
            <w:r>
              <w:rPr>
                <w:sz w:val="24"/>
              </w:rPr>
              <w:t>Amount</w:t>
            </w:r>
            <w:r>
              <w:rPr>
                <w:spacing w:val="-14"/>
                <w:sz w:val="24"/>
              </w:rPr>
              <w:t xml:space="preserve"> </w:t>
            </w:r>
            <w:r>
              <w:rPr>
                <w:sz w:val="24"/>
              </w:rPr>
              <w:t>of</w:t>
            </w:r>
            <w:r>
              <w:rPr>
                <w:spacing w:val="-13"/>
                <w:sz w:val="24"/>
              </w:rPr>
              <w:t xml:space="preserve"> </w:t>
            </w:r>
            <w:r>
              <w:rPr>
                <w:sz w:val="24"/>
              </w:rPr>
              <w:t>Earnest</w:t>
            </w:r>
            <w:r>
              <w:rPr>
                <w:spacing w:val="-13"/>
                <w:sz w:val="24"/>
              </w:rPr>
              <w:t xml:space="preserve"> </w:t>
            </w:r>
            <w:r>
              <w:rPr>
                <w:sz w:val="24"/>
              </w:rPr>
              <w:t>Money</w:t>
            </w:r>
            <w:r>
              <w:rPr>
                <w:spacing w:val="-12"/>
                <w:sz w:val="24"/>
              </w:rPr>
              <w:t xml:space="preserve"> </w:t>
            </w:r>
            <w:r>
              <w:rPr>
                <w:sz w:val="24"/>
              </w:rPr>
              <w:t>Deposit</w:t>
            </w:r>
            <w:r>
              <w:rPr>
                <w:spacing w:val="-12"/>
                <w:sz w:val="24"/>
              </w:rPr>
              <w:t xml:space="preserve"> </w:t>
            </w:r>
            <w:r>
              <w:rPr>
                <w:sz w:val="24"/>
              </w:rPr>
              <w:t>(*)</w:t>
            </w:r>
            <w:r>
              <w:rPr>
                <w:spacing w:val="-14"/>
                <w:sz w:val="24"/>
              </w:rPr>
              <w:t xml:space="preserve"> </w:t>
            </w:r>
            <w:r>
              <w:rPr>
                <w:sz w:val="24"/>
              </w:rPr>
              <w:t>…………………………………………..</w:t>
            </w:r>
          </w:p>
          <w:p w:rsidR="0096275A" w:rsidRDefault="0096275A" w:rsidP="0096275A">
            <w:pPr>
              <w:pStyle w:val="TableParagraph"/>
              <w:spacing w:before="130"/>
              <w:ind w:left="405"/>
              <w:rPr>
                <w:sz w:val="24"/>
              </w:rPr>
            </w:pPr>
            <w:r>
              <w:rPr>
                <w:sz w:val="24"/>
              </w:rPr>
              <w:t>4.</w:t>
            </w:r>
            <w:r>
              <w:rPr>
                <w:spacing w:val="46"/>
                <w:sz w:val="24"/>
              </w:rPr>
              <w:t xml:space="preserve"> </w:t>
            </w:r>
            <w:r>
              <w:rPr>
                <w:sz w:val="24"/>
              </w:rPr>
              <w:t>Date</w:t>
            </w:r>
            <w:r>
              <w:rPr>
                <w:spacing w:val="-9"/>
                <w:sz w:val="24"/>
              </w:rPr>
              <w:t xml:space="preserve"> </w:t>
            </w:r>
            <w:r>
              <w:rPr>
                <w:sz w:val="24"/>
              </w:rPr>
              <w:t>of</w:t>
            </w:r>
            <w:r>
              <w:rPr>
                <w:spacing w:val="-10"/>
                <w:sz w:val="24"/>
              </w:rPr>
              <w:t xml:space="preserve"> </w:t>
            </w:r>
            <w:r>
              <w:rPr>
                <w:sz w:val="24"/>
              </w:rPr>
              <w:t>submission</w:t>
            </w:r>
            <w:r>
              <w:rPr>
                <w:spacing w:val="-9"/>
                <w:sz w:val="24"/>
              </w:rPr>
              <w:t xml:space="preserve"> </w:t>
            </w:r>
            <w:r>
              <w:rPr>
                <w:sz w:val="24"/>
              </w:rPr>
              <w:t>of</w:t>
            </w:r>
            <w:r>
              <w:rPr>
                <w:spacing w:val="-9"/>
                <w:sz w:val="24"/>
              </w:rPr>
              <w:t xml:space="preserve"> </w:t>
            </w:r>
            <w:r>
              <w:rPr>
                <w:sz w:val="24"/>
              </w:rPr>
              <w:t>EMD</w:t>
            </w:r>
            <w:r>
              <w:rPr>
                <w:spacing w:val="-10"/>
                <w:sz w:val="24"/>
              </w:rPr>
              <w:t xml:space="preserve"> </w:t>
            </w:r>
            <w:r>
              <w:rPr>
                <w:sz w:val="24"/>
              </w:rPr>
              <w:t>(*)</w:t>
            </w:r>
            <w:r>
              <w:rPr>
                <w:spacing w:val="-9"/>
                <w:sz w:val="24"/>
              </w:rPr>
              <w:t xml:space="preserve"> </w:t>
            </w:r>
            <w:r>
              <w:rPr>
                <w:sz w:val="24"/>
              </w:rPr>
              <w:t>………………………………………………………….</w:t>
            </w:r>
          </w:p>
          <w:p w:rsidR="0096275A" w:rsidRDefault="0096275A" w:rsidP="0096275A">
            <w:pPr>
              <w:pStyle w:val="TableParagraph"/>
              <w:rPr>
                <w:b/>
                <w:sz w:val="26"/>
              </w:rPr>
            </w:pPr>
          </w:p>
          <w:p w:rsidR="0096275A" w:rsidRDefault="0096275A" w:rsidP="0096275A">
            <w:pPr>
              <w:pStyle w:val="TableParagraph"/>
              <w:rPr>
                <w:b/>
                <w:sz w:val="26"/>
              </w:rPr>
            </w:pPr>
          </w:p>
          <w:p w:rsidR="0096275A" w:rsidRDefault="0096275A" w:rsidP="0096275A">
            <w:pPr>
              <w:pStyle w:val="TableParagraph"/>
              <w:rPr>
                <w:b/>
                <w:sz w:val="26"/>
              </w:rPr>
            </w:pPr>
          </w:p>
          <w:p w:rsidR="0096275A" w:rsidRDefault="0096275A" w:rsidP="0096275A">
            <w:pPr>
              <w:pStyle w:val="TableParagraph"/>
              <w:rPr>
                <w:b/>
                <w:sz w:val="26"/>
              </w:rPr>
            </w:pPr>
          </w:p>
          <w:p w:rsidR="0096275A" w:rsidRDefault="0096275A" w:rsidP="0096275A">
            <w:pPr>
              <w:pStyle w:val="TableParagraph"/>
              <w:spacing w:before="151" w:line="235" w:lineRule="auto"/>
              <w:ind w:left="6166" w:right="90" w:hanging="660"/>
              <w:rPr>
                <w:sz w:val="24"/>
              </w:rPr>
            </w:pPr>
            <w:r>
              <w:rPr>
                <w:w w:val="95"/>
                <w:sz w:val="24"/>
              </w:rPr>
              <w:t>Signature,</w:t>
            </w:r>
            <w:r>
              <w:rPr>
                <w:spacing w:val="18"/>
                <w:w w:val="95"/>
                <w:sz w:val="24"/>
              </w:rPr>
              <w:t xml:space="preserve"> </w:t>
            </w:r>
            <w:r>
              <w:rPr>
                <w:w w:val="95"/>
                <w:sz w:val="24"/>
              </w:rPr>
              <w:t>Name</w:t>
            </w:r>
            <w:r>
              <w:rPr>
                <w:spacing w:val="17"/>
                <w:w w:val="95"/>
                <w:sz w:val="24"/>
              </w:rPr>
              <w:t xml:space="preserve"> </w:t>
            </w:r>
            <w:r>
              <w:rPr>
                <w:w w:val="95"/>
                <w:sz w:val="24"/>
              </w:rPr>
              <w:t>and</w:t>
            </w:r>
            <w:r>
              <w:rPr>
                <w:spacing w:val="17"/>
                <w:w w:val="95"/>
                <w:sz w:val="24"/>
              </w:rPr>
              <w:t xml:space="preserve"> </w:t>
            </w:r>
            <w:r>
              <w:rPr>
                <w:w w:val="95"/>
                <w:sz w:val="24"/>
              </w:rPr>
              <w:t>Designation</w:t>
            </w:r>
            <w:r>
              <w:rPr>
                <w:spacing w:val="19"/>
                <w:w w:val="95"/>
                <w:sz w:val="24"/>
              </w:rPr>
              <w:t xml:space="preserve"> </w:t>
            </w:r>
            <w:r>
              <w:rPr>
                <w:w w:val="95"/>
                <w:sz w:val="24"/>
              </w:rPr>
              <w:t>of</w:t>
            </w:r>
            <w:r>
              <w:rPr>
                <w:spacing w:val="16"/>
                <w:w w:val="95"/>
                <w:sz w:val="24"/>
              </w:rPr>
              <w:t xml:space="preserve"> </w:t>
            </w:r>
            <w:r>
              <w:rPr>
                <w:w w:val="95"/>
                <w:sz w:val="24"/>
              </w:rPr>
              <w:t>EMD</w:t>
            </w:r>
            <w:r>
              <w:rPr>
                <w:spacing w:val="-54"/>
                <w:w w:val="95"/>
                <w:sz w:val="24"/>
              </w:rPr>
              <w:t xml:space="preserve"> </w:t>
            </w:r>
            <w:r>
              <w:rPr>
                <w:w w:val="93"/>
                <w:sz w:val="24"/>
              </w:rPr>
              <w:t>Re</w:t>
            </w:r>
            <w:r>
              <w:rPr>
                <w:spacing w:val="-1"/>
                <w:w w:val="93"/>
                <w:sz w:val="24"/>
              </w:rPr>
              <w:t>c</w:t>
            </w:r>
            <w:r>
              <w:rPr>
                <w:w w:val="89"/>
                <w:sz w:val="24"/>
              </w:rPr>
              <w:t>ei</w:t>
            </w:r>
            <w:r>
              <w:rPr>
                <w:w w:val="93"/>
                <w:sz w:val="24"/>
              </w:rPr>
              <w:t>ving</w:t>
            </w:r>
            <w:r>
              <w:rPr>
                <w:sz w:val="24"/>
              </w:rPr>
              <w:t xml:space="preserve"> </w:t>
            </w:r>
            <w:r>
              <w:rPr>
                <w:spacing w:val="-1"/>
                <w:w w:val="99"/>
                <w:sz w:val="24"/>
              </w:rPr>
              <w:t>of</w:t>
            </w:r>
            <w:r>
              <w:rPr>
                <w:spacing w:val="-2"/>
                <w:w w:val="99"/>
                <w:sz w:val="24"/>
              </w:rPr>
              <w:t>f</w:t>
            </w:r>
            <w:r>
              <w:rPr>
                <w:w w:val="89"/>
                <w:sz w:val="24"/>
              </w:rPr>
              <w:t>ic</w:t>
            </w:r>
            <w:r>
              <w:rPr>
                <w:w w:val="96"/>
                <w:sz w:val="24"/>
              </w:rPr>
              <w:t>er</w:t>
            </w:r>
            <w:r>
              <w:rPr>
                <w:sz w:val="24"/>
              </w:rPr>
              <w:t xml:space="preserve"> </w:t>
            </w:r>
            <w:r>
              <w:rPr>
                <w:w w:val="103"/>
                <w:sz w:val="24"/>
              </w:rPr>
              <w:t>(E</w:t>
            </w:r>
            <w:r>
              <w:rPr>
                <w:spacing w:val="1"/>
                <w:w w:val="103"/>
                <w:sz w:val="24"/>
              </w:rPr>
              <w:t>E</w:t>
            </w:r>
            <w:r>
              <w:rPr>
                <w:spacing w:val="-3"/>
                <w:w w:val="179"/>
                <w:sz w:val="24"/>
              </w:rPr>
              <w:t>/</w:t>
            </w:r>
            <w:r>
              <w:rPr>
                <w:spacing w:val="-2"/>
                <w:w w:val="93"/>
                <w:sz w:val="24"/>
              </w:rPr>
              <w:t>A</w:t>
            </w:r>
            <w:r>
              <w:rPr>
                <w:w w:val="93"/>
                <w:sz w:val="24"/>
              </w:rPr>
              <w:t>A</w:t>
            </w:r>
            <w:r>
              <w:rPr>
                <w:spacing w:val="-1"/>
                <w:w w:val="113"/>
                <w:sz w:val="24"/>
              </w:rPr>
              <w:t>O/</w:t>
            </w:r>
            <w:r>
              <w:rPr>
                <w:spacing w:val="1"/>
                <w:w w:val="113"/>
                <w:sz w:val="24"/>
              </w:rPr>
              <w:t>A</w:t>
            </w:r>
            <w:r>
              <w:rPr>
                <w:w w:val="90"/>
                <w:sz w:val="24"/>
              </w:rPr>
              <w:t>S</w:t>
            </w:r>
            <w:r>
              <w:rPr>
                <w:spacing w:val="1"/>
                <w:w w:val="90"/>
                <w:sz w:val="24"/>
              </w:rPr>
              <w:t>W</w:t>
            </w:r>
            <w:r>
              <w:rPr>
                <w:w w:val="87"/>
                <w:sz w:val="24"/>
              </w:rPr>
              <w:t>)</w:t>
            </w:r>
          </w:p>
          <w:p w:rsidR="0096275A" w:rsidRDefault="0096275A" w:rsidP="0096275A">
            <w:pPr>
              <w:pStyle w:val="TableParagraph"/>
              <w:spacing w:line="271" w:lineRule="exact"/>
              <w:ind w:right="94"/>
              <w:jc w:val="right"/>
              <w:rPr>
                <w:sz w:val="24"/>
              </w:rPr>
            </w:pPr>
            <w:r>
              <w:rPr>
                <w:w w:val="95"/>
                <w:sz w:val="24"/>
              </w:rPr>
              <w:t>along</w:t>
            </w:r>
            <w:r>
              <w:rPr>
                <w:spacing w:val="7"/>
                <w:w w:val="95"/>
                <w:sz w:val="24"/>
              </w:rPr>
              <w:t xml:space="preserve"> </w:t>
            </w:r>
            <w:r>
              <w:rPr>
                <w:w w:val="95"/>
                <w:sz w:val="24"/>
              </w:rPr>
              <w:t>with</w:t>
            </w:r>
            <w:r>
              <w:rPr>
                <w:spacing w:val="8"/>
                <w:w w:val="95"/>
                <w:sz w:val="24"/>
              </w:rPr>
              <w:t xml:space="preserve"> </w:t>
            </w:r>
            <w:r>
              <w:rPr>
                <w:w w:val="95"/>
                <w:sz w:val="24"/>
              </w:rPr>
              <w:t>office</w:t>
            </w:r>
            <w:r>
              <w:rPr>
                <w:spacing w:val="7"/>
                <w:w w:val="95"/>
                <w:sz w:val="24"/>
              </w:rPr>
              <w:t xml:space="preserve"> </w:t>
            </w:r>
            <w:r>
              <w:rPr>
                <w:w w:val="95"/>
                <w:sz w:val="24"/>
              </w:rPr>
              <w:t>stamp</w:t>
            </w:r>
          </w:p>
          <w:p w:rsidR="0096275A" w:rsidRDefault="0096275A" w:rsidP="0096275A">
            <w:pPr>
              <w:pStyle w:val="TableParagraph"/>
              <w:spacing w:before="10"/>
              <w:rPr>
                <w:b/>
              </w:rPr>
            </w:pPr>
          </w:p>
          <w:p w:rsidR="0096275A" w:rsidRDefault="0096275A" w:rsidP="0096275A">
            <w:pPr>
              <w:pStyle w:val="TableParagraph"/>
              <w:spacing w:before="1"/>
              <w:ind w:left="767"/>
              <w:rPr>
                <w:sz w:val="24"/>
              </w:rPr>
            </w:pPr>
            <w:r>
              <w:rPr>
                <w:w w:val="95"/>
                <w:sz w:val="24"/>
              </w:rPr>
              <w:t>(*</w:t>
            </w:r>
            <w:r>
              <w:rPr>
                <w:spacing w:val="6"/>
                <w:w w:val="95"/>
                <w:sz w:val="24"/>
              </w:rPr>
              <w:t xml:space="preserve"> </w:t>
            </w:r>
            <w:r>
              <w:rPr>
                <w:w w:val="95"/>
                <w:sz w:val="24"/>
              </w:rPr>
              <w:t>To</w:t>
            </w:r>
            <w:r>
              <w:rPr>
                <w:spacing w:val="6"/>
                <w:w w:val="95"/>
                <w:sz w:val="24"/>
              </w:rPr>
              <w:t xml:space="preserve"> </w:t>
            </w:r>
            <w:r>
              <w:rPr>
                <w:w w:val="95"/>
                <w:sz w:val="24"/>
              </w:rPr>
              <w:t>be</w:t>
            </w:r>
            <w:r>
              <w:rPr>
                <w:spacing w:val="5"/>
                <w:w w:val="95"/>
                <w:sz w:val="24"/>
              </w:rPr>
              <w:t xml:space="preserve"> </w:t>
            </w:r>
            <w:r>
              <w:rPr>
                <w:w w:val="95"/>
                <w:sz w:val="24"/>
              </w:rPr>
              <w:t>filled</w:t>
            </w:r>
            <w:r>
              <w:rPr>
                <w:spacing w:val="7"/>
                <w:w w:val="95"/>
                <w:sz w:val="24"/>
              </w:rPr>
              <w:t xml:space="preserve"> </w:t>
            </w:r>
            <w:r>
              <w:rPr>
                <w:w w:val="95"/>
                <w:sz w:val="24"/>
              </w:rPr>
              <w:t>by</w:t>
            </w:r>
            <w:r>
              <w:rPr>
                <w:spacing w:val="5"/>
                <w:w w:val="95"/>
                <w:sz w:val="24"/>
              </w:rPr>
              <w:t xml:space="preserve"> </w:t>
            </w:r>
            <w:r>
              <w:rPr>
                <w:w w:val="95"/>
                <w:sz w:val="24"/>
              </w:rPr>
              <w:t>EMD</w:t>
            </w:r>
            <w:r>
              <w:rPr>
                <w:spacing w:val="7"/>
                <w:w w:val="95"/>
                <w:sz w:val="24"/>
              </w:rPr>
              <w:t xml:space="preserve"> </w:t>
            </w:r>
            <w:r>
              <w:rPr>
                <w:w w:val="95"/>
                <w:sz w:val="24"/>
              </w:rPr>
              <w:t>receiving</w:t>
            </w:r>
            <w:r>
              <w:rPr>
                <w:spacing w:val="4"/>
                <w:w w:val="95"/>
                <w:sz w:val="24"/>
              </w:rPr>
              <w:t xml:space="preserve"> </w:t>
            </w:r>
            <w:r>
              <w:rPr>
                <w:w w:val="95"/>
                <w:sz w:val="24"/>
              </w:rPr>
              <w:t>EE)</w:t>
            </w:r>
          </w:p>
        </w:tc>
      </w:tr>
    </w:tbl>
    <w:p w:rsidR="0096275A" w:rsidRDefault="0096275A" w:rsidP="0096275A">
      <w:pPr>
        <w:rPr>
          <w:sz w:val="24"/>
        </w:rPr>
        <w:sectPr w:rsidR="0096275A">
          <w:headerReference w:type="default" r:id="rId54"/>
          <w:pgSz w:w="11910" w:h="16840"/>
          <w:pgMar w:top="1580" w:right="240" w:bottom="280" w:left="840" w:header="0" w:footer="0" w:gutter="0"/>
          <w:cols w:space="720"/>
        </w:sectPr>
      </w:pPr>
    </w:p>
    <w:p w:rsidR="0096275A" w:rsidRDefault="0096275A" w:rsidP="0096275A">
      <w:pPr>
        <w:spacing w:before="83"/>
        <w:ind w:left="638" w:right="783"/>
        <w:jc w:val="center"/>
        <w:rPr>
          <w:rFonts w:ascii="Tahoma"/>
          <w:sz w:val="20"/>
        </w:rPr>
      </w:pPr>
      <w:r>
        <w:rPr>
          <w:rFonts w:ascii="Tahoma"/>
          <w:sz w:val="20"/>
        </w:rPr>
        <w:lastRenderedPageBreak/>
        <w:t>P-47</w:t>
      </w:r>
    </w:p>
    <w:p w:rsidR="0096275A" w:rsidRDefault="0096275A" w:rsidP="0096275A">
      <w:pPr>
        <w:pStyle w:val="BodyText"/>
        <w:spacing w:before="7"/>
        <w:rPr>
          <w:rFonts w:ascii="Tahoma"/>
          <w:sz w:val="16"/>
        </w:rPr>
      </w:pPr>
      <w:r>
        <w:rPr>
          <w:noProof/>
          <w:lang w:bidi="hi-IN"/>
        </w:rPr>
        <mc:AlternateContent>
          <mc:Choice Requires="wps">
            <w:drawing>
              <wp:anchor distT="0" distB="0" distL="0" distR="0" simplePos="0" relativeHeight="251666944" behindDoc="1" locked="0" layoutInCell="1" allowOverlap="1">
                <wp:simplePos x="0" y="0"/>
                <wp:positionH relativeFrom="page">
                  <wp:posOffset>759460</wp:posOffset>
                </wp:positionH>
                <wp:positionV relativeFrom="paragraph">
                  <wp:posOffset>155575</wp:posOffset>
                </wp:positionV>
                <wp:extent cx="6330950" cy="216535"/>
                <wp:effectExtent l="6985" t="12065" r="5715" b="9525"/>
                <wp:wrapTopAndBottom/>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21653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044A5" w:rsidRDefault="000044A5" w:rsidP="0096275A">
                            <w:pPr>
                              <w:spacing w:line="329" w:lineRule="exact"/>
                              <w:ind w:left="1645" w:right="1646"/>
                              <w:jc w:val="center"/>
                              <w:rPr>
                                <w:rFonts w:ascii="Calibri"/>
                                <w:sz w:val="27"/>
                              </w:rPr>
                            </w:pPr>
                            <w:r>
                              <w:rPr>
                                <w:rFonts w:ascii="Calibri"/>
                                <w:sz w:val="27"/>
                              </w:rPr>
                              <w:t>LIST</w:t>
                            </w:r>
                            <w:r>
                              <w:rPr>
                                <w:rFonts w:ascii="Calibri"/>
                                <w:spacing w:val="-4"/>
                                <w:sz w:val="27"/>
                              </w:rPr>
                              <w:t xml:space="preserve"> </w:t>
                            </w:r>
                            <w:r>
                              <w:rPr>
                                <w:rFonts w:ascii="Calibri"/>
                                <w:sz w:val="27"/>
                              </w:rPr>
                              <w:t>OF</w:t>
                            </w:r>
                            <w:r>
                              <w:rPr>
                                <w:rFonts w:ascii="Calibri"/>
                                <w:spacing w:val="-3"/>
                                <w:sz w:val="27"/>
                              </w:rPr>
                              <w:t xml:space="preserve"> </w:t>
                            </w:r>
                            <w:r>
                              <w:rPr>
                                <w:rFonts w:ascii="Calibri"/>
                                <w:sz w:val="27"/>
                              </w:rPr>
                              <w:t>APPROVED</w:t>
                            </w:r>
                            <w:r>
                              <w:rPr>
                                <w:rFonts w:ascii="Calibri"/>
                                <w:spacing w:val="-3"/>
                                <w:sz w:val="27"/>
                              </w:rPr>
                              <w:t xml:space="preserve"> </w:t>
                            </w:r>
                            <w:r>
                              <w:rPr>
                                <w:rFonts w:ascii="Calibri"/>
                                <w:sz w:val="27"/>
                              </w:rPr>
                              <w:t>MAKE</w:t>
                            </w:r>
                            <w:r>
                              <w:rPr>
                                <w:rFonts w:ascii="Calibri"/>
                                <w:spacing w:val="-2"/>
                                <w:sz w:val="27"/>
                              </w:rPr>
                              <w:t xml:space="preserve"> </w:t>
                            </w:r>
                            <w:r>
                              <w:rPr>
                                <w:rFonts w:ascii="Calibri"/>
                                <w:sz w:val="27"/>
                              </w:rPr>
                              <w:t>OF</w:t>
                            </w:r>
                            <w:r>
                              <w:rPr>
                                <w:rFonts w:ascii="Calibri"/>
                                <w:spacing w:val="-2"/>
                                <w:sz w:val="27"/>
                              </w:rPr>
                              <w:t xml:space="preserve"> </w:t>
                            </w:r>
                            <w:r>
                              <w:rPr>
                                <w:rFonts w:ascii="Calibri"/>
                                <w:sz w:val="27"/>
                              </w:rPr>
                              <w:t>MATERIALS</w:t>
                            </w:r>
                            <w:r>
                              <w:rPr>
                                <w:rFonts w:ascii="Calibri"/>
                                <w:spacing w:val="-1"/>
                                <w:sz w:val="27"/>
                              </w:rPr>
                              <w:t xml:space="preserve"> </w:t>
                            </w:r>
                            <w:r>
                              <w:rPr>
                                <w:rFonts w:ascii="Calibri"/>
                                <w:sz w:val="27"/>
                              </w:rPr>
                              <w:t>(FOR</w:t>
                            </w:r>
                            <w:r>
                              <w:rPr>
                                <w:rFonts w:ascii="Calibri"/>
                                <w:spacing w:val="-2"/>
                                <w:sz w:val="27"/>
                              </w:rPr>
                              <w:t xml:space="preserve"> </w:t>
                            </w:r>
                            <w:r>
                              <w:rPr>
                                <w:rFonts w:ascii="Calibri"/>
                                <w:sz w:val="27"/>
                              </w:rPr>
                              <w:t>CIVIL</w:t>
                            </w:r>
                            <w:r>
                              <w:rPr>
                                <w:rFonts w:ascii="Calibri"/>
                                <w:spacing w:val="-5"/>
                                <w:sz w:val="27"/>
                              </w:rPr>
                              <w:t xml:space="preserve"> </w:t>
                            </w:r>
                            <w:r>
                              <w:rPr>
                                <w:rFonts w:ascii="Calibri"/>
                                <w:sz w:val="27"/>
                              </w:rPr>
                              <w:t>WORKS)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27" type="#_x0000_t202" style="position:absolute;margin-left:59.8pt;margin-top:12.25pt;width:498.5pt;height:17.05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" filled="f" strokeweight=".48pt">
                <v:textbox inset="0,0,0,0">
                  <w:txbxContent>
                    <w:p w:rsidR="000044A5" w:rsidRDefault="000044A5" w:rsidP="0096275A">
                      <w:pPr>
                        <w:spacing w:line="329" w:lineRule="exact"/>
                        <w:ind w:left="1645" w:right="1646"/>
                        <w:jc w:val="center"/>
                        <w:rPr>
                          <w:rFonts w:ascii="Calibri"/>
                          <w:sz w:val="27"/>
                        </w:rPr>
                      </w:pPr>
                      <w:r>
                        <w:rPr>
                          <w:rFonts w:ascii="Calibri"/>
                          <w:sz w:val="27"/>
                        </w:rPr>
                        <w:t>LIST</w:t>
                      </w:r>
                      <w:r>
                        <w:rPr>
                          <w:rFonts w:ascii="Calibri"/>
                          <w:spacing w:val="-4"/>
                          <w:sz w:val="27"/>
                        </w:rPr>
                        <w:t xml:space="preserve"> </w:t>
                      </w:r>
                      <w:r>
                        <w:rPr>
                          <w:rFonts w:ascii="Calibri"/>
                          <w:sz w:val="27"/>
                        </w:rPr>
                        <w:t>OF</w:t>
                      </w:r>
                      <w:r>
                        <w:rPr>
                          <w:rFonts w:ascii="Calibri"/>
                          <w:spacing w:val="-3"/>
                          <w:sz w:val="27"/>
                        </w:rPr>
                        <w:t xml:space="preserve"> </w:t>
                      </w:r>
                      <w:r>
                        <w:rPr>
                          <w:rFonts w:ascii="Calibri"/>
                          <w:sz w:val="27"/>
                        </w:rPr>
                        <w:t>APPROVED</w:t>
                      </w:r>
                      <w:r>
                        <w:rPr>
                          <w:rFonts w:ascii="Calibri"/>
                          <w:spacing w:val="-3"/>
                          <w:sz w:val="27"/>
                        </w:rPr>
                        <w:t xml:space="preserve"> </w:t>
                      </w:r>
                      <w:r>
                        <w:rPr>
                          <w:rFonts w:ascii="Calibri"/>
                          <w:sz w:val="27"/>
                        </w:rPr>
                        <w:t>MAKE</w:t>
                      </w:r>
                      <w:r>
                        <w:rPr>
                          <w:rFonts w:ascii="Calibri"/>
                          <w:spacing w:val="-2"/>
                          <w:sz w:val="27"/>
                        </w:rPr>
                        <w:t xml:space="preserve"> </w:t>
                      </w:r>
                      <w:r>
                        <w:rPr>
                          <w:rFonts w:ascii="Calibri"/>
                          <w:sz w:val="27"/>
                        </w:rPr>
                        <w:t>OF</w:t>
                      </w:r>
                      <w:r>
                        <w:rPr>
                          <w:rFonts w:ascii="Calibri"/>
                          <w:spacing w:val="-2"/>
                          <w:sz w:val="27"/>
                        </w:rPr>
                        <w:t xml:space="preserve"> </w:t>
                      </w:r>
                      <w:r>
                        <w:rPr>
                          <w:rFonts w:ascii="Calibri"/>
                          <w:sz w:val="27"/>
                        </w:rPr>
                        <w:t>MATERIALS</w:t>
                      </w:r>
                      <w:r>
                        <w:rPr>
                          <w:rFonts w:ascii="Calibri"/>
                          <w:spacing w:val="-1"/>
                          <w:sz w:val="27"/>
                        </w:rPr>
                        <w:t xml:space="preserve"> </w:t>
                      </w:r>
                      <w:r>
                        <w:rPr>
                          <w:rFonts w:ascii="Calibri"/>
                          <w:sz w:val="27"/>
                        </w:rPr>
                        <w:t>(FOR</w:t>
                      </w:r>
                      <w:r>
                        <w:rPr>
                          <w:rFonts w:ascii="Calibri"/>
                          <w:spacing w:val="-2"/>
                          <w:sz w:val="27"/>
                        </w:rPr>
                        <w:t xml:space="preserve"> </w:t>
                      </w:r>
                      <w:r>
                        <w:rPr>
                          <w:rFonts w:ascii="Calibri"/>
                          <w:sz w:val="27"/>
                        </w:rPr>
                        <w:t>CIVIL</w:t>
                      </w:r>
                      <w:r>
                        <w:rPr>
                          <w:rFonts w:ascii="Calibri"/>
                          <w:spacing w:val="-5"/>
                          <w:sz w:val="27"/>
                        </w:rPr>
                        <w:t xml:space="preserve"> </w:t>
                      </w:r>
                      <w:r>
                        <w:rPr>
                          <w:rFonts w:ascii="Calibri"/>
                          <w:sz w:val="27"/>
                        </w:rPr>
                        <w:t>WORKS)</w:t>
                      </w:r>
                    </w:p>
                  </w:txbxContent>
                </v:textbox>
                <w10:wrap type="topAndBottom" anchorx="page"/>
              </v:shape>
            </w:pict>
          </mc:Fallback>
        </mc:AlternateContent>
      </w:r>
    </w:p>
    <w:p w:rsidR="0096275A" w:rsidRDefault="0096275A" w:rsidP="0096275A">
      <w:pPr>
        <w:pStyle w:val="BodyText"/>
        <w:spacing w:before="4"/>
        <w:rPr>
          <w:rFonts w:ascii="Tahoma"/>
          <w:sz w:val="10"/>
        </w:rPr>
      </w:pPr>
    </w:p>
    <w:p w:rsidR="0096275A" w:rsidRDefault="0096275A" w:rsidP="0096275A">
      <w:pPr>
        <w:pStyle w:val="BodyText"/>
        <w:spacing w:before="90"/>
        <w:ind w:left="823" w:right="608"/>
        <w:jc w:val="both"/>
      </w:pPr>
      <w:r>
        <w:t>Specification/brands names if materials (Refer materials, whichever are applicable for the scope</w:t>
      </w:r>
      <w:r>
        <w:rPr>
          <w:spacing w:val="1"/>
        </w:rPr>
        <w:t xml:space="preserve"> </w:t>
      </w:r>
      <w:r>
        <w:t xml:space="preserve">of work) and finishes approved by the </w:t>
      </w:r>
      <w:r>
        <w:rPr>
          <w:b/>
        </w:rPr>
        <w:t xml:space="preserve">Architect/Engineer-in-Charge </w:t>
      </w:r>
      <w:r>
        <w:t>are List below.However</w:t>
      </w:r>
      <w:r>
        <w:rPr>
          <w:spacing w:val="1"/>
        </w:rPr>
        <w:t xml:space="preserve"> </w:t>
      </w:r>
      <w:r>
        <w:t>approved equivalent material and finishes of any other specialized firms may be used, in case it is</w:t>
      </w:r>
      <w:r>
        <w:rPr>
          <w:spacing w:val="-57"/>
        </w:rPr>
        <w:t xml:space="preserve"> </w:t>
      </w:r>
      <w:r>
        <w:t>established that the brands specified below are not available in the market and subject to approval</w:t>
      </w:r>
      <w:r>
        <w:rPr>
          <w:spacing w:val="-57"/>
        </w:rPr>
        <w:t xml:space="preserve"> </w:t>
      </w:r>
      <w:r>
        <w:t>of</w:t>
      </w:r>
      <w:r>
        <w:rPr>
          <w:spacing w:val="-1"/>
        </w:rPr>
        <w:t xml:space="preserve"> </w:t>
      </w:r>
      <w:r>
        <w:t>the</w:t>
      </w:r>
      <w:r>
        <w:rPr>
          <w:spacing w:val="-3"/>
        </w:rPr>
        <w:t xml:space="preserve"> </w:t>
      </w:r>
      <w:r>
        <w:t>alternate</w:t>
      </w:r>
      <w:r>
        <w:rPr>
          <w:spacing w:val="-1"/>
        </w:rPr>
        <w:t xml:space="preserve"> </w:t>
      </w:r>
      <w:r>
        <w:t>brand</w:t>
      </w:r>
      <w:r>
        <w:rPr>
          <w:spacing w:val="-1"/>
        </w:rPr>
        <w:t xml:space="preserve"> </w:t>
      </w:r>
      <w:r>
        <w:t>by</w:t>
      </w:r>
      <w:r>
        <w:rPr>
          <w:spacing w:val="-3"/>
        </w:rPr>
        <w:t xml:space="preserve"> </w:t>
      </w:r>
      <w:r>
        <w:t xml:space="preserve">the </w:t>
      </w:r>
      <w:r>
        <w:rPr>
          <w:b/>
        </w:rPr>
        <w:t>Architect/Engineer-in-Charge.</w:t>
      </w:r>
      <w:r>
        <w:rPr>
          <w:b/>
          <w:spacing w:val="-1"/>
        </w:rPr>
        <w:t xml:space="preserve"> </w:t>
      </w:r>
      <w:r>
        <w:t>(See</w:t>
      </w:r>
      <w:r>
        <w:rPr>
          <w:spacing w:val="-2"/>
        </w:rPr>
        <w:t xml:space="preserve"> </w:t>
      </w:r>
      <w:r>
        <w:t>also</w:t>
      </w:r>
      <w:r>
        <w:rPr>
          <w:spacing w:val="2"/>
        </w:rPr>
        <w:t xml:space="preserve"> </w:t>
      </w:r>
      <w:r>
        <w:t>condition</w:t>
      </w:r>
      <w:r>
        <w:rPr>
          <w:spacing w:val="-1"/>
        </w:rPr>
        <w:t xml:space="preserve"> </w:t>
      </w:r>
      <w:r>
        <w:t>of</w:t>
      </w:r>
      <w:r>
        <w:rPr>
          <w:spacing w:val="-1"/>
        </w:rPr>
        <w:t xml:space="preserve"> </w:t>
      </w:r>
      <w:r>
        <w:t>contract).</w:t>
      </w:r>
    </w:p>
    <w:p w:rsidR="0096275A" w:rsidRDefault="0096275A" w:rsidP="0096275A">
      <w:pPr>
        <w:pStyle w:val="BodyText"/>
        <w:spacing w:before="8"/>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
        <w:gridCol w:w="4477"/>
        <w:gridCol w:w="5000"/>
      </w:tblGrid>
      <w:tr w:rsidR="0096275A" w:rsidTr="0096275A">
        <w:trPr>
          <w:trHeight w:val="237"/>
        </w:trPr>
        <w:tc>
          <w:tcPr>
            <w:tcW w:w="492" w:type="dxa"/>
          </w:tcPr>
          <w:p w:rsidR="0096275A" w:rsidRDefault="008A7381" w:rsidP="0096275A">
            <w:pPr>
              <w:pStyle w:val="TableParagraph"/>
              <w:spacing w:before="7" w:line="210" w:lineRule="exact"/>
              <w:ind w:left="107"/>
              <w:rPr>
                <w:sz w:val="20"/>
              </w:rPr>
            </w:pPr>
            <w:r>
              <w:rPr>
                <w:sz w:val="20"/>
              </w:rPr>
              <w:t>1</w:t>
            </w:r>
          </w:p>
        </w:tc>
        <w:tc>
          <w:tcPr>
            <w:tcW w:w="4477" w:type="dxa"/>
          </w:tcPr>
          <w:p w:rsidR="0096275A" w:rsidRDefault="0096275A" w:rsidP="0096275A">
            <w:pPr>
              <w:pStyle w:val="TableParagraph"/>
              <w:spacing w:before="7" w:line="210" w:lineRule="exact"/>
              <w:ind w:left="467"/>
              <w:rPr>
                <w:sz w:val="20"/>
              </w:rPr>
            </w:pPr>
            <w:r>
              <w:rPr>
                <w:sz w:val="20"/>
              </w:rPr>
              <w:t>Panic</w:t>
            </w:r>
            <w:r>
              <w:rPr>
                <w:spacing w:val="-3"/>
                <w:sz w:val="20"/>
              </w:rPr>
              <w:t xml:space="preserve"> </w:t>
            </w:r>
            <w:r>
              <w:rPr>
                <w:sz w:val="20"/>
              </w:rPr>
              <w:t>Exit</w:t>
            </w:r>
            <w:r>
              <w:rPr>
                <w:spacing w:val="-3"/>
                <w:sz w:val="20"/>
              </w:rPr>
              <w:t xml:space="preserve"> </w:t>
            </w:r>
            <w:r>
              <w:rPr>
                <w:sz w:val="20"/>
              </w:rPr>
              <w:t>Device</w:t>
            </w:r>
          </w:p>
        </w:tc>
        <w:tc>
          <w:tcPr>
            <w:tcW w:w="5000" w:type="dxa"/>
          </w:tcPr>
          <w:p w:rsidR="0096275A" w:rsidRDefault="0096275A" w:rsidP="0096275A">
            <w:pPr>
              <w:pStyle w:val="TableParagraph"/>
              <w:spacing w:before="7" w:line="210" w:lineRule="exact"/>
              <w:ind w:left="467"/>
              <w:rPr>
                <w:sz w:val="20"/>
              </w:rPr>
            </w:pPr>
            <w:r>
              <w:rPr>
                <w:sz w:val="20"/>
              </w:rPr>
              <w:t>Ingerrsoll,</w:t>
            </w:r>
            <w:r>
              <w:rPr>
                <w:spacing w:val="-4"/>
                <w:sz w:val="20"/>
              </w:rPr>
              <w:t xml:space="preserve"> </w:t>
            </w:r>
            <w:r>
              <w:rPr>
                <w:sz w:val="20"/>
              </w:rPr>
              <w:t>Hardwyn,</w:t>
            </w:r>
            <w:r>
              <w:rPr>
                <w:spacing w:val="-4"/>
                <w:sz w:val="20"/>
              </w:rPr>
              <w:t xml:space="preserve"> </w:t>
            </w:r>
            <w:r>
              <w:rPr>
                <w:sz w:val="20"/>
              </w:rPr>
              <w:t>Everest</w:t>
            </w:r>
          </w:p>
        </w:tc>
      </w:tr>
      <w:tr w:rsidR="0096275A" w:rsidTr="0096275A">
        <w:trPr>
          <w:trHeight w:val="472"/>
        </w:trPr>
        <w:tc>
          <w:tcPr>
            <w:tcW w:w="492" w:type="dxa"/>
          </w:tcPr>
          <w:p w:rsidR="0096275A" w:rsidRDefault="0096275A" w:rsidP="0096275A">
            <w:pPr>
              <w:pStyle w:val="TableParagraph"/>
              <w:spacing w:before="5"/>
              <w:ind w:left="107"/>
              <w:rPr>
                <w:sz w:val="20"/>
              </w:rPr>
            </w:pPr>
            <w:r>
              <w:rPr>
                <w:sz w:val="20"/>
              </w:rPr>
              <w:t>2.</w:t>
            </w:r>
          </w:p>
        </w:tc>
        <w:tc>
          <w:tcPr>
            <w:tcW w:w="4477" w:type="dxa"/>
          </w:tcPr>
          <w:p w:rsidR="0096275A" w:rsidRDefault="0096275A" w:rsidP="0096275A">
            <w:pPr>
              <w:pStyle w:val="TableParagraph"/>
              <w:spacing w:line="230" w:lineRule="atLeast"/>
              <w:ind w:left="467" w:right="779"/>
              <w:rPr>
                <w:sz w:val="20"/>
              </w:rPr>
            </w:pPr>
            <w:r>
              <w:rPr>
                <w:sz w:val="20"/>
              </w:rPr>
              <w:t>Andodised Aluninium</w:t>
            </w:r>
            <w:r>
              <w:rPr>
                <w:spacing w:val="-6"/>
                <w:sz w:val="20"/>
              </w:rPr>
              <w:t xml:space="preserve"> </w:t>
            </w:r>
            <w:r>
              <w:rPr>
                <w:sz w:val="20"/>
              </w:rPr>
              <w:t>Hardware</w:t>
            </w:r>
            <w:r>
              <w:rPr>
                <w:spacing w:val="-4"/>
                <w:sz w:val="20"/>
              </w:rPr>
              <w:t xml:space="preserve"> </w:t>
            </w:r>
            <w:r>
              <w:rPr>
                <w:sz w:val="20"/>
              </w:rPr>
              <w:t>(Heavy</w:t>
            </w:r>
            <w:r>
              <w:rPr>
                <w:spacing w:val="-47"/>
                <w:sz w:val="20"/>
              </w:rPr>
              <w:t xml:space="preserve"> </w:t>
            </w:r>
            <w:r>
              <w:rPr>
                <w:sz w:val="20"/>
              </w:rPr>
              <w:t>Dutty</w:t>
            </w:r>
          </w:p>
        </w:tc>
        <w:tc>
          <w:tcPr>
            <w:tcW w:w="5000" w:type="dxa"/>
          </w:tcPr>
          <w:p w:rsidR="0096275A" w:rsidRDefault="0096275A" w:rsidP="0096275A">
            <w:pPr>
              <w:pStyle w:val="TableParagraph"/>
              <w:spacing w:before="5"/>
              <w:ind w:left="467"/>
              <w:rPr>
                <w:sz w:val="20"/>
              </w:rPr>
            </w:pPr>
            <w:r>
              <w:rPr>
                <w:sz w:val="20"/>
              </w:rPr>
              <w:t>Hardima,</w:t>
            </w:r>
            <w:r>
              <w:rPr>
                <w:spacing w:val="-2"/>
                <w:sz w:val="20"/>
              </w:rPr>
              <w:t xml:space="preserve"> </w:t>
            </w:r>
            <w:r>
              <w:rPr>
                <w:sz w:val="20"/>
              </w:rPr>
              <w:t>Everite,</w:t>
            </w:r>
            <w:r>
              <w:rPr>
                <w:spacing w:val="-3"/>
                <w:sz w:val="20"/>
              </w:rPr>
              <w:t xml:space="preserve"> </w:t>
            </w:r>
            <w:r>
              <w:rPr>
                <w:sz w:val="20"/>
              </w:rPr>
              <w:t>Sigma</w:t>
            </w:r>
            <w:r>
              <w:rPr>
                <w:spacing w:val="-2"/>
                <w:sz w:val="20"/>
              </w:rPr>
              <w:t xml:space="preserve"> </w:t>
            </w:r>
            <w:r>
              <w:rPr>
                <w:sz w:val="20"/>
              </w:rPr>
              <w:t>(ISI</w:t>
            </w:r>
            <w:r>
              <w:rPr>
                <w:spacing w:val="-3"/>
                <w:sz w:val="20"/>
              </w:rPr>
              <w:t xml:space="preserve"> </w:t>
            </w:r>
            <w:r>
              <w:rPr>
                <w:sz w:val="20"/>
              </w:rPr>
              <w:t>Marked)</w:t>
            </w:r>
          </w:p>
        </w:tc>
      </w:tr>
      <w:tr w:rsidR="0096275A" w:rsidTr="0096275A">
        <w:trPr>
          <w:trHeight w:val="235"/>
        </w:trPr>
        <w:tc>
          <w:tcPr>
            <w:tcW w:w="492" w:type="dxa"/>
          </w:tcPr>
          <w:p w:rsidR="0096275A" w:rsidRDefault="008A7381" w:rsidP="0096275A">
            <w:pPr>
              <w:pStyle w:val="TableParagraph"/>
              <w:spacing w:before="5" w:line="210" w:lineRule="exact"/>
              <w:ind w:left="107"/>
              <w:rPr>
                <w:sz w:val="20"/>
              </w:rPr>
            </w:pPr>
            <w:r>
              <w:rPr>
                <w:sz w:val="20"/>
              </w:rPr>
              <w:t>3</w:t>
            </w:r>
          </w:p>
        </w:tc>
        <w:tc>
          <w:tcPr>
            <w:tcW w:w="4477" w:type="dxa"/>
          </w:tcPr>
          <w:p w:rsidR="0096275A" w:rsidRDefault="0096275A" w:rsidP="0096275A">
            <w:pPr>
              <w:pStyle w:val="TableParagraph"/>
              <w:spacing w:before="5" w:line="210" w:lineRule="exact"/>
              <w:ind w:left="467"/>
              <w:rPr>
                <w:sz w:val="20"/>
              </w:rPr>
            </w:pPr>
            <w:r>
              <w:rPr>
                <w:sz w:val="20"/>
              </w:rPr>
              <w:t>Tempered</w:t>
            </w:r>
            <w:r>
              <w:rPr>
                <w:spacing w:val="-1"/>
                <w:sz w:val="20"/>
              </w:rPr>
              <w:t xml:space="preserve"> </w:t>
            </w:r>
            <w:r>
              <w:rPr>
                <w:sz w:val="20"/>
              </w:rPr>
              <w:t>Glass</w:t>
            </w:r>
          </w:p>
        </w:tc>
        <w:tc>
          <w:tcPr>
            <w:tcW w:w="5000" w:type="dxa"/>
          </w:tcPr>
          <w:p w:rsidR="0096275A" w:rsidRDefault="0096275A" w:rsidP="0096275A">
            <w:pPr>
              <w:pStyle w:val="TableParagraph"/>
              <w:spacing w:before="5" w:line="210" w:lineRule="exact"/>
              <w:ind w:left="467"/>
              <w:rPr>
                <w:sz w:val="20"/>
              </w:rPr>
            </w:pPr>
            <w:r>
              <w:rPr>
                <w:sz w:val="20"/>
              </w:rPr>
              <w:t>Modi</w:t>
            </w:r>
            <w:r>
              <w:rPr>
                <w:spacing w:val="-3"/>
                <w:sz w:val="20"/>
              </w:rPr>
              <w:t xml:space="preserve"> </w:t>
            </w:r>
            <w:r>
              <w:rPr>
                <w:sz w:val="20"/>
              </w:rPr>
              <w:t>Float</w:t>
            </w:r>
            <w:r>
              <w:rPr>
                <w:spacing w:val="-2"/>
                <w:sz w:val="20"/>
              </w:rPr>
              <w:t xml:space="preserve"> </w:t>
            </w:r>
            <w:r>
              <w:rPr>
                <w:sz w:val="20"/>
              </w:rPr>
              <w:t>&amp;</w:t>
            </w:r>
            <w:r>
              <w:rPr>
                <w:spacing w:val="-3"/>
                <w:sz w:val="20"/>
              </w:rPr>
              <w:t xml:space="preserve"> </w:t>
            </w:r>
            <w:r>
              <w:rPr>
                <w:sz w:val="20"/>
              </w:rPr>
              <w:t>Saint</w:t>
            </w:r>
            <w:r>
              <w:rPr>
                <w:spacing w:val="-3"/>
                <w:sz w:val="20"/>
              </w:rPr>
              <w:t xml:space="preserve"> </w:t>
            </w:r>
            <w:r>
              <w:rPr>
                <w:sz w:val="20"/>
              </w:rPr>
              <w:t>Gobain,</w:t>
            </w:r>
            <w:r>
              <w:rPr>
                <w:spacing w:val="1"/>
                <w:sz w:val="20"/>
              </w:rPr>
              <w:t xml:space="preserve"> </w:t>
            </w:r>
            <w:r>
              <w:rPr>
                <w:sz w:val="20"/>
              </w:rPr>
              <w:t>ASAHI,</w:t>
            </w:r>
            <w:r>
              <w:rPr>
                <w:spacing w:val="-2"/>
                <w:sz w:val="20"/>
              </w:rPr>
              <w:t xml:space="preserve"> </w:t>
            </w:r>
            <w:r>
              <w:rPr>
                <w:sz w:val="20"/>
              </w:rPr>
              <w:t>Glaverbel</w:t>
            </w:r>
          </w:p>
        </w:tc>
      </w:tr>
      <w:tr w:rsidR="0096275A" w:rsidTr="0096275A">
        <w:trPr>
          <w:trHeight w:val="237"/>
        </w:trPr>
        <w:tc>
          <w:tcPr>
            <w:tcW w:w="492" w:type="dxa"/>
          </w:tcPr>
          <w:p w:rsidR="0096275A" w:rsidRDefault="008A7381" w:rsidP="0096275A">
            <w:pPr>
              <w:pStyle w:val="TableParagraph"/>
              <w:spacing w:before="5" w:line="212" w:lineRule="exact"/>
              <w:ind w:left="107"/>
              <w:rPr>
                <w:sz w:val="20"/>
              </w:rPr>
            </w:pPr>
            <w:r>
              <w:rPr>
                <w:sz w:val="20"/>
              </w:rPr>
              <w:t>4</w:t>
            </w:r>
          </w:p>
        </w:tc>
        <w:tc>
          <w:tcPr>
            <w:tcW w:w="4477" w:type="dxa"/>
          </w:tcPr>
          <w:p w:rsidR="0096275A" w:rsidRDefault="0096275A" w:rsidP="0096275A">
            <w:pPr>
              <w:pStyle w:val="TableParagraph"/>
              <w:spacing w:before="5" w:line="212" w:lineRule="exact"/>
              <w:ind w:left="467"/>
              <w:rPr>
                <w:sz w:val="20"/>
              </w:rPr>
            </w:pPr>
            <w:r>
              <w:rPr>
                <w:sz w:val="20"/>
              </w:rPr>
              <w:t>Polyster</w:t>
            </w:r>
            <w:r>
              <w:rPr>
                <w:spacing w:val="-2"/>
                <w:sz w:val="20"/>
              </w:rPr>
              <w:t xml:space="preserve"> </w:t>
            </w:r>
            <w:r>
              <w:rPr>
                <w:sz w:val="20"/>
              </w:rPr>
              <w:t>Powder</w:t>
            </w:r>
            <w:r>
              <w:rPr>
                <w:spacing w:val="-2"/>
                <w:sz w:val="20"/>
              </w:rPr>
              <w:t xml:space="preserve"> </w:t>
            </w:r>
            <w:r>
              <w:rPr>
                <w:sz w:val="20"/>
              </w:rPr>
              <w:t>Coating</w:t>
            </w:r>
            <w:r>
              <w:rPr>
                <w:spacing w:val="-2"/>
                <w:sz w:val="20"/>
              </w:rPr>
              <w:t xml:space="preserve"> </w:t>
            </w:r>
            <w:r>
              <w:rPr>
                <w:sz w:val="20"/>
              </w:rPr>
              <w:t>Shades</w:t>
            </w:r>
          </w:p>
        </w:tc>
        <w:tc>
          <w:tcPr>
            <w:tcW w:w="5000" w:type="dxa"/>
          </w:tcPr>
          <w:p w:rsidR="0096275A" w:rsidRDefault="0096275A" w:rsidP="0096275A">
            <w:pPr>
              <w:pStyle w:val="TableParagraph"/>
              <w:spacing w:before="5" w:line="212" w:lineRule="exact"/>
              <w:ind w:left="467"/>
              <w:rPr>
                <w:sz w:val="20"/>
              </w:rPr>
            </w:pPr>
            <w:r>
              <w:rPr>
                <w:sz w:val="20"/>
              </w:rPr>
              <w:t>Nerolac, Berger,</w:t>
            </w:r>
            <w:r>
              <w:rPr>
                <w:spacing w:val="-3"/>
                <w:sz w:val="20"/>
              </w:rPr>
              <w:t xml:space="preserve"> </w:t>
            </w:r>
            <w:r>
              <w:rPr>
                <w:sz w:val="20"/>
              </w:rPr>
              <w:t>J &amp;</w:t>
            </w:r>
            <w:r>
              <w:rPr>
                <w:spacing w:val="-2"/>
                <w:sz w:val="20"/>
              </w:rPr>
              <w:t xml:space="preserve"> </w:t>
            </w:r>
            <w:r>
              <w:rPr>
                <w:sz w:val="20"/>
              </w:rPr>
              <w:t>N</w:t>
            </w:r>
          </w:p>
        </w:tc>
      </w:tr>
      <w:tr w:rsidR="0096275A" w:rsidTr="0096275A">
        <w:trPr>
          <w:trHeight w:val="234"/>
        </w:trPr>
        <w:tc>
          <w:tcPr>
            <w:tcW w:w="492" w:type="dxa"/>
          </w:tcPr>
          <w:p w:rsidR="0096275A" w:rsidRDefault="008A7381" w:rsidP="0096275A">
            <w:pPr>
              <w:pStyle w:val="TableParagraph"/>
              <w:spacing w:before="5" w:line="210" w:lineRule="exact"/>
              <w:ind w:left="107"/>
              <w:rPr>
                <w:sz w:val="20"/>
              </w:rPr>
            </w:pPr>
            <w:r>
              <w:rPr>
                <w:sz w:val="20"/>
              </w:rPr>
              <w:t>5</w:t>
            </w:r>
          </w:p>
        </w:tc>
        <w:tc>
          <w:tcPr>
            <w:tcW w:w="4477" w:type="dxa"/>
          </w:tcPr>
          <w:p w:rsidR="0096275A" w:rsidRDefault="0096275A" w:rsidP="0096275A">
            <w:pPr>
              <w:pStyle w:val="TableParagraph"/>
              <w:spacing w:before="5" w:line="210" w:lineRule="exact"/>
              <w:ind w:left="467"/>
              <w:rPr>
                <w:sz w:val="20"/>
              </w:rPr>
            </w:pPr>
            <w:r>
              <w:rPr>
                <w:sz w:val="20"/>
              </w:rPr>
              <w:t>Aluminium</w:t>
            </w:r>
            <w:r>
              <w:rPr>
                <w:spacing w:val="-5"/>
                <w:sz w:val="20"/>
              </w:rPr>
              <w:t xml:space="preserve"> </w:t>
            </w:r>
            <w:r>
              <w:rPr>
                <w:sz w:val="20"/>
              </w:rPr>
              <w:t>Sections</w:t>
            </w:r>
          </w:p>
        </w:tc>
        <w:tc>
          <w:tcPr>
            <w:tcW w:w="5000" w:type="dxa"/>
          </w:tcPr>
          <w:p w:rsidR="0096275A" w:rsidRDefault="0096275A" w:rsidP="0096275A">
            <w:pPr>
              <w:pStyle w:val="TableParagraph"/>
              <w:spacing w:before="5" w:line="210" w:lineRule="exact"/>
              <w:ind w:left="467"/>
              <w:rPr>
                <w:sz w:val="20"/>
              </w:rPr>
            </w:pPr>
            <w:r>
              <w:rPr>
                <w:sz w:val="20"/>
              </w:rPr>
              <w:t>Jindal,</w:t>
            </w:r>
            <w:r>
              <w:rPr>
                <w:spacing w:val="-3"/>
                <w:sz w:val="20"/>
              </w:rPr>
              <w:t xml:space="preserve"> </w:t>
            </w:r>
            <w:r>
              <w:rPr>
                <w:sz w:val="20"/>
              </w:rPr>
              <w:t>Hindaloc,</w:t>
            </w:r>
            <w:r>
              <w:rPr>
                <w:spacing w:val="-2"/>
                <w:sz w:val="20"/>
              </w:rPr>
              <w:t xml:space="preserve"> </w:t>
            </w:r>
            <w:r>
              <w:rPr>
                <w:sz w:val="20"/>
              </w:rPr>
              <w:t>Indalco</w:t>
            </w:r>
          </w:p>
        </w:tc>
      </w:tr>
      <w:tr w:rsidR="0096275A" w:rsidTr="0096275A">
        <w:trPr>
          <w:trHeight w:val="237"/>
        </w:trPr>
        <w:tc>
          <w:tcPr>
            <w:tcW w:w="492" w:type="dxa"/>
          </w:tcPr>
          <w:p w:rsidR="0096275A" w:rsidRDefault="008A7381" w:rsidP="0096275A">
            <w:pPr>
              <w:pStyle w:val="TableParagraph"/>
              <w:spacing w:before="5" w:line="212" w:lineRule="exact"/>
              <w:ind w:left="107"/>
              <w:rPr>
                <w:sz w:val="20"/>
              </w:rPr>
            </w:pPr>
            <w:r>
              <w:rPr>
                <w:sz w:val="20"/>
              </w:rPr>
              <w:t>6</w:t>
            </w:r>
          </w:p>
        </w:tc>
        <w:tc>
          <w:tcPr>
            <w:tcW w:w="4477" w:type="dxa"/>
          </w:tcPr>
          <w:p w:rsidR="0096275A" w:rsidRDefault="0096275A" w:rsidP="0096275A">
            <w:pPr>
              <w:pStyle w:val="TableParagraph"/>
              <w:spacing w:before="5" w:line="212" w:lineRule="exact"/>
              <w:ind w:left="467"/>
              <w:rPr>
                <w:sz w:val="20"/>
              </w:rPr>
            </w:pPr>
            <w:r>
              <w:rPr>
                <w:sz w:val="20"/>
              </w:rPr>
              <w:t>Friction</w:t>
            </w:r>
            <w:r>
              <w:rPr>
                <w:spacing w:val="-3"/>
                <w:sz w:val="20"/>
              </w:rPr>
              <w:t xml:space="preserve"> </w:t>
            </w:r>
            <w:r>
              <w:rPr>
                <w:sz w:val="20"/>
              </w:rPr>
              <w:t>Stay</w:t>
            </w:r>
            <w:r>
              <w:rPr>
                <w:spacing w:val="-3"/>
                <w:sz w:val="20"/>
              </w:rPr>
              <w:t xml:space="preserve"> </w:t>
            </w:r>
            <w:r>
              <w:rPr>
                <w:sz w:val="20"/>
              </w:rPr>
              <w:t>Hinges</w:t>
            </w:r>
          </w:p>
        </w:tc>
        <w:tc>
          <w:tcPr>
            <w:tcW w:w="5000" w:type="dxa"/>
          </w:tcPr>
          <w:p w:rsidR="0096275A" w:rsidRDefault="0096275A" w:rsidP="0096275A">
            <w:pPr>
              <w:pStyle w:val="TableParagraph"/>
              <w:spacing w:before="5" w:line="212" w:lineRule="exact"/>
              <w:ind w:left="467"/>
              <w:rPr>
                <w:sz w:val="20"/>
              </w:rPr>
            </w:pPr>
            <w:r>
              <w:rPr>
                <w:sz w:val="20"/>
              </w:rPr>
              <w:t>Earl-Bihari</w:t>
            </w:r>
          </w:p>
        </w:tc>
      </w:tr>
      <w:tr w:rsidR="0096275A" w:rsidTr="0096275A">
        <w:trPr>
          <w:trHeight w:val="234"/>
        </w:trPr>
        <w:tc>
          <w:tcPr>
            <w:tcW w:w="492" w:type="dxa"/>
          </w:tcPr>
          <w:p w:rsidR="0096275A" w:rsidRDefault="008A7381" w:rsidP="0096275A">
            <w:pPr>
              <w:pStyle w:val="TableParagraph"/>
              <w:spacing w:before="5" w:line="210" w:lineRule="exact"/>
              <w:ind w:left="107"/>
              <w:rPr>
                <w:sz w:val="20"/>
              </w:rPr>
            </w:pPr>
            <w:r>
              <w:rPr>
                <w:sz w:val="20"/>
              </w:rPr>
              <w:t>7</w:t>
            </w:r>
          </w:p>
        </w:tc>
        <w:tc>
          <w:tcPr>
            <w:tcW w:w="4477" w:type="dxa"/>
          </w:tcPr>
          <w:p w:rsidR="0096275A" w:rsidRDefault="0096275A" w:rsidP="0096275A">
            <w:pPr>
              <w:pStyle w:val="TableParagraph"/>
              <w:spacing w:before="5" w:line="210" w:lineRule="exact"/>
              <w:ind w:left="467"/>
              <w:rPr>
                <w:sz w:val="20"/>
              </w:rPr>
            </w:pPr>
            <w:r>
              <w:rPr>
                <w:sz w:val="20"/>
              </w:rPr>
              <w:t>Nuts,</w:t>
            </w:r>
            <w:r>
              <w:rPr>
                <w:spacing w:val="-3"/>
                <w:sz w:val="20"/>
              </w:rPr>
              <w:t xml:space="preserve"> </w:t>
            </w:r>
            <w:r>
              <w:rPr>
                <w:sz w:val="20"/>
              </w:rPr>
              <w:t>Bolts</w:t>
            </w:r>
            <w:r>
              <w:rPr>
                <w:spacing w:val="-3"/>
                <w:sz w:val="20"/>
              </w:rPr>
              <w:t xml:space="preserve"> </w:t>
            </w:r>
            <w:r>
              <w:rPr>
                <w:sz w:val="20"/>
              </w:rPr>
              <w:t>and</w:t>
            </w:r>
            <w:r>
              <w:rPr>
                <w:spacing w:val="-1"/>
                <w:sz w:val="20"/>
              </w:rPr>
              <w:t xml:space="preserve"> </w:t>
            </w:r>
            <w:r>
              <w:rPr>
                <w:sz w:val="20"/>
              </w:rPr>
              <w:t>Screws,</w:t>
            </w:r>
            <w:r>
              <w:rPr>
                <w:spacing w:val="-2"/>
                <w:sz w:val="20"/>
              </w:rPr>
              <w:t xml:space="preserve"> </w:t>
            </w:r>
            <w:r>
              <w:rPr>
                <w:sz w:val="20"/>
              </w:rPr>
              <w:t>Steel</w:t>
            </w:r>
          </w:p>
        </w:tc>
        <w:tc>
          <w:tcPr>
            <w:tcW w:w="5000" w:type="dxa"/>
          </w:tcPr>
          <w:p w:rsidR="0096275A" w:rsidRDefault="0096275A" w:rsidP="0096275A">
            <w:pPr>
              <w:pStyle w:val="TableParagraph"/>
              <w:spacing w:before="5" w:line="210" w:lineRule="exact"/>
              <w:ind w:left="467"/>
              <w:rPr>
                <w:sz w:val="20"/>
              </w:rPr>
            </w:pPr>
            <w:r>
              <w:rPr>
                <w:sz w:val="20"/>
              </w:rPr>
              <w:t>Kundan,</w:t>
            </w:r>
            <w:r>
              <w:rPr>
                <w:spacing w:val="-4"/>
                <w:sz w:val="20"/>
              </w:rPr>
              <w:t xml:space="preserve"> </w:t>
            </w:r>
            <w:r>
              <w:rPr>
                <w:sz w:val="20"/>
              </w:rPr>
              <w:t>Priya,</w:t>
            </w:r>
            <w:r>
              <w:rPr>
                <w:spacing w:val="-1"/>
                <w:sz w:val="20"/>
              </w:rPr>
              <w:t xml:space="preserve"> </w:t>
            </w:r>
            <w:r>
              <w:rPr>
                <w:sz w:val="20"/>
              </w:rPr>
              <w:t>Atul</w:t>
            </w:r>
          </w:p>
        </w:tc>
      </w:tr>
      <w:tr w:rsidR="0096275A" w:rsidTr="0096275A">
        <w:trPr>
          <w:trHeight w:val="237"/>
        </w:trPr>
        <w:tc>
          <w:tcPr>
            <w:tcW w:w="492" w:type="dxa"/>
          </w:tcPr>
          <w:p w:rsidR="0096275A" w:rsidRDefault="008A7381" w:rsidP="0096275A">
            <w:pPr>
              <w:pStyle w:val="TableParagraph"/>
              <w:spacing w:before="5" w:line="212" w:lineRule="exact"/>
              <w:ind w:left="107"/>
              <w:rPr>
                <w:sz w:val="20"/>
              </w:rPr>
            </w:pPr>
            <w:r>
              <w:rPr>
                <w:sz w:val="20"/>
              </w:rPr>
              <w:t>8</w:t>
            </w:r>
          </w:p>
        </w:tc>
        <w:tc>
          <w:tcPr>
            <w:tcW w:w="4477" w:type="dxa"/>
          </w:tcPr>
          <w:p w:rsidR="0096275A" w:rsidRDefault="0096275A" w:rsidP="0096275A">
            <w:pPr>
              <w:pStyle w:val="TableParagraph"/>
              <w:spacing w:before="5" w:line="212" w:lineRule="exact"/>
              <w:ind w:left="467"/>
              <w:rPr>
                <w:sz w:val="20"/>
              </w:rPr>
            </w:pPr>
            <w:r>
              <w:rPr>
                <w:sz w:val="20"/>
              </w:rPr>
              <w:t>EPDM</w:t>
            </w:r>
            <w:r>
              <w:rPr>
                <w:spacing w:val="-3"/>
                <w:sz w:val="20"/>
              </w:rPr>
              <w:t xml:space="preserve"> </w:t>
            </w:r>
            <w:r>
              <w:rPr>
                <w:sz w:val="20"/>
              </w:rPr>
              <w:t>Gasket</w:t>
            </w:r>
          </w:p>
        </w:tc>
        <w:tc>
          <w:tcPr>
            <w:tcW w:w="5000" w:type="dxa"/>
          </w:tcPr>
          <w:p w:rsidR="0096275A" w:rsidRDefault="0096275A" w:rsidP="0096275A">
            <w:pPr>
              <w:pStyle w:val="TableParagraph"/>
              <w:spacing w:before="5" w:line="212" w:lineRule="exact"/>
              <w:ind w:left="467"/>
              <w:rPr>
                <w:sz w:val="20"/>
              </w:rPr>
            </w:pPr>
            <w:r>
              <w:rPr>
                <w:sz w:val="20"/>
              </w:rPr>
              <w:t>Hanu/Anand</w:t>
            </w:r>
          </w:p>
        </w:tc>
      </w:tr>
      <w:tr w:rsidR="0096275A" w:rsidTr="0096275A">
        <w:trPr>
          <w:trHeight w:val="234"/>
        </w:trPr>
        <w:tc>
          <w:tcPr>
            <w:tcW w:w="492" w:type="dxa"/>
          </w:tcPr>
          <w:p w:rsidR="0096275A" w:rsidRDefault="008A7381" w:rsidP="0096275A">
            <w:pPr>
              <w:pStyle w:val="TableParagraph"/>
              <w:spacing w:before="5" w:line="210" w:lineRule="exact"/>
              <w:ind w:left="107"/>
              <w:rPr>
                <w:sz w:val="20"/>
              </w:rPr>
            </w:pPr>
            <w:r>
              <w:rPr>
                <w:sz w:val="20"/>
              </w:rPr>
              <w:t>9</w:t>
            </w:r>
          </w:p>
        </w:tc>
        <w:tc>
          <w:tcPr>
            <w:tcW w:w="4477" w:type="dxa"/>
          </w:tcPr>
          <w:p w:rsidR="0096275A" w:rsidRDefault="0096275A" w:rsidP="0096275A">
            <w:pPr>
              <w:pStyle w:val="TableParagraph"/>
              <w:spacing w:before="5" w:line="210" w:lineRule="exact"/>
              <w:ind w:left="467"/>
              <w:rPr>
                <w:sz w:val="20"/>
              </w:rPr>
            </w:pPr>
            <w:r>
              <w:rPr>
                <w:sz w:val="20"/>
              </w:rPr>
              <w:t>Structural</w:t>
            </w:r>
            <w:r>
              <w:rPr>
                <w:spacing w:val="-3"/>
                <w:sz w:val="20"/>
              </w:rPr>
              <w:t xml:space="preserve"> </w:t>
            </w:r>
            <w:r>
              <w:rPr>
                <w:sz w:val="20"/>
              </w:rPr>
              <w:t>Silicone</w:t>
            </w:r>
          </w:p>
        </w:tc>
        <w:tc>
          <w:tcPr>
            <w:tcW w:w="5000" w:type="dxa"/>
          </w:tcPr>
          <w:p w:rsidR="0096275A" w:rsidRDefault="0096275A" w:rsidP="0096275A">
            <w:pPr>
              <w:pStyle w:val="TableParagraph"/>
              <w:spacing w:before="5" w:line="210" w:lineRule="exact"/>
              <w:ind w:left="467"/>
              <w:rPr>
                <w:sz w:val="20"/>
              </w:rPr>
            </w:pPr>
            <w:r>
              <w:rPr>
                <w:sz w:val="20"/>
              </w:rPr>
              <w:t>Dow</w:t>
            </w:r>
            <w:r>
              <w:rPr>
                <w:spacing w:val="-7"/>
                <w:sz w:val="20"/>
              </w:rPr>
              <w:t xml:space="preserve"> </w:t>
            </w:r>
            <w:r>
              <w:rPr>
                <w:sz w:val="20"/>
              </w:rPr>
              <w:t>Corning/Wacker</w:t>
            </w:r>
          </w:p>
        </w:tc>
      </w:tr>
      <w:tr w:rsidR="0096275A" w:rsidTr="0096275A">
        <w:trPr>
          <w:trHeight w:val="237"/>
        </w:trPr>
        <w:tc>
          <w:tcPr>
            <w:tcW w:w="492" w:type="dxa"/>
          </w:tcPr>
          <w:p w:rsidR="0096275A" w:rsidRDefault="008A7381" w:rsidP="0096275A">
            <w:pPr>
              <w:pStyle w:val="TableParagraph"/>
              <w:spacing w:before="5" w:line="212" w:lineRule="exact"/>
              <w:ind w:left="107"/>
              <w:rPr>
                <w:sz w:val="20"/>
              </w:rPr>
            </w:pPr>
            <w:r>
              <w:rPr>
                <w:sz w:val="20"/>
              </w:rPr>
              <w:t>10</w:t>
            </w:r>
          </w:p>
        </w:tc>
        <w:tc>
          <w:tcPr>
            <w:tcW w:w="4477" w:type="dxa"/>
          </w:tcPr>
          <w:p w:rsidR="0096275A" w:rsidRDefault="0096275A" w:rsidP="0096275A">
            <w:pPr>
              <w:pStyle w:val="TableParagraph"/>
              <w:spacing w:before="5" w:line="212" w:lineRule="exact"/>
              <w:ind w:left="467"/>
              <w:rPr>
                <w:sz w:val="20"/>
              </w:rPr>
            </w:pPr>
            <w:r>
              <w:rPr>
                <w:sz w:val="20"/>
              </w:rPr>
              <w:t>Weather</w:t>
            </w:r>
            <w:r>
              <w:rPr>
                <w:spacing w:val="-3"/>
                <w:sz w:val="20"/>
              </w:rPr>
              <w:t xml:space="preserve"> </w:t>
            </w:r>
            <w:r>
              <w:rPr>
                <w:sz w:val="20"/>
              </w:rPr>
              <w:t>Silicone</w:t>
            </w:r>
          </w:p>
        </w:tc>
        <w:tc>
          <w:tcPr>
            <w:tcW w:w="5000" w:type="dxa"/>
          </w:tcPr>
          <w:p w:rsidR="0096275A" w:rsidRDefault="0096275A" w:rsidP="0096275A">
            <w:pPr>
              <w:pStyle w:val="TableParagraph"/>
              <w:spacing w:before="5" w:line="212" w:lineRule="exact"/>
              <w:ind w:left="467"/>
              <w:rPr>
                <w:sz w:val="20"/>
              </w:rPr>
            </w:pPr>
            <w:r>
              <w:rPr>
                <w:sz w:val="20"/>
              </w:rPr>
              <w:t>Dow</w:t>
            </w:r>
            <w:r>
              <w:rPr>
                <w:spacing w:val="-8"/>
                <w:sz w:val="20"/>
              </w:rPr>
              <w:t xml:space="preserve"> </w:t>
            </w:r>
            <w:r>
              <w:rPr>
                <w:sz w:val="20"/>
              </w:rPr>
              <w:t>Corning/Wacker,</w:t>
            </w:r>
            <w:r>
              <w:rPr>
                <w:spacing w:val="-2"/>
                <w:sz w:val="20"/>
              </w:rPr>
              <w:t xml:space="preserve"> </w:t>
            </w:r>
            <w:r>
              <w:rPr>
                <w:sz w:val="20"/>
              </w:rPr>
              <w:t>Choksey</w:t>
            </w:r>
            <w:r>
              <w:rPr>
                <w:spacing w:val="-6"/>
                <w:sz w:val="20"/>
              </w:rPr>
              <w:t xml:space="preserve"> </w:t>
            </w:r>
            <w:r>
              <w:rPr>
                <w:sz w:val="20"/>
              </w:rPr>
              <w:t>Chemicals</w:t>
            </w:r>
          </w:p>
        </w:tc>
      </w:tr>
      <w:tr w:rsidR="0096275A" w:rsidTr="0096275A">
        <w:trPr>
          <w:trHeight w:val="234"/>
        </w:trPr>
        <w:tc>
          <w:tcPr>
            <w:tcW w:w="492" w:type="dxa"/>
          </w:tcPr>
          <w:p w:rsidR="0096275A" w:rsidRDefault="008A7381" w:rsidP="0096275A">
            <w:pPr>
              <w:pStyle w:val="TableParagraph"/>
              <w:spacing w:before="5" w:line="210" w:lineRule="exact"/>
              <w:ind w:left="107"/>
              <w:rPr>
                <w:sz w:val="20"/>
              </w:rPr>
            </w:pPr>
            <w:r>
              <w:rPr>
                <w:sz w:val="20"/>
              </w:rPr>
              <w:t>11</w:t>
            </w:r>
          </w:p>
        </w:tc>
        <w:tc>
          <w:tcPr>
            <w:tcW w:w="4477" w:type="dxa"/>
          </w:tcPr>
          <w:p w:rsidR="0096275A" w:rsidRDefault="0096275A" w:rsidP="0096275A">
            <w:pPr>
              <w:pStyle w:val="TableParagraph"/>
              <w:spacing w:before="5" w:line="210" w:lineRule="exact"/>
              <w:ind w:left="467"/>
              <w:rPr>
                <w:sz w:val="20"/>
              </w:rPr>
            </w:pPr>
            <w:r>
              <w:rPr>
                <w:sz w:val="20"/>
              </w:rPr>
              <w:t>Adhesive</w:t>
            </w:r>
            <w:r>
              <w:rPr>
                <w:spacing w:val="-2"/>
                <w:sz w:val="20"/>
              </w:rPr>
              <w:t xml:space="preserve"> </w:t>
            </w:r>
            <w:r>
              <w:rPr>
                <w:sz w:val="20"/>
              </w:rPr>
              <w:t>Tape</w:t>
            </w:r>
          </w:p>
        </w:tc>
        <w:tc>
          <w:tcPr>
            <w:tcW w:w="5000" w:type="dxa"/>
          </w:tcPr>
          <w:p w:rsidR="0096275A" w:rsidRDefault="0096275A" w:rsidP="0096275A">
            <w:pPr>
              <w:pStyle w:val="TableParagraph"/>
              <w:spacing w:before="5" w:line="210" w:lineRule="exact"/>
              <w:ind w:left="467"/>
              <w:rPr>
                <w:sz w:val="20"/>
              </w:rPr>
            </w:pPr>
            <w:r>
              <w:rPr>
                <w:sz w:val="20"/>
              </w:rPr>
              <w:t>Norton</w:t>
            </w:r>
          </w:p>
        </w:tc>
      </w:tr>
      <w:tr w:rsidR="0096275A" w:rsidTr="0096275A">
        <w:trPr>
          <w:trHeight w:val="237"/>
        </w:trPr>
        <w:tc>
          <w:tcPr>
            <w:tcW w:w="492" w:type="dxa"/>
          </w:tcPr>
          <w:p w:rsidR="0096275A" w:rsidRDefault="008A7381" w:rsidP="0096275A">
            <w:pPr>
              <w:pStyle w:val="TableParagraph"/>
              <w:spacing w:before="5" w:line="212" w:lineRule="exact"/>
              <w:ind w:left="107"/>
              <w:rPr>
                <w:sz w:val="20"/>
              </w:rPr>
            </w:pPr>
            <w:r>
              <w:rPr>
                <w:sz w:val="20"/>
              </w:rPr>
              <w:t>12</w:t>
            </w:r>
          </w:p>
        </w:tc>
        <w:tc>
          <w:tcPr>
            <w:tcW w:w="4477" w:type="dxa"/>
          </w:tcPr>
          <w:p w:rsidR="0096275A" w:rsidRDefault="0096275A" w:rsidP="0096275A">
            <w:pPr>
              <w:pStyle w:val="TableParagraph"/>
              <w:spacing w:before="5" w:line="212" w:lineRule="exact"/>
              <w:ind w:left="467"/>
              <w:rPr>
                <w:sz w:val="20"/>
              </w:rPr>
            </w:pPr>
            <w:r>
              <w:rPr>
                <w:sz w:val="20"/>
              </w:rPr>
              <w:t>Terrazzo</w:t>
            </w:r>
            <w:r>
              <w:rPr>
                <w:spacing w:val="-4"/>
                <w:sz w:val="20"/>
              </w:rPr>
              <w:t xml:space="preserve"> </w:t>
            </w:r>
            <w:r>
              <w:rPr>
                <w:sz w:val="20"/>
              </w:rPr>
              <w:t>Tiles</w:t>
            </w:r>
            <w:r>
              <w:rPr>
                <w:spacing w:val="-4"/>
                <w:sz w:val="20"/>
              </w:rPr>
              <w:t xml:space="preserve"> </w:t>
            </w:r>
            <w:r>
              <w:rPr>
                <w:sz w:val="20"/>
              </w:rPr>
              <w:t>(Precast)/Plain/</w:t>
            </w:r>
            <w:r>
              <w:rPr>
                <w:spacing w:val="-4"/>
                <w:sz w:val="20"/>
              </w:rPr>
              <w:t xml:space="preserve"> </w:t>
            </w:r>
            <w:r>
              <w:rPr>
                <w:sz w:val="20"/>
              </w:rPr>
              <w:t>Chequerred</w:t>
            </w:r>
          </w:p>
        </w:tc>
        <w:tc>
          <w:tcPr>
            <w:tcW w:w="5000" w:type="dxa"/>
          </w:tcPr>
          <w:p w:rsidR="0096275A" w:rsidRDefault="0096275A" w:rsidP="0096275A">
            <w:pPr>
              <w:pStyle w:val="TableParagraph"/>
              <w:spacing w:before="5" w:line="212" w:lineRule="exact"/>
              <w:ind w:left="467"/>
              <w:rPr>
                <w:sz w:val="20"/>
              </w:rPr>
            </w:pPr>
            <w:r>
              <w:rPr>
                <w:sz w:val="20"/>
              </w:rPr>
              <w:t>NITCO,</w:t>
            </w:r>
            <w:r>
              <w:rPr>
                <w:spacing w:val="-3"/>
                <w:sz w:val="20"/>
              </w:rPr>
              <w:t xml:space="preserve"> </w:t>
            </w:r>
            <w:r>
              <w:rPr>
                <w:sz w:val="20"/>
              </w:rPr>
              <w:t>HINDUSTAN,</w:t>
            </w:r>
            <w:r>
              <w:rPr>
                <w:spacing w:val="-3"/>
                <w:sz w:val="20"/>
              </w:rPr>
              <w:t xml:space="preserve"> </w:t>
            </w:r>
            <w:r>
              <w:rPr>
                <w:sz w:val="20"/>
              </w:rPr>
              <w:t>MODERN</w:t>
            </w:r>
          </w:p>
        </w:tc>
      </w:tr>
      <w:tr w:rsidR="0096275A" w:rsidTr="0096275A">
        <w:trPr>
          <w:trHeight w:val="465"/>
        </w:trPr>
        <w:tc>
          <w:tcPr>
            <w:tcW w:w="492" w:type="dxa"/>
          </w:tcPr>
          <w:p w:rsidR="0096275A" w:rsidRDefault="008A7381" w:rsidP="0096275A">
            <w:pPr>
              <w:pStyle w:val="TableParagraph"/>
              <w:spacing w:before="5"/>
              <w:ind w:left="107"/>
              <w:rPr>
                <w:sz w:val="20"/>
              </w:rPr>
            </w:pPr>
            <w:r>
              <w:rPr>
                <w:sz w:val="20"/>
              </w:rPr>
              <w:t>13</w:t>
            </w:r>
          </w:p>
        </w:tc>
        <w:tc>
          <w:tcPr>
            <w:tcW w:w="4477" w:type="dxa"/>
          </w:tcPr>
          <w:p w:rsidR="0096275A" w:rsidRDefault="0096275A" w:rsidP="0096275A">
            <w:pPr>
              <w:pStyle w:val="TableParagraph"/>
              <w:spacing w:before="5"/>
              <w:ind w:left="467"/>
              <w:rPr>
                <w:sz w:val="20"/>
              </w:rPr>
            </w:pPr>
            <w:r>
              <w:rPr>
                <w:sz w:val="20"/>
              </w:rPr>
              <w:t>Glazed</w:t>
            </w:r>
            <w:r>
              <w:rPr>
                <w:spacing w:val="-1"/>
                <w:sz w:val="20"/>
              </w:rPr>
              <w:t xml:space="preserve"> </w:t>
            </w:r>
            <w:r>
              <w:rPr>
                <w:sz w:val="20"/>
              </w:rPr>
              <w:t>Ceramic</w:t>
            </w:r>
            <w:r>
              <w:rPr>
                <w:spacing w:val="-2"/>
                <w:sz w:val="20"/>
              </w:rPr>
              <w:t xml:space="preserve"> </w:t>
            </w:r>
            <w:r>
              <w:rPr>
                <w:sz w:val="20"/>
              </w:rPr>
              <w:t>Tiles</w:t>
            </w:r>
          </w:p>
        </w:tc>
        <w:tc>
          <w:tcPr>
            <w:tcW w:w="5000" w:type="dxa"/>
          </w:tcPr>
          <w:p w:rsidR="0096275A" w:rsidRDefault="0096275A" w:rsidP="0096275A">
            <w:pPr>
              <w:pStyle w:val="TableParagraph"/>
              <w:tabs>
                <w:tab w:val="left" w:pos="1806"/>
                <w:tab w:val="left" w:pos="3104"/>
                <w:tab w:val="left" w:pos="4387"/>
              </w:tabs>
              <w:spacing w:line="230" w:lineRule="atLeast"/>
              <w:ind w:left="467" w:right="100"/>
              <w:rPr>
                <w:sz w:val="20"/>
              </w:rPr>
            </w:pPr>
            <w:r>
              <w:rPr>
                <w:sz w:val="20"/>
              </w:rPr>
              <w:t>JOHNSON,</w:t>
            </w:r>
            <w:r>
              <w:rPr>
                <w:sz w:val="20"/>
              </w:rPr>
              <w:tab/>
              <w:t>SOMANY,</w:t>
            </w:r>
            <w:r>
              <w:rPr>
                <w:sz w:val="20"/>
              </w:rPr>
              <w:tab/>
              <w:t>KAJARIA,</w:t>
            </w:r>
            <w:r>
              <w:rPr>
                <w:sz w:val="20"/>
              </w:rPr>
              <w:tab/>
            </w:r>
            <w:r>
              <w:rPr>
                <w:spacing w:val="-1"/>
                <w:sz w:val="20"/>
              </w:rPr>
              <w:t>BELL</w:t>
            </w:r>
            <w:r>
              <w:rPr>
                <w:spacing w:val="-47"/>
                <w:sz w:val="20"/>
              </w:rPr>
              <w:t xml:space="preserve"> </w:t>
            </w:r>
            <w:r>
              <w:rPr>
                <w:sz w:val="20"/>
              </w:rPr>
              <w:t>CERAMICS,</w:t>
            </w:r>
            <w:r>
              <w:rPr>
                <w:spacing w:val="-1"/>
                <w:sz w:val="20"/>
              </w:rPr>
              <w:t xml:space="preserve"> </w:t>
            </w:r>
            <w:r>
              <w:rPr>
                <w:sz w:val="20"/>
              </w:rPr>
              <w:t>NITCO, ORIENT.</w:t>
            </w:r>
          </w:p>
        </w:tc>
      </w:tr>
      <w:tr w:rsidR="0096275A" w:rsidTr="0096275A">
        <w:trPr>
          <w:trHeight w:val="234"/>
        </w:trPr>
        <w:tc>
          <w:tcPr>
            <w:tcW w:w="492" w:type="dxa"/>
          </w:tcPr>
          <w:p w:rsidR="0096275A" w:rsidRDefault="008A7381" w:rsidP="0096275A">
            <w:pPr>
              <w:pStyle w:val="TableParagraph"/>
              <w:spacing w:before="5" w:line="210" w:lineRule="exact"/>
              <w:ind w:left="107"/>
              <w:rPr>
                <w:sz w:val="20"/>
              </w:rPr>
            </w:pPr>
            <w:r>
              <w:rPr>
                <w:sz w:val="20"/>
              </w:rPr>
              <w:t>14</w:t>
            </w:r>
          </w:p>
        </w:tc>
        <w:tc>
          <w:tcPr>
            <w:tcW w:w="4477" w:type="dxa"/>
          </w:tcPr>
          <w:p w:rsidR="0096275A" w:rsidRDefault="0096275A" w:rsidP="0096275A">
            <w:pPr>
              <w:pStyle w:val="TableParagraph"/>
              <w:spacing w:before="5" w:line="210" w:lineRule="exact"/>
              <w:ind w:left="467"/>
              <w:rPr>
                <w:sz w:val="20"/>
              </w:rPr>
            </w:pPr>
            <w:r>
              <w:rPr>
                <w:sz w:val="20"/>
              </w:rPr>
              <w:t>Cement</w:t>
            </w:r>
            <w:r>
              <w:rPr>
                <w:spacing w:val="-1"/>
                <w:sz w:val="20"/>
              </w:rPr>
              <w:t xml:space="preserve"> </w:t>
            </w:r>
            <w:r>
              <w:rPr>
                <w:sz w:val="20"/>
              </w:rPr>
              <w:t>Concrete</w:t>
            </w:r>
            <w:r>
              <w:rPr>
                <w:spacing w:val="-2"/>
                <w:sz w:val="20"/>
              </w:rPr>
              <w:t xml:space="preserve"> </w:t>
            </w:r>
            <w:r>
              <w:rPr>
                <w:sz w:val="20"/>
              </w:rPr>
              <w:t>Tiles/Hardonite</w:t>
            </w:r>
            <w:r>
              <w:rPr>
                <w:spacing w:val="-3"/>
                <w:sz w:val="20"/>
              </w:rPr>
              <w:t xml:space="preserve"> </w:t>
            </w:r>
            <w:r>
              <w:rPr>
                <w:sz w:val="20"/>
              </w:rPr>
              <w:t>Tiles</w:t>
            </w:r>
          </w:p>
        </w:tc>
        <w:tc>
          <w:tcPr>
            <w:tcW w:w="5000" w:type="dxa"/>
          </w:tcPr>
          <w:p w:rsidR="0096275A" w:rsidRDefault="0096275A" w:rsidP="0096275A">
            <w:pPr>
              <w:pStyle w:val="TableParagraph"/>
              <w:spacing w:before="5" w:line="210" w:lineRule="exact"/>
              <w:ind w:left="467"/>
              <w:rPr>
                <w:sz w:val="20"/>
              </w:rPr>
            </w:pPr>
            <w:r>
              <w:rPr>
                <w:sz w:val="20"/>
              </w:rPr>
              <w:t>NITCO,</w:t>
            </w:r>
            <w:r>
              <w:rPr>
                <w:spacing w:val="-3"/>
                <w:sz w:val="20"/>
              </w:rPr>
              <w:t xml:space="preserve"> </w:t>
            </w:r>
            <w:r>
              <w:rPr>
                <w:sz w:val="20"/>
              </w:rPr>
              <w:t>NTC,</w:t>
            </w:r>
            <w:r>
              <w:rPr>
                <w:spacing w:val="-2"/>
                <w:sz w:val="20"/>
              </w:rPr>
              <w:t xml:space="preserve"> </w:t>
            </w:r>
            <w:r>
              <w:rPr>
                <w:sz w:val="20"/>
              </w:rPr>
              <w:t>HINDUSTAN, Poddar</w:t>
            </w:r>
          </w:p>
        </w:tc>
      </w:tr>
      <w:tr w:rsidR="0096275A" w:rsidTr="0096275A">
        <w:trPr>
          <w:trHeight w:val="460"/>
        </w:trPr>
        <w:tc>
          <w:tcPr>
            <w:tcW w:w="492" w:type="dxa"/>
          </w:tcPr>
          <w:p w:rsidR="0096275A" w:rsidRDefault="008A7381" w:rsidP="0096275A">
            <w:pPr>
              <w:pStyle w:val="TableParagraph"/>
              <w:spacing w:before="7"/>
              <w:ind w:left="107"/>
              <w:rPr>
                <w:sz w:val="20"/>
              </w:rPr>
            </w:pPr>
            <w:r>
              <w:rPr>
                <w:sz w:val="20"/>
              </w:rPr>
              <w:t>15</w:t>
            </w:r>
          </w:p>
        </w:tc>
        <w:tc>
          <w:tcPr>
            <w:tcW w:w="4477" w:type="dxa"/>
          </w:tcPr>
          <w:p w:rsidR="0096275A" w:rsidRDefault="0096275A" w:rsidP="0096275A">
            <w:pPr>
              <w:pStyle w:val="TableParagraph"/>
              <w:spacing w:before="7"/>
              <w:ind w:left="467"/>
              <w:rPr>
                <w:sz w:val="20"/>
              </w:rPr>
            </w:pPr>
            <w:r>
              <w:rPr>
                <w:sz w:val="20"/>
              </w:rPr>
              <w:t>Vitrified</w:t>
            </w:r>
            <w:r>
              <w:rPr>
                <w:spacing w:val="-1"/>
                <w:sz w:val="20"/>
              </w:rPr>
              <w:t xml:space="preserve"> </w:t>
            </w:r>
            <w:r>
              <w:rPr>
                <w:sz w:val="20"/>
              </w:rPr>
              <w:t>Tiles</w:t>
            </w:r>
          </w:p>
        </w:tc>
        <w:tc>
          <w:tcPr>
            <w:tcW w:w="5000" w:type="dxa"/>
          </w:tcPr>
          <w:p w:rsidR="0096275A" w:rsidRDefault="0096275A" w:rsidP="0096275A">
            <w:pPr>
              <w:pStyle w:val="TableParagraph"/>
              <w:tabs>
                <w:tab w:val="left" w:pos="1719"/>
                <w:tab w:val="left" w:pos="2662"/>
                <w:tab w:val="left" w:pos="3984"/>
              </w:tabs>
              <w:ind w:left="467"/>
              <w:rPr>
                <w:sz w:val="20"/>
              </w:rPr>
            </w:pPr>
            <w:r>
              <w:rPr>
                <w:sz w:val="20"/>
              </w:rPr>
              <w:t>GRANITO,</w:t>
            </w:r>
            <w:r>
              <w:rPr>
                <w:sz w:val="20"/>
              </w:rPr>
              <w:tab/>
              <w:t>NAVIN</w:t>
            </w:r>
            <w:r>
              <w:rPr>
                <w:sz w:val="20"/>
              </w:rPr>
              <w:tab/>
              <w:t>DIAMOND,</w:t>
            </w:r>
            <w:r>
              <w:rPr>
                <w:sz w:val="20"/>
              </w:rPr>
              <w:tab/>
              <w:t>KAJARIA,</w:t>
            </w:r>
          </w:p>
          <w:p w:rsidR="0096275A" w:rsidRDefault="0096275A" w:rsidP="0096275A">
            <w:pPr>
              <w:pStyle w:val="TableParagraph"/>
              <w:spacing w:line="210" w:lineRule="exact"/>
              <w:ind w:left="467"/>
              <w:rPr>
                <w:sz w:val="20"/>
              </w:rPr>
            </w:pPr>
            <w:r>
              <w:rPr>
                <w:sz w:val="20"/>
              </w:rPr>
              <w:t>JOHNSON</w:t>
            </w:r>
            <w:r>
              <w:rPr>
                <w:spacing w:val="-3"/>
                <w:sz w:val="20"/>
              </w:rPr>
              <w:t xml:space="preserve"> </w:t>
            </w:r>
            <w:r>
              <w:rPr>
                <w:sz w:val="20"/>
              </w:rPr>
              <w:t>(MARBONITE),</w:t>
            </w:r>
            <w:r>
              <w:rPr>
                <w:spacing w:val="-4"/>
                <w:sz w:val="20"/>
              </w:rPr>
              <w:t xml:space="preserve"> </w:t>
            </w:r>
            <w:r>
              <w:rPr>
                <w:sz w:val="20"/>
              </w:rPr>
              <w:t>Decolite(</w:t>
            </w:r>
            <w:r>
              <w:rPr>
                <w:spacing w:val="-3"/>
                <w:sz w:val="20"/>
              </w:rPr>
              <w:t xml:space="preserve"> </w:t>
            </w:r>
            <w:r>
              <w:rPr>
                <w:sz w:val="20"/>
              </w:rPr>
              <w:t>Granolite)</w:t>
            </w:r>
          </w:p>
        </w:tc>
      </w:tr>
      <w:tr w:rsidR="0096275A" w:rsidTr="0096275A">
        <w:trPr>
          <w:trHeight w:val="237"/>
        </w:trPr>
        <w:tc>
          <w:tcPr>
            <w:tcW w:w="492" w:type="dxa"/>
          </w:tcPr>
          <w:p w:rsidR="0096275A" w:rsidRDefault="008A7381" w:rsidP="0096275A">
            <w:pPr>
              <w:pStyle w:val="TableParagraph"/>
              <w:spacing w:before="5" w:line="212" w:lineRule="exact"/>
              <w:ind w:left="107"/>
              <w:rPr>
                <w:sz w:val="20"/>
              </w:rPr>
            </w:pPr>
            <w:r>
              <w:rPr>
                <w:sz w:val="20"/>
              </w:rPr>
              <w:t>16</w:t>
            </w:r>
          </w:p>
        </w:tc>
        <w:tc>
          <w:tcPr>
            <w:tcW w:w="4477" w:type="dxa"/>
          </w:tcPr>
          <w:p w:rsidR="0096275A" w:rsidRDefault="0096275A" w:rsidP="0096275A">
            <w:pPr>
              <w:pStyle w:val="TableParagraph"/>
              <w:spacing w:before="5" w:line="212" w:lineRule="exact"/>
              <w:ind w:left="467"/>
              <w:rPr>
                <w:sz w:val="20"/>
              </w:rPr>
            </w:pPr>
            <w:r>
              <w:rPr>
                <w:sz w:val="20"/>
              </w:rPr>
              <w:t>Tile</w:t>
            </w:r>
            <w:r>
              <w:rPr>
                <w:spacing w:val="-3"/>
                <w:sz w:val="20"/>
              </w:rPr>
              <w:t xml:space="preserve"> </w:t>
            </w:r>
            <w:r>
              <w:rPr>
                <w:sz w:val="20"/>
              </w:rPr>
              <w:t>Adhesive70.</w:t>
            </w:r>
          </w:p>
        </w:tc>
        <w:tc>
          <w:tcPr>
            <w:tcW w:w="5000" w:type="dxa"/>
          </w:tcPr>
          <w:p w:rsidR="0096275A" w:rsidRDefault="0096275A" w:rsidP="0096275A">
            <w:pPr>
              <w:pStyle w:val="TableParagraph"/>
              <w:spacing w:before="5" w:line="212" w:lineRule="exact"/>
              <w:ind w:left="467"/>
              <w:rPr>
                <w:sz w:val="20"/>
              </w:rPr>
            </w:pPr>
            <w:r>
              <w:rPr>
                <w:sz w:val="20"/>
              </w:rPr>
              <w:t>CICO,</w:t>
            </w:r>
            <w:r>
              <w:rPr>
                <w:spacing w:val="-4"/>
                <w:sz w:val="20"/>
              </w:rPr>
              <w:t xml:space="preserve"> </w:t>
            </w:r>
            <w:r>
              <w:rPr>
                <w:sz w:val="20"/>
              </w:rPr>
              <w:t>PIDLITE,</w:t>
            </w:r>
            <w:r>
              <w:rPr>
                <w:spacing w:val="-4"/>
                <w:sz w:val="20"/>
              </w:rPr>
              <w:t xml:space="preserve"> </w:t>
            </w:r>
            <w:r>
              <w:rPr>
                <w:sz w:val="20"/>
              </w:rPr>
              <w:t>FERROUS,</w:t>
            </w:r>
            <w:r>
              <w:rPr>
                <w:spacing w:val="-2"/>
                <w:sz w:val="20"/>
              </w:rPr>
              <w:t xml:space="preserve"> </w:t>
            </w:r>
            <w:r>
              <w:rPr>
                <w:sz w:val="20"/>
              </w:rPr>
              <w:t>Choksey</w:t>
            </w:r>
            <w:r>
              <w:rPr>
                <w:spacing w:val="-4"/>
                <w:sz w:val="20"/>
              </w:rPr>
              <w:t xml:space="preserve"> </w:t>
            </w:r>
            <w:r>
              <w:rPr>
                <w:sz w:val="20"/>
              </w:rPr>
              <w:t>Chemicals</w:t>
            </w:r>
          </w:p>
        </w:tc>
      </w:tr>
      <w:tr w:rsidR="0096275A" w:rsidTr="0096275A">
        <w:trPr>
          <w:trHeight w:val="234"/>
        </w:trPr>
        <w:tc>
          <w:tcPr>
            <w:tcW w:w="492" w:type="dxa"/>
          </w:tcPr>
          <w:p w:rsidR="0096275A" w:rsidRDefault="008A7381" w:rsidP="0096275A">
            <w:pPr>
              <w:pStyle w:val="TableParagraph"/>
              <w:spacing w:before="5" w:line="210" w:lineRule="exact"/>
              <w:ind w:left="107"/>
              <w:rPr>
                <w:sz w:val="20"/>
              </w:rPr>
            </w:pPr>
            <w:r>
              <w:rPr>
                <w:sz w:val="20"/>
              </w:rPr>
              <w:t>17</w:t>
            </w:r>
          </w:p>
        </w:tc>
        <w:tc>
          <w:tcPr>
            <w:tcW w:w="4477" w:type="dxa"/>
          </w:tcPr>
          <w:p w:rsidR="0096275A" w:rsidRDefault="0096275A" w:rsidP="0096275A">
            <w:pPr>
              <w:pStyle w:val="TableParagraph"/>
              <w:spacing w:before="5" w:line="210" w:lineRule="exact"/>
              <w:ind w:left="467"/>
              <w:rPr>
                <w:sz w:val="20"/>
              </w:rPr>
            </w:pPr>
            <w:r>
              <w:rPr>
                <w:sz w:val="20"/>
              </w:rPr>
              <w:t>Clay</w:t>
            </w:r>
            <w:r>
              <w:rPr>
                <w:spacing w:val="-4"/>
                <w:sz w:val="20"/>
              </w:rPr>
              <w:t xml:space="preserve"> </w:t>
            </w:r>
            <w:r>
              <w:rPr>
                <w:sz w:val="20"/>
              </w:rPr>
              <w:t>Tiles on</w:t>
            </w:r>
            <w:r>
              <w:rPr>
                <w:spacing w:val="-1"/>
                <w:sz w:val="20"/>
              </w:rPr>
              <w:t xml:space="preserve"> </w:t>
            </w:r>
            <w:r>
              <w:rPr>
                <w:sz w:val="20"/>
              </w:rPr>
              <w:t>Roof</w:t>
            </w:r>
          </w:p>
        </w:tc>
        <w:tc>
          <w:tcPr>
            <w:tcW w:w="5000" w:type="dxa"/>
          </w:tcPr>
          <w:p w:rsidR="0096275A" w:rsidRDefault="0096275A" w:rsidP="0096275A">
            <w:pPr>
              <w:pStyle w:val="TableParagraph"/>
              <w:spacing w:before="5" w:line="210" w:lineRule="exact"/>
              <w:ind w:left="467"/>
              <w:rPr>
                <w:sz w:val="20"/>
              </w:rPr>
            </w:pPr>
            <w:r>
              <w:rPr>
                <w:sz w:val="20"/>
              </w:rPr>
              <w:t>KENZAI,</w:t>
            </w:r>
            <w:r>
              <w:rPr>
                <w:spacing w:val="-5"/>
                <w:sz w:val="20"/>
              </w:rPr>
              <w:t xml:space="preserve"> </w:t>
            </w:r>
            <w:r>
              <w:rPr>
                <w:sz w:val="20"/>
              </w:rPr>
              <w:t>JOHNSION</w:t>
            </w:r>
          </w:p>
        </w:tc>
      </w:tr>
      <w:tr w:rsidR="0096275A" w:rsidTr="0096275A">
        <w:trPr>
          <w:trHeight w:val="467"/>
        </w:trPr>
        <w:tc>
          <w:tcPr>
            <w:tcW w:w="492" w:type="dxa"/>
          </w:tcPr>
          <w:p w:rsidR="0096275A" w:rsidRDefault="008A7381" w:rsidP="0096275A">
            <w:pPr>
              <w:pStyle w:val="TableParagraph"/>
              <w:spacing w:before="5"/>
              <w:ind w:left="107"/>
              <w:rPr>
                <w:sz w:val="20"/>
              </w:rPr>
            </w:pPr>
            <w:r>
              <w:rPr>
                <w:sz w:val="20"/>
              </w:rPr>
              <w:t>18</w:t>
            </w:r>
          </w:p>
        </w:tc>
        <w:tc>
          <w:tcPr>
            <w:tcW w:w="4477" w:type="dxa"/>
          </w:tcPr>
          <w:p w:rsidR="0096275A" w:rsidRDefault="0096275A" w:rsidP="0096275A">
            <w:pPr>
              <w:pStyle w:val="TableParagraph"/>
              <w:spacing w:before="5"/>
              <w:ind w:left="467"/>
              <w:rPr>
                <w:sz w:val="20"/>
              </w:rPr>
            </w:pPr>
            <w:r>
              <w:rPr>
                <w:sz w:val="20"/>
              </w:rPr>
              <w:t>C.C.</w:t>
            </w:r>
            <w:r>
              <w:rPr>
                <w:spacing w:val="-2"/>
                <w:sz w:val="20"/>
              </w:rPr>
              <w:t xml:space="preserve"> </w:t>
            </w:r>
            <w:r>
              <w:rPr>
                <w:sz w:val="20"/>
              </w:rPr>
              <w:t>Pavers</w:t>
            </w:r>
          </w:p>
        </w:tc>
        <w:tc>
          <w:tcPr>
            <w:tcW w:w="5000" w:type="dxa"/>
          </w:tcPr>
          <w:p w:rsidR="0096275A" w:rsidRDefault="0096275A" w:rsidP="0096275A">
            <w:pPr>
              <w:pStyle w:val="TableParagraph"/>
              <w:spacing w:line="230" w:lineRule="atLeast"/>
              <w:ind w:left="467"/>
              <w:rPr>
                <w:sz w:val="20"/>
              </w:rPr>
            </w:pPr>
            <w:r>
              <w:rPr>
                <w:sz w:val="20"/>
              </w:rPr>
              <w:t>NITCO-(ROCKARD),</w:t>
            </w:r>
            <w:r>
              <w:rPr>
                <w:spacing w:val="6"/>
                <w:sz w:val="20"/>
              </w:rPr>
              <w:t xml:space="preserve"> </w:t>
            </w:r>
            <w:r>
              <w:rPr>
                <w:sz w:val="20"/>
              </w:rPr>
              <w:t>TUFTEK,</w:t>
            </w:r>
            <w:r>
              <w:rPr>
                <w:spacing w:val="7"/>
                <w:sz w:val="20"/>
              </w:rPr>
              <w:t xml:space="preserve"> </w:t>
            </w:r>
            <w:r>
              <w:rPr>
                <w:sz w:val="20"/>
              </w:rPr>
              <w:t>K.K,</w:t>
            </w:r>
            <w:r>
              <w:rPr>
                <w:spacing w:val="7"/>
                <w:sz w:val="20"/>
              </w:rPr>
              <w:t xml:space="preserve"> </w:t>
            </w:r>
            <w:r>
              <w:rPr>
                <w:sz w:val="20"/>
              </w:rPr>
              <w:t>ESS&amp;ESS,</w:t>
            </w:r>
            <w:r>
              <w:rPr>
                <w:spacing w:val="-47"/>
                <w:sz w:val="20"/>
              </w:rPr>
              <w:t xml:space="preserve"> </w:t>
            </w:r>
            <w:r>
              <w:rPr>
                <w:sz w:val="20"/>
              </w:rPr>
              <w:t>MODERN</w:t>
            </w:r>
          </w:p>
        </w:tc>
      </w:tr>
      <w:tr w:rsidR="0096275A" w:rsidTr="0096275A">
        <w:trPr>
          <w:trHeight w:val="465"/>
        </w:trPr>
        <w:tc>
          <w:tcPr>
            <w:tcW w:w="492" w:type="dxa"/>
          </w:tcPr>
          <w:p w:rsidR="0096275A" w:rsidRDefault="008A7381" w:rsidP="0096275A">
            <w:pPr>
              <w:pStyle w:val="TableParagraph"/>
              <w:spacing w:before="5"/>
              <w:ind w:left="107"/>
              <w:rPr>
                <w:sz w:val="20"/>
              </w:rPr>
            </w:pPr>
            <w:r>
              <w:rPr>
                <w:sz w:val="20"/>
              </w:rPr>
              <w:t>19</w:t>
            </w:r>
          </w:p>
        </w:tc>
        <w:tc>
          <w:tcPr>
            <w:tcW w:w="4477" w:type="dxa"/>
          </w:tcPr>
          <w:p w:rsidR="0096275A" w:rsidRDefault="0096275A" w:rsidP="0096275A">
            <w:pPr>
              <w:pStyle w:val="TableParagraph"/>
              <w:spacing w:before="5"/>
              <w:ind w:left="467"/>
              <w:rPr>
                <w:sz w:val="20"/>
              </w:rPr>
            </w:pPr>
            <w:r>
              <w:rPr>
                <w:sz w:val="20"/>
              </w:rPr>
              <w:t>Acrylic</w:t>
            </w:r>
            <w:r>
              <w:rPr>
                <w:spacing w:val="-3"/>
                <w:sz w:val="20"/>
              </w:rPr>
              <w:t xml:space="preserve"> </w:t>
            </w:r>
            <w:r>
              <w:rPr>
                <w:sz w:val="20"/>
              </w:rPr>
              <w:t>Emulsion</w:t>
            </w:r>
            <w:r>
              <w:rPr>
                <w:spacing w:val="-4"/>
                <w:sz w:val="20"/>
              </w:rPr>
              <w:t xml:space="preserve"> </w:t>
            </w:r>
            <w:r>
              <w:rPr>
                <w:sz w:val="20"/>
              </w:rPr>
              <w:t>Paint</w:t>
            </w:r>
          </w:p>
        </w:tc>
        <w:tc>
          <w:tcPr>
            <w:tcW w:w="5000" w:type="dxa"/>
          </w:tcPr>
          <w:p w:rsidR="0096275A" w:rsidRDefault="0096275A" w:rsidP="0096275A">
            <w:pPr>
              <w:pStyle w:val="TableParagraph"/>
              <w:spacing w:line="230" w:lineRule="atLeast"/>
              <w:ind w:left="467"/>
              <w:rPr>
                <w:sz w:val="20"/>
              </w:rPr>
            </w:pPr>
            <w:r>
              <w:rPr>
                <w:sz w:val="20"/>
              </w:rPr>
              <w:t>SNOWCEM,</w:t>
            </w:r>
            <w:r>
              <w:rPr>
                <w:spacing w:val="33"/>
                <w:sz w:val="20"/>
              </w:rPr>
              <w:t xml:space="preserve"> </w:t>
            </w:r>
            <w:r>
              <w:rPr>
                <w:sz w:val="20"/>
              </w:rPr>
              <w:t>ASIAN,</w:t>
            </w:r>
            <w:r>
              <w:rPr>
                <w:spacing w:val="30"/>
                <w:sz w:val="20"/>
              </w:rPr>
              <w:t xml:space="preserve"> </w:t>
            </w:r>
            <w:r>
              <w:rPr>
                <w:sz w:val="20"/>
              </w:rPr>
              <w:t>ICI,</w:t>
            </w:r>
            <w:r>
              <w:rPr>
                <w:spacing w:val="32"/>
                <w:sz w:val="20"/>
              </w:rPr>
              <w:t xml:space="preserve"> </w:t>
            </w:r>
            <w:r>
              <w:rPr>
                <w:sz w:val="20"/>
              </w:rPr>
              <w:t>NEROLAC,</w:t>
            </w:r>
            <w:r>
              <w:rPr>
                <w:spacing w:val="30"/>
                <w:sz w:val="20"/>
              </w:rPr>
              <w:t xml:space="preserve"> </w:t>
            </w:r>
            <w:r>
              <w:rPr>
                <w:sz w:val="20"/>
              </w:rPr>
              <w:t>BERGER,</w:t>
            </w:r>
            <w:r>
              <w:rPr>
                <w:spacing w:val="-47"/>
                <w:sz w:val="20"/>
              </w:rPr>
              <w:t xml:space="preserve"> </w:t>
            </w:r>
            <w:r>
              <w:rPr>
                <w:sz w:val="20"/>
              </w:rPr>
              <w:t>SHALIMAR</w:t>
            </w:r>
          </w:p>
        </w:tc>
      </w:tr>
      <w:tr w:rsidR="0096275A" w:rsidTr="0096275A">
        <w:trPr>
          <w:trHeight w:val="234"/>
        </w:trPr>
        <w:tc>
          <w:tcPr>
            <w:tcW w:w="492" w:type="dxa"/>
          </w:tcPr>
          <w:p w:rsidR="0096275A" w:rsidRDefault="008A7381" w:rsidP="0096275A">
            <w:pPr>
              <w:pStyle w:val="TableParagraph"/>
              <w:spacing w:before="5" w:line="210" w:lineRule="exact"/>
              <w:ind w:left="107"/>
              <w:rPr>
                <w:sz w:val="20"/>
              </w:rPr>
            </w:pPr>
            <w:r>
              <w:rPr>
                <w:sz w:val="20"/>
              </w:rPr>
              <w:t>20</w:t>
            </w:r>
          </w:p>
        </w:tc>
        <w:tc>
          <w:tcPr>
            <w:tcW w:w="4477" w:type="dxa"/>
          </w:tcPr>
          <w:p w:rsidR="0096275A" w:rsidRDefault="0096275A" w:rsidP="0096275A">
            <w:pPr>
              <w:pStyle w:val="TableParagraph"/>
              <w:spacing w:before="5" w:line="210" w:lineRule="exact"/>
              <w:ind w:left="467"/>
              <w:rPr>
                <w:sz w:val="20"/>
              </w:rPr>
            </w:pPr>
            <w:r>
              <w:rPr>
                <w:sz w:val="20"/>
              </w:rPr>
              <w:t>Grass</w:t>
            </w:r>
            <w:r>
              <w:rPr>
                <w:spacing w:val="-3"/>
                <w:sz w:val="20"/>
              </w:rPr>
              <w:t xml:space="preserve"> </w:t>
            </w:r>
            <w:r>
              <w:rPr>
                <w:sz w:val="20"/>
              </w:rPr>
              <w:t>Paver</w:t>
            </w:r>
          </w:p>
        </w:tc>
        <w:tc>
          <w:tcPr>
            <w:tcW w:w="5000" w:type="dxa"/>
          </w:tcPr>
          <w:p w:rsidR="0096275A" w:rsidRDefault="0096275A" w:rsidP="0096275A">
            <w:pPr>
              <w:pStyle w:val="TableParagraph"/>
              <w:spacing w:before="5" w:line="210" w:lineRule="exact"/>
              <w:ind w:left="467"/>
              <w:rPr>
                <w:sz w:val="20"/>
              </w:rPr>
            </w:pPr>
            <w:r>
              <w:rPr>
                <w:sz w:val="20"/>
              </w:rPr>
              <w:t>Unistone,</w:t>
            </w:r>
            <w:r>
              <w:rPr>
                <w:spacing w:val="-2"/>
                <w:sz w:val="20"/>
              </w:rPr>
              <w:t xml:space="preserve"> </w:t>
            </w:r>
            <w:r>
              <w:rPr>
                <w:sz w:val="20"/>
              </w:rPr>
              <w:t>Ultra,</w:t>
            </w:r>
            <w:r>
              <w:rPr>
                <w:spacing w:val="-1"/>
                <w:sz w:val="20"/>
              </w:rPr>
              <w:t xml:space="preserve"> </w:t>
            </w:r>
            <w:r>
              <w:rPr>
                <w:sz w:val="20"/>
              </w:rPr>
              <w:t>Shree,</w:t>
            </w:r>
            <w:r>
              <w:rPr>
                <w:spacing w:val="-2"/>
                <w:sz w:val="20"/>
              </w:rPr>
              <w:t xml:space="preserve"> </w:t>
            </w:r>
            <w:r>
              <w:rPr>
                <w:sz w:val="20"/>
              </w:rPr>
              <w:t>Supertile,</w:t>
            </w:r>
            <w:r>
              <w:rPr>
                <w:spacing w:val="-2"/>
                <w:sz w:val="20"/>
              </w:rPr>
              <w:t xml:space="preserve"> </w:t>
            </w:r>
            <w:r>
              <w:rPr>
                <w:sz w:val="20"/>
              </w:rPr>
              <w:t>Modern</w:t>
            </w:r>
          </w:p>
        </w:tc>
      </w:tr>
      <w:tr w:rsidR="0096275A" w:rsidTr="0096275A">
        <w:trPr>
          <w:trHeight w:val="472"/>
        </w:trPr>
        <w:tc>
          <w:tcPr>
            <w:tcW w:w="492" w:type="dxa"/>
          </w:tcPr>
          <w:p w:rsidR="0096275A" w:rsidRDefault="008A7381" w:rsidP="0096275A">
            <w:pPr>
              <w:pStyle w:val="TableParagraph"/>
              <w:spacing w:before="7"/>
              <w:ind w:left="107"/>
              <w:rPr>
                <w:sz w:val="20"/>
              </w:rPr>
            </w:pPr>
            <w:r>
              <w:rPr>
                <w:sz w:val="20"/>
              </w:rPr>
              <w:t>21</w:t>
            </w:r>
          </w:p>
        </w:tc>
        <w:tc>
          <w:tcPr>
            <w:tcW w:w="4477" w:type="dxa"/>
          </w:tcPr>
          <w:p w:rsidR="0096275A" w:rsidRDefault="0096275A" w:rsidP="0096275A">
            <w:pPr>
              <w:pStyle w:val="TableParagraph"/>
              <w:spacing w:before="7"/>
              <w:ind w:left="467"/>
              <w:rPr>
                <w:sz w:val="20"/>
              </w:rPr>
            </w:pPr>
            <w:r>
              <w:rPr>
                <w:sz w:val="20"/>
              </w:rPr>
              <w:t>Water-Proof</w:t>
            </w:r>
            <w:r>
              <w:rPr>
                <w:spacing w:val="-4"/>
                <w:sz w:val="20"/>
              </w:rPr>
              <w:t xml:space="preserve"> </w:t>
            </w:r>
            <w:r>
              <w:rPr>
                <w:sz w:val="20"/>
              </w:rPr>
              <w:t>Cement</w:t>
            </w:r>
            <w:r>
              <w:rPr>
                <w:spacing w:val="-3"/>
                <w:sz w:val="20"/>
              </w:rPr>
              <w:t xml:space="preserve"> </w:t>
            </w:r>
            <w:r>
              <w:rPr>
                <w:sz w:val="20"/>
              </w:rPr>
              <w:t>Paint</w:t>
            </w:r>
          </w:p>
        </w:tc>
        <w:tc>
          <w:tcPr>
            <w:tcW w:w="5000" w:type="dxa"/>
          </w:tcPr>
          <w:p w:rsidR="0096275A" w:rsidRDefault="0096275A" w:rsidP="0096275A">
            <w:pPr>
              <w:pStyle w:val="TableParagraph"/>
              <w:spacing w:line="230" w:lineRule="atLeast"/>
              <w:ind w:left="467" w:right="362"/>
              <w:rPr>
                <w:sz w:val="20"/>
              </w:rPr>
            </w:pPr>
            <w:r>
              <w:rPr>
                <w:sz w:val="20"/>
              </w:rPr>
              <w:t>Snowcem,</w:t>
            </w:r>
            <w:r>
              <w:rPr>
                <w:spacing w:val="-4"/>
                <w:sz w:val="20"/>
              </w:rPr>
              <w:t xml:space="preserve"> </w:t>
            </w:r>
            <w:r>
              <w:rPr>
                <w:sz w:val="20"/>
              </w:rPr>
              <w:t>Kilicknixon,</w:t>
            </w:r>
            <w:r>
              <w:rPr>
                <w:spacing w:val="-4"/>
                <w:sz w:val="20"/>
              </w:rPr>
              <w:t xml:space="preserve"> </w:t>
            </w:r>
            <w:r>
              <w:rPr>
                <w:sz w:val="20"/>
              </w:rPr>
              <w:t>Durocem,</w:t>
            </w:r>
            <w:r>
              <w:rPr>
                <w:spacing w:val="-4"/>
                <w:sz w:val="20"/>
              </w:rPr>
              <w:t xml:space="preserve"> </w:t>
            </w:r>
            <w:r>
              <w:rPr>
                <w:sz w:val="20"/>
              </w:rPr>
              <w:t>Berger,</w:t>
            </w:r>
            <w:r>
              <w:rPr>
                <w:spacing w:val="-4"/>
                <w:sz w:val="20"/>
              </w:rPr>
              <w:t xml:space="preserve"> </w:t>
            </w:r>
            <w:r>
              <w:rPr>
                <w:sz w:val="20"/>
              </w:rPr>
              <w:t>ICI</w:t>
            </w:r>
            <w:r>
              <w:rPr>
                <w:spacing w:val="-4"/>
                <w:sz w:val="20"/>
              </w:rPr>
              <w:t xml:space="preserve"> </w:t>
            </w:r>
            <w:r>
              <w:rPr>
                <w:sz w:val="20"/>
              </w:rPr>
              <w:t>India</w:t>
            </w:r>
            <w:r>
              <w:rPr>
                <w:spacing w:val="-47"/>
                <w:sz w:val="20"/>
              </w:rPr>
              <w:t xml:space="preserve"> </w:t>
            </w:r>
            <w:r>
              <w:rPr>
                <w:sz w:val="20"/>
              </w:rPr>
              <w:t>Ltd.,Shalimar</w:t>
            </w:r>
          </w:p>
        </w:tc>
      </w:tr>
      <w:tr w:rsidR="0096275A" w:rsidTr="0096275A">
        <w:trPr>
          <w:trHeight w:val="237"/>
        </w:trPr>
        <w:tc>
          <w:tcPr>
            <w:tcW w:w="492" w:type="dxa"/>
          </w:tcPr>
          <w:p w:rsidR="0096275A" w:rsidRDefault="008A7381" w:rsidP="0096275A">
            <w:pPr>
              <w:pStyle w:val="TableParagraph"/>
              <w:spacing w:before="5" w:line="212" w:lineRule="exact"/>
              <w:ind w:left="107"/>
              <w:rPr>
                <w:sz w:val="20"/>
              </w:rPr>
            </w:pPr>
            <w:r>
              <w:rPr>
                <w:sz w:val="20"/>
              </w:rPr>
              <w:t>22</w:t>
            </w:r>
          </w:p>
        </w:tc>
        <w:tc>
          <w:tcPr>
            <w:tcW w:w="4477" w:type="dxa"/>
          </w:tcPr>
          <w:p w:rsidR="0096275A" w:rsidRDefault="0096275A" w:rsidP="0096275A">
            <w:pPr>
              <w:pStyle w:val="TableParagraph"/>
              <w:spacing w:before="5" w:line="212" w:lineRule="exact"/>
              <w:ind w:left="467"/>
              <w:rPr>
                <w:sz w:val="20"/>
              </w:rPr>
            </w:pPr>
            <w:r>
              <w:rPr>
                <w:sz w:val="20"/>
              </w:rPr>
              <w:t>Synthetic</w:t>
            </w:r>
            <w:r>
              <w:rPr>
                <w:spacing w:val="-4"/>
                <w:sz w:val="20"/>
              </w:rPr>
              <w:t xml:space="preserve"> </w:t>
            </w:r>
            <w:r>
              <w:rPr>
                <w:sz w:val="20"/>
              </w:rPr>
              <w:t>Enamel</w:t>
            </w:r>
            <w:r>
              <w:rPr>
                <w:spacing w:val="-4"/>
                <w:sz w:val="20"/>
              </w:rPr>
              <w:t xml:space="preserve"> </w:t>
            </w:r>
            <w:r>
              <w:rPr>
                <w:sz w:val="20"/>
              </w:rPr>
              <w:t>Paint</w:t>
            </w:r>
          </w:p>
        </w:tc>
        <w:tc>
          <w:tcPr>
            <w:tcW w:w="5000" w:type="dxa"/>
          </w:tcPr>
          <w:p w:rsidR="0096275A" w:rsidRDefault="0096275A" w:rsidP="0096275A">
            <w:pPr>
              <w:pStyle w:val="TableParagraph"/>
              <w:spacing w:before="5" w:line="212" w:lineRule="exact"/>
              <w:ind w:left="467"/>
              <w:rPr>
                <w:sz w:val="20"/>
              </w:rPr>
            </w:pPr>
            <w:r>
              <w:rPr>
                <w:sz w:val="20"/>
              </w:rPr>
              <w:t>Berger,</w:t>
            </w:r>
            <w:r>
              <w:rPr>
                <w:spacing w:val="-3"/>
                <w:sz w:val="20"/>
              </w:rPr>
              <w:t xml:space="preserve"> </w:t>
            </w:r>
            <w:r>
              <w:rPr>
                <w:sz w:val="20"/>
              </w:rPr>
              <w:t>Nerolac,</w:t>
            </w:r>
            <w:r>
              <w:rPr>
                <w:spacing w:val="-2"/>
                <w:sz w:val="20"/>
              </w:rPr>
              <w:t xml:space="preserve"> </w:t>
            </w:r>
            <w:r>
              <w:rPr>
                <w:sz w:val="20"/>
              </w:rPr>
              <w:t>Asian,</w:t>
            </w:r>
            <w:r>
              <w:rPr>
                <w:spacing w:val="-2"/>
                <w:sz w:val="20"/>
              </w:rPr>
              <w:t xml:space="preserve"> </w:t>
            </w:r>
            <w:r>
              <w:rPr>
                <w:sz w:val="20"/>
              </w:rPr>
              <w:t>ICI</w:t>
            </w:r>
            <w:r>
              <w:rPr>
                <w:spacing w:val="-3"/>
                <w:sz w:val="20"/>
              </w:rPr>
              <w:t xml:space="preserve"> </w:t>
            </w:r>
            <w:r>
              <w:rPr>
                <w:sz w:val="20"/>
              </w:rPr>
              <w:t>India</w:t>
            </w:r>
            <w:r>
              <w:rPr>
                <w:spacing w:val="-3"/>
                <w:sz w:val="20"/>
              </w:rPr>
              <w:t xml:space="preserve"> </w:t>
            </w:r>
            <w:r>
              <w:rPr>
                <w:sz w:val="20"/>
              </w:rPr>
              <w:t>Ltd.,</w:t>
            </w:r>
            <w:r>
              <w:rPr>
                <w:spacing w:val="3"/>
                <w:sz w:val="20"/>
              </w:rPr>
              <w:t xml:space="preserve"> </w:t>
            </w:r>
            <w:r>
              <w:rPr>
                <w:sz w:val="20"/>
              </w:rPr>
              <w:t>Shalimar</w:t>
            </w:r>
          </w:p>
        </w:tc>
      </w:tr>
      <w:tr w:rsidR="0096275A" w:rsidTr="0096275A">
        <w:trPr>
          <w:trHeight w:val="234"/>
        </w:trPr>
        <w:tc>
          <w:tcPr>
            <w:tcW w:w="492" w:type="dxa"/>
          </w:tcPr>
          <w:p w:rsidR="0096275A" w:rsidRDefault="008A7381" w:rsidP="0096275A">
            <w:pPr>
              <w:pStyle w:val="TableParagraph"/>
              <w:spacing w:before="5" w:line="210" w:lineRule="exact"/>
              <w:ind w:left="107"/>
              <w:rPr>
                <w:sz w:val="20"/>
              </w:rPr>
            </w:pPr>
            <w:r>
              <w:rPr>
                <w:sz w:val="20"/>
              </w:rPr>
              <w:t>23</w:t>
            </w:r>
          </w:p>
        </w:tc>
        <w:tc>
          <w:tcPr>
            <w:tcW w:w="4477" w:type="dxa"/>
          </w:tcPr>
          <w:p w:rsidR="0096275A" w:rsidRDefault="0096275A" w:rsidP="0096275A">
            <w:pPr>
              <w:pStyle w:val="TableParagraph"/>
              <w:spacing w:before="5" w:line="210" w:lineRule="exact"/>
              <w:ind w:left="467"/>
              <w:rPr>
                <w:sz w:val="20"/>
              </w:rPr>
            </w:pPr>
            <w:r>
              <w:rPr>
                <w:sz w:val="20"/>
              </w:rPr>
              <w:t>Plastic</w:t>
            </w:r>
            <w:r>
              <w:rPr>
                <w:spacing w:val="-2"/>
                <w:sz w:val="20"/>
              </w:rPr>
              <w:t xml:space="preserve"> </w:t>
            </w:r>
            <w:r>
              <w:rPr>
                <w:sz w:val="20"/>
              </w:rPr>
              <w:t>Emulsion</w:t>
            </w:r>
            <w:r>
              <w:rPr>
                <w:spacing w:val="-2"/>
                <w:sz w:val="20"/>
              </w:rPr>
              <w:t xml:space="preserve"> </w:t>
            </w:r>
            <w:r>
              <w:rPr>
                <w:sz w:val="20"/>
              </w:rPr>
              <w:t>Paint</w:t>
            </w:r>
          </w:p>
        </w:tc>
        <w:tc>
          <w:tcPr>
            <w:tcW w:w="5000" w:type="dxa"/>
          </w:tcPr>
          <w:p w:rsidR="0096275A" w:rsidRDefault="0096275A" w:rsidP="0096275A">
            <w:pPr>
              <w:pStyle w:val="TableParagraph"/>
              <w:spacing w:before="5" w:line="210" w:lineRule="exact"/>
              <w:ind w:left="467"/>
              <w:rPr>
                <w:sz w:val="20"/>
              </w:rPr>
            </w:pPr>
            <w:r>
              <w:rPr>
                <w:sz w:val="20"/>
              </w:rPr>
              <w:t>Berger,</w:t>
            </w:r>
            <w:r>
              <w:rPr>
                <w:spacing w:val="-2"/>
                <w:sz w:val="20"/>
              </w:rPr>
              <w:t xml:space="preserve"> </w:t>
            </w:r>
            <w:r>
              <w:rPr>
                <w:sz w:val="20"/>
              </w:rPr>
              <w:t>Nerolac,</w:t>
            </w:r>
            <w:r>
              <w:rPr>
                <w:spacing w:val="-1"/>
                <w:sz w:val="20"/>
              </w:rPr>
              <w:t xml:space="preserve"> </w:t>
            </w:r>
            <w:r>
              <w:rPr>
                <w:sz w:val="20"/>
              </w:rPr>
              <w:t>ICI</w:t>
            </w:r>
            <w:r>
              <w:rPr>
                <w:spacing w:val="-4"/>
                <w:sz w:val="20"/>
              </w:rPr>
              <w:t xml:space="preserve"> </w:t>
            </w:r>
            <w:r>
              <w:rPr>
                <w:sz w:val="20"/>
              </w:rPr>
              <w:t>India</w:t>
            </w:r>
            <w:r>
              <w:rPr>
                <w:spacing w:val="-2"/>
                <w:sz w:val="20"/>
              </w:rPr>
              <w:t xml:space="preserve"> </w:t>
            </w:r>
            <w:r>
              <w:rPr>
                <w:sz w:val="20"/>
              </w:rPr>
              <w:t>Ltd.,</w:t>
            </w:r>
            <w:r>
              <w:rPr>
                <w:spacing w:val="-2"/>
                <w:sz w:val="20"/>
              </w:rPr>
              <w:t xml:space="preserve"> </w:t>
            </w:r>
            <w:r>
              <w:rPr>
                <w:sz w:val="20"/>
              </w:rPr>
              <w:t>Shalimar</w:t>
            </w:r>
          </w:p>
        </w:tc>
      </w:tr>
      <w:tr w:rsidR="0096275A" w:rsidTr="0096275A">
        <w:trPr>
          <w:trHeight w:val="237"/>
        </w:trPr>
        <w:tc>
          <w:tcPr>
            <w:tcW w:w="492" w:type="dxa"/>
          </w:tcPr>
          <w:p w:rsidR="0096275A" w:rsidRDefault="008A7381" w:rsidP="0096275A">
            <w:pPr>
              <w:pStyle w:val="TableParagraph"/>
              <w:spacing w:before="5" w:line="212" w:lineRule="exact"/>
              <w:ind w:left="107"/>
              <w:rPr>
                <w:sz w:val="20"/>
              </w:rPr>
            </w:pPr>
            <w:r>
              <w:rPr>
                <w:sz w:val="20"/>
              </w:rPr>
              <w:t>24</w:t>
            </w:r>
          </w:p>
        </w:tc>
        <w:tc>
          <w:tcPr>
            <w:tcW w:w="4477" w:type="dxa"/>
          </w:tcPr>
          <w:p w:rsidR="0096275A" w:rsidRDefault="0096275A" w:rsidP="0096275A">
            <w:pPr>
              <w:pStyle w:val="TableParagraph"/>
              <w:spacing w:before="5" w:line="212" w:lineRule="exact"/>
              <w:ind w:left="467"/>
              <w:rPr>
                <w:sz w:val="20"/>
              </w:rPr>
            </w:pPr>
            <w:r>
              <w:rPr>
                <w:sz w:val="20"/>
              </w:rPr>
              <w:t>Vitreous</w:t>
            </w:r>
            <w:r>
              <w:rPr>
                <w:spacing w:val="-4"/>
                <w:sz w:val="20"/>
              </w:rPr>
              <w:t xml:space="preserve"> </w:t>
            </w:r>
            <w:r>
              <w:rPr>
                <w:sz w:val="20"/>
              </w:rPr>
              <w:t>China</w:t>
            </w:r>
            <w:r>
              <w:rPr>
                <w:spacing w:val="-3"/>
                <w:sz w:val="20"/>
              </w:rPr>
              <w:t xml:space="preserve"> </w:t>
            </w:r>
            <w:r>
              <w:rPr>
                <w:sz w:val="20"/>
              </w:rPr>
              <w:t>Sanitary ware</w:t>
            </w:r>
          </w:p>
        </w:tc>
        <w:tc>
          <w:tcPr>
            <w:tcW w:w="5000" w:type="dxa"/>
          </w:tcPr>
          <w:p w:rsidR="0096275A" w:rsidRDefault="0096275A" w:rsidP="0096275A">
            <w:pPr>
              <w:pStyle w:val="TableParagraph"/>
              <w:spacing w:before="5" w:line="212" w:lineRule="exact"/>
              <w:ind w:left="467"/>
              <w:rPr>
                <w:sz w:val="20"/>
              </w:rPr>
            </w:pPr>
            <w:r>
              <w:rPr>
                <w:sz w:val="20"/>
              </w:rPr>
              <w:t>Parryware,</w:t>
            </w:r>
            <w:r>
              <w:rPr>
                <w:spacing w:val="-3"/>
                <w:sz w:val="20"/>
              </w:rPr>
              <w:t xml:space="preserve"> </w:t>
            </w:r>
            <w:r>
              <w:rPr>
                <w:sz w:val="20"/>
              </w:rPr>
              <w:t>Hindware,</w:t>
            </w:r>
            <w:r>
              <w:rPr>
                <w:spacing w:val="-3"/>
                <w:sz w:val="20"/>
              </w:rPr>
              <w:t xml:space="preserve"> </w:t>
            </w:r>
            <w:r>
              <w:rPr>
                <w:sz w:val="20"/>
              </w:rPr>
              <w:t>CERA</w:t>
            </w:r>
          </w:p>
        </w:tc>
      </w:tr>
      <w:tr w:rsidR="0096275A" w:rsidTr="0096275A">
        <w:trPr>
          <w:trHeight w:val="234"/>
        </w:trPr>
        <w:tc>
          <w:tcPr>
            <w:tcW w:w="492" w:type="dxa"/>
          </w:tcPr>
          <w:p w:rsidR="0096275A" w:rsidRDefault="008A7381" w:rsidP="0096275A">
            <w:pPr>
              <w:pStyle w:val="TableParagraph"/>
              <w:spacing w:before="5" w:line="210" w:lineRule="exact"/>
              <w:ind w:left="107"/>
              <w:rPr>
                <w:sz w:val="20"/>
              </w:rPr>
            </w:pPr>
            <w:r>
              <w:rPr>
                <w:sz w:val="20"/>
              </w:rPr>
              <w:t>25</w:t>
            </w:r>
          </w:p>
        </w:tc>
        <w:tc>
          <w:tcPr>
            <w:tcW w:w="4477" w:type="dxa"/>
          </w:tcPr>
          <w:p w:rsidR="0096275A" w:rsidRDefault="0096275A" w:rsidP="0096275A">
            <w:pPr>
              <w:pStyle w:val="TableParagraph"/>
              <w:spacing w:before="5" w:line="210" w:lineRule="exact"/>
              <w:ind w:left="467"/>
              <w:rPr>
                <w:sz w:val="20"/>
              </w:rPr>
            </w:pPr>
            <w:r>
              <w:rPr>
                <w:sz w:val="20"/>
              </w:rPr>
              <w:t>Fireclay</w:t>
            </w:r>
            <w:r>
              <w:rPr>
                <w:spacing w:val="-5"/>
                <w:sz w:val="20"/>
              </w:rPr>
              <w:t xml:space="preserve"> </w:t>
            </w:r>
            <w:r>
              <w:rPr>
                <w:sz w:val="20"/>
              </w:rPr>
              <w:t>Sinks</w:t>
            </w:r>
            <w:r>
              <w:rPr>
                <w:spacing w:val="1"/>
                <w:sz w:val="20"/>
              </w:rPr>
              <w:t xml:space="preserve"> </w:t>
            </w:r>
            <w:r>
              <w:rPr>
                <w:sz w:val="20"/>
              </w:rPr>
              <w:t>&amp;</w:t>
            </w:r>
            <w:r>
              <w:rPr>
                <w:spacing w:val="-2"/>
                <w:sz w:val="20"/>
              </w:rPr>
              <w:t xml:space="preserve"> </w:t>
            </w:r>
            <w:r>
              <w:rPr>
                <w:sz w:val="20"/>
              </w:rPr>
              <w:t>Drain</w:t>
            </w:r>
            <w:r>
              <w:rPr>
                <w:spacing w:val="-2"/>
                <w:sz w:val="20"/>
              </w:rPr>
              <w:t xml:space="preserve"> </w:t>
            </w:r>
            <w:r>
              <w:rPr>
                <w:sz w:val="20"/>
              </w:rPr>
              <w:t>Boards</w:t>
            </w:r>
          </w:p>
        </w:tc>
        <w:tc>
          <w:tcPr>
            <w:tcW w:w="5000" w:type="dxa"/>
          </w:tcPr>
          <w:p w:rsidR="0096275A" w:rsidRDefault="0096275A" w:rsidP="0096275A">
            <w:pPr>
              <w:pStyle w:val="TableParagraph"/>
              <w:spacing w:before="5" w:line="210" w:lineRule="exact"/>
              <w:ind w:left="467"/>
              <w:rPr>
                <w:sz w:val="20"/>
              </w:rPr>
            </w:pPr>
            <w:r>
              <w:rPr>
                <w:sz w:val="20"/>
              </w:rPr>
              <w:t>Parry,</w:t>
            </w:r>
            <w:r>
              <w:rPr>
                <w:spacing w:val="-4"/>
                <w:sz w:val="20"/>
              </w:rPr>
              <w:t xml:space="preserve"> </w:t>
            </w:r>
            <w:r>
              <w:rPr>
                <w:sz w:val="20"/>
              </w:rPr>
              <w:t>Sunfire</w:t>
            </w:r>
          </w:p>
        </w:tc>
      </w:tr>
      <w:tr w:rsidR="0096275A" w:rsidTr="0096275A">
        <w:trPr>
          <w:trHeight w:val="237"/>
        </w:trPr>
        <w:tc>
          <w:tcPr>
            <w:tcW w:w="492" w:type="dxa"/>
          </w:tcPr>
          <w:p w:rsidR="0096275A" w:rsidRDefault="008A7381" w:rsidP="0096275A">
            <w:pPr>
              <w:pStyle w:val="TableParagraph"/>
              <w:spacing w:before="5" w:line="212" w:lineRule="exact"/>
              <w:ind w:left="107"/>
              <w:rPr>
                <w:sz w:val="20"/>
              </w:rPr>
            </w:pPr>
            <w:r>
              <w:rPr>
                <w:sz w:val="20"/>
              </w:rPr>
              <w:t>26</w:t>
            </w:r>
          </w:p>
        </w:tc>
        <w:tc>
          <w:tcPr>
            <w:tcW w:w="4477" w:type="dxa"/>
          </w:tcPr>
          <w:p w:rsidR="0096275A" w:rsidRDefault="0096275A" w:rsidP="0096275A">
            <w:pPr>
              <w:pStyle w:val="TableParagraph"/>
              <w:spacing w:before="5" w:line="212" w:lineRule="exact"/>
              <w:ind w:left="467"/>
              <w:rPr>
                <w:sz w:val="20"/>
              </w:rPr>
            </w:pPr>
            <w:r>
              <w:rPr>
                <w:sz w:val="20"/>
              </w:rPr>
              <w:t>Stainless</w:t>
            </w:r>
            <w:r>
              <w:rPr>
                <w:spacing w:val="-1"/>
                <w:sz w:val="20"/>
              </w:rPr>
              <w:t xml:space="preserve"> </w:t>
            </w:r>
            <w:r>
              <w:rPr>
                <w:sz w:val="20"/>
              </w:rPr>
              <w:t>Steel</w:t>
            </w:r>
            <w:r>
              <w:rPr>
                <w:spacing w:val="-2"/>
                <w:sz w:val="20"/>
              </w:rPr>
              <w:t xml:space="preserve"> </w:t>
            </w:r>
            <w:r>
              <w:rPr>
                <w:sz w:val="20"/>
              </w:rPr>
              <w:t>Sinks</w:t>
            </w:r>
          </w:p>
        </w:tc>
        <w:tc>
          <w:tcPr>
            <w:tcW w:w="5000" w:type="dxa"/>
          </w:tcPr>
          <w:p w:rsidR="0096275A" w:rsidRDefault="0096275A" w:rsidP="0096275A">
            <w:pPr>
              <w:pStyle w:val="TableParagraph"/>
              <w:spacing w:before="5" w:line="212" w:lineRule="exact"/>
              <w:ind w:left="467"/>
              <w:rPr>
                <w:sz w:val="20"/>
              </w:rPr>
            </w:pPr>
            <w:r>
              <w:rPr>
                <w:sz w:val="20"/>
              </w:rPr>
              <w:t>Nilkanth,</w:t>
            </w:r>
            <w:r>
              <w:rPr>
                <w:spacing w:val="-2"/>
                <w:sz w:val="20"/>
              </w:rPr>
              <w:t xml:space="preserve"> </w:t>
            </w:r>
            <w:r>
              <w:rPr>
                <w:sz w:val="20"/>
              </w:rPr>
              <w:t>AMC,</w:t>
            </w:r>
            <w:r>
              <w:rPr>
                <w:spacing w:val="-3"/>
                <w:sz w:val="20"/>
              </w:rPr>
              <w:t xml:space="preserve"> </w:t>
            </w:r>
            <w:r>
              <w:rPr>
                <w:sz w:val="20"/>
              </w:rPr>
              <w:t>Cobra,</w:t>
            </w:r>
            <w:r>
              <w:rPr>
                <w:spacing w:val="-2"/>
                <w:sz w:val="20"/>
              </w:rPr>
              <w:t xml:space="preserve"> </w:t>
            </w:r>
            <w:r>
              <w:rPr>
                <w:sz w:val="20"/>
              </w:rPr>
              <w:t>Jayana</w:t>
            </w:r>
          </w:p>
        </w:tc>
      </w:tr>
      <w:tr w:rsidR="0096275A" w:rsidTr="0096275A">
        <w:trPr>
          <w:trHeight w:val="235"/>
        </w:trPr>
        <w:tc>
          <w:tcPr>
            <w:tcW w:w="492" w:type="dxa"/>
          </w:tcPr>
          <w:p w:rsidR="0096275A" w:rsidRDefault="008A7381" w:rsidP="0096275A">
            <w:pPr>
              <w:pStyle w:val="TableParagraph"/>
              <w:spacing w:before="5" w:line="210" w:lineRule="exact"/>
              <w:ind w:left="107"/>
              <w:rPr>
                <w:sz w:val="20"/>
              </w:rPr>
            </w:pPr>
            <w:r>
              <w:rPr>
                <w:sz w:val="20"/>
              </w:rPr>
              <w:t>27</w:t>
            </w:r>
          </w:p>
        </w:tc>
        <w:tc>
          <w:tcPr>
            <w:tcW w:w="4477" w:type="dxa"/>
          </w:tcPr>
          <w:p w:rsidR="0096275A" w:rsidRDefault="0096275A" w:rsidP="0096275A">
            <w:pPr>
              <w:pStyle w:val="TableParagraph"/>
              <w:spacing w:before="5" w:line="210" w:lineRule="exact"/>
              <w:ind w:left="467"/>
              <w:rPr>
                <w:sz w:val="20"/>
              </w:rPr>
            </w:pPr>
            <w:r>
              <w:rPr>
                <w:sz w:val="20"/>
              </w:rPr>
              <w:t>C.P.</w:t>
            </w:r>
            <w:r>
              <w:rPr>
                <w:spacing w:val="-2"/>
                <w:sz w:val="20"/>
              </w:rPr>
              <w:t xml:space="preserve"> </w:t>
            </w:r>
            <w:r>
              <w:rPr>
                <w:sz w:val="20"/>
              </w:rPr>
              <w:t>Brass</w:t>
            </w:r>
            <w:r>
              <w:rPr>
                <w:spacing w:val="-3"/>
                <w:sz w:val="20"/>
              </w:rPr>
              <w:t xml:space="preserve"> </w:t>
            </w:r>
            <w:r>
              <w:rPr>
                <w:sz w:val="20"/>
              </w:rPr>
              <w:t>Fittings</w:t>
            </w:r>
          </w:p>
        </w:tc>
        <w:tc>
          <w:tcPr>
            <w:tcW w:w="5000" w:type="dxa"/>
          </w:tcPr>
          <w:p w:rsidR="0096275A" w:rsidRDefault="0096275A" w:rsidP="0096275A">
            <w:pPr>
              <w:pStyle w:val="TableParagraph"/>
              <w:spacing w:before="5" w:line="210" w:lineRule="exact"/>
              <w:ind w:left="467"/>
              <w:rPr>
                <w:sz w:val="20"/>
              </w:rPr>
            </w:pPr>
            <w:r>
              <w:rPr>
                <w:sz w:val="20"/>
              </w:rPr>
              <w:t>Jaquar,</w:t>
            </w:r>
            <w:r>
              <w:rPr>
                <w:spacing w:val="-4"/>
                <w:sz w:val="20"/>
              </w:rPr>
              <w:t xml:space="preserve"> </w:t>
            </w:r>
            <w:r>
              <w:rPr>
                <w:sz w:val="20"/>
              </w:rPr>
              <w:t>Marc,</w:t>
            </w:r>
            <w:r>
              <w:rPr>
                <w:spacing w:val="-2"/>
                <w:sz w:val="20"/>
              </w:rPr>
              <w:t xml:space="preserve"> </w:t>
            </w:r>
            <w:r>
              <w:rPr>
                <w:sz w:val="20"/>
              </w:rPr>
              <w:t>Kingston</w:t>
            </w:r>
          </w:p>
        </w:tc>
      </w:tr>
      <w:tr w:rsidR="0096275A" w:rsidTr="0096275A">
        <w:trPr>
          <w:trHeight w:val="472"/>
        </w:trPr>
        <w:tc>
          <w:tcPr>
            <w:tcW w:w="492" w:type="dxa"/>
          </w:tcPr>
          <w:p w:rsidR="0096275A" w:rsidRDefault="008A7381" w:rsidP="0096275A">
            <w:pPr>
              <w:pStyle w:val="TableParagraph"/>
              <w:spacing w:before="5"/>
              <w:ind w:left="107"/>
              <w:rPr>
                <w:sz w:val="20"/>
              </w:rPr>
            </w:pPr>
            <w:r>
              <w:rPr>
                <w:sz w:val="20"/>
              </w:rPr>
              <w:t>28</w:t>
            </w:r>
          </w:p>
        </w:tc>
        <w:tc>
          <w:tcPr>
            <w:tcW w:w="4477" w:type="dxa"/>
          </w:tcPr>
          <w:p w:rsidR="0096275A" w:rsidRDefault="0096275A" w:rsidP="0096275A">
            <w:pPr>
              <w:pStyle w:val="TableParagraph"/>
              <w:spacing w:before="5"/>
              <w:ind w:left="467"/>
              <w:rPr>
                <w:sz w:val="20"/>
              </w:rPr>
            </w:pPr>
            <w:r>
              <w:rPr>
                <w:sz w:val="20"/>
              </w:rPr>
              <w:t>Soil,</w:t>
            </w:r>
            <w:r>
              <w:rPr>
                <w:spacing w:val="-2"/>
                <w:sz w:val="20"/>
              </w:rPr>
              <w:t xml:space="preserve"> </w:t>
            </w:r>
            <w:r>
              <w:rPr>
                <w:sz w:val="20"/>
              </w:rPr>
              <w:t>Waste</w:t>
            </w:r>
            <w:r>
              <w:rPr>
                <w:spacing w:val="-2"/>
                <w:sz w:val="20"/>
              </w:rPr>
              <w:t xml:space="preserve"> </w:t>
            </w:r>
            <w:r>
              <w:rPr>
                <w:sz w:val="20"/>
              </w:rPr>
              <w:t>&amp;</w:t>
            </w:r>
            <w:r>
              <w:rPr>
                <w:spacing w:val="-3"/>
                <w:sz w:val="20"/>
              </w:rPr>
              <w:t xml:space="preserve"> </w:t>
            </w:r>
            <w:r>
              <w:rPr>
                <w:sz w:val="20"/>
              </w:rPr>
              <w:t>Vents</w:t>
            </w:r>
            <w:r>
              <w:rPr>
                <w:spacing w:val="-2"/>
                <w:sz w:val="20"/>
              </w:rPr>
              <w:t xml:space="preserve"> </w:t>
            </w:r>
            <w:r>
              <w:rPr>
                <w:sz w:val="20"/>
              </w:rPr>
              <w:t>Pipes</w:t>
            </w:r>
            <w:r>
              <w:rPr>
                <w:spacing w:val="-2"/>
                <w:sz w:val="20"/>
              </w:rPr>
              <w:t xml:space="preserve"> </w:t>
            </w:r>
            <w:r>
              <w:rPr>
                <w:sz w:val="20"/>
              </w:rPr>
              <w:t>&amp;</w:t>
            </w:r>
            <w:r>
              <w:rPr>
                <w:spacing w:val="-1"/>
                <w:sz w:val="20"/>
              </w:rPr>
              <w:t xml:space="preserve"> </w:t>
            </w:r>
            <w:r>
              <w:rPr>
                <w:sz w:val="20"/>
              </w:rPr>
              <w:t>Fittings</w:t>
            </w:r>
          </w:p>
          <w:p w:rsidR="0096275A" w:rsidRDefault="0096275A" w:rsidP="0096275A">
            <w:pPr>
              <w:pStyle w:val="TableParagraph"/>
              <w:spacing w:before="7" w:line="210" w:lineRule="exact"/>
              <w:ind w:left="467"/>
              <w:rPr>
                <w:sz w:val="20"/>
              </w:rPr>
            </w:pPr>
            <w:r>
              <w:rPr>
                <w:sz w:val="20"/>
              </w:rPr>
              <w:t>A)</w:t>
            </w:r>
            <w:r>
              <w:rPr>
                <w:spacing w:val="-4"/>
                <w:sz w:val="20"/>
              </w:rPr>
              <w:t xml:space="preserve"> </w:t>
            </w:r>
            <w:r>
              <w:rPr>
                <w:sz w:val="20"/>
              </w:rPr>
              <w:t>Centrifugal</w:t>
            </w:r>
            <w:r>
              <w:rPr>
                <w:spacing w:val="-1"/>
                <w:sz w:val="20"/>
              </w:rPr>
              <w:t xml:space="preserve"> </w:t>
            </w:r>
            <w:r>
              <w:rPr>
                <w:sz w:val="20"/>
              </w:rPr>
              <w:t>Cast</w:t>
            </w:r>
            <w:r>
              <w:rPr>
                <w:spacing w:val="-4"/>
                <w:sz w:val="20"/>
              </w:rPr>
              <w:t xml:space="preserve"> </w:t>
            </w:r>
            <w:r>
              <w:rPr>
                <w:sz w:val="20"/>
              </w:rPr>
              <w:t>Iron</w:t>
            </w:r>
          </w:p>
        </w:tc>
        <w:tc>
          <w:tcPr>
            <w:tcW w:w="5000" w:type="dxa"/>
          </w:tcPr>
          <w:p w:rsidR="0096275A" w:rsidRDefault="0096275A" w:rsidP="0096275A">
            <w:pPr>
              <w:pStyle w:val="TableParagraph"/>
              <w:spacing w:before="5"/>
              <w:ind w:left="467"/>
              <w:rPr>
                <w:sz w:val="20"/>
              </w:rPr>
            </w:pPr>
            <w:r>
              <w:rPr>
                <w:sz w:val="20"/>
              </w:rPr>
              <w:t>Neco,</w:t>
            </w:r>
            <w:r>
              <w:rPr>
                <w:spacing w:val="-2"/>
                <w:sz w:val="20"/>
              </w:rPr>
              <w:t xml:space="preserve"> </w:t>
            </w:r>
            <w:r>
              <w:rPr>
                <w:sz w:val="20"/>
              </w:rPr>
              <w:t>RIF</w:t>
            </w:r>
          </w:p>
        </w:tc>
      </w:tr>
      <w:tr w:rsidR="0096275A" w:rsidTr="0096275A">
        <w:trPr>
          <w:trHeight w:val="258"/>
        </w:trPr>
        <w:tc>
          <w:tcPr>
            <w:tcW w:w="492" w:type="dxa"/>
          </w:tcPr>
          <w:p w:rsidR="0096275A" w:rsidRDefault="008A7381" w:rsidP="0096275A">
            <w:pPr>
              <w:pStyle w:val="TableParagraph"/>
              <w:spacing w:before="5" w:line="233" w:lineRule="exact"/>
              <w:ind w:left="107"/>
            </w:pPr>
            <w:r>
              <w:t>29</w:t>
            </w:r>
          </w:p>
        </w:tc>
        <w:tc>
          <w:tcPr>
            <w:tcW w:w="4477" w:type="dxa"/>
          </w:tcPr>
          <w:p w:rsidR="0096275A" w:rsidRDefault="0096275A" w:rsidP="0096275A">
            <w:pPr>
              <w:pStyle w:val="TableParagraph"/>
              <w:spacing w:before="5" w:line="233" w:lineRule="exact"/>
              <w:ind w:left="467"/>
            </w:pPr>
            <w:r>
              <w:t>LA</w:t>
            </w:r>
            <w:r>
              <w:rPr>
                <w:spacing w:val="-3"/>
              </w:rPr>
              <w:t xml:space="preserve"> </w:t>
            </w:r>
            <w:r>
              <w:t>(CI) Pipes</w:t>
            </w:r>
          </w:p>
        </w:tc>
        <w:tc>
          <w:tcPr>
            <w:tcW w:w="5000" w:type="dxa"/>
          </w:tcPr>
          <w:p w:rsidR="0096275A" w:rsidRDefault="0096275A" w:rsidP="0096275A">
            <w:pPr>
              <w:pStyle w:val="TableParagraph"/>
              <w:spacing w:before="5" w:line="233" w:lineRule="exact"/>
              <w:ind w:left="467"/>
            </w:pPr>
            <w:r>
              <w:t>RIF,</w:t>
            </w:r>
            <w:r>
              <w:rPr>
                <w:spacing w:val="-1"/>
              </w:rPr>
              <w:t xml:space="preserve"> </w:t>
            </w:r>
            <w:r>
              <w:t>Neco</w:t>
            </w:r>
          </w:p>
        </w:tc>
      </w:tr>
      <w:tr w:rsidR="0096275A" w:rsidTr="0096275A">
        <w:trPr>
          <w:trHeight w:val="258"/>
        </w:trPr>
        <w:tc>
          <w:tcPr>
            <w:tcW w:w="492" w:type="dxa"/>
          </w:tcPr>
          <w:p w:rsidR="0096275A" w:rsidRDefault="008A7381" w:rsidP="0096275A">
            <w:pPr>
              <w:pStyle w:val="TableParagraph"/>
              <w:spacing w:before="5" w:line="233" w:lineRule="exact"/>
              <w:ind w:left="107"/>
            </w:pPr>
            <w:r>
              <w:t>30</w:t>
            </w:r>
          </w:p>
        </w:tc>
        <w:tc>
          <w:tcPr>
            <w:tcW w:w="4477" w:type="dxa"/>
          </w:tcPr>
          <w:p w:rsidR="0096275A" w:rsidRDefault="0096275A" w:rsidP="0096275A">
            <w:pPr>
              <w:pStyle w:val="TableParagraph"/>
              <w:spacing w:before="5" w:line="233" w:lineRule="exact"/>
              <w:ind w:left="467"/>
            </w:pPr>
            <w:r>
              <w:t>G.I.</w:t>
            </w:r>
            <w:r>
              <w:rPr>
                <w:spacing w:val="-1"/>
              </w:rPr>
              <w:t xml:space="preserve"> </w:t>
            </w:r>
            <w:r>
              <w:t>Pipes</w:t>
            </w:r>
          </w:p>
        </w:tc>
        <w:tc>
          <w:tcPr>
            <w:tcW w:w="5000" w:type="dxa"/>
          </w:tcPr>
          <w:p w:rsidR="0096275A" w:rsidRDefault="0096275A" w:rsidP="0096275A">
            <w:pPr>
              <w:pStyle w:val="TableParagraph"/>
              <w:spacing w:before="5" w:line="233" w:lineRule="exact"/>
              <w:ind w:left="467"/>
            </w:pPr>
            <w:r>
              <w:t>Tata,</w:t>
            </w:r>
            <w:r>
              <w:rPr>
                <w:spacing w:val="-3"/>
              </w:rPr>
              <w:t xml:space="preserve"> </w:t>
            </w:r>
            <w:r>
              <w:t>Jindal</w:t>
            </w:r>
            <w:r>
              <w:rPr>
                <w:spacing w:val="-1"/>
              </w:rPr>
              <w:t xml:space="preserve"> </w:t>
            </w:r>
            <w:r>
              <w:t>– Hissar</w:t>
            </w:r>
          </w:p>
        </w:tc>
      </w:tr>
      <w:tr w:rsidR="0096275A" w:rsidTr="0096275A">
        <w:trPr>
          <w:trHeight w:val="258"/>
        </w:trPr>
        <w:tc>
          <w:tcPr>
            <w:tcW w:w="492" w:type="dxa"/>
          </w:tcPr>
          <w:p w:rsidR="0096275A" w:rsidRDefault="008A7381" w:rsidP="008A7381">
            <w:pPr>
              <w:pStyle w:val="TableParagraph"/>
              <w:spacing w:before="5" w:line="233" w:lineRule="exact"/>
            </w:pPr>
            <w:r>
              <w:t xml:space="preserve"> 31</w:t>
            </w:r>
          </w:p>
        </w:tc>
        <w:tc>
          <w:tcPr>
            <w:tcW w:w="4477" w:type="dxa"/>
          </w:tcPr>
          <w:p w:rsidR="0096275A" w:rsidRDefault="0096275A" w:rsidP="0096275A">
            <w:pPr>
              <w:pStyle w:val="TableParagraph"/>
              <w:spacing w:before="5" w:line="233" w:lineRule="exact"/>
              <w:ind w:left="467"/>
            </w:pPr>
            <w:r>
              <w:t>G.I.</w:t>
            </w:r>
            <w:r>
              <w:rPr>
                <w:spacing w:val="-3"/>
              </w:rPr>
              <w:t xml:space="preserve"> </w:t>
            </w:r>
            <w:r>
              <w:t>Fittings</w:t>
            </w:r>
            <w:r>
              <w:rPr>
                <w:spacing w:val="-2"/>
              </w:rPr>
              <w:t xml:space="preserve"> </w:t>
            </w:r>
            <w:r>
              <w:t>(Malleable</w:t>
            </w:r>
            <w:r>
              <w:rPr>
                <w:spacing w:val="-3"/>
              </w:rPr>
              <w:t xml:space="preserve"> </w:t>
            </w:r>
            <w:r>
              <w:t>Cast</w:t>
            </w:r>
            <w:r>
              <w:rPr>
                <w:spacing w:val="-1"/>
              </w:rPr>
              <w:t xml:space="preserve"> </w:t>
            </w:r>
            <w:r>
              <w:t>Iron)</w:t>
            </w:r>
          </w:p>
        </w:tc>
        <w:tc>
          <w:tcPr>
            <w:tcW w:w="5000" w:type="dxa"/>
          </w:tcPr>
          <w:p w:rsidR="0096275A" w:rsidRDefault="0096275A" w:rsidP="0096275A">
            <w:pPr>
              <w:pStyle w:val="TableParagraph"/>
              <w:spacing w:before="5" w:line="233" w:lineRule="exact"/>
              <w:ind w:left="467"/>
            </w:pPr>
            <w:r>
              <w:t>Unik,</w:t>
            </w:r>
            <w:r>
              <w:rPr>
                <w:spacing w:val="-2"/>
              </w:rPr>
              <w:t xml:space="preserve"> </w:t>
            </w:r>
            <w:r>
              <w:t>ICS</w:t>
            </w:r>
          </w:p>
        </w:tc>
      </w:tr>
      <w:tr w:rsidR="0096275A" w:rsidTr="0096275A">
        <w:trPr>
          <w:trHeight w:val="258"/>
        </w:trPr>
        <w:tc>
          <w:tcPr>
            <w:tcW w:w="492" w:type="dxa"/>
          </w:tcPr>
          <w:p w:rsidR="0096275A" w:rsidRDefault="008A7381" w:rsidP="0096275A">
            <w:pPr>
              <w:pStyle w:val="TableParagraph"/>
              <w:spacing w:before="5" w:line="233" w:lineRule="exact"/>
              <w:ind w:left="107"/>
            </w:pPr>
            <w:r>
              <w:t>32</w:t>
            </w:r>
          </w:p>
        </w:tc>
        <w:tc>
          <w:tcPr>
            <w:tcW w:w="4477" w:type="dxa"/>
          </w:tcPr>
          <w:p w:rsidR="0096275A" w:rsidRDefault="0096275A" w:rsidP="0096275A">
            <w:pPr>
              <w:pStyle w:val="TableParagraph"/>
              <w:spacing w:before="5" w:line="233" w:lineRule="exact"/>
              <w:ind w:left="467"/>
            </w:pPr>
            <w:r>
              <w:t>Gunmetal</w:t>
            </w:r>
            <w:r>
              <w:rPr>
                <w:spacing w:val="-1"/>
              </w:rPr>
              <w:t xml:space="preserve"> </w:t>
            </w:r>
            <w:r>
              <w:t>Valves</w:t>
            </w:r>
          </w:p>
        </w:tc>
        <w:tc>
          <w:tcPr>
            <w:tcW w:w="5000" w:type="dxa"/>
          </w:tcPr>
          <w:p w:rsidR="0096275A" w:rsidRDefault="0096275A" w:rsidP="0096275A">
            <w:pPr>
              <w:pStyle w:val="TableParagraph"/>
              <w:spacing w:before="5" w:line="233" w:lineRule="exact"/>
              <w:ind w:left="467"/>
            </w:pPr>
            <w:r>
              <w:t>Leader,</w:t>
            </w:r>
            <w:r>
              <w:rPr>
                <w:spacing w:val="-1"/>
              </w:rPr>
              <w:t xml:space="preserve"> </w:t>
            </w:r>
            <w:r>
              <w:t>Sant,</w:t>
            </w:r>
            <w:r>
              <w:rPr>
                <w:spacing w:val="-1"/>
              </w:rPr>
              <w:t xml:space="preserve"> </w:t>
            </w:r>
            <w:r>
              <w:t>Zoloto</w:t>
            </w:r>
          </w:p>
        </w:tc>
      </w:tr>
      <w:tr w:rsidR="0096275A" w:rsidTr="0096275A">
        <w:trPr>
          <w:trHeight w:val="258"/>
        </w:trPr>
        <w:tc>
          <w:tcPr>
            <w:tcW w:w="492" w:type="dxa"/>
          </w:tcPr>
          <w:p w:rsidR="0096275A" w:rsidRDefault="008A7381" w:rsidP="0096275A">
            <w:pPr>
              <w:pStyle w:val="TableParagraph"/>
              <w:spacing w:before="5" w:line="233" w:lineRule="exact"/>
              <w:ind w:left="107"/>
            </w:pPr>
            <w:r>
              <w:t>33</w:t>
            </w:r>
          </w:p>
        </w:tc>
        <w:tc>
          <w:tcPr>
            <w:tcW w:w="4477" w:type="dxa"/>
          </w:tcPr>
          <w:p w:rsidR="0096275A" w:rsidRDefault="0096275A" w:rsidP="0096275A">
            <w:pPr>
              <w:pStyle w:val="TableParagraph"/>
              <w:spacing w:before="5" w:line="233" w:lineRule="exact"/>
              <w:ind w:left="467"/>
            </w:pPr>
            <w:r>
              <w:t>Stone</w:t>
            </w:r>
            <w:r>
              <w:rPr>
                <w:spacing w:val="-2"/>
              </w:rPr>
              <w:t xml:space="preserve"> </w:t>
            </w:r>
            <w:r>
              <w:t>Ware Pipe &amp;</w:t>
            </w:r>
            <w:r>
              <w:rPr>
                <w:spacing w:val="-1"/>
              </w:rPr>
              <w:t xml:space="preserve"> </w:t>
            </w:r>
            <w:r>
              <w:t>Gully</w:t>
            </w:r>
            <w:r>
              <w:rPr>
                <w:spacing w:val="-3"/>
              </w:rPr>
              <w:t xml:space="preserve"> </w:t>
            </w:r>
            <w:r>
              <w:t>Traps</w:t>
            </w:r>
          </w:p>
        </w:tc>
        <w:tc>
          <w:tcPr>
            <w:tcW w:w="5000" w:type="dxa"/>
          </w:tcPr>
          <w:p w:rsidR="0096275A" w:rsidRDefault="0096275A" w:rsidP="0096275A">
            <w:pPr>
              <w:pStyle w:val="TableParagraph"/>
              <w:spacing w:before="5" w:line="233" w:lineRule="exact"/>
              <w:ind w:left="467"/>
            </w:pPr>
            <w:r>
              <w:t>Perfect,</w:t>
            </w:r>
            <w:r>
              <w:rPr>
                <w:spacing w:val="-1"/>
              </w:rPr>
              <w:t xml:space="preserve"> </w:t>
            </w:r>
            <w:r>
              <w:t>Parry</w:t>
            </w:r>
          </w:p>
        </w:tc>
      </w:tr>
      <w:tr w:rsidR="0096275A" w:rsidTr="0096275A">
        <w:trPr>
          <w:trHeight w:val="258"/>
        </w:trPr>
        <w:tc>
          <w:tcPr>
            <w:tcW w:w="492" w:type="dxa"/>
          </w:tcPr>
          <w:p w:rsidR="0096275A" w:rsidRDefault="008A7381" w:rsidP="0096275A">
            <w:pPr>
              <w:pStyle w:val="TableParagraph"/>
              <w:spacing w:before="5" w:line="233" w:lineRule="exact"/>
              <w:ind w:left="107"/>
            </w:pPr>
            <w:r>
              <w:t>34</w:t>
            </w:r>
          </w:p>
        </w:tc>
        <w:tc>
          <w:tcPr>
            <w:tcW w:w="4477" w:type="dxa"/>
          </w:tcPr>
          <w:p w:rsidR="0096275A" w:rsidRDefault="0096275A" w:rsidP="0096275A">
            <w:pPr>
              <w:pStyle w:val="TableParagraph"/>
              <w:spacing w:before="5" w:line="233" w:lineRule="exact"/>
              <w:ind w:left="467"/>
            </w:pPr>
            <w:r>
              <w:t>R.C.C.</w:t>
            </w:r>
            <w:r>
              <w:rPr>
                <w:spacing w:val="-3"/>
              </w:rPr>
              <w:t xml:space="preserve"> </w:t>
            </w:r>
            <w:r>
              <w:t>Pipes-(NP-2)</w:t>
            </w:r>
          </w:p>
        </w:tc>
        <w:tc>
          <w:tcPr>
            <w:tcW w:w="5000" w:type="dxa"/>
          </w:tcPr>
          <w:p w:rsidR="0096275A" w:rsidRDefault="0096275A" w:rsidP="0096275A">
            <w:pPr>
              <w:pStyle w:val="TableParagraph"/>
              <w:spacing w:before="5" w:line="233" w:lineRule="exact"/>
              <w:ind w:left="467"/>
            </w:pPr>
            <w:r>
              <w:t>Lakshmi, Sood &amp; Sood,</w:t>
            </w:r>
            <w:r>
              <w:rPr>
                <w:spacing w:val="-3"/>
              </w:rPr>
              <w:t xml:space="preserve"> </w:t>
            </w:r>
            <w:r>
              <w:t>Jain</w:t>
            </w:r>
            <w:r>
              <w:rPr>
                <w:spacing w:val="-3"/>
              </w:rPr>
              <w:t xml:space="preserve"> </w:t>
            </w:r>
            <w:r>
              <w:t>&amp;</w:t>
            </w:r>
            <w:r>
              <w:rPr>
                <w:spacing w:val="-2"/>
              </w:rPr>
              <w:t xml:space="preserve"> </w:t>
            </w:r>
            <w:r>
              <w:t>Co.</w:t>
            </w:r>
          </w:p>
        </w:tc>
      </w:tr>
      <w:tr w:rsidR="0096275A" w:rsidTr="0096275A">
        <w:trPr>
          <w:trHeight w:val="258"/>
        </w:trPr>
        <w:tc>
          <w:tcPr>
            <w:tcW w:w="492" w:type="dxa"/>
          </w:tcPr>
          <w:p w:rsidR="0096275A" w:rsidRDefault="008A7381" w:rsidP="0096275A">
            <w:pPr>
              <w:pStyle w:val="TableParagraph"/>
              <w:spacing w:before="5" w:line="233" w:lineRule="exact"/>
              <w:ind w:left="107"/>
            </w:pPr>
            <w:r>
              <w:t>35</w:t>
            </w:r>
          </w:p>
        </w:tc>
        <w:tc>
          <w:tcPr>
            <w:tcW w:w="4477" w:type="dxa"/>
          </w:tcPr>
          <w:p w:rsidR="0096275A" w:rsidRDefault="0096275A" w:rsidP="0096275A">
            <w:pPr>
              <w:pStyle w:val="TableParagraph"/>
              <w:spacing w:before="5" w:line="233" w:lineRule="exact"/>
              <w:ind w:left="467"/>
            </w:pPr>
            <w:r>
              <w:t>MS</w:t>
            </w:r>
            <w:r>
              <w:rPr>
                <w:spacing w:val="-1"/>
              </w:rPr>
              <w:t xml:space="preserve"> </w:t>
            </w:r>
            <w:r>
              <w:t>Pipe</w:t>
            </w:r>
          </w:p>
        </w:tc>
        <w:tc>
          <w:tcPr>
            <w:tcW w:w="5000" w:type="dxa"/>
          </w:tcPr>
          <w:p w:rsidR="0096275A" w:rsidRDefault="0096275A" w:rsidP="0096275A">
            <w:pPr>
              <w:pStyle w:val="TableParagraph"/>
              <w:spacing w:before="5" w:line="233" w:lineRule="exact"/>
              <w:ind w:left="467"/>
            </w:pPr>
            <w:r>
              <w:t>Kesoram,</w:t>
            </w:r>
            <w:r>
              <w:rPr>
                <w:spacing w:val="-2"/>
              </w:rPr>
              <w:t xml:space="preserve"> </w:t>
            </w:r>
            <w:r>
              <w:t>Electro</w:t>
            </w:r>
            <w:r>
              <w:rPr>
                <w:spacing w:val="-1"/>
              </w:rPr>
              <w:t xml:space="preserve"> </w:t>
            </w:r>
            <w:r>
              <w:t>Steel</w:t>
            </w:r>
          </w:p>
        </w:tc>
      </w:tr>
      <w:tr w:rsidR="0096275A" w:rsidTr="0096275A">
        <w:trPr>
          <w:trHeight w:val="261"/>
        </w:trPr>
        <w:tc>
          <w:tcPr>
            <w:tcW w:w="492" w:type="dxa"/>
          </w:tcPr>
          <w:p w:rsidR="0096275A" w:rsidRDefault="008A7381" w:rsidP="0096275A">
            <w:pPr>
              <w:pStyle w:val="TableParagraph"/>
              <w:spacing w:before="8" w:line="233" w:lineRule="exact"/>
              <w:ind w:left="107"/>
            </w:pPr>
            <w:r>
              <w:t>36</w:t>
            </w:r>
          </w:p>
        </w:tc>
        <w:tc>
          <w:tcPr>
            <w:tcW w:w="4477" w:type="dxa"/>
          </w:tcPr>
          <w:p w:rsidR="0096275A" w:rsidRDefault="0096275A" w:rsidP="0096275A">
            <w:pPr>
              <w:pStyle w:val="TableParagraph"/>
              <w:spacing w:before="8" w:line="233" w:lineRule="exact"/>
              <w:ind w:left="467"/>
            </w:pPr>
            <w:r>
              <w:t>C.I.</w:t>
            </w:r>
            <w:r>
              <w:rPr>
                <w:spacing w:val="-2"/>
              </w:rPr>
              <w:t xml:space="preserve"> </w:t>
            </w:r>
            <w:r>
              <w:t>Double</w:t>
            </w:r>
            <w:r>
              <w:rPr>
                <w:spacing w:val="-1"/>
              </w:rPr>
              <w:t xml:space="preserve"> </w:t>
            </w:r>
            <w:r>
              <w:t>Flanged</w:t>
            </w:r>
            <w:r>
              <w:rPr>
                <w:spacing w:val="-1"/>
              </w:rPr>
              <w:t xml:space="preserve"> </w:t>
            </w:r>
            <w:r>
              <w:t>Sluice</w:t>
            </w:r>
            <w:r>
              <w:rPr>
                <w:spacing w:val="-3"/>
              </w:rPr>
              <w:t xml:space="preserve"> </w:t>
            </w:r>
            <w:r>
              <w:t>Valves</w:t>
            </w:r>
          </w:p>
        </w:tc>
        <w:tc>
          <w:tcPr>
            <w:tcW w:w="5000" w:type="dxa"/>
          </w:tcPr>
          <w:p w:rsidR="0096275A" w:rsidRDefault="0096275A" w:rsidP="0096275A">
            <w:pPr>
              <w:pStyle w:val="TableParagraph"/>
              <w:spacing w:before="8" w:line="233" w:lineRule="exact"/>
              <w:ind w:left="467"/>
            </w:pPr>
            <w:r>
              <w:t>Kirloskar,</w:t>
            </w:r>
            <w:r>
              <w:rPr>
                <w:spacing w:val="-2"/>
              </w:rPr>
              <w:t xml:space="preserve"> </w:t>
            </w:r>
            <w:r>
              <w:t>IVS,</w:t>
            </w:r>
            <w:r>
              <w:rPr>
                <w:spacing w:val="-1"/>
              </w:rPr>
              <w:t xml:space="preserve"> </w:t>
            </w:r>
            <w:r>
              <w:t>Burn</w:t>
            </w:r>
          </w:p>
        </w:tc>
      </w:tr>
      <w:tr w:rsidR="0096275A" w:rsidTr="0096275A">
        <w:trPr>
          <w:trHeight w:val="258"/>
        </w:trPr>
        <w:tc>
          <w:tcPr>
            <w:tcW w:w="492" w:type="dxa"/>
          </w:tcPr>
          <w:p w:rsidR="0096275A" w:rsidRDefault="008A7381" w:rsidP="0096275A">
            <w:pPr>
              <w:pStyle w:val="TableParagraph"/>
              <w:spacing w:before="5" w:line="233" w:lineRule="exact"/>
              <w:ind w:left="107"/>
            </w:pPr>
            <w:r>
              <w:t>37</w:t>
            </w:r>
          </w:p>
        </w:tc>
        <w:tc>
          <w:tcPr>
            <w:tcW w:w="4477" w:type="dxa"/>
          </w:tcPr>
          <w:p w:rsidR="0096275A" w:rsidRDefault="0096275A" w:rsidP="0096275A">
            <w:pPr>
              <w:pStyle w:val="TableParagraph"/>
              <w:spacing w:before="5" w:line="233" w:lineRule="exact"/>
              <w:ind w:left="467"/>
            </w:pPr>
            <w:r>
              <w:t>C.I.</w:t>
            </w:r>
            <w:r>
              <w:rPr>
                <w:spacing w:val="-1"/>
              </w:rPr>
              <w:t xml:space="preserve"> </w:t>
            </w:r>
            <w:r>
              <w:t>Double</w:t>
            </w:r>
            <w:r>
              <w:rPr>
                <w:spacing w:val="-1"/>
              </w:rPr>
              <w:t xml:space="preserve"> </w:t>
            </w:r>
            <w:r>
              <w:t>Flanged Non</w:t>
            </w:r>
            <w:r>
              <w:rPr>
                <w:spacing w:val="-1"/>
              </w:rPr>
              <w:t xml:space="preserve"> </w:t>
            </w:r>
            <w:r>
              <w:t>Return</w:t>
            </w:r>
            <w:r>
              <w:rPr>
                <w:spacing w:val="-3"/>
              </w:rPr>
              <w:t xml:space="preserve"> </w:t>
            </w:r>
            <w:r>
              <w:t>Valves</w:t>
            </w:r>
          </w:p>
        </w:tc>
        <w:tc>
          <w:tcPr>
            <w:tcW w:w="5000" w:type="dxa"/>
          </w:tcPr>
          <w:p w:rsidR="0096275A" w:rsidRDefault="0096275A" w:rsidP="0096275A">
            <w:pPr>
              <w:pStyle w:val="TableParagraph"/>
              <w:spacing w:before="5" w:line="233" w:lineRule="exact"/>
              <w:ind w:left="467"/>
            </w:pPr>
            <w:r>
              <w:t>Kirloskar</w:t>
            </w:r>
          </w:p>
        </w:tc>
      </w:tr>
    </w:tbl>
    <w:p w:rsidR="0096275A" w:rsidRDefault="0096275A" w:rsidP="0096275A">
      <w:pPr>
        <w:spacing w:line="233" w:lineRule="exact"/>
        <w:sectPr w:rsidR="0096275A">
          <w:headerReference w:type="default" r:id="rId55"/>
          <w:pgSz w:w="11910" w:h="16840"/>
          <w:pgMar w:top="1340" w:right="240" w:bottom="280" w:left="840" w:header="0" w:footer="0" w:gutter="0"/>
          <w:cols w:space="720"/>
        </w:sectPr>
      </w:pPr>
    </w:p>
    <w:p w:rsidR="0096275A" w:rsidRDefault="0096275A" w:rsidP="0096275A">
      <w:pPr>
        <w:spacing w:before="41"/>
        <w:ind w:left="638" w:right="1470"/>
        <w:jc w:val="center"/>
        <w:rPr>
          <w:rFonts w:ascii="Calibri"/>
        </w:rPr>
      </w:pPr>
      <w:r>
        <w:rPr>
          <w:rFonts w:ascii="Calibri"/>
        </w:rPr>
        <w:lastRenderedPageBreak/>
        <w:t>P-48</w:t>
      </w:r>
    </w:p>
    <w:p w:rsidR="0096275A" w:rsidRDefault="0096275A" w:rsidP="0096275A">
      <w:pPr>
        <w:pStyle w:val="BodyText"/>
        <w:spacing w:before="9"/>
        <w:rPr>
          <w:rFonts w:ascii="Calibri"/>
          <w:sz w:val="19"/>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
        <w:gridCol w:w="4477"/>
        <w:gridCol w:w="5000"/>
      </w:tblGrid>
      <w:tr w:rsidR="0096275A" w:rsidTr="0096275A">
        <w:trPr>
          <w:trHeight w:val="282"/>
        </w:trPr>
        <w:tc>
          <w:tcPr>
            <w:tcW w:w="492" w:type="dxa"/>
          </w:tcPr>
          <w:p w:rsidR="0096275A" w:rsidRDefault="0096275A" w:rsidP="0096275A">
            <w:pPr>
              <w:pStyle w:val="TableParagraph"/>
              <w:rPr>
                <w:sz w:val="20"/>
              </w:rPr>
            </w:pPr>
          </w:p>
        </w:tc>
        <w:tc>
          <w:tcPr>
            <w:tcW w:w="4477" w:type="dxa"/>
          </w:tcPr>
          <w:p w:rsidR="0096275A" w:rsidRDefault="0096275A" w:rsidP="0096275A">
            <w:pPr>
              <w:pStyle w:val="TableParagraph"/>
              <w:rPr>
                <w:sz w:val="20"/>
              </w:rPr>
            </w:pPr>
          </w:p>
        </w:tc>
        <w:tc>
          <w:tcPr>
            <w:tcW w:w="5000" w:type="dxa"/>
          </w:tcPr>
          <w:p w:rsidR="0096275A" w:rsidRDefault="0096275A" w:rsidP="0096275A">
            <w:pPr>
              <w:pStyle w:val="TableParagraph"/>
              <w:rPr>
                <w:sz w:val="20"/>
              </w:rPr>
            </w:pPr>
          </w:p>
        </w:tc>
      </w:tr>
      <w:tr w:rsidR="0096275A" w:rsidTr="0096275A">
        <w:trPr>
          <w:trHeight w:val="280"/>
        </w:trPr>
        <w:tc>
          <w:tcPr>
            <w:tcW w:w="492" w:type="dxa"/>
          </w:tcPr>
          <w:p w:rsidR="0096275A" w:rsidRDefault="008A7381" w:rsidP="0096275A">
            <w:pPr>
              <w:pStyle w:val="TableParagraph"/>
              <w:spacing w:before="5"/>
              <w:ind w:left="107"/>
            </w:pPr>
            <w:r>
              <w:t>38</w:t>
            </w:r>
          </w:p>
        </w:tc>
        <w:tc>
          <w:tcPr>
            <w:tcW w:w="4477" w:type="dxa"/>
          </w:tcPr>
          <w:p w:rsidR="0096275A" w:rsidRDefault="0096275A" w:rsidP="0096275A">
            <w:pPr>
              <w:pStyle w:val="TableParagraph"/>
              <w:spacing w:before="3" w:line="257" w:lineRule="exact"/>
              <w:ind w:left="467"/>
              <w:rPr>
                <w:sz w:val="24"/>
              </w:rPr>
            </w:pPr>
            <w:r>
              <w:rPr>
                <w:sz w:val="24"/>
              </w:rPr>
              <w:t>C.I.</w:t>
            </w:r>
            <w:r>
              <w:rPr>
                <w:spacing w:val="-2"/>
                <w:sz w:val="24"/>
              </w:rPr>
              <w:t xml:space="preserve"> </w:t>
            </w:r>
            <w:r>
              <w:rPr>
                <w:sz w:val="24"/>
              </w:rPr>
              <w:t>Manholes</w:t>
            </w:r>
            <w:r>
              <w:rPr>
                <w:spacing w:val="-2"/>
                <w:sz w:val="24"/>
              </w:rPr>
              <w:t xml:space="preserve"> </w:t>
            </w:r>
            <w:r>
              <w:rPr>
                <w:sz w:val="24"/>
              </w:rPr>
              <w:t>Covers</w:t>
            </w:r>
          </w:p>
        </w:tc>
        <w:tc>
          <w:tcPr>
            <w:tcW w:w="5000" w:type="dxa"/>
          </w:tcPr>
          <w:p w:rsidR="0096275A" w:rsidRDefault="0096275A" w:rsidP="0096275A">
            <w:pPr>
              <w:pStyle w:val="TableParagraph"/>
              <w:spacing w:before="3" w:line="257" w:lineRule="exact"/>
              <w:ind w:left="467"/>
              <w:rPr>
                <w:sz w:val="24"/>
              </w:rPr>
            </w:pPr>
            <w:r>
              <w:rPr>
                <w:sz w:val="24"/>
              </w:rPr>
              <w:t>B.C.</w:t>
            </w:r>
            <w:r>
              <w:rPr>
                <w:spacing w:val="-2"/>
                <w:sz w:val="24"/>
              </w:rPr>
              <w:t xml:space="preserve"> </w:t>
            </w:r>
            <w:r>
              <w:rPr>
                <w:sz w:val="24"/>
              </w:rPr>
              <w:t>RIF</w:t>
            </w:r>
          </w:p>
        </w:tc>
      </w:tr>
      <w:tr w:rsidR="0096275A" w:rsidTr="0096275A">
        <w:trPr>
          <w:trHeight w:val="282"/>
        </w:trPr>
        <w:tc>
          <w:tcPr>
            <w:tcW w:w="492" w:type="dxa"/>
          </w:tcPr>
          <w:p w:rsidR="0096275A" w:rsidRDefault="008A7381" w:rsidP="0096275A">
            <w:pPr>
              <w:pStyle w:val="TableParagraph"/>
              <w:spacing w:before="5"/>
              <w:ind w:left="107"/>
            </w:pPr>
            <w:r>
              <w:t>39</w:t>
            </w:r>
          </w:p>
        </w:tc>
        <w:tc>
          <w:tcPr>
            <w:tcW w:w="4477" w:type="dxa"/>
          </w:tcPr>
          <w:p w:rsidR="0096275A" w:rsidRDefault="0096275A" w:rsidP="0096275A">
            <w:pPr>
              <w:pStyle w:val="TableParagraph"/>
              <w:spacing w:before="3" w:line="259" w:lineRule="exact"/>
              <w:ind w:left="467"/>
              <w:rPr>
                <w:sz w:val="24"/>
              </w:rPr>
            </w:pPr>
            <w:r>
              <w:rPr>
                <w:sz w:val="24"/>
              </w:rPr>
              <w:t>Upvc</w:t>
            </w:r>
            <w:r>
              <w:rPr>
                <w:spacing w:val="-3"/>
                <w:sz w:val="24"/>
              </w:rPr>
              <w:t xml:space="preserve"> </w:t>
            </w:r>
            <w:r>
              <w:rPr>
                <w:sz w:val="24"/>
              </w:rPr>
              <w:t>Pipe</w:t>
            </w:r>
          </w:p>
        </w:tc>
        <w:tc>
          <w:tcPr>
            <w:tcW w:w="5000" w:type="dxa"/>
          </w:tcPr>
          <w:p w:rsidR="0096275A" w:rsidRDefault="0096275A" w:rsidP="0096275A">
            <w:pPr>
              <w:pStyle w:val="TableParagraph"/>
              <w:spacing w:before="3" w:line="259" w:lineRule="exact"/>
              <w:ind w:left="467"/>
              <w:rPr>
                <w:sz w:val="24"/>
              </w:rPr>
            </w:pPr>
            <w:r>
              <w:rPr>
                <w:sz w:val="24"/>
              </w:rPr>
              <w:t>Supreme,</w:t>
            </w:r>
            <w:r>
              <w:rPr>
                <w:spacing w:val="-3"/>
                <w:sz w:val="24"/>
              </w:rPr>
              <w:t xml:space="preserve"> </w:t>
            </w:r>
            <w:r>
              <w:rPr>
                <w:sz w:val="24"/>
              </w:rPr>
              <w:t>Prince, Finolex</w:t>
            </w:r>
          </w:p>
        </w:tc>
      </w:tr>
      <w:tr w:rsidR="0096275A" w:rsidTr="0096275A">
        <w:trPr>
          <w:trHeight w:val="282"/>
        </w:trPr>
        <w:tc>
          <w:tcPr>
            <w:tcW w:w="492" w:type="dxa"/>
          </w:tcPr>
          <w:p w:rsidR="0096275A" w:rsidRDefault="008A7381" w:rsidP="0096275A">
            <w:pPr>
              <w:pStyle w:val="TableParagraph"/>
              <w:spacing w:before="5"/>
              <w:ind w:left="107"/>
            </w:pPr>
            <w:r>
              <w:t>40</w:t>
            </w:r>
          </w:p>
        </w:tc>
        <w:tc>
          <w:tcPr>
            <w:tcW w:w="4477" w:type="dxa"/>
          </w:tcPr>
          <w:p w:rsidR="0096275A" w:rsidRDefault="0096275A" w:rsidP="0096275A">
            <w:pPr>
              <w:pStyle w:val="TableParagraph"/>
              <w:spacing w:before="3" w:line="259" w:lineRule="exact"/>
              <w:ind w:left="467"/>
              <w:rPr>
                <w:sz w:val="24"/>
              </w:rPr>
            </w:pPr>
            <w:r>
              <w:rPr>
                <w:sz w:val="24"/>
              </w:rPr>
              <w:t>Copper</w:t>
            </w:r>
            <w:r>
              <w:rPr>
                <w:spacing w:val="-1"/>
                <w:sz w:val="24"/>
              </w:rPr>
              <w:t xml:space="preserve"> </w:t>
            </w:r>
            <w:r>
              <w:rPr>
                <w:sz w:val="24"/>
              </w:rPr>
              <w:t>Tubes/Pipes</w:t>
            </w:r>
          </w:p>
        </w:tc>
        <w:tc>
          <w:tcPr>
            <w:tcW w:w="5000" w:type="dxa"/>
          </w:tcPr>
          <w:p w:rsidR="0096275A" w:rsidRDefault="0096275A" w:rsidP="0096275A">
            <w:pPr>
              <w:pStyle w:val="TableParagraph"/>
              <w:spacing w:before="3" w:line="259" w:lineRule="exact"/>
              <w:ind w:left="467"/>
              <w:rPr>
                <w:sz w:val="24"/>
              </w:rPr>
            </w:pPr>
            <w:r>
              <w:rPr>
                <w:sz w:val="24"/>
              </w:rPr>
              <w:t>Rajco,</w:t>
            </w:r>
            <w:r>
              <w:rPr>
                <w:spacing w:val="-2"/>
                <w:sz w:val="24"/>
              </w:rPr>
              <w:t xml:space="preserve"> </w:t>
            </w:r>
            <w:r>
              <w:rPr>
                <w:sz w:val="24"/>
              </w:rPr>
              <w:t>Max Flow</w:t>
            </w:r>
            <w:r>
              <w:rPr>
                <w:spacing w:val="-2"/>
                <w:sz w:val="24"/>
              </w:rPr>
              <w:t xml:space="preserve"> </w:t>
            </w:r>
            <w:r>
              <w:rPr>
                <w:sz w:val="24"/>
              </w:rPr>
              <w:t>ABC</w:t>
            </w:r>
          </w:p>
        </w:tc>
      </w:tr>
      <w:tr w:rsidR="0096275A" w:rsidTr="0096275A">
        <w:trPr>
          <w:trHeight w:val="280"/>
        </w:trPr>
        <w:tc>
          <w:tcPr>
            <w:tcW w:w="492" w:type="dxa"/>
          </w:tcPr>
          <w:p w:rsidR="0096275A" w:rsidRDefault="008A7381" w:rsidP="0096275A">
            <w:pPr>
              <w:pStyle w:val="TableParagraph"/>
              <w:spacing w:before="5"/>
              <w:ind w:left="107"/>
            </w:pPr>
            <w:r>
              <w:t>41</w:t>
            </w:r>
          </w:p>
        </w:tc>
        <w:tc>
          <w:tcPr>
            <w:tcW w:w="4477" w:type="dxa"/>
          </w:tcPr>
          <w:p w:rsidR="0096275A" w:rsidRDefault="0096275A" w:rsidP="0096275A">
            <w:pPr>
              <w:pStyle w:val="TableParagraph"/>
              <w:spacing w:before="3" w:line="257" w:lineRule="exact"/>
              <w:ind w:left="467"/>
              <w:rPr>
                <w:sz w:val="24"/>
              </w:rPr>
            </w:pPr>
            <w:r>
              <w:rPr>
                <w:sz w:val="24"/>
              </w:rPr>
              <w:t>Copper</w:t>
            </w:r>
            <w:r>
              <w:rPr>
                <w:spacing w:val="-4"/>
                <w:sz w:val="24"/>
              </w:rPr>
              <w:t xml:space="preserve"> </w:t>
            </w:r>
            <w:r>
              <w:rPr>
                <w:sz w:val="24"/>
              </w:rPr>
              <w:t>Fittings</w:t>
            </w:r>
          </w:p>
        </w:tc>
        <w:tc>
          <w:tcPr>
            <w:tcW w:w="5000" w:type="dxa"/>
          </w:tcPr>
          <w:p w:rsidR="0096275A" w:rsidRDefault="0096275A" w:rsidP="0096275A">
            <w:pPr>
              <w:pStyle w:val="TableParagraph"/>
              <w:spacing w:before="3" w:line="257" w:lineRule="exact"/>
              <w:ind w:left="467"/>
              <w:rPr>
                <w:sz w:val="24"/>
              </w:rPr>
            </w:pPr>
            <w:r>
              <w:rPr>
                <w:sz w:val="24"/>
              </w:rPr>
              <w:t>Yorkshine,</w:t>
            </w:r>
            <w:r>
              <w:rPr>
                <w:spacing w:val="-2"/>
                <w:sz w:val="24"/>
              </w:rPr>
              <w:t xml:space="preserve"> </w:t>
            </w:r>
            <w:r>
              <w:rPr>
                <w:sz w:val="24"/>
              </w:rPr>
              <w:t>IBP,</w:t>
            </w:r>
            <w:r>
              <w:rPr>
                <w:spacing w:val="-1"/>
                <w:sz w:val="24"/>
              </w:rPr>
              <w:t xml:space="preserve"> </w:t>
            </w:r>
            <w:r>
              <w:rPr>
                <w:sz w:val="24"/>
              </w:rPr>
              <w:t>Bconex</w:t>
            </w:r>
          </w:p>
        </w:tc>
      </w:tr>
      <w:tr w:rsidR="0096275A" w:rsidTr="0096275A">
        <w:trPr>
          <w:trHeight w:val="282"/>
        </w:trPr>
        <w:tc>
          <w:tcPr>
            <w:tcW w:w="492" w:type="dxa"/>
          </w:tcPr>
          <w:p w:rsidR="0096275A" w:rsidRDefault="008A7381" w:rsidP="0096275A">
            <w:pPr>
              <w:pStyle w:val="TableParagraph"/>
              <w:spacing w:before="5"/>
              <w:ind w:left="107"/>
            </w:pPr>
            <w:r>
              <w:t>42</w:t>
            </w:r>
          </w:p>
        </w:tc>
        <w:tc>
          <w:tcPr>
            <w:tcW w:w="4477" w:type="dxa"/>
          </w:tcPr>
          <w:p w:rsidR="0096275A" w:rsidRDefault="0096275A" w:rsidP="0096275A">
            <w:pPr>
              <w:pStyle w:val="TableParagraph"/>
              <w:spacing w:before="3" w:line="259" w:lineRule="exact"/>
              <w:ind w:left="467"/>
              <w:rPr>
                <w:sz w:val="24"/>
              </w:rPr>
            </w:pPr>
            <w:r>
              <w:rPr>
                <w:sz w:val="24"/>
              </w:rPr>
              <w:t>Ball</w:t>
            </w:r>
            <w:r>
              <w:rPr>
                <w:spacing w:val="-3"/>
                <w:sz w:val="24"/>
              </w:rPr>
              <w:t xml:space="preserve"> </w:t>
            </w:r>
            <w:r>
              <w:rPr>
                <w:sz w:val="24"/>
              </w:rPr>
              <w:t>Valves</w:t>
            </w:r>
          </w:p>
        </w:tc>
        <w:tc>
          <w:tcPr>
            <w:tcW w:w="5000" w:type="dxa"/>
          </w:tcPr>
          <w:p w:rsidR="0096275A" w:rsidRDefault="0096275A" w:rsidP="0096275A">
            <w:pPr>
              <w:pStyle w:val="TableParagraph"/>
              <w:spacing w:before="3" w:line="259" w:lineRule="exact"/>
              <w:ind w:left="467"/>
              <w:rPr>
                <w:sz w:val="24"/>
              </w:rPr>
            </w:pPr>
            <w:r>
              <w:rPr>
                <w:sz w:val="24"/>
              </w:rPr>
              <w:t>Zoloto,</w:t>
            </w:r>
            <w:r>
              <w:rPr>
                <w:spacing w:val="-2"/>
                <w:sz w:val="24"/>
              </w:rPr>
              <w:t xml:space="preserve"> </w:t>
            </w:r>
            <w:r>
              <w:rPr>
                <w:sz w:val="24"/>
              </w:rPr>
              <w:t>IBP,</w:t>
            </w:r>
            <w:r>
              <w:rPr>
                <w:spacing w:val="-2"/>
                <w:sz w:val="24"/>
              </w:rPr>
              <w:t xml:space="preserve"> </w:t>
            </w:r>
            <w:r>
              <w:rPr>
                <w:sz w:val="24"/>
              </w:rPr>
              <w:t>Arco</w:t>
            </w:r>
          </w:p>
        </w:tc>
      </w:tr>
      <w:tr w:rsidR="0096275A" w:rsidTr="0096275A">
        <w:trPr>
          <w:trHeight w:val="282"/>
        </w:trPr>
        <w:tc>
          <w:tcPr>
            <w:tcW w:w="492" w:type="dxa"/>
          </w:tcPr>
          <w:p w:rsidR="0096275A" w:rsidRDefault="008A7381" w:rsidP="0096275A">
            <w:pPr>
              <w:pStyle w:val="TableParagraph"/>
              <w:spacing w:before="5"/>
              <w:ind w:left="107"/>
            </w:pPr>
            <w:r>
              <w:t>43</w:t>
            </w:r>
          </w:p>
        </w:tc>
        <w:tc>
          <w:tcPr>
            <w:tcW w:w="4477" w:type="dxa"/>
          </w:tcPr>
          <w:p w:rsidR="0096275A" w:rsidRDefault="0096275A" w:rsidP="0096275A">
            <w:pPr>
              <w:pStyle w:val="TableParagraph"/>
              <w:spacing w:before="3" w:line="259" w:lineRule="exact"/>
              <w:ind w:left="467"/>
              <w:rPr>
                <w:sz w:val="24"/>
              </w:rPr>
            </w:pPr>
            <w:r>
              <w:rPr>
                <w:sz w:val="24"/>
              </w:rPr>
              <w:t>Butterfly</w:t>
            </w:r>
            <w:r>
              <w:rPr>
                <w:spacing w:val="-6"/>
                <w:sz w:val="24"/>
              </w:rPr>
              <w:t xml:space="preserve"> </w:t>
            </w:r>
            <w:r>
              <w:rPr>
                <w:sz w:val="24"/>
              </w:rPr>
              <w:t>Valves</w:t>
            </w:r>
          </w:p>
        </w:tc>
        <w:tc>
          <w:tcPr>
            <w:tcW w:w="5000" w:type="dxa"/>
          </w:tcPr>
          <w:p w:rsidR="0096275A" w:rsidRDefault="0096275A" w:rsidP="0096275A">
            <w:pPr>
              <w:pStyle w:val="TableParagraph"/>
              <w:spacing w:before="3" w:line="259" w:lineRule="exact"/>
              <w:ind w:left="467"/>
              <w:rPr>
                <w:sz w:val="24"/>
              </w:rPr>
            </w:pPr>
            <w:r>
              <w:rPr>
                <w:sz w:val="24"/>
              </w:rPr>
              <w:t>Audco</w:t>
            </w:r>
          </w:p>
        </w:tc>
      </w:tr>
      <w:tr w:rsidR="0096275A" w:rsidTr="0096275A">
        <w:trPr>
          <w:trHeight w:val="556"/>
        </w:trPr>
        <w:tc>
          <w:tcPr>
            <w:tcW w:w="492" w:type="dxa"/>
          </w:tcPr>
          <w:p w:rsidR="0096275A" w:rsidRDefault="008A7381" w:rsidP="0096275A">
            <w:pPr>
              <w:pStyle w:val="TableParagraph"/>
              <w:spacing w:before="5"/>
              <w:ind w:left="107"/>
            </w:pPr>
            <w:r>
              <w:t>44</w:t>
            </w:r>
          </w:p>
        </w:tc>
        <w:tc>
          <w:tcPr>
            <w:tcW w:w="4477" w:type="dxa"/>
          </w:tcPr>
          <w:p w:rsidR="0096275A" w:rsidRDefault="0096275A" w:rsidP="0096275A">
            <w:pPr>
              <w:pStyle w:val="TableParagraph"/>
              <w:spacing w:before="3"/>
              <w:ind w:left="467"/>
              <w:rPr>
                <w:sz w:val="24"/>
              </w:rPr>
            </w:pPr>
            <w:r>
              <w:rPr>
                <w:sz w:val="24"/>
              </w:rPr>
              <w:t>Unglazed</w:t>
            </w:r>
            <w:r>
              <w:rPr>
                <w:spacing w:val="-1"/>
                <w:sz w:val="24"/>
              </w:rPr>
              <w:t xml:space="preserve"> </w:t>
            </w:r>
            <w:r>
              <w:rPr>
                <w:sz w:val="24"/>
              </w:rPr>
              <w:t>Vitrified</w:t>
            </w:r>
            <w:r>
              <w:rPr>
                <w:spacing w:val="-1"/>
                <w:sz w:val="24"/>
              </w:rPr>
              <w:t xml:space="preserve"> </w:t>
            </w:r>
            <w:r>
              <w:rPr>
                <w:sz w:val="24"/>
              </w:rPr>
              <w:t>Tiles</w:t>
            </w:r>
          </w:p>
        </w:tc>
        <w:tc>
          <w:tcPr>
            <w:tcW w:w="5000" w:type="dxa"/>
          </w:tcPr>
          <w:p w:rsidR="0096275A" w:rsidRDefault="0096275A" w:rsidP="0096275A">
            <w:pPr>
              <w:pStyle w:val="TableParagraph"/>
              <w:spacing w:line="270" w:lineRule="atLeast"/>
              <w:ind w:left="467"/>
              <w:rPr>
                <w:sz w:val="24"/>
              </w:rPr>
            </w:pPr>
            <w:r>
              <w:rPr>
                <w:sz w:val="24"/>
              </w:rPr>
              <w:t>Johnson</w:t>
            </w:r>
            <w:r>
              <w:rPr>
                <w:spacing w:val="26"/>
                <w:sz w:val="24"/>
              </w:rPr>
              <w:t xml:space="preserve"> </w:t>
            </w:r>
            <w:r>
              <w:rPr>
                <w:sz w:val="24"/>
              </w:rPr>
              <w:t>–</w:t>
            </w:r>
            <w:r>
              <w:rPr>
                <w:spacing w:val="28"/>
                <w:sz w:val="24"/>
              </w:rPr>
              <w:t xml:space="preserve"> </w:t>
            </w:r>
            <w:r>
              <w:rPr>
                <w:sz w:val="24"/>
              </w:rPr>
              <w:t>(Endura),Somany</w:t>
            </w:r>
            <w:r>
              <w:rPr>
                <w:spacing w:val="24"/>
                <w:sz w:val="24"/>
              </w:rPr>
              <w:t xml:space="preserve"> </w:t>
            </w:r>
            <w:r>
              <w:rPr>
                <w:sz w:val="24"/>
              </w:rPr>
              <w:t>–</w:t>
            </w:r>
            <w:r>
              <w:rPr>
                <w:spacing w:val="28"/>
                <w:sz w:val="24"/>
              </w:rPr>
              <w:t xml:space="preserve"> </w:t>
            </w:r>
            <w:r>
              <w:rPr>
                <w:sz w:val="24"/>
              </w:rPr>
              <w:t>(Dura</w:t>
            </w:r>
            <w:r>
              <w:rPr>
                <w:spacing w:val="27"/>
                <w:sz w:val="24"/>
              </w:rPr>
              <w:t xml:space="preserve"> </w:t>
            </w:r>
            <w:r>
              <w:rPr>
                <w:sz w:val="24"/>
              </w:rPr>
              <w:t>Stone),</w:t>
            </w:r>
            <w:r>
              <w:rPr>
                <w:spacing w:val="-57"/>
                <w:sz w:val="24"/>
              </w:rPr>
              <w:t xml:space="preserve"> </w:t>
            </w:r>
            <w:r>
              <w:rPr>
                <w:sz w:val="24"/>
              </w:rPr>
              <w:t>Regency</w:t>
            </w:r>
            <w:r>
              <w:rPr>
                <w:spacing w:val="-6"/>
                <w:sz w:val="24"/>
              </w:rPr>
              <w:t xml:space="preserve"> </w:t>
            </w:r>
            <w:r>
              <w:rPr>
                <w:sz w:val="24"/>
              </w:rPr>
              <w:t>– (Tiles)</w:t>
            </w:r>
          </w:p>
        </w:tc>
      </w:tr>
      <w:tr w:rsidR="0096275A" w:rsidTr="0096275A">
        <w:trPr>
          <w:trHeight w:val="282"/>
        </w:trPr>
        <w:tc>
          <w:tcPr>
            <w:tcW w:w="492" w:type="dxa"/>
          </w:tcPr>
          <w:p w:rsidR="0096275A" w:rsidRDefault="008A7381" w:rsidP="0096275A">
            <w:pPr>
              <w:pStyle w:val="TableParagraph"/>
              <w:spacing w:before="5"/>
              <w:ind w:left="107"/>
            </w:pPr>
            <w:r>
              <w:t>45</w:t>
            </w:r>
            <w:r w:rsidR="0096275A">
              <w:t>.</w:t>
            </w:r>
          </w:p>
        </w:tc>
        <w:tc>
          <w:tcPr>
            <w:tcW w:w="4477" w:type="dxa"/>
          </w:tcPr>
          <w:p w:rsidR="0096275A" w:rsidRDefault="0096275A" w:rsidP="0096275A">
            <w:pPr>
              <w:pStyle w:val="TableParagraph"/>
              <w:spacing w:before="3" w:line="259" w:lineRule="exact"/>
              <w:ind w:left="467"/>
              <w:rPr>
                <w:sz w:val="24"/>
              </w:rPr>
            </w:pPr>
            <w:r>
              <w:rPr>
                <w:sz w:val="24"/>
              </w:rPr>
              <w:t>Spider</w:t>
            </w:r>
            <w:r>
              <w:rPr>
                <w:spacing w:val="-5"/>
                <w:sz w:val="24"/>
              </w:rPr>
              <w:t xml:space="preserve"> </w:t>
            </w:r>
            <w:r>
              <w:rPr>
                <w:sz w:val="24"/>
              </w:rPr>
              <w:t>Fittings</w:t>
            </w:r>
          </w:p>
        </w:tc>
        <w:tc>
          <w:tcPr>
            <w:tcW w:w="5000" w:type="dxa"/>
          </w:tcPr>
          <w:p w:rsidR="0096275A" w:rsidRDefault="0096275A" w:rsidP="0096275A">
            <w:pPr>
              <w:pStyle w:val="TableParagraph"/>
              <w:spacing w:before="3" w:line="259" w:lineRule="exact"/>
              <w:ind w:left="467"/>
              <w:rPr>
                <w:sz w:val="24"/>
              </w:rPr>
            </w:pPr>
            <w:r>
              <w:rPr>
                <w:sz w:val="24"/>
              </w:rPr>
              <w:t>Dorma,</w:t>
            </w:r>
            <w:r>
              <w:rPr>
                <w:spacing w:val="-2"/>
                <w:sz w:val="24"/>
              </w:rPr>
              <w:t xml:space="preserve"> </w:t>
            </w:r>
            <w:r>
              <w:rPr>
                <w:sz w:val="24"/>
              </w:rPr>
              <w:t>Sevax</w:t>
            </w:r>
          </w:p>
        </w:tc>
      </w:tr>
      <w:tr w:rsidR="0096275A" w:rsidTr="0096275A">
        <w:trPr>
          <w:trHeight w:val="559"/>
        </w:trPr>
        <w:tc>
          <w:tcPr>
            <w:tcW w:w="492" w:type="dxa"/>
          </w:tcPr>
          <w:p w:rsidR="0096275A" w:rsidRDefault="008A7381" w:rsidP="0096275A">
            <w:pPr>
              <w:pStyle w:val="TableParagraph"/>
              <w:spacing w:before="6"/>
              <w:ind w:left="107"/>
            </w:pPr>
            <w:r>
              <w:t>46</w:t>
            </w:r>
            <w:r w:rsidR="0096275A">
              <w:t>.</w:t>
            </w:r>
          </w:p>
        </w:tc>
        <w:tc>
          <w:tcPr>
            <w:tcW w:w="4477" w:type="dxa"/>
          </w:tcPr>
          <w:p w:rsidR="0096275A" w:rsidRDefault="0096275A" w:rsidP="0096275A">
            <w:pPr>
              <w:pStyle w:val="TableParagraph"/>
              <w:spacing w:before="4"/>
              <w:ind w:left="467"/>
              <w:rPr>
                <w:sz w:val="24"/>
              </w:rPr>
            </w:pPr>
            <w:r>
              <w:rPr>
                <w:sz w:val="24"/>
              </w:rPr>
              <w:t>Mineral</w:t>
            </w:r>
            <w:r>
              <w:rPr>
                <w:spacing w:val="-1"/>
                <w:sz w:val="24"/>
              </w:rPr>
              <w:t xml:space="preserve"> </w:t>
            </w:r>
            <w:r>
              <w:rPr>
                <w:sz w:val="24"/>
              </w:rPr>
              <w:t>Fibre</w:t>
            </w:r>
            <w:r>
              <w:rPr>
                <w:spacing w:val="-2"/>
                <w:sz w:val="24"/>
              </w:rPr>
              <w:t xml:space="preserve"> </w:t>
            </w:r>
            <w:r>
              <w:rPr>
                <w:sz w:val="24"/>
              </w:rPr>
              <w:t>False</w:t>
            </w:r>
            <w:r>
              <w:rPr>
                <w:spacing w:val="-1"/>
                <w:sz w:val="24"/>
              </w:rPr>
              <w:t xml:space="preserve"> </w:t>
            </w:r>
            <w:r>
              <w:rPr>
                <w:sz w:val="24"/>
              </w:rPr>
              <w:t>Ceiling</w:t>
            </w:r>
          </w:p>
        </w:tc>
        <w:tc>
          <w:tcPr>
            <w:tcW w:w="5000" w:type="dxa"/>
          </w:tcPr>
          <w:p w:rsidR="0096275A" w:rsidRDefault="0096275A" w:rsidP="0096275A">
            <w:pPr>
              <w:pStyle w:val="TableParagraph"/>
              <w:spacing w:line="280" w:lineRule="atLeast"/>
              <w:ind w:left="467"/>
              <w:rPr>
                <w:sz w:val="24"/>
              </w:rPr>
            </w:pPr>
            <w:r>
              <w:rPr>
                <w:sz w:val="24"/>
              </w:rPr>
              <w:t>Armstrong or</w:t>
            </w:r>
            <w:r>
              <w:rPr>
                <w:spacing w:val="1"/>
                <w:sz w:val="24"/>
              </w:rPr>
              <w:t xml:space="preserve"> </w:t>
            </w:r>
            <w:r>
              <w:rPr>
                <w:sz w:val="24"/>
              </w:rPr>
              <w:t>Equivalent</w:t>
            </w:r>
            <w:r>
              <w:rPr>
                <w:spacing w:val="1"/>
                <w:sz w:val="24"/>
              </w:rPr>
              <w:t xml:space="preserve"> </w:t>
            </w:r>
            <w:r>
              <w:rPr>
                <w:sz w:val="24"/>
              </w:rPr>
              <w:t>as</w:t>
            </w:r>
            <w:r>
              <w:rPr>
                <w:spacing w:val="1"/>
                <w:sz w:val="24"/>
              </w:rPr>
              <w:t xml:space="preserve"> </w:t>
            </w:r>
            <w:r>
              <w:rPr>
                <w:sz w:val="24"/>
              </w:rPr>
              <w:t>per Relevant</w:t>
            </w:r>
            <w:r>
              <w:rPr>
                <w:spacing w:val="1"/>
                <w:sz w:val="24"/>
              </w:rPr>
              <w:t xml:space="preserve"> </w:t>
            </w:r>
            <w:r>
              <w:rPr>
                <w:sz w:val="24"/>
              </w:rPr>
              <w:t>Is</w:t>
            </w:r>
            <w:r>
              <w:rPr>
                <w:spacing w:val="-57"/>
                <w:sz w:val="24"/>
              </w:rPr>
              <w:t xml:space="preserve"> </w:t>
            </w:r>
            <w:r>
              <w:rPr>
                <w:sz w:val="24"/>
              </w:rPr>
              <w:t>Codes</w:t>
            </w:r>
          </w:p>
        </w:tc>
      </w:tr>
      <w:tr w:rsidR="0096275A" w:rsidTr="0096275A">
        <w:trPr>
          <w:trHeight w:val="279"/>
        </w:trPr>
        <w:tc>
          <w:tcPr>
            <w:tcW w:w="492" w:type="dxa"/>
          </w:tcPr>
          <w:p w:rsidR="0096275A" w:rsidRDefault="008A7381" w:rsidP="0096275A">
            <w:pPr>
              <w:pStyle w:val="TableParagraph"/>
              <w:spacing w:before="5"/>
              <w:ind w:left="107"/>
            </w:pPr>
            <w:r>
              <w:t>47</w:t>
            </w:r>
            <w:r w:rsidR="0096275A">
              <w:t>.</w:t>
            </w:r>
          </w:p>
        </w:tc>
        <w:tc>
          <w:tcPr>
            <w:tcW w:w="4477" w:type="dxa"/>
          </w:tcPr>
          <w:p w:rsidR="0096275A" w:rsidRDefault="0096275A" w:rsidP="0096275A">
            <w:pPr>
              <w:pStyle w:val="TableParagraph"/>
              <w:spacing w:before="3" w:line="257" w:lineRule="exact"/>
              <w:ind w:left="467"/>
              <w:rPr>
                <w:sz w:val="24"/>
              </w:rPr>
            </w:pPr>
            <w:r>
              <w:rPr>
                <w:sz w:val="24"/>
              </w:rPr>
              <w:t>APP</w:t>
            </w:r>
          </w:p>
        </w:tc>
        <w:tc>
          <w:tcPr>
            <w:tcW w:w="5000" w:type="dxa"/>
          </w:tcPr>
          <w:p w:rsidR="0096275A" w:rsidRDefault="0096275A" w:rsidP="0096275A">
            <w:pPr>
              <w:pStyle w:val="TableParagraph"/>
              <w:spacing w:before="3" w:line="257" w:lineRule="exact"/>
              <w:ind w:left="467"/>
              <w:rPr>
                <w:sz w:val="24"/>
              </w:rPr>
            </w:pPr>
            <w:r>
              <w:rPr>
                <w:sz w:val="24"/>
              </w:rPr>
              <w:t>Roflex,</w:t>
            </w:r>
            <w:r>
              <w:rPr>
                <w:spacing w:val="-2"/>
                <w:sz w:val="24"/>
              </w:rPr>
              <w:t xml:space="preserve"> </w:t>
            </w:r>
            <w:r>
              <w:rPr>
                <w:sz w:val="24"/>
              </w:rPr>
              <w:t>STP,</w:t>
            </w:r>
            <w:r>
              <w:rPr>
                <w:spacing w:val="-1"/>
                <w:sz w:val="24"/>
              </w:rPr>
              <w:t xml:space="preserve"> </w:t>
            </w:r>
            <w:r>
              <w:rPr>
                <w:sz w:val="24"/>
              </w:rPr>
              <w:t>Dermabit</w:t>
            </w:r>
          </w:p>
        </w:tc>
      </w:tr>
      <w:tr w:rsidR="0096275A" w:rsidTr="0096275A">
        <w:trPr>
          <w:trHeight w:val="282"/>
        </w:trPr>
        <w:tc>
          <w:tcPr>
            <w:tcW w:w="492" w:type="dxa"/>
          </w:tcPr>
          <w:p w:rsidR="0096275A" w:rsidRDefault="008A7381" w:rsidP="0096275A">
            <w:pPr>
              <w:pStyle w:val="TableParagraph"/>
              <w:spacing w:before="5"/>
              <w:ind w:left="107"/>
            </w:pPr>
            <w:r>
              <w:t>48</w:t>
            </w:r>
            <w:r w:rsidR="0096275A">
              <w:t>.</w:t>
            </w:r>
          </w:p>
        </w:tc>
        <w:tc>
          <w:tcPr>
            <w:tcW w:w="4477" w:type="dxa"/>
          </w:tcPr>
          <w:p w:rsidR="0096275A" w:rsidRDefault="0096275A" w:rsidP="0096275A">
            <w:pPr>
              <w:pStyle w:val="TableParagraph"/>
              <w:spacing w:before="3" w:line="259" w:lineRule="exact"/>
              <w:ind w:left="467"/>
              <w:rPr>
                <w:sz w:val="24"/>
              </w:rPr>
            </w:pPr>
            <w:r>
              <w:rPr>
                <w:sz w:val="24"/>
              </w:rPr>
              <w:t>PE-AL-PE</w:t>
            </w:r>
            <w:r>
              <w:rPr>
                <w:spacing w:val="-4"/>
                <w:sz w:val="24"/>
              </w:rPr>
              <w:t xml:space="preserve"> </w:t>
            </w:r>
            <w:r>
              <w:rPr>
                <w:sz w:val="24"/>
              </w:rPr>
              <w:t>PIPES</w:t>
            </w:r>
            <w:r>
              <w:rPr>
                <w:spacing w:val="-4"/>
                <w:sz w:val="24"/>
              </w:rPr>
              <w:t xml:space="preserve"> </w:t>
            </w:r>
            <w:r>
              <w:rPr>
                <w:sz w:val="24"/>
              </w:rPr>
              <w:t>&amp;</w:t>
            </w:r>
            <w:r>
              <w:rPr>
                <w:spacing w:val="-4"/>
                <w:sz w:val="24"/>
              </w:rPr>
              <w:t xml:space="preserve"> </w:t>
            </w:r>
            <w:r>
              <w:rPr>
                <w:sz w:val="24"/>
              </w:rPr>
              <w:t>FITTINGS</w:t>
            </w:r>
          </w:p>
        </w:tc>
        <w:tc>
          <w:tcPr>
            <w:tcW w:w="5000" w:type="dxa"/>
          </w:tcPr>
          <w:p w:rsidR="0096275A" w:rsidRDefault="0096275A" w:rsidP="0096275A">
            <w:pPr>
              <w:pStyle w:val="TableParagraph"/>
              <w:spacing w:before="3" w:line="259" w:lineRule="exact"/>
              <w:ind w:left="467"/>
              <w:rPr>
                <w:sz w:val="24"/>
              </w:rPr>
            </w:pPr>
            <w:r>
              <w:rPr>
                <w:sz w:val="24"/>
              </w:rPr>
              <w:t>JINDAL,</w:t>
            </w:r>
            <w:r>
              <w:rPr>
                <w:spacing w:val="-3"/>
                <w:sz w:val="24"/>
              </w:rPr>
              <w:t xml:space="preserve"> </w:t>
            </w:r>
            <w:r>
              <w:rPr>
                <w:sz w:val="24"/>
              </w:rPr>
              <w:t>SUPREME</w:t>
            </w:r>
          </w:p>
        </w:tc>
      </w:tr>
      <w:tr w:rsidR="0096275A" w:rsidTr="0096275A">
        <w:trPr>
          <w:trHeight w:val="282"/>
        </w:trPr>
        <w:tc>
          <w:tcPr>
            <w:tcW w:w="492" w:type="dxa"/>
          </w:tcPr>
          <w:p w:rsidR="0096275A" w:rsidRDefault="008A7381" w:rsidP="0096275A">
            <w:pPr>
              <w:pStyle w:val="TableParagraph"/>
              <w:spacing w:before="5"/>
              <w:ind w:left="107"/>
            </w:pPr>
            <w:r>
              <w:t>49</w:t>
            </w:r>
            <w:r w:rsidR="0096275A">
              <w:t>.</w:t>
            </w:r>
          </w:p>
        </w:tc>
        <w:tc>
          <w:tcPr>
            <w:tcW w:w="4477" w:type="dxa"/>
          </w:tcPr>
          <w:p w:rsidR="0096275A" w:rsidRDefault="0096275A" w:rsidP="0096275A">
            <w:pPr>
              <w:pStyle w:val="TableParagraph"/>
              <w:spacing w:before="3" w:line="259" w:lineRule="exact"/>
              <w:ind w:left="467"/>
              <w:rPr>
                <w:sz w:val="24"/>
              </w:rPr>
            </w:pPr>
            <w:r>
              <w:rPr>
                <w:sz w:val="24"/>
              </w:rPr>
              <w:t>PVC/SINTHETIC</w:t>
            </w:r>
            <w:r>
              <w:rPr>
                <w:spacing w:val="-3"/>
                <w:sz w:val="24"/>
              </w:rPr>
              <w:t xml:space="preserve"> </w:t>
            </w:r>
            <w:r>
              <w:rPr>
                <w:sz w:val="24"/>
              </w:rPr>
              <w:t>WATER</w:t>
            </w:r>
            <w:r>
              <w:rPr>
                <w:spacing w:val="-2"/>
                <w:sz w:val="24"/>
              </w:rPr>
              <w:t xml:space="preserve"> </w:t>
            </w:r>
            <w:r>
              <w:rPr>
                <w:sz w:val="24"/>
              </w:rPr>
              <w:t>TANK</w:t>
            </w:r>
          </w:p>
        </w:tc>
        <w:tc>
          <w:tcPr>
            <w:tcW w:w="5000" w:type="dxa"/>
          </w:tcPr>
          <w:p w:rsidR="0096275A" w:rsidRDefault="0096275A" w:rsidP="0096275A">
            <w:pPr>
              <w:pStyle w:val="TableParagraph"/>
              <w:spacing w:before="3" w:line="259" w:lineRule="exact"/>
              <w:ind w:left="467"/>
              <w:rPr>
                <w:sz w:val="24"/>
              </w:rPr>
            </w:pPr>
            <w:r>
              <w:rPr>
                <w:sz w:val="24"/>
              </w:rPr>
              <w:t>SINTEX,</w:t>
            </w:r>
            <w:r>
              <w:rPr>
                <w:spacing w:val="-4"/>
                <w:sz w:val="24"/>
              </w:rPr>
              <w:t xml:space="preserve"> </w:t>
            </w:r>
            <w:r>
              <w:rPr>
                <w:sz w:val="24"/>
              </w:rPr>
              <w:t>UNIPLAST</w:t>
            </w:r>
          </w:p>
        </w:tc>
      </w:tr>
      <w:tr w:rsidR="0096275A" w:rsidTr="0096275A">
        <w:trPr>
          <w:trHeight w:val="280"/>
        </w:trPr>
        <w:tc>
          <w:tcPr>
            <w:tcW w:w="492" w:type="dxa"/>
          </w:tcPr>
          <w:p w:rsidR="0096275A" w:rsidRDefault="008A7381" w:rsidP="0096275A">
            <w:pPr>
              <w:pStyle w:val="TableParagraph"/>
              <w:spacing w:before="5"/>
              <w:ind w:left="107"/>
            </w:pPr>
            <w:r>
              <w:t>50</w:t>
            </w:r>
            <w:r w:rsidR="0096275A">
              <w:t>.</w:t>
            </w:r>
          </w:p>
        </w:tc>
        <w:tc>
          <w:tcPr>
            <w:tcW w:w="4477" w:type="dxa"/>
          </w:tcPr>
          <w:p w:rsidR="0096275A" w:rsidRDefault="0096275A" w:rsidP="0096275A">
            <w:pPr>
              <w:pStyle w:val="TableParagraph"/>
              <w:spacing w:before="3" w:line="257" w:lineRule="exact"/>
              <w:ind w:left="467"/>
              <w:rPr>
                <w:sz w:val="24"/>
              </w:rPr>
            </w:pPr>
            <w:r>
              <w:rPr>
                <w:sz w:val="24"/>
              </w:rPr>
              <w:t>SELF</w:t>
            </w:r>
            <w:r>
              <w:rPr>
                <w:spacing w:val="-5"/>
                <w:sz w:val="24"/>
              </w:rPr>
              <w:t xml:space="preserve"> </w:t>
            </w:r>
            <w:r>
              <w:rPr>
                <w:sz w:val="24"/>
              </w:rPr>
              <w:t>CLOSING</w:t>
            </w:r>
            <w:r>
              <w:rPr>
                <w:spacing w:val="-2"/>
                <w:sz w:val="24"/>
              </w:rPr>
              <w:t xml:space="preserve"> </w:t>
            </w:r>
            <w:r>
              <w:rPr>
                <w:sz w:val="24"/>
              </w:rPr>
              <w:t>PILLAR</w:t>
            </w:r>
            <w:r>
              <w:rPr>
                <w:spacing w:val="-2"/>
                <w:sz w:val="24"/>
              </w:rPr>
              <w:t xml:space="preserve"> </w:t>
            </w:r>
            <w:r>
              <w:rPr>
                <w:sz w:val="24"/>
              </w:rPr>
              <w:t>TAPS</w:t>
            </w:r>
          </w:p>
        </w:tc>
        <w:tc>
          <w:tcPr>
            <w:tcW w:w="5000" w:type="dxa"/>
          </w:tcPr>
          <w:p w:rsidR="0096275A" w:rsidRDefault="0096275A" w:rsidP="0096275A">
            <w:pPr>
              <w:pStyle w:val="TableParagraph"/>
              <w:spacing w:before="3" w:line="257" w:lineRule="exact"/>
              <w:ind w:left="467"/>
              <w:rPr>
                <w:sz w:val="24"/>
              </w:rPr>
            </w:pPr>
            <w:r>
              <w:rPr>
                <w:sz w:val="24"/>
              </w:rPr>
              <w:t>JAQUAR</w:t>
            </w:r>
          </w:p>
        </w:tc>
      </w:tr>
      <w:tr w:rsidR="0096275A" w:rsidTr="0096275A">
        <w:trPr>
          <w:trHeight w:val="282"/>
        </w:trPr>
        <w:tc>
          <w:tcPr>
            <w:tcW w:w="492" w:type="dxa"/>
          </w:tcPr>
          <w:p w:rsidR="0096275A" w:rsidRDefault="008A7381" w:rsidP="0096275A">
            <w:pPr>
              <w:pStyle w:val="TableParagraph"/>
              <w:spacing w:before="5"/>
              <w:ind w:left="107"/>
            </w:pPr>
            <w:r>
              <w:t>51</w:t>
            </w:r>
            <w:r w:rsidR="0096275A">
              <w:t>.</w:t>
            </w:r>
          </w:p>
        </w:tc>
        <w:tc>
          <w:tcPr>
            <w:tcW w:w="4477" w:type="dxa"/>
          </w:tcPr>
          <w:p w:rsidR="0096275A" w:rsidRDefault="0096275A" w:rsidP="0096275A">
            <w:pPr>
              <w:pStyle w:val="TableParagraph"/>
              <w:spacing w:before="3" w:line="259" w:lineRule="exact"/>
              <w:ind w:left="467"/>
              <w:rPr>
                <w:sz w:val="24"/>
              </w:rPr>
            </w:pPr>
            <w:r>
              <w:rPr>
                <w:sz w:val="24"/>
              </w:rPr>
              <w:t>HOT</w:t>
            </w:r>
            <w:r>
              <w:rPr>
                <w:spacing w:val="-3"/>
                <w:sz w:val="24"/>
              </w:rPr>
              <w:t xml:space="preserve"> </w:t>
            </w:r>
            <w:r>
              <w:rPr>
                <w:sz w:val="24"/>
              </w:rPr>
              <w:t>WATER</w:t>
            </w:r>
            <w:r>
              <w:rPr>
                <w:spacing w:val="-1"/>
                <w:sz w:val="24"/>
              </w:rPr>
              <w:t xml:space="preserve"> </w:t>
            </w:r>
            <w:r>
              <w:rPr>
                <w:sz w:val="24"/>
              </w:rPr>
              <w:t>INSULATION</w:t>
            </w:r>
          </w:p>
        </w:tc>
        <w:tc>
          <w:tcPr>
            <w:tcW w:w="5000" w:type="dxa"/>
          </w:tcPr>
          <w:p w:rsidR="0096275A" w:rsidRDefault="0096275A" w:rsidP="0096275A">
            <w:pPr>
              <w:pStyle w:val="TableParagraph"/>
              <w:spacing w:before="3" w:line="259" w:lineRule="exact"/>
              <w:ind w:left="467"/>
              <w:rPr>
                <w:sz w:val="24"/>
              </w:rPr>
            </w:pPr>
            <w:r>
              <w:rPr>
                <w:sz w:val="24"/>
              </w:rPr>
              <w:t>GLASS</w:t>
            </w:r>
            <w:r>
              <w:rPr>
                <w:spacing w:val="-1"/>
                <w:sz w:val="24"/>
              </w:rPr>
              <w:t xml:space="preserve"> </w:t>
            </w:r>
            <w:r>
              <w:rPr>
                <w:sz w:val="24"/>
              </w:rPr>
              <w:t>WOOL/</w:t>
            </w:r>
            <w:r>
              <w:rPr>
                <w:spacing w:val="-1"/>
                <w:sz w:val="24"/>
              </w:rPr>
              <w:t xml:space="preserve"> </w:t>
            </w:r>
            <w:r>
              <w:rPr>
                <w:sz w:val="24"/>
              </w:rPr>
              <w:t>MINERAL</w:t>
            </w:r>
            <w:r>
              <w:rPr>
                <w:spacing w:val="-7"/>
                <w:sz w:val="24"/>
              </w:rPr>
              <w:t xml:space="preserve"> </w:t>
            </w:r>
            <w:r>
              <w:rPr>
                <w:sz w:val="24"/>
              </w:rPr>
              <w:t>WOOL</w:t>
            </w:r>
          </w:p>
        </w:tc>
      </w:tr>
      <w:tr w:rsidR="0096275A" w:rsidTr="0096275A">
        <w:trPr>
          <w:trHeight w:val="282"/>
        </w:trPr>
        <w:tc>
          <w:tcPr>
            <w:tcW w:w="492" w:type="dxa"/>
          </w:tcPr>
          <w:p w:rsidR="0096275A" w:rsidRDefault="008A7381" w:rsidP="0096275A">
            <w:pPr>
              <w:pStyle w:val="TableParagraph"/>
              <w:spacing w:before="5"/>
              <w:ind w:left="107"/>
            </w:pPr>
            <w:r>
              <w:t>52</w:t>
            </w:r>
            <w:r w:rsidR="0096275A">
              <w:t>.</w:t>
            </w:r>
          </w:p>
        </w:tc>
        <w:tc>
          <w:tcPr>
            <w:tcW w:w="4477" w:type="dxa"/>
          </w:tcPr>
          <w:p w:rsidR="0096275A" w:rsidRDefault="0096275A" w:rsidP="0096275A">
            <w:pPr>
              <w:pStyle w:val="TableParagraph"/>
              <w:spacing w:before="3" w:line="259" w:lineRule="exact"/>
              <w:ind w:left="467"/>
              <w:rPr>
                <w:sz w:val="24"/>
              </w:rPr>
            </w:pPr>
            <w:r>
              <w:rPr>
                <w:sz w:val="24"/>
              </w:rPr>
              <w:t>ELASTOMERIC</w:t>
            </w:r>
            <w:r>
              <w:rPr>
                <w:spacing w:val="-3"/>
                <w:sz w:val="24"/>
              </w:rPr>
              <w:t xml:space="preserve"> </w:t>
            </w:r>
            <w:r>
              <w:rPr>
                <w:sz w:val="24"/>
              </w:rPr>
              <w:t>SLEEVE</w:t>
            </w:r>
          </w:p>
        </w:tc>
        <w:tc>
          <w:tcPr>
            <w:tcW w:w="5000" w:type="dxa"/>
          </w:tcPr>
          <w:p w:rsidR="0096275A" w:rsidRDefault="0096275A" w:rsidP="0096275A">
            <w:pPr>
              <w:pStyle w:val="TableParagraph"/>
              <w:spacing w:before="3" w:line="259" w:lineRule="exact"/>
              <w:ind w:left="467"/>
              <w:rPr>
                <w:sz w:val="24"/>
              </w:rPr>
            </w:pPr>
            <w:r>
              <w:rPr>
                <w:sz w:val="24"/>
              </w:rPr>
              <w:t>UP</w:t>
            </w:r>
            <w:r>
              <w:rPr>
                <w:spacing w:val="-1"/>
                <w:sz w:val="24"/>
              </w:rPr>
              <w:t xml:space="preserve"> </w:t>
            </w:r>
            <w:r>
              <w:rPr>
                <w:sz w:val="24"/>
              </w:rPr>
              <w:t>TWIGA</w:t>
            </w:r>
            <w:r>
              <w:rPr>
                <w:spacing w:val="-2"/>
                <w:sz w:val="24"/>
              </w:rPr>
              <w:t xml:space="preserve"> </w:t>
            </w:r>
            <w:r>
              <w:rPr>
                <w:sz w:val="24"/>
              </w:rPr>
              <w:t>/</w:t>
            </w:r>
            <w:r>
              <w:rPr>
                <w:spacing w:val="-1"/>
                <w:sz w:val="24"/>
              </w:rPr>
              <w:t xml:space="preserve"> </w:t>
            </w:r>
            <w:r>
              <w:rPr>
                <w:sz w:val="24"/>
              </w:rPr>
              <w:t>ROCKLLOYD</w:t>
            </w:r>
          </w:p>
        </w:tc>
      </w:tr>
      <w:tr w:rsidR="0096275A" w:rsidTr="0096275A">
        <w:trPr>
          <w:trHeight w:val="280"/>
        </w:trPr>
        <w:tc>
          <w:tcPr>
            <w:tcW w:w="492" w:type="dxa"/>
          </w:tcPr>
          <w:p w:rsidR="0096275A" w:rsidRDefault="008A7381" w:rsidP="0096275A">
            <w:pPr>
              <w:pStyle w:val="TableParagraph"/>
              <w:spacing w:before="5"/>
              <w:ind w:left="107"/>
            </w:pPr>
            <w:r>
              <w:t>53</w:t>
            </w:r>
            <w:r w:rsidR="0096275A">
              <w:t>.</w:t>
            </w:r>
          </w:p>
        </w:tc>
        <w:tc>
          <w:tcPr>
            <w:tcW w:w="4477" w:type="dxa"/>
          </w:tcPr>
          <w:p w:rsidR="0096275A" w:rsidRDefault="0096275A" w:rsidP="0096275A">
            <w:pPr>
              <w:pStyle w:val="TableParagraph"/>
              <w:spacing w:before="3" w:line="257" w:lineRule="exact"/>
              <w:ind w:left="467"/>
              <w:rPr>
                <w:sz w:val="24"/>
              </w:rPr>
            </w:pPr>
            <w:r>
              <w:rPr>
                <w:sz w:val="24"/>
              </w:rPr>
              <w:t>BEVELLED</w:t>
            </w:r>
            <w:r>
              <w:rPr>
                <w:spacing w:val="-2"/>
                <w:sz w:val="24"/>
              </w:rPr>
              <w:t xml:space="preserve"> </w:t>
            </w:r>
            <w:r>
              <w:rPr>
                <w:sz w:val="24"/>
              </w:rPr>
              <w:t>EDGE</w:t>
            </w:r>
            <w:r>
              <w:rPr>
                <w:spacing w:val="-2"/>
                <w:sz w:val="24"/>
              </w:rPr>
              <w:t xml:space="preserve"> </w:t>
            </w:r>
            <w:r>
              <w:rPr>
                <w:sz w:val="24"/>
              </w:rPr>
              <w:t>MIRROR</w:t>
            </w:r>
          </w:p>
        </w:tc>
        <w:tc>
          <w:tcPr>
            <w:tcW w:w="5000" w:type="dxa"/>
          </w:tcPr>
          <w:p w:rsidR="0096275A" w:rsidRDefault="0096275A" w:rsidP="0096275A">
            <w:pPr>
              <w:pStyle w:val="TableParagraph"/>
              <w:spacing w:before="3" w:line="257" w:lineRule="exact"/>
              <w:ind w:left="467"/>
              <w:rPr>
                <w:sz w:val="24"/>
              </w:rPr>
            </w:pPr>
            <w:r>
              <w:rPr>
                <w:sz w:val="24"/>
              </w:rPr>
              <w:t>ATUL/SAINT</w:t>
            </w:r>
            <w:r>
              <w:rPr>
                <w:spacing w:val="-3"/>
                <w:sz w:val="24"/>
              </w:rPr>
              <w:t xml:space="preserve"> </w:t>
            </w:r>
            <w:r>
              <w:rPr>
                <w:sz w:val="24"/>
              </w:rPr>
              <w:t>GOBAIN/MODI</w:t>
            </w:r>
          </w:p>
        </w:tc>
      </w:tr>
      <w:tr w:rsidR="0096275A" w:rsidTr="0096275A">
        <w:trPr>
          <w:trHeight w:val="827"/>
        </w:trPr>
        <w:tc>
          <w:tcPr>
            <w:tcW w:w="492" w:type="dxa"/>
          </w:tcPr>
          <w:p w:rsidR="0096275A" w:rsidRDefault="008A7381" w:rsidP="0096275A">
            <w:pPr>
              <w:pStyle w:val="TableParagraph"/>
              <w:spacing w:before="5"/>
              <w:ind w:left="107"/>
            </w:pPr>
            <w:r>
              <w:t>54</w:t>
            </w:r>
            <w:r w:rsidR="0096275A">
              <w:t>.</w:t>
            </w:r>
          </w:p>
        </w:tc>
        <w:tc>
          <w:tcPr>
            <w:tcW w:w="4477" w:type="dxa"/>
          </w:tcPr>
          <w:p w:rsidR="0096275A" w:rsidRDefault="0096275A" w:rsidP="0096275A">
            <w:pPr>
              <w:pStyle w:val="TableParagraph"/>
              <w:spacing w:before="3"/>
              <w:ind w:left="467"/>
              <w:rPr>
                <w:sz w:val="24"/>
              </w:rPr>
            </w:pPr>
            <w:r>
              <w:rPr>
                <w:sz w:val="24"/>
              </w:rPr>
              <w:t>ROLLING</w:t>
            </w:r>
            <w:r>
              <w:rPr>
                <w:spacing w:val="-3"/>
                <w:sz w:val="24"/>
              </w:rPr>
              <w:t xml:space="preserve"> </w:t>
            </w:r>
            <w:r>
              <w:rPr>
                <w:sz w:val="24"/>
              </w:rPr>
              <w:t>SHUTTERS</w:t>
            </w:r>
          </w:p>
        </w:tc>
        <w:tc>
          <w:tcPr>
            <w:tcW w:w="5000" w:type="dxa"/>
          </w:tcPr>
          <w:p w:rsidR="0096275A" w:rsidRDefault="0096275A" w:rsidP="0096275A">
            <w:pPr>
              <w:pStyle w:val="TableParagraph"/>
              <w:spacing w:line="276" w:lineRule="exact"/>
              <w:ind w:left="467" w:right="97"/>
              <w:jc w:val="both"/>
              <w:rPr>
                <w:sz w:val="24"/>
              </w:rPr>
            </w:pPr>
            <w:r>
              <w:rPr>
                <w:sz w:val="24"/>
              </w:rPr>
              <w:t>RAMA</w:t>
            </w:r>
            <w:r>
              <w:rPr>
                <w:spacing w:val="1"/>
                <w:sz w:val="24"/>
              </w:rPr>
              <w:t xml:space="preserve"> </w:t>
            </w:r>
            <w:r>
              <w:rPr>
                <w:sz w:val="24"/>
              </w:rPr>
              <w:t>ROLLING</w:t>
            </w:r>
            <w:r>
              <w:rPr>
                <w:spacing w:val="1"/>
                <w:sz w:val="24"/>
              </w:rPr>
              <w:t xml:space="preserve"> </w:t>
            </w:r>
            <w:r>
              <w:rPr>
                <w:sz w:val="24"/>
              </w:rPr>
              <w:t>SHUTTERS</w:t>
            </w:r>
            <w:r>
              <w:rPr>
                <w:spacing w:val="1"/>
                <w:sz w:val="24"/>
              </w:rPr>
              <w:t xml:space="preserve"> </w:t>
            </w:r>
            <w:r>
              <w:rPr>
                <w:sz w:val="24"/>
              </w:rPr>
              <w:t>/</w:t>
            </w:r>
            <w:r>
              <w:rPr>
                <w:spacing w:val="1"/>
                <w:sz w:val="24"/>
              </w:rPr>
              <w:t xml:space="preserve"> </w:t>
            </w:r>
            <w:r>
              <w:rPr>
                <w:sz w:val="24"/>
              </w:rPr>
              <w:t>JOYTI</w:t>
            </w:r>
            <w:r>
              <w:rPr>
                <w:spacing w:val="1"/>
                <w:sz w:val="24"/>
              </w:rPr>
              <w:t xml:space="preserve"> </w:t>
            </w:r>
            <w:r>
              <w:rPr>
                <w:sz w:val="24"/>
              </w:rPr>
              <w:t>ROLLING</w:t>
            </w:r>
            <w:r>
              <w:rPr>
                <w:spacing w:val="1"/>
                <w:sz w:val="24"/>
              </w:rPr>
              <w:t xml:space="preserve"> </w:t>
            </w:r>
            <w:r>
              <w:rPr>
                <w:sz w:val="24"/>
              </w:rPr>
              <w:t>SHUTTERS</w:t>
            </w:r>
            <w:r>
              <w:rPr>
                <w:spacing w:val="1"/>
                <w:sz w:val="24"/>
              </w:rPr>
              <w:t xml:space="preserve"> </w:t>
            </w:r>
            <w:r>
              <w:rPr>
                <w:sz w:val="24"/>
              </w:rPr>
              <w:t>/</w:t>
            </w:r>
            <w:r>
              <w:rPr>
                <w:spacing w:val="1"/>
                <w:sz w:val="24"/>
              </w:rPr>
              <w:t xml:space="preserve"> </w:t>
            </w:r>
            <w:r>
              <w:rPr>
                <w:sz w:val="24"/>
              </w:rPr>
              <w:t>ANAND</w:t>
            </w:r>
            <w:r>
              <w:rPr>
                <w:spacing w:val="1"/>
                <w:sz w:val="24"/>
              </w:rPr>
              <w:t xml:space="preserve"> </w:t>
            </w:r>
            <w:r>
              <w:rPr>
                <w:sz w:val="24"/>
              </w:rPr>
              <w:t>INDUSTRIES</w:t>
            </w:r>
          </w:p>
        </w:tc>
      </w:tr>
      <w:tr w:rsidR="0096275A" w:rsidTr="0096275A">
        <w:trPr>
          <w:trHeight w:val="283"/>
        </w:trPr>
        <w:tc>
          <w:tcPr>
            <w:tcW w:w="492" w:type="dxa"/>
          </w:tcPr>
          <w:p w:rsidR="0096275A" w:rsidRDefault="008A7381" w:rsidP="0096275A">
            <w:pPr>
              <w:pStyle w:val="TableParagraph"/>
              <w:spacing w:before="5"/>
              <w:ind w:left="107"/>
            </w:pPr>
            <w:r>
              <w:t>55</w:t>
            </w:r>
            <w:r w:rsidR="0096275A">
              <w:t>.</w:t>
            </w:r>
          </w:p>
        </w:tc>
        <w:tc>
          <w:tcPr>
            <w:tcW w:w="4477" w:type="dxa"/>
          </w:tcPr>
          <w:p w:rsidR="0096275A" w:rsidRDefault="0096275A" w:rsidP="0096275A">
            <w:pPr>
              <w:pStyle w:val="TableParagraph"/>
              <w:spacing w:before="3" w:line="259" w:lineRule="exact"/>
              <w:ind w:left="467"/>
              <w:rPr>
                <w:sz w:val="24"/>
              </w:rPr>
            </w:pPr>
            <w:r>
              <w:rPr>
                <w:sz w:val="24"/>
              </w:rPr>
              <w:t>WALL</w:t>
            </w:r>
            <w:r>
              <w:rPr>
                <w:spacing w:val="-4"/>
                <w:sz w:val="24"/>
              </w:rPr>
              <w:t xml:space="preserve"> </w:t>
            </w:r>
            <w:r>
              <w:rPr>
                <w:sz w:val="24"/>
              </w:rPr>
              <w:t>PUTTY</w:t>
            </w:r>
          </w:p>
        </w:tc>
        <w:tc>
          <w:tcPr>
            <w:tcW w:w="5000" w:type="dxa"/>
          </w:tcPr>
          <w:p w:rsidR="0096275A" w:rsidRDefault="0096275A" w:rsidP="0096275A">
            <w:pPr>
              <w:pStyle w:val="TableParagraph"/>
              <w:spacing w:before="3" w:line="259" w:lineRule="exact"/>
              <w:ind w:left="467"/>
              <w:rPr>
                <w:sz w:val="24"/>
              </w:rPr>
            </w:pPr>
            <w:r>
              <w:rPr>
                <w:sz w:val="24"/>
              </w:rPr>
              <w:t>BIRLA,</w:t>
            </w:r>
            <w:r>
              <w:rPr>
                <w:spacing w:val="-3"/>
                <w:sz w:val="24"/>
              </w:rPr>
              <w:t xml:space="preserve"> </w:t>
            </w:r>
            <w:r>
              <w:rPr>
                <w:sz w:val="24"/>
              </w:rPr>
              <w:t>J.K,</w:t>
            </w:r>
            <w:r>
              <w:rPr>
                <w:spacing w:val="-3"/>
                <w:sz w:val="24"/>
              </w:rPr>
              <w:t xml:space="preserve"> </w:t>
            </w:r>
            <w:r>
              <w:rPr>
                <w:sz w:val="24"/>
              </w:rPr>
              <w:t>BERGER, SHALIMAR</w:t>
            </w:r>
          </w:p>
        </w:tc>
      </w:tr>
      <w:tr w:rsidR="0096275A" w:rsidTr="0096275A">
        <w:trPr>
          <w:trHeight w:val="558"/>
        </w:trPr>
        <w:tc>
          <w:tcPr>
            <w:tcW w:w="492" w:type="dxa"/>
          </w:tcPr>
          <w:p w:rsidR="0096275A" w:rsidRDefault="008A7381" w:rsidP="0096275A">
            <w:pPr>
              <w:pStyle w:val="TableParagraph"/>
              <w:spacing w:before="5"/>
              <w:ind w:left="107"/>
            </w:pPr>
            <w:r>
              <w:t>56</w:t>
            </w:r>
            <w:r w:rsidR="0096275A">
              <w:t>.</w:t>
            </w:r>
          </w:p>
        </w:tc>
        <w:tc>
          <w:tcPr>
            <w:tcW w:w="4477" w:type="dxa"/>
          </w:tcPr>
          <w:p w:rsidR="0096275A" w:rsidRDefault="0096275A" w:rsidP="0096275A">
            <w:pPr>
              <w:pStyle w:val="TableParagraph"/>
              <w:tabs>
                <w:tab w:val="left" w:pos="2089"/>
                <w:tab w:val="left" w:pos="3157"/>
              </w:tabs>
              <w:spacing w:line="280" w:lineRule="atLeast"/>
              <w:ind w:left="467" w:right="97"/>
              <w:rPr>
                <w:sz w:val="24"/>
              </w:rPr>
            </w:pPr>
            <w:r>
              <w:rPr>
                <w:sz w:val="24"/>
              </w:rPr>
              <w:t>DRAPERY</w:t>
            </w:r>
            <w:r>
              <w:rPr>
                <w:sz w:val="24"/>
              </w:rPr>
              <w:tab/>
              <w:t>ROD,</w:t>
            </w:r>
            <w:r>
              <w:rPr>
                <w:sz w:val="24"/>
              </w:rPr>
              <w:tab/>
            </w:r>
            <w:r>
              <w:rPr>
                <w:spacing w:val="-1"/>
                <w:sz w:val="24"/>
              </w:rPr>
              <w:t>VENETIAN</w:t>
            </w:r>
            <w:r>
              <w:rPr>
                <w:spacing w:val="-57"/>
                <w:sz w:val="24"/>
              </w:rPr>
              <w:t xml:space="preserve"> </w:t>
            </w:r>
            <w:r>
              <w:rPr>
                <w:sz w:val="24"/>
              </w:rPr>
              <w:t>BLINDS</w:t>
            </w:r>
          </w:p>
        </w:tc>
        <w:tc>
          <w:tcPr>
            <w:tcW w:w="5000" w:type="dxa"/>
          </w:tcPr>
          <w:p w:rsidR="0096275A" w:rsidRDefault="0096275A" w:rsidP="0096275A">
            <w:pPr>
              <w:pStyle w:val="TableParagraph"/>
              <w:spacing w:before="3"/>
              <w:ind w:left="467"/>
              <w:rPr>
                <w:sz w:val="24"/>
              </w:rPr>
            </w:pPr>
            <w:r>
              <w:rPr>
                <w:sz w:val="24"/>
              </w:rPr>
              <w:t>MAC,</w:t>
            </w:r>
            <w:r>
              <w:rPr>
                <w:spacing w:val="-2"/>
                <w:sz w:val="24"/>
              </w:rPr>
              <w:t xml:space="preserve"> </w:t>
            </w:r>
            <w:r>
              <w:rPr>
                <w:sz w:val="24"/>
              </w:rPr>
              <w:t>VISTA</w:t>
            </w:r>
          </w:p>
        </w:tc>
      </w:tr>
      <w:tr w:rsidR="0096275A" w:rsidTr="0096275A">
        <w:trPr>
          <w:trHeight w:val="279"/>
        </w:trPr>
        <w:tc>
          <w:tcPr>
            <w:tcW w:w="492" w:type="dxa"/>
          </w:tcPr>
          <w:p w:rsidR="0096275A" w:rsidRDefault="008A7381" w:rsidP="0096275A">
            <w:pPr>
              <w:pStyle w:val="TableParagraph"/>
              <w:spacing w:before="4"/>
              <w:ind w:left="107"/>
            </w:pPr>
            <w:r>
              <w:t>57</w:t>
            </w:r>
            <w:r w:rsidR="0096275A">
              <w:t>.</w:t>
            </w:r>
          </w:p>
        </w:tc>
        <w:tc>
          <w:tcPr>
            <w:tcW w:w="4477" w:type="dxa"/>
          </w:tcPr>
          <w:p w:rsidR="0096275A" w:rsidRDefault="0096275A" w:rsidP="0096275A">
            <w:pPr>
              <w:pStyle w:val="TableParagraph"/>
              <w:spacing w:before="2" w:line="257" w:lineRule="exact"/>
              <w:ind w:left="467"/>
              <w:rPr>
                <w:sz w:val="24"/>
              </w:rPr>
            </w:pPr>
            <w:r>
              <w:rPr>
                <w:sz w:val="24"/>
              </w:rPr>
              <w:t>RMC</w:t>
            </w:r>
          </w:p>
        </w:tc>
        <w:tc>
          <w:tcPr>
            <w:tcW w:w="5000" w:type="dxa"/>
          </w:tcPr>
          <w:p w:rsidR="0096275A" w:rsidRDefault="0096275A" w:rsidP="0096275A">
            <w:pPr>
              <w:pStyle w:val="TableParagraph"/>
              <w:spacing w:before="2" w:line="257" w:lineRule="exact"/>
              <w:ind w:left="467"/>
              <w:rPr>
                <w:sz w:val="24"/>
              </w:rPr>
            </w:pPr>
            <w:r>
              <w:rPr>
                <w:sz w:val="24"/>
              </w:rPr>
              <w:t>ACC,</w:t>
            </w:r>
            <w:r>
              <w:rPr>
                <w:spacing w:val="-2"/>
                <w:sz w:val="24"/>
              </w:rPr>
              <w:t xml:space="preserve"> </w:t>
            </w:r>
            <w:r>
              <w:rPr>
                <w:sz w:val="24"/>
              </w:rPr>
              <w:t>Unitech,</w:t>
            </w:r>
            <w:r>
              <w:rPr>
                <w:spacing w:val="-1"/>
                <w:sz w:val="24"/>
              </w:rPr>
              <w:t xml:space="preserve"> </w:t>
            </w:r>
            <w:r>
              <w:rPr>
                <w:sz w:val="24"/>
              </w:rPr>
              <w:t>Ultra</w:t>
            </w:r>
            <w:r>
              <w:rPr>
                <w:spacing w:val="-3"/>
                <w:sz w:val="24"/>
              </w:rPr>
              <w:t xml:space="preserve"> </w:t>
            </w:r>
            <w:r>
              <w:rPr>
                <w:sz w:val="24"/>
              </w:rPr>
              <w:t>Tech</w:t>
            </w:r>
            <w:r>
              <w:rPr>
                <w:spacing w:val="-2"/>
                <w:sz w:val="24"/>
              </w:rPr>
              <w:t xml:space="preserve"> </w:t>
            </w:r>
            <w:r>
              <w:rPr>
                <w:sz w:val="24"/>
              </w:rPr>
              <w:t>(Birla)</w:t>
            </w:r>
            <w:r>
              <w:rPr>
                <w:spacing w:val="-1"/>
                <w:sz w:val="24"/>
              </w:rPr>
              <w:t xml:space="preserve"> </w:t>
            </w:r>
            <w:r>
              <w:rPr>
                <w:sz w:val="24"/>
              </w:rPr>
              <w:t>and</w:t>
            </w:r>
            <w:r>
              <w:rPr>
                <w:spacing w:val="1"/>
                <w:sz w:val="24"/>
              </w:rPr>
              <w:t xml:space="preserve"> </w:t>
            </w:r>
            <w:r>
              <w:rPr>
                <w:sz w:val="24"/>
              </w:rPr>
              <w:t>L&amp;T</w:t>
            </w:r>
          </w:p>
        </w:tc>
      </w:tr>
      <w:tr w:rsidR="0096275A" w:rsidTr="0096275A">
        <w:trPr>
          <w:trHeight w:val="282"/>
        </w:trPr>
        <w:tc>
          <w:tcPr>
            <w:tcW w:w="492" w:type="dxa"/>
          </w:tcPr>
          <w:p w:rsidR="0096275A" w:rsidRDefault="008A7381" w:rsidP="0096275A">
            <w:pPr>
              <w:pStyle w:val="TableParagraph"/>
              <w:spacing w:before="5"/>
              <w:ind w:left="107"/>
            </w:pPr>
            <w:r>
              <w:t>58</w:t>
            </w:r>
            <w:r w:rsidR="0096275A">
              <w:t>.</w:t>
            </w:r>
          </w:p>
        </w:tc>
        <w:tc>
          <w:tcPr>
            <w:tcW w:w="4477" w:type="dxa"/>
          </w:tcPr>
          <w:p w:rsidR="0096275A" w:rsidRDefault="0096275A" w:rsidP="0096275A">
            <w:pPr>
              <w:pStyle w:val="TableParagraph"/>
              <w:spacing w:before="3" w:line="259" w:lineRule="exact"/>
              <w:ind w:left="467"/>
              <w:rPr>
                <w:sz w:val="24"/>
              </w:rPr>
            </w:pPr>
            <w:r>
              <w:rPr>
                <w:sz w:val="24"/>
              </w:rPr>
              <w:t>PTMT</w:t>
            </w:r>
            <w:r>
              <w:rPr>
                <w:spacing w:val="-3"/>
                <w:sz w:val="24"/>
              </w:rPr>
              <w:t xml:space="preserve"> </w:t>
            </w:r>
            <w:r>
              <w:rPr>
                <w:sz w:val="24"/>
              </w:rPr>
              <w:t>Fittings</w:t>
            </w:r>
          </w:p>
        </w:tc>
        <w:tc>
          <w:tcPr>
            <w:tcW w:w="5000" w:type="dxa"/>
          </w:tcPr>
          <w:p w:rsidR="0096275A" w:rsidRDefault="0096275A" w:rsidP="0096275A">
            <w:pPr>
              <w:pStyle w:val="TableParagraph"/>
              <w:spacing w:before="3" w:line="259" w:lineRule="exact"/>
              <w:ind w:left="467"/>
              <w:rPr>
                <w:sz w:val="24"/>
              </w:rPr>
            </w:pPr>
            <w:r>
              <w:rPr>
                <w:sz w:val="24"/>
              </w:rPr>
              <w:t>Prayag,</w:t>
            </w:r>
            <w:r>
              <w:rPr>
                <w:spacing w:val="-3"/>
                <w:sz w:val="24"/>
              </w:rPr>
              <w:t xml:space="preserve"> </w:t>
            </w:r>
            <w:r>
              <w:rPr>
                <w:sz w:val="24"/>
              </w:rPr>
              <w:t>Shakti</w:t>
            </w:r>
          </w:p>
        </w:tc>
      </w:tr>
      <w:tr w:rsidR="0096275A" w:rsidTr="0096275A">
        <w:trPr>
          <w:trHeight w:val="517"/>
        </w:trPr>
        <w:tc>
          <w:tcPr>
            <w:tcW w:w="492" w:type="dxa"/>
          </w:tcPr>
          <w:p w:rsidR="0096275A" w:rsidRDefault="005D0D65" w:rsidP="0096275A">
            <w:pPr>
              <w:pStyle w:val="TableParagraph"/>
            </w:pPr>
            <w:r>
              <w:t>59</w:t>
            </w:r>
          </w:p>
        </w:tc>
        <w:tc>
          <w:tcPr>
            <w:tcW w:w="4477" w:type="dxa"/>
          </w:tcPr>
          <w:p w:rsidR="0096275A" w:rsidRDefault="005D0D65" w:rsidP="0096275A">
            <w:pPr>
              <w:pStyle w:val="TableParagraph"/>
            </w:pPr>
            <w:r>
              <w:t xml:space="preserve">Profile sheet </w:t>
            </w:r>
          </w:p>
        </w:tc>
        <w:tc>
          <w:tcPr>
            <w:tcW w:w="5000" w:type="dxa"/>
          </w:tcPr>
          <w:p w:rsidR="0096275A" w:rsidRDefault="005D0D65" w:rsidP="0096275A">
            <w:pPr>
              <w:pStyle w:val="TableParagraph"/>
            </w:pPr>
            <w:r>
              <w:t xml:space="preserve">TATA Durocem, </w:t>
            </w:r>
            <w:r w:rsidR="002D7EB0">
              <w:t>JSW, Durashine</w:t>
            </w:r>
          </w:p>
        </w:tc>
      </w:tr>
      <w:tr w:rsidR="004909BD" w:rsidTr="0096275A">
        <w:trPr>
          <w:trHeight w:val="517"/>
        </w:trPr>
        <w:tc>
          <w:tcPr>
            <w:tcW w:w="492" w:type="dxa"/>
          </w:tcPr>
          <w:p w:rsidR="004909BD" w:rsidRDefault="004909BD" w:rsidP="0096275A">
            <w:pPr>
              <w:pStyle w:val="TableParagraph"/>
            </w:pPr>
            <w:r>
              <w:t>60</w:t>
            </w:r>
          </w:p>
        </w:tc>
        <w:tc>
          <w:tcPr>
            <w:tcW w:w="4477" w:type="dxa"/>
          </w:tcPr>
          <w:p w:rsidR="004909BD" w:rsidRDefault="004909BD" w:rsidP="0096275A">
            <w:pPr>
              <w:pStyle w:val="TableParagraph"/>
            </w:pPr>
            <w:r>
              <w:t>Sanitary fittings</w:t>
            </w:r>
          </w:p>
        </w:tc>
        <w:tc>
          <w:tcPr>
            <w:tcW w:w="5000" w:type="dxa"/>
          </w:tcPr>
          <w:p w:rsidR="004909BD" w:rsidRDefault="004909BD" w:rsidP="0096275A">
            <w:pPr>
              <w:pStyle w:val="TableParagraph"/>
            </w:pPr>
            <w:r>
              <w:t>Jaguar Ist quality or as directed by E in C</w:t>
            </w:r>
          </w:p>
        </w:tc>
      </w:tr>
    </w:tbl>
    <w:p w:rsidR="0096275A" w:rsidRDefault="0096275A" w:rsidP="0096275A">
      <w:pPr>
        <w:sectPr w:rsidR="0096275A">
          <w:headerReference w:type="default" r:id="rId56"/>
          <w:pgSz w:w="11910" w:h="16840"/>
          <w:pgMar w:top="1380" w:right="240" w:bottom="280" w:left="840" w:header="0" w:footer="0" w:gutter="0"/>
          <w:cols w:space="720"/>
        </w:sectPr>
      </w:pPr>
    </w:p>
    <w:p w:rsidR="0096275A" w:rsidRDefault="0096275A" w:rsidP="0096275A">
      <w:pPr>
        <w:spacing w:before="83"/>
        <w:ind w:left="637" w:right="783"/>
        <w:jc w:val="center"/>
        <w:rPr>
          <w:rFonts w:ascii="Tahoma"/>
          <w:sz w:val="20"/>
        </w:rPr>
      </w:pPr>
      <w:r>
        <w:rPr>
          <w:rFonts w:ascii="Tahoma"/>
          <w:sz w:val="20"/>
        </w:rPr>
        <w:lastRenderedPageBreak/>
        <w:t>P-49</w:t>
      </w:r>
    </w:p>
    <w:p w:rsidR="0096275A" w:rsidRDefault="0096275A" w:rsidP="0096275A">
      <w:pPr>
        <w:pStyle w:val="BodyText"/>
        <w:spacing w:before="11"/>
        <w:rPr>
          <w:rFonts w:ascii="Tahoma"/>
          <w:sz w:val="32"/>
        </w:rPr>
      </w:pPr>
    </w:p>
    <w:p w:rsidR="0096275A" w:rsidRDefault="0096275A" w:rsidP="0096275A">
      <w:pPr>
        <w:ind w:left="637" w:right="783"/>
        <w:jc w:val="center"/>
        <w:rPr>
          <w:b/>
          <w:sz w:val="24"/>
        </w:rPr>
      </w:pPr>
      <w:r>
        <w:rPr>
          <w:b/>
          <w:spacing w:val="-1"/>
          <w:sz w:val="24"/>
          <w:u w:val="single"/>
        </w:rPr>
        <w:t>Termination</w:t>
      </w:r>
      <w:r>
        <w:rPr>
          <w:b/>
          <w:spacing w:val="-14"/>
          <w:sz w:val="24"/>
          <w:u w:val="single"/>
        </w:rPr>
        <w:t xml:space="preserve"> </w:t>
      </w:r>
      <w:r>
        <w:rPr>
          <w:b/>
          <w:sz w:val="24"/>
          <w:u w:val="single"/>
        </w:rPr>
        <w:t>of</w:t>
      </w:r>
      <w:r>
        <w:rPr>
          <w:b/>
          <w:spacing w:val="-13"/>
          <w:sz w:val="24"/>
          <w:u w:val="single"/>
        </w:rPr>
        <w:t xml:space="preserve"> </w:t>
      </w:r>
      <w:r>
        <w:rPr>
          <w:b/>
          <w:sz w:val="24"/>
          <w:u w:val="single"/>
        </w:rPr>
        <w:t>Contract</w:t>
      </w:r>
      <w:r>
        <w:rPr>
          <w:b/>
          <w:spacing w:val="-13"/>
          <w:sz w:val="24"/>
          <w:u w:val="single"/>
        </w:rPr>
        <w:t xml:space="preserve"> </w:t>
      </w:r>
      <w:r>
        <w:rPr>
          <w:b/>
          <w:sz w:val="24"/>
          <w:u w:val="single"/>
        </w:rPr>
        <w:t>on</w:t>
      </w:r>
      <w:r>
        <w:rPr>
          <w:b/>
          <w:spacing w:val="-13"/>
          <w:sz w:val="24"/>
          <w:u w:val="single"/>
        </w:rPr>
        <w:t xml:space="preserve"> </w:t>
      </w:r>
      <w:r>
        <w:rPr>
          <w:b/>
          <w:sz w:val="24"/>
          <w:u w:val="single"/>
        </w:rPr>
        <w:t>death</w:t>
      </w:r>
    </w:p>
    <w:p w:rsidR="0096275A" w:rsidRDefault="0096275A" w:rsidP="0096275A">
      <w:pPr>
        <w:pStyle w:val="BodyText"/>
        <w:rPr>
          <w:b/>
          <w:sz w:val="20"/>
        </w:rPr>
      </w:pPr>
    </w:p>
    <w:p w:rsidR="0096275A" w:rsidRDefault="0096275A" w:rsidP="0096275A">
      <w:pPr>
        <w:pStyle w:val="BodyText"/>
        <w:spacing w:before="1"/>
        <w:rPr>
          <w:b/>
          <w:sz w:val="19"/>
        </w:rPr>
      </w:pPr>
    </w:p>
    <w:p w:rsidR="0096275A" w:rsidRDefault="0096275A" w:rsidP="0096275A">
      <w:pPr>
        <w:pStyle w:val="BodyText"/>
        <w:spacing w:before="88" w:line="235" w:lineRule="auto"/>
        <w:ind w:left="1030" w:right="864" w:firstLine="717"/>
        <w:jc w:val="both"/>
      </w:pPr>
      <w:r>
        <w:t>Without prejudice to any of the rights under this contract if the contractor dies, the</w:t>
      </w:r>
      <w:r>
        <w:rPr>
          <w:spacing w:val="1"/>
        </w:rPr>
        <w:t xml:space="preserve"> </w:t>
      </w:r>
      <w:r>
        <w:t>divisional office on behalf of the President of India shall have option of terminating the</w:t>
      </w:r>
      <w:r>
        <w:rPr>
          <w:spacing w:val="1"/>
        </w:rPr>
        <w:t xml:space="preserve"> </w:t>
      </w:r>
      <w:r>
        <w:t>contract</w:t>
      </w:r>
      <w:r>
        <w:rPr>
          <w:spacing w:val="-1"/>
        </w:rPr>
        <w:t xml:space="preserve"> </w:t>
      </w:r>
      <w:r>
        <w:t>without</w:t>
      </w:r>
      <w:r>
        <w:rPr>
          <w:spacing w:val="-1"/>
        </w:rPr>
        <w:t xml:space="preserve"> </w:t>
      </w:r>
      <w:r>
        <w:t>compensation</w:t>
      </w:r>
      <w:r>
        <w:rPr>
          <w:spacing w:val="-1"/>
        </w:rPr>
        <w:t xml:space="preserve"> </w:t>
      </w:r>
      <w:r>
        <w:t>of</w:t>
      </w:r>
      <w:r>
        <w:rPr>
          <w:spacing w:val="-3"/>
        </w:rPr>
        <w:t xml:space="preserve"> </w:t>
      </w:r>
      <w:r>
        <w:t>the</w:t>
      </w:r>
      <w:r>
        <w:rPr>
          <w:spacing w:val="-1"/>
        </w:rPr>
        <w:t xml:space="preserve"> </w:t>
      </w:r>
      <w:r>
        <w:t>contractor.</w:t>
      </w:r>
    </w:p>
    <w:p w:rsidR="0096275A" w:rsidRDefault="0096275A" w:rsidP="0096275A">
      <w:pPr>
        <w:pStyle w:val="BodyText"/>
        <w:spacing w:before="4"/>
        <w:rPr>
          <w:sz w:val="23"/>
        </w:rPr>
      </w:pPr>
    </w:p>
    <w:p w:rsidR="0096275A" w:rsidRDefault="0096275A" w:rsidP="0096275A">
      <w:pPr>
        <w:pStyle w:val="BodyText"/>
        <w:spacing w:line="235" w:lineRule="auto"/>
        <w:ind w:left="914" w:right="839"/>
        <w:jc w:val="both"/>
      </w:pPr>
      <w:r>
        <w:t>Wherever</w:t>
      </w:r>
      <w:r>
        <w:rPr>
          <w:spacing w:val="-4"/>
        </w:rPr>
        <w:t xml:space="preserve"> </w:t>
      </w:r>
      <w:r>
        <w:t>any</w:t>
      </w:r>
      <w:r>
        <w:rPr>
          <w:spacing w:val="-4"/>
        </w:rPr>
        <w:t xml:space="preserve"> </w:t>
      </w:r>
      <w:r>
        <w:t>calm,</w:t>
      </w:r>
      <w:r>
        <w:rPr>
          <w:spacing w:val="-4"/>
        </w:rPr>
        <w:t xml:space="preserve"> </w:t>
      </w:r>
      <w:r>
        <w:t>against</w:t>
      </w:r>
      <w:r>
        <w:rPr>
          <w:spacing w:val="-5"/>
        </w:rPr>
        <w:t xml:space="preserve"> </w:t>
      </w:r>
      <w:r>
        <w:t>the</w:t>
      </w:r>
      <w:r>
        <w:rPr>
          <w:spacing w:val="-4"/>
        </w:rPr>
        <w:t xml:space="preserve"> </w:t>
      </w:r>
      <w:r>
        <w:t>contractor</w:t>
      </w:r>
      <w:r>
        <w:rPr>
          <w:spacing w:val="-3"/>
        </w:rPr>
        <w:t xml:space="preserve"> </w:t>
      </w:r>
      <w:r>
        <w:t>from</w:t>
      </w:r>
      <w:r>
        <w:rPr>
          <w:spacing w:val="-4"/>
        </w:rPr>
        <w:t xml:space="preserve"> </w:t>
      </w:r>
      <w:r>
        <w:t>the</w:t>
      </w:r>
      <w:r>
        <w:rPr>
          <w:spacing w:val="-3"/>
        </w:rPr>
        <w:t xml:space="preserve"> </w:t>
      </w:r>
      <w:r>
        <w:t>payment</w:t>
      </w:r>
      <w:r>
        <w:rPr>
          <w:spacing w:val="-5"/>
        </w:rPr>
        <w:t xml:space="preserve"> </w:t>
      </w:r>
      <w:r>
        <w:t>of</w:t>
      </w:r>
      <w:r>
        <w:rPr>
          <w:spacing w:val="-5"/>
        </w:rPr>
        <w:t xml:space="preserve"> </w:t>
      </w:r>
      <w:r>
        <w:t>sum</w:t>
      </w:r>
      <w:r>
        <w:rPr>
          <w:spacing w:val="-4"/>
        </w:rPr>
        <w:t xml:space="preserve"> </w:t>
      </w:r>
      <w:r>
        <w:t>money</w:t>
      </w:r>
      <w:r>
        <w:rPr>
          <w:spacing w:val="-3"/>
        </w:rPr>
        <w:t xml:space="preserve"> </w:t>
      </w:r>
      <w:r>
        <w:t>arises</w:t>
      </w:r>
      <w:r>
        <w:rPr>
          <w:spacing w:val="-4"/>
        </w:rPr>
        <w:t xml:space="preserve"> </w:t>
      </w:r>
      <w:r>
        <w:t>out</w:t>
      </w:r>
      <w:r>
        <w:rPr>
          <w:spacing w:val="-5"/>
        </w:rPr>
        <w:t xml:space="preserve"> </w:t>
      </w:r>
      <w:r>
        <w:t>or</w:t>
      </w:r>
      <w:r>
        <w:rPr>
          <w:spacing w:val="-4"/>
        </w:rPr>
        <w:t xml:space="preserve"> </w:t>
      </w:r>
      <w:r>
        <w:t>under</w:t>
      </w:r>
      <w:r>
        <w:rPr>
          <w:spacing w:val="-58"/>
        </w:rPr>
        <w:t xml:space="preserve"> </w:t>
      </w:r>
      <w:r>
        <w:t>contractor,</w:t>
      </w:r>
      <w:r>
        <w:rPr>
          <w:spacing w:val="-5"/>
        </w:rPr>
        <w:t xml:space="preserve"> </w:t>
      </w:r>
      <w:r>
        <w:t>Government</w:t>
      </w:r>
      <w:r>
        <w:rPr>
          <w:spacing w:val="-5"/>
        </w:rPr>
        <w:t xml:space="preserve"> </w:t>
      </w:r>
      <w:r>
        <w:t>shall</w:t>
      </w:r>
      <w:r>
        <w:rPr>
          <w:spacing w:val="-5"/>
        </w:rPr>
        <w:t xml:space="preserve"> </w:t>
      </w:r>
      <w:r>
        <w:t>be</w:t>
      </w:r>
      <w:r>
        <w:rPr>
          <w:spacing w:val="-6"/>
        </w:rPr>
        <w:t xml:space="preserve"> </w:t>
      </w:r>
      <w:r>
        <w:t>entitled</w:t>
      </w:r>
      <w:r>
        <w:rPr>
          <w:spacing w:val="-6"/>
        </w:rPr>
        <w:t xml:space="preserve"> </w:t>
      </w:r>
      <w:r>
        <w:t>to</w:t>
      </w:r>
      <w:r>
        <w:rPr>
          <w:spacing w:val="-7"/>
        </w:rPr>
        <w:t xml:space="preserve"> </w:t>
      </w:r>
      <w:r>
        <w:t>recover</w:t>
      </w:r>
      <w:r>
        <w:rPr>
          <w:spacing w:val="-7"/>
        </w:rPr>
        <w:t xml:space="preserve"> </w:t>
      </w:r>
      <w:r>
        <w:t>such</w:t>
      </w:r>
      <w:r>
        <w:rPr>
          <w:spacing w:val="-6"/>
        </w:rPr>
        <w:t xml:space="preserve"> </w:t>
      </w:r>
      <w:r>
        <w:t>by</w:t>
      </w:r>
      <w:r>
        <w:rPr>
          <w:spacing w:val="-7"/>
        </w:rPr>
        <w:t xml:space="preserve"> </w:t>
      </w:r>
      <w:r>
        <w:t>appropriating.</w:t>
      </w:r>
      <w:r>
        <w:rPr>
          <w:spacing w:val="-5"/>
        </w:rPr>
        <w:t xml:space="preserve"> </w:t>
      </w:r>
      <w:r>
        <w:t>In</w:t>
      </w:r>
      <w:r>
        <w:rPr>
          <w:spacing w:val="-5"/>
        </w:rPr>
        <w:t xml:space="preserve"> </w:t>
      </w:r>
      <w:r>
        <w:t>part</w:t>
      </w:r>
      <w:r>
        <w:rPr>
          <w:spacing w:val="-7"/>
        </w:rPr>
        <w:t xml:space="preserve"> </w:t>
      </w:r>
      <w:r>
        <w:t>of</w:t>
      </w:r>
      <w:r>
        <w:rPr>
          <w:spacing w:val="-6"/>
        </w:rPr>
        <w:t xml:space="preserve"> </w:t>
      </w:r>
      <w:r>
        <w:t>whole,</w:t>
      </w:r>
      <w:r>
        <w:rPr>
          <w:spacing w:val="-7"/>
        </w:rPr>
        <w:t xml:space="preserve"> </w:t>
      </w:r>
      <w:r>
        <w:t>the</w:t>
      </w:r>
      <w:r>
        <w:rPr>
          <w:spacing w:val="-58"/>
        </w:rPr>
        <w:t xml:space="preserve"> </w:t>
      </w:r>
      <w:r>
        <w:t>security deposit of the contractor and he shall any Govt. promise notes, etc. forming the whole</w:t>
      </w:r>
      <w:r>
        <w:rPr>
          <w:spacing w:val="-57"/>
        </w:rPr>
        <w:t xml:space="preserve"> </w:t>
      </w:r>
      <w:r>
        <w:t>or</w:t>
      </w:r>
      <w:r>
        <w:rPr>
          <w:spacing w:val="-11"/>
        </w:rPr>
        <w:t xml:space="preserve"> </w:t>
      </w:r>
      <w:r>
        <w:t>part</w:t>
      </w:r>
      <w:r>
        <w:rPr>
          <w:spacing w:val="-10"/>
        </w:rPr>
        <w:t xml:space="preserve"> </w:t>
      </w:r>
      <w:r>
        <w:t>of</w:t>
      </w:r>
      <w:r>
        <w:rPr>
          <w:spacing w:val="-11"/>
        </w:rPr>
        <w:t xml:space="preserve"> </w:t>
      </w:r>
      <w:r>
        <w:t>such</w:t>
      </w:r>
      <w:r>
        <w:rPr>
          <w:spacing w:val="-8"/>
        </w:rPr>
        <w:t xml:space="preserve"> </w:t>
      </w:r>
      <w:r>
        <w:t>security.</w:t>
      </w:r>
      <w:r>
        <w:rPr>
          <w:spacing w:val="-9"/>
        </w:rPr>
        <w:t xml:space="preserve"> </w:t>
      </w:r>
      <w:r>
        <w:t>In</w:t>
      </w:r>
      <w:r>
        <w:rPr>
          <w:spacing w:val="-10"/>
        </w:rPr>
        <w:t xml:space="preserve"> </w:t>
      </w:r>
      <w:r>
        <w:t>the</w:t>
      </w:r>
      <w:r>
        <w:rPr>
          <w:spacing w:val="-10"/>
        </w:rPr>
        <w:t xml:space="preserve"> </w:t>
      </w:r>
      <w:r>
        <w:t>event</w:t>
      </w:r>
      <w:r>
        <w:rPr>
          <w:spacing w:val="-9"/>
        </w:rPr>
        <w:t xml:space="preserve"> </w:t>
      </w:r>
      <w:r>
        <w:t>of</w:t>
      </w:r>
      <w:r>
        <w:rPr>
          <w:spacing w:val="-11"/>
        </w:rPr>
        <w:t xml:space="preserve"> </w:t>
      </w:r>
      <w:r>
        <w:t>security</w:t>
      </w:r>
      <w:r>
        <w:rPr>
          <w:spacing w:val="-9"/>
        </w:rPr>
        <w:t xml:space="preserve"> </w:t>
      </w:r>
      <w:r>
        <w:t>being</w:t>
      </w:r>
      <w:r>
        <w:rPr>
          <w:spacing w:val="-10"/>
        </w:rPr>
        <w:t xml:space="preserve"> </w:t>
      </w:r>
      <w:r>
        <w:t>insufficient</w:t>
      </w:r>
      <w:r>
        <w:rPr>
          <w:spacing w:val="-10"/>
        </w:rPr>
        <w:t xml:space="preserve"> </w:t>
      </w:r>
      <w:r>
        <w:t>or</w:t>
      </w:r>
      <w:r>
        <w:rPr>
          <w:spacing w:val="-10"/>
        </w:rPr>
        <w:t xml:space="preserve"> </w:t>
      </w:r>
      <w:r>
        <w:t>if</w:t>
      </w:r>
      <w:r>
        <w:rPr>
          <w:spacing w:val="-11"/>
        </w:rPr>
        <w:t xml:space="preserve"> </w:t>
      </w:r>
      <w:r>
        <w:t>so</w:t>
      </w:r>
      <w:r>
        <w:rPr>
          <w:spacing w:val="-9"/>
        </w:rPr>
        <w:t xml:space="preserve"> </w:t>
      </w:r>
      <w:r>
        <w:t>such</w:t>
      </w:r>
      <w:r>
        <w:rPr>
          <w:spacing w:val="-9"/>
        </w:rPr>
        <w:t xml:space="preserve"> </w:t>
      </w:r>
      <w:r>
        <w:t>recoverable</w:t>
      </w:r>
      <w:r>
        <w:rPr>
          <w:spacing w:val="-9"/>
        </w:rPr>
        <w:t xml:space="preserve"> </w:t>
      </w:r>
      <w:r>
        <w:t>such</w:t>
      </w:r>
      <w:r>
        <w:rPr>
          <w:spacing w:val="-58"/>
        </w:rPr>
        <w:t xml:space="preserve"> </w:t>
      </w:r>
      <w:r>
        <w:t>the case may be/ shall be deducted from any sum then due which at may time where after may</w:t>
      </w:r>
      <w:r>
        <w:rPr>
          <w:spacing w:val="-57"/>
        </w:rPr>
        <w:t xml:space="preserve"> </w:t>
      </w:r>
      <w:r>
        <w:t>become</w:t>
      </w:r>
      <w:r>
        <w:rPr>
          <w:spacing w:val="-3"/>
        </w:rPr>
        <w:t xml:space="preserve"> </w:t>
      </w:r>
      <w:r>
        <w:t>due</w:t>
      </w:r>
      <w:r>
        <w:rPr>
          <w:spacing w:val="-3"/>
        </w:rPr>
        <w:t xml:space="preserve"> </w:t>
      </w:r>
      <w:r>
        <w:t>from</w:t>
      </w:r>
      <w:r>
        <w:rPr>
          <w:spacing w:val="-4"/>
        </w:rPr>
        <w:t xml:space="preserve"> </w:t>
      </w:r>
      <w:r>
        <w:t>the</w:t>
      </w:r>
      <w:r>
        <w:rPr>
          <w:spacing w:val="-3"/>
        </w:rPr>
        <w:t xml:space="preserve"> </w:t>
      </w:r>
      <w:r>
        <w:t>contractor</w:t>
      </w:r>
      <w:r>
        <w:rPr>
          <w:spacing w:val="-5"/>
        </w:rPr>
        <w:t xml:space="preserve"> </w:t>
      </w:r>
      <w:r>
        <w:t>under</w:t>
      </w:r>
      <w:r>
        <w:rPr>
          <w:spacing w:val="-3"/>
        </w:rPr>
        <w:t xml:space="preserve"> </w:t>
      </w:r>
      <w:r>
        <w:t>this</w:t>
      </w:r>
      <w:r>
        <w:rPr>
          <w:spacing w:val="-4"/>
        </w:rPr>
        <w:t xml:space="preserve"> </w:t>
      </w:r>
      <w:r>
        <w:t>or</w:t>
      </w:r>
      <w:r>
        <w:rPr>
          <w:spacing w:val="-2"/>
        </w:rPr>
        <w:t xml:space="preserve"> </w:t>
      </w:r>
      <w:r>
        <w:t>any</w:t>
      </w:r>
      <w:r>
        <w:rPr>
          <w:spacing w:val="-3"/>
        </w:rPr>
        <w:t xml:space="preserve"> </w:t>
      </w:r>
      <w:r>
        <w:t>other</w:t>
      </w:r>
      <w:r>
        <w:rPr>
          <w:spacing w:val="-4"/>
        </w:rPr>
        <w:t xml:space="preserve"> </w:t>
      </w:r>
      <w:r>
        <w:t>contractor</w:t>
      </w:r>
      <w:r>
        <w:rPr>
          <w:spacing w:val="-4"/>
        </w:rPr>
        <w:t xml:space="preserve"> </w:t>
      </w:r>
      <w:r>
        <w:t>without</w:t>
      </w:r>
      <w:r>
        <w:rPr>
          <w:spacing w:val="-3"/>
        </w:rPr>
        <w:t xml:space="preserve"> </w:t>
      </w:r>
      <w:r>
        <w:t>Government</w:t>
      </w:r>
      <w:r>
        <w:rPr>
          <w:spacing w:val="-2"/>
        </w:rPr>
        <w:t xml:space="preserve"> </w:t>
      </w:r>
      <w:r>
        <w:t>should</w:t>
      </w:r>
      <w:r>
        <w:rPr>
          <w:spacing w:val="-58"/>
        </w:rPr>
        <w:t xml:space="preserve"> </w:t>
      </w:r>
      <w:r>
        <w:t>this sum be not sufficient to cover the full amount recoverable the contractor shall be to</w:t>
      </w:r>
      <w:r>
        <w:rPr>
          <w:spacing w:val="1"/>
        </w:rPr>
        <w:t xml:space="preserve"> </w:t>
      </w:r>
      <w:r>
        <w:t>government</w:t>
      </w:r>
      <w:r>
        <w:rPr>
          <w:spacing w:val="-2"/>
        </w:rPr>
        <w:t xml:space="preserve"> </w:t>
      </w:r>
      <w:r>
        <w:t>on</w:t>
      </w:r>
      <w:r>
        <w:rPr>
          <w:spacing w:val="-3"/>
        </w:rPr>
        <w:t xml:space="preserve"> </w:t>
      </w:r>
      <w:r>
        <w:t>demand</w:t>
      </w:r>
      <w:r>
        <w:rPr>
          <w:spacing w:val="-2"/>
        </w:rPr>
        <w:t xml:space="preserve"> </w:t>
      </w:r>
      <w:r>
        <w:t>balance</w:t>
      </w:r>
      <w:r>
        <w:rPr>
          <w:spacing w:val="-2"/>
        </w:rPr>
        <w:t xml:space="preserve"> </w:t>
      </w:r>
      <w:r>
        <w:t>remaining</w:t>
      </w:r>
      <w:r>
        <w:rPr>
          <w:spacing w:val="-1"/>
        </w:rPr>
        <w:t xml:space="preserve"> </w:t>
      </w:r>
      <w:r>
        <w:t>due.</w:t>
      </w:r>
    </w:p>
    <w:p w:rsidR="0096275A" w:rsidRDefault="0096275A" w:rsidP="0096275A">
      <w:pPr>
        <w:pStyle w:val="BodyText"/>
        <w:spacing w:before="3"/>
        <w:rPr>
          <w:sz w:val="23"/>
        </w:rPr>
      </w:pPr>
    </w:p>
    <w:p w:rsidR="0096275A" w:rsidRDefault="0096275A" w:rsidP="0096275A">
      <w:pPr>
        <w:pStyle w:val="BodyText"/>
        <w:spacing w:before="1" w:line="235" w:lineRule="auto"/>
        <w:ind w:left="914" w:right="859" w:firstLine="988"/>
        <w:jc w:val="both"/>
      </w:pPr>
      <w:r>
        <w:t>Government</w:t>
      </w:r>
      <w:r>
        <w:rPr>
          <w:spacing w:val="-3"/>
        </w:rPr>
        <w:t xml:space="preserve"> </w:t>
      </w:r>
      <w:r>
        <w:t>shall</w:t>
      </w:r>
      <w:r>
        <w:rPr>
          <w:spacing w:val="-3"/>
        </w:rPr>
        <w:t xml:space="preserve"> </w:t>
      </w:r>
      <w:r>
        <w:t>have</w:t>
      </w:r>
      <w:r>
        <w:rPr>
          <w:spacing w:val="-3"/>
        </w:rPr>
        <w:t xml:space="preserve"> </w:t>
      </w:r>
      <w:r>
        <w:t>the</w:t>
      </w:r>
      <w:r>
        <w:rPr>
          <w:spacing w:val="-3"/>
        </w:rPr>
        <w:t xml:space="preserve"> </w:t>
      </w:r>
      <w:r>
        <w:t>right</w:t>
      </w:r>
      <w:r>
        <w:rPr>
          <w:spacing w:val="-4"/>
        </w:rPr>
        <w:t xml:space="preserve"> </w:t>
      </w:r>
      <w:r>
        <w:t>to</w:t>
      </w:r>
      <w:r>
        <w:rPr>
          <w:spacing w:val="-2"/>
        </w:rPr>
        <w:t xml:space="preserve"> </w:t>
      </w:r>
      <w:r>
        <w:t>cause</w:t>
      </w:r>
      <w:r>
        <w:rPr>
          <w:spacing w:val="-3"/>
        </w:rPr>
        <w:t xml:space="preserve"> </w:t>
      </w:r>
      <w:r>
        <w:t>any</w:t>
      </w:r>
      <w:r>
        <w:rPr>
          <w:spacing w:val="-3"/>
        </w:rPr>
        <w:t xml:space="preserve"> </w:t>
      </w:r>
      <w:r>
        <w:t>audit</w:t>
      </w:r>
      <w:r>
        <w:rPr>
          <w:spacing w:val="-3"/>
        </w:rPr>
        <w:t xml:space="preserve"> </w:t>
      </w:r>
      <w:r>
        <w:t>and</w:t>
      </w:r>
      <w:r>
        <w:rPr>
          <w:spacing w:val="-4"/>
        </w:rPr>
        <w:t xml:space="preserve"> </w:t>
      </w:r>
      <w:r>
        <w:t>technical</w:t>
      </w:r>
      <w:r>
        <w:rPr>
          <w:spacing w:val="-4"/>
        </w:rPr>
        <w:t xml:space="preserve"> </w:t>
      </w:r>
      <w:r>
        <w:t>examination</w:t>
      </w:r>
      <w:r>
        <w:rPr>
          <w:spacing w:val="-3"/>
        </w:rPr>
        <w:t xml:space="preserve"> </w:t>
      </w:r>
      <w:r>
        <w:t>of</w:t>
      </w:r>
      <w:r>
        <w:rPr>
          <w:spacing w:val="-4"/>
        </w:rPr>
        <w:t xml:space="preserve"> </w:t>
      </w:r>
      <w:r>
        <w:t>the</w:t>
      </w:r>
      <w:r>
        <w:rPr>
          <w:spacing w:val="-58"/>
        </w:rPr>
        <w:t xml:space="preserve"> </w:t>
      </w:r>
      <w:r>
        <w:t>works</w:t>
      </w:r>
      <w:r>
        <w:rPr>
          <w:spacing w:val="-6"/>
        </w:rPr>
        <w:t xml:space="preserve"> </w:t>
      </w:r>
      <w:r>
        <w:t>and</w:t>
      </w:r>
      <w:r>
        <w:rPr>
          <w:spacing w:val="-5"/>
        </w:rPr>
        <w:t xml:space="preserve"> </w:t>
      </w:r>
      <w:r>
        <w:t>the</w:t>
      </w:r>
      <w:r>
        <w:rPr>
          <w:spacing w:val="-4"/>
        </w:rPr>
        <w:t xml:space="preserve"> </w:t>
      </w:r>
      <w:r>
        <w:t>bill</w:t>
      </w:r>
      <w:r>
        <w:rPr>
          <w:spacing w:val="-5"/>
        </w:rPr>
        <w:t xml:space="preserve"> </w:t>
      </w:r>
      <w:r>
        <w:t>of</w:t>
      </w:r>
      <w:r>
        <w:rPr>
          <w:spacing w:val="-4"/>
        </w:rPr>
        <w:t xml:space="preserve"> </w:t>
      </w:r>
      <w:r>
        <w:t>the</w:t>
      </w:r>
      <w:r>
        <w:rPr>
          <w:spacing w:val="-4"/>
        </w:rPr>
        <w:t xml:space="preserve"> </w:t>
      </w:r>
      <w:r>
        <w:t>contractor</w:t>
      </w:r>
      <w:r>
        <w:rPr>
          <w:spacing w:val="-5"/>
        </w:rPr>
        <w:t xml:space="preserve"> </w:t>
      </w:r>
      <w:r>
        <w:t>including</w:t>
      </w:r>
      <w:r>
        <w:rPr>
          <w:spacing w:val="-5"/>
        </w:rPr>
        <w:t xml:space="preserve"> </w:t>
      </w:r>
      <w:r>
        <w:t>all</w:t>
      </w:r>
      <w:r>
        <w:rPr>
          <w:spacing w:val="-4"/>
        </w:rPr>
        <w:t xml:space="preserve"> </w:t>
      </w:r>
      <w:r>
        <w:t>supporting</w:t>
      </w:r>
      <w:r>
        <w:rPr>
          <w:spacing w:val="-5"/>
        </w:rPr>
        <w:t xml:space="preserve"> </w:t>
      </w:r>
      <w:r>
        <w:t>vouchers,</w:t>
      </w:r>
      <w:r>
        <w:rPr>
          <w:spacing w:val="-4"/>
        </w:rPr>
        <w:t xml:space="preserve"> </w:t>
      </w:r>
      <w:r>
        <w:t>abstract</w:t>
      </w:r>
      <w:r>
        <w:rPr>
          <w:spacing w:val="-4"/>
        </w:rPr>
        <w:t xml:space="preserve"> </w:t>
      </w:r>
      <w:r>
        <w:t>etc.,</w:t>
      </w:r>
      <w:r>
        <w:rPr>
          <w:spacing w:val="-5"/>
        </w:rPr>
        <w:t xml:space="preserve"> </w:t>
      </w:r>
      <w:r>
        <w:t>to</w:t>
      </w:r>
      <w:r>
        <w:rPr>
          <w:spacing w:val="-5"/>
        </w:rPr>
        <w:t xml:space="preserve"> </w:t>
      </w:r>
      <w:r>
        <w:t>be</w:t>
      </w:r>
      <w:r>
        <w:rPr>
          <w:spacing w:val="-5"/>
        </w:rPr>
        <w:t xml:space="preserve"> </w:t>
      </w:r>
      <w:r>
        <w:t>made</w:t>
      </w:r>
      <w:r>
        <w:rPr>
          <w:spacing w:val="-57"/>
        </w:rPr>
        <w:t xml:space="preserve"> </w:t>
      </w:r>
      <w:r>
        <w:t>after</w:t>
      </w:r>
      <w:r>
        <w:rPr>
          <w:spacing w:val="-13"/>
        </w:rPr>
        <w:t xml:space="preserve"> </w:t>
      </w:r>
      <w:r>
        <w:t>payment</w:t>
      </w:r>
      <w:r>
        <w:rPr>
          <w:spacing w:val="-13"/>
        </w:rPr>
        <w:t xml:space="preserve"> </w:t>
      </w:r>
      <w:r>
        <w:t>of</w:t>
      </w:r>
      <w:r>
        <w:rPr>
          <w:spacing w:val="-14"/>
        </w:rPr>
        <w:t xml:space="preserve"> </w:t>
      </w:r>
      <w:r>
        <w:t>the</w:t>
      </w:r>
      <w:r>
        <w:rPr>
          <w:spacing w:val="-12"/>
        </w:rPr>
        <w:t xml:space="preserve"> </w:t>
      </w:r>
      <w:r>
        <w:t>final</w:t>
      </w:r>
      <w:r>
        <w:rPr>
          <w:spacing w:val="-11"/>
        </w:rPr>
        <w:t xml:space="preserve"> </w:t>
      </w:r>
      <w:r>
        <w:t>bill</w:t>
      </w:r>
      <w:r>
        <w:rPr>
          <w:spacing w:val="-13"/>
        </w:rPr>
        <w:t xml:space="preserve"> </w:t>
      </w:r>
      <w:r>
        <w:t>and</w:t>
      </w:r>
      <w:r>
        <w:rPr>
          <w:spacing w:val="-13"/>
        </w:rPr>
        <w:t xml:space="preserve"> </w:t>
      </w:r>
      <w:r>
        <w:t>it</w:t>
      </w:r>
      <w:r>
        <w:rPr>
          <w:spacing w:val="-13"/>
        </w:rPr>
        <w:t xml:space="preserve"> </w:t>
      </w:r>
      <w:r>
        <w:t>as</w:t>
      </w:r>
      <w:r>
        <w:rPr>
          <w:spacing w:val="-14"/>
        </w:rPr>
        <w:t xml:space="preserve"> </w:t>
      </w:r>
      <w:r>
        <w:t>a</w:t>
      </w:r>
      <w:r>
        <w:rPr>
          <w:spacing w:val="-13"/>
        </w:rPr>
        <w:t xml:space="preserve"> </w:t>
      </w:r>
      <w:r>
        <w:t>result</w:t>
      </w:r>
      <w:r>
        <w:rPr>
          <w:spacing w:val="-13"/>
        </w:rPr>
        <w:t xml:space="preserve"> </w:t>
      </w:r>
      <w:r>
        <w:t>of</w:t>
      </w:r>
      <w:r>
        <w:rPr>
          <w:spacing w:val="-12"/>
        </w:rPr>
        <w:t xml:space="preserve"> </w:t>
      </w:r>
      <w:r>
        <w:t>such</w:t>
      </w:r>
      <w:r>
        <w:rPr>
          <w:spacing w:val="-12"/>
        </w:rPr>
        <w:t xml:space="preserve"> </w:t>
      </w:r>
      <w:r>
        <w:t>Audit</w:t>
      </w:r>
      <w:r>
        <w:rPr>
          <w:spacing w:val="-14"/>
        </w:rPr>
        <w:t xml:space="preserve"> </w:t>
      </w:r>
      <w:r>
        <w:t>and</w:t>
      </w:r>
      <w:r>
        <w:rPr>
          <w:spacing w:val="-13"/>
        </w:rPr>
        <w:t xml:space="preserve"> </w:t>
      </w:r>
      <w:r>
        <w:t>technical</w:t>
      </w:r>
      <w:r>
        <w:rPr>
          <w:spacing w:val="-12"/>
        </w:rPr>
        <w:t xml:space="preserve"> </w:t>
      </w:r>
      <w:r>
        <w:t>examination</w:t>
      </w:r>
      <w:r>
        <w:rPr>
          <w:spacing w:val="-14"/>
        </w:rPr>
        <w:t xml:space="preserve"> </w:t>
      </w:r>
      <w:r>
        <w:t>any</w:t>
      </w:r>
      <w:r>
        <w:rPr>
          <w:spacing w:val="-12"/>
        </w:rPr>
        <w:t xml:space="preserve"> </w:t>
      </w:r>
      <w:r>
        <w:t>sum</w:t>
      </w:r>
      <w:r>
        <w:rPr>
          <w:spacing w:val="-58"/>
        </w:rPr>
        <w:t xml:space="preserve"> </w:t>
      </w:r>
      <w:r>
        <w:t>is found to have been over paid in respect of any work done by him under contract and found</w:t>
      </w:r>
      <w:r>
        <w:rPr>
          <w:spacing w:val="1"/>
        </w:rPr>
        <w:t xml:space="preserve"> </w:t>
      </w:r>
      <w:r>
        <w:t>not</w:t>
      </w:r>
      <w:r>
        <w:rPr>
          <w:spacing w:val="-6"/>
        </w:rPr>
        <w:t xml:space="preserve"> </w:t>
      </w:r>
      <w:r>
        <w:t>to</w:t>
      </w:r>
      <w:r>
        <w:rPr>
          <w:spacing w:val="-5"/>
        </w:rPr>
        <w:t xml:space="preserve"> </w:t>
      </w:r>
      <w:r>
        <w:t>have</w:t>
      </w:r>
      <w:r>
        <w:rPr>
          <w:spacing w:val="-6"/>
        </w:rPr>
        <w:t xml:space="preserve"> </w:t>
      </w:r>
      <w:r>
        <w:t>been</w:t>
      </w:r>
      <w:r>
        <w:rPr>
          <w:spacing w:val="-7"/>
        </w:rPr>
        <w:t xml:space="preserve"> </w:t>
      </w:r>
      <w:r>
        <w:t>executed</w:t>
      </w:r>
      <w:r>
        <w:rPr>
          <w:spacing w:val="-5"/>
        </w:rPr>
        <w:t xml:space="preserve"> </w:t>
      </w:r>
      <w:r>
        <w:t>the</w:t>
      </w:r>
      <w:r>
        <w:rPr>
          <w:spacing w:val="-4"/>
        </w:rPr>
        <w:t xml:space="preserve"> </w:t>
      </w:r>
      <w:r>
        <w:t>manner</w:t>
      </w:r>
      <w:r>
        <w:rPr>
          <w:spacing w:val="-5"/>
        </w:rPr>
        <w:t xml:space="preserve"> </w:t>
      </w:r>
      <w:r>
        <w:t>prescribed</w:t>
      </w:r>
      <w:r>
        <w:rPr>
          <w:spacing w:val="-5"/>
        </w:rPr>
        <w:t xml:space="preserve"> </w:t>
      </w:r>
      <w:r>
        <w:t>in</w:t>
      </w:r>
      <w:r>
        <w:rPr>
          <w:spacing w:val="-5"/>
        </w:rPr>
        <w:t xml:space="preserve"> </w:t>
      </w:r>
      <w:r>
        <w:t>sub</w:t>
      </w:r>
      <w:r>
        <w:rPr>
          <w:spacing w:val="-5"/>
        </w:rPr>
        <w:t xml:space="preserve"> </w:t>
      </w:r>
      <w:r>
        <w:t>clause</w:t>
      </w:r>
      <w:r>
        <w:rPr>
          <w:spacing w:val="-6"/>
        </w:rPr>
        <w:t xml:space="preserve"> </w:t>
      </w:r>
      <w:r>
        <w:t>(1)</w:t>
      </w:r>
      <w:r>
        <w:rPr>
          <w:spacing w:val="-5"/>
        </w:rPr>
        <w:t xml:space="preserve"> </w:t>
      </w:r>
      <w:r>
        <w:t>of</w:t>
      </w:r>
      <w:r>
        <w:rPr>
          <w:spacing w:val="-6"/>
        </w:rPr>
        <w:t xml:space="preserve"> </w:t>
      </w:r>
      <w:r>
        <w:t>this</w:t>
      </w:r>
      <w:r>
        <w:rPr>
          <w:spacing w:val="-6"/>
        </w:rPr>
        <w:t xml:space="preserve"> </w:t>
      </w:r>
      <w:r>
        <w:t>clause</w:t>
      </w:r>
      <w:r>
        <w:rPr>
          <w:spacing w:val="-5"/>
        </w:rPr>
        <w:t xml:space="preserve"> </w:t>
      </w:r>
      <w:r>
        <w:t>or</w:t>
      </w:r>
      <w:r>
        <w:rPr>
          <w:spacing w:val="-6"/>
        </w:rPr>
        <w:t xml:space="preserve"> </w:t>
      </w:r>
      <w:r>
        <w:t>in</w:t>
      </w:r>
      <w:r>
        <w:rPr>
          <w:spacing w:val="-7"/>
        </w:rPr>
        <w:t xml:space="preserve"> </w:t>
      </w:r>
      <w:r>
        <w:t>any</w:t>
      </w:r>
      <w:r>
        <w:rPr>
          <w:spacing w:val="1"/>
        </w:rPr>
        <w:t xml:space="preserve"> </w:t>
      </w:r>
      <w:r>
        <w:t>other</w:t>
      </w:r>
      <w:r>
        <w:rPr>
          <w:spacing w:val="-58"/>
        </w:rPr>
        <w:t xml:space="preserve"> </w:t>
      </w:r>
      <w:r>
        <w:rPr>
          <w:w w:val="95"/>
        </w:rPr>
        <w:t>manner legally permissible and if as result of Audit and technical examination it is found that the</w:t>
      </w:r>
      <w:r>
        <w:rPr>
          <w:spacing w:val="1"/>
          <w:w w:val="95"/>
        </w:rPr>
        <w:t xml:space="preserve"> </w:t>
      </w:r>
      <w:r>
        <w:t>contractor was paid less than that was due to him under if the amount of such under payment</w:t>
      </w:r>
      <w:r>
        <w:rPr>
          <w:spacing w:val="1"/>
        </w:rPr>
        <w:t xml:space="preserve"> </w:t>
      </w:r>
      <w:r>
        <w:t>shall</w:t>
      </w:r>
      <w:r>
        <w:rPr>
          <w:spacing w:val="-3"/>
        </w:rPr>
        <w:t xml:space="preserve"> </w:t>
      </w:r>
      <w:r>
        <w:t>be</w:t>
      </w:r>
      <w:r>
        <w:rPr>
          <w:spacing w:val="-2"/>
        </w:rPr>
        <w:t xml:space="preserve"> </w:t>
      </w:r>
      <w:r>
        <w:t>fully</w:t>
      </w:r>
      <w:r>
        <w:rPr>
          <w:spacing w:val="-2"/>
        </w:rPr>
        <w:t xml:space="preserve"> </w:t>
      </w:r>
      <w:r>
        <w:t>paid</w:t>
      </w:r>
      <w:r>
        <w:rPr>
          <w:spacing w:val="-2"/>
        </w:rPr>
        <w:t xml:space="preserve"> </w:t>
      </w:r>
      <w:r>
        <w:t>by</w:t>
      </w:r>
      <w:r>
        <w:rPr>
          <w:spacing w:val="-2"/>
        </w:rPr>
        <w:t xml:space="preserve"> </w:t>
      </w:r>
      <w:r>
        <w:t>the</w:t>
      </w:r>
      <w:r>
        <w:rPr>
          <w:spacing w:val="-4"/>
        </w:rPr>
        <w:t xml:space="preserve"> </w:t>
      </w:r>
      <w:r>
        <w:t>Government</w:t>
      </w:r>
      <w:r>
        <w:rPr>
          <w:spacing w:val="-2"/>
        </w:rPr>
        <w:t xml:space="preserve"> </w:t>
      </w:r>
      <w:r>
        <w:t>to</w:t>
      </w:r>
      <w:r>
        <w:rPr>
          <w:spacing w:val="-2"/>
        </w:rPr>
        <w:t xml:space="preserve"> </w:t>
      </w:r>
      <w:r>
        <w:t>the</w:t>
      </w:r>
      <w:r>
        <w:rPr>
          <w:spacing w:val="-3"/>
        </w:rPr>
        <w:t xml:space="preserve"> </w:t>
      </w:r>
      <w:r>
        <w:t>contractor.</w:t>
      </w:r>
    </w:p>
    <w:p w:rsidR="0096275A" w:rsidRDefault="0096275A" w:rsidP="0096275A">
      <w:pPr>
        <w:pStyle w:val="BodyText"/>
        <w:spacing w:before="1"/>
        <w:rPr>
          <w:sz w:val="23"/>
        </w:rPr>
      </w:pPr>
    </w:p>
    <w:p w:rsidR="0096275A" w:rsidRDefault="0096275A" w:rsidP="0096275A">
      <w:pPr>
        <w:pStyle w:val="BodyText"/>
        <w:spacing w:line="235" w:lineRule="auto"/>
        <w:ind w:left="890" w:right="834" w:firstLine="991"/>
        <w:jc w:val="both"/>
      </w:pPr>
      <w:r>
        <w:t>Provide the government shall not entitled to recover any such over paid, nor the</w:t>
      </w:r>
      <w:r>
        <w:rPr>
          <w:spacing w:val="1"/>
        </w:rPr>
        <w:t xml:space="preserve"> </w:t>
      </w:r>
      <w:r>
        <w:t>contractor</w:t>
      </w:r>
      <w:r>
        <w:rPr>
          <w:spacing w:val="-9"/>
        </w:rPr>
        <w:t xml:space="preserve"> </w:t>
      </w:r>
      <w:r>
        <w:t>shall</w:t>
      </w:r>
      <w:r>
        <w:rPr>
          <w:spacing w:val="-8"/>
        </w:rPr>
        <w:t xml:space="preserve"> </w:t>
      </w:r>
      <w:r>
        <w:t>be</w:t>
      </w:r>
      <w:r>
        <w:rPr>
          <w:spacing w:val="-7"/>
        </w:rPr>
        <w:t xml:space="preserve"> </w:t>
      </w:r>
      <w:r>
        <w:t>entitled</w:t>
      </w:r>
      <w:r>
        <w:rPr>
          <w:spacing w:val="-8"/>
        </w:rPr>
        <w:t xml:space="preserve"> </w:t>
      </w:r>
      <w:r>
        <w:t>to</w:t>
      </w:r>
      <w:r>
        <w:rPr>
          <w:spacing w:val="-8"/>
        </w:rPr>
        <w:t xml:space="preserve"> </w:t>
      </w:r>
      <w:r>
        <w:t>payment</w:t>
      </w:r>
      <w:r>
        <w:rPr>
          <w:spacing w:val="-8"/>
        </w:rPr>
        <w:t xml:space="preserve"> </w:t>
      </w:r>
      <w:r>
        <w:t>of</w:t>
      </w:r>
      <w:r>
        <w:rPr>
          <w:spacing w:val="-9"/>
        </w:rPr>
        <w:t xml:space="preserve"> </w:t>
      </w:r>
      <w:r>
        <w:t>any</w:t>
      </w:r>
      <w:r>
        <w:rPr>
          <w:spacing w:val="-8"/>
        </w:rPr>
        <w:t xml:space="preserve"> </w:t>
      </w:r>
      <w:r>
        <w:t>such</w:t>
      </w:r>
      <w:r>
        <w:rPr>
          <w:spacing w:val="-7"/>
        </w:rPr>
        <w:t xml:space="preserve"> </w:t>
      </w:r>
      <w:r>
        <w:t>paid</w:t>
      </w:r>
      <w:r>
        <w:rPr>
          <w:spacing w:val="-7"/>
        </w:rPr>
        <w:t xml:space="preserve"> </w:t>
      </w:r>
      <w:r>
        <w:t>short</w:t>
      </w:r>
      <w:r>
        <w:rPr>
          <w:spacing w:val="-9"/>
        </w:rPr>
        <w:t xml:space="preserve"> </w:t>
      </w:r>
      <w:r>
        <w:t>whereas</w:t>
      </w:r>
      <w:r>
        <w:rPr>
          <w:spacing w:val="-9"/>
        </w:rPr>
        <w:t xml:space="preserve"> </w:t>
      </w:r>
      <w:r>
        <w:t>payment</w:t>
      </w:r>
      <w:r>
        <w:rPr>
          <w:spacing w:val="-8"/>
        </w:rPr>
        <w:t xml:space="preserve"> </w:t>
      </w:r>
      <w:r>
        <w:t>has</w:t>
      </w:r>
      <w:r>
        <w:rPr>
          <w:spacing w:val="-9"/>
        </w:rPr>
        <w:t xml:space="preserve"> </w:t>
      </w:r>
      <w:r>
        <w:t>been</w:t>
      </w:r>
      <w:r>
        <w:rPr>
          <w:spacing w:val="-8"/>
        </w:rPr>
        <w:t xml:space="preserve"> </w:t>
      </w:r>
      <w:r>
        <w:t>agreed</w:t>
      </w:r>
      <w:r>
        <w:rPr>
          <w:spacing w:val="-58"/>
        </w:rPr>
        <w:t xml:space="preserve"> </w:t>
      </w:r>
      <w:r>
        <w:t>upon between the Superintending Engineer or Executive Engineer on the one hand and the</w:t>
      </w:r>
      <w:r>
        <w:rPr>
          <w:spacing w:val="1"/>
        </w:rPr>
        <w:t xml:space="preserve"> </w:t>
      </w:r>
      <w:r>
        <w:t>contractor</w:t>
      </w:r>
      <w:r>
        <w:rPr>
          <w:spacing w:val="-6"/>
        </w:rPr>
        <w:t xml:space="preserve"> </w:t>
      </w:r>
      <w:r>
        <w:t>on</w:t>
      </w:r>
      <w:r>
        <w:rPr>
          <w:spacing w:val="-4"/>
        </w:rPr>
        <w:t xml:space="preserve"> </w:t>
      </w:r>
      <w:r>
        <w:t>the</w:t>
      </w:r>
      <w:r>
        <w:rPr>
          <w:spacing w:val="-4"/>
        </w:rPr>
        <w:t xml:space="preserve"> </w:t>
      </w:r>
      <w:r>
        <w:t>other</w:t>
      </w:r>
      <w:r>
        <w:rPr>
          <w:spacing w:val="-2"/>
        </w:rPr>
        <w:t xml:space="preserve"> </w:t>
      </w:r>
      <w:r>
        <w:t>hand</w:t>
      </w:r>
      <w:r>
        <w:rPr>
          <w:spacing w:val="-5"/>
        </w:rPr>
        <w:t xml:space="preserve"> </w:t>
      </w:r>
      <w:r>
        <w:t>under</w:t>
      </w:r>
      <w:r>
        <w:rPr>
          <w:spacing w:val="-3"/>
        </w:rPr>
        <w:t xml:space="preserve"> </w:t>
      </w:r>
      <w:r>
        <w:t>any</w:t>
      </w:r>
      <w:r>
        <w:rPr>
          <w:spacing w:val="-4"/>
        </w:rPr>
        <w:t xml:space="preserve"> </w:t>
      </w:r>
      <w:r>
        <w:t>term</w:t>
      </w:r>
      <w:r>
        <w:rPr>
          <w:spacing w:val="-4"/>
        </w:rPr>
        <w:t xml:space="preserve"> </w:t>
      </w:r>
      <w:r>
        <w:t>of</w:t>
      </w:r>
      <w:r>
        <w:rPr>
          <w:spacing w:val="-4"/>
        </w:rPr>
        <w:t xml:space="preserve"> </w:t>
      </w:r>
      <w:r>
        <w:t>the</w:t>
      </w:r>
      <w:r>
        <w:rPr>
          <w:spacing w:val="-4"/>
        </w:rPr>
        <w:t xml:space="preserve"> </w:t>
      </w:r>
      <w:r>
        <w:t>contractor</w:t>
      </w:r>
      <w:r>
        <w:rPr>
          <w:spacing w:val="-5"/>
        </w:rPr>
        <w:t xml:space="preserve"> </w:t>
      </w:r>
      <w:r>
        <w:t>permitting</w:t>
      </w:r>
      <w:r>
        <w:rPr>
          <w:spacing w:val="-4"/>
        </w:rPr>
        <w:t xml:space="preserve"> </w:t>
      </w:r>
      <w:r>
        <w:t>payment</w:t>
      </w:r>
      <w:r>
        <w:rPr>
          <w:spacing w:val="-4"/>
        </w:rPr>
        <w:t xml:space="preserve"> </w:t>
      </w:r>
      <w:r>
        <w:t>of</w:t>
      </w:r>
      <w:r>
        <w:rPr>
          <w:spacing w:val="-4"/>
        </w:rPr>
        <w:t xml:space="preserve"> </w:t>
      </w:r>
      <w:r>
        <w:t>work</w:t>
      </w:r>
      <w:r>
        <w:rPr>
          <w:spacing w:val="-5"/>
        </w:rPr>
        <w:t xml:space="preserve"> </w:t>
      </w:r>
      <w:r>
        <w:t>after</w:t>
      </w:r>
      <w:r>
        <w:rPr>
          <w:spacing w:val="-57"/>
        </w:rPr>
        <w:t xml:space="preserve"> </w:t>
      </w:r>
      <w:r>
        <w:t>assessment</w:t>
      </w:r>
      <w:r>
        <w:rPr>
          <w:spacing w:val="-5"/>
        </w:rPr>
        <w:t xml:space="preserve"> </w:t>
      </w:r>
      <w:r>
        <w:t>by</w:t>
      </w:r>
      <w:r>
        <w:rPr>
          <w:spacing w:val="-4"/>
        </w:rPr>
        <w:t xml:space="preserve"> </w:t>
      </w:r>
      <w:r>
        <w:t>the</w:t>
      </w:r>
      <w:r>
        <w:rPr>
          <w:spacing w:val="-5"/>
        </w:rPr>
        <w:t xml:space="preserve"> </w:t>
      </w:r>
      <w:r>
        <w:t>Superintending</w:t>
      </w:r>
      <w:r>
        <w:rPr>
          <w:spacing w:val="-4"/>
        </w:rPr>
        <w:t xml:space="preserve"> </w:t>
      </w:r>
      <w:r>
        <w:t>Engineer</w:t>
      </w:r>
      <w:r>
        <w:rPr>
          <w:spacing w:val="-4"/>
        </w:rPr>
        <w:t xml:space="preserve"> </w:t>
      </w:r>
      <w:r>
        <w:t>or</w:t>
      </w:r>
      <w:r>
        <w:rPr>
          <w:spacing w:val="-5"/>
        </w:rPr>
        <w:t xml:space="preserve"> </w:t>
      </w:r>
      <w:r>
        <w:t>Executive</w:t>
      </w:r>
      <w:r>
        <w:rPr>
          <w:spacing w:val="-4"/>
        </w:rPr>
        <w:t xml:space="preserve"> </w:t>
      </w:r>
      <w:r>
        <w:t>Engineer.</w:t>
      </w:r>
    </w:p>
    <w:p w:rsidR="0096275A" w:rsidRDefault="0096275A" w:rsidP="0096275A">
      <w:pPr>
        <w:pStyle w:val="BodyText"/>
        <w:rPr>
          <w:sz w:val="26"/>
        </w:rPr>
      </w:pPr>
    </w:p>
    <w:p w:rsidR="0096275A" w:rsidRDefault="0096275A" w:rsidP="0096275A">
      <w:pPr>
        <w:pStyle w:val="BodyText"/>
        <w:rPr>
          <w:sz w:val="26"/>
        </w:rPr>
      </w:pPr>
    </w:p>
    <w:p w:rsidR="0096275A" w:rsidRDefault="0096275A" w:rsidP="0096275A">
      <w:pPr>
        <w:pStyle w:val="BodyText"/>
        <w:rPr>
          <w:sz w:val="26"/>
        </w:rPr>
      </w:pPr>
    </w:p>
    <w:p w:rsidR="0096275A" w:rsidRDefault="0096275A" w:rsidP="0096275A">
      <w:pPr>
        <w:pStyle w:val="BodyText"/>
        <w:rPr>
          <w:sz w:val="26"/>
        </w:rPr>
      </w:pPr>
    </w:p>
    <w:p w:rsidR="0096275A" w:rsidRDefault="0096275A" w:rsidP="00BB62E0">
      <w:pPr>
        <w:pStyle w:val="BodyText"/>
        <w:spacing w:before="152" w:line="235" w:lineRule="auto"/>
        <w:ind w:left="5324" w:right="1816"/>
      </w:pPr>
      <w:r>
        <w:t>EXECUTIVE</w:t>
      </w:r>
      <w:r>
        <w:rPr>
          <w:spacing w:val="12"/>
        </w:rPr>
        <w:t xml:space="preserve"> </w:t>
      </w:r>
      <w:r>
        <w:t>ENGINEER</w:t>
      </w:r>
      <w:r>
        <w:rPr>
          <w:spacing w:val="12"/>
        </w:rPr>
        <w:t xml:space="preserve"> </w:t>
      </w:r>
      <w:r>
        <w:t>(CIVIL)</w:t>
      </w:r>
      <w:r w:rsidR="00BB62E0">
        <w:rPr>
          <w:spacing w:val="-57"/>
        </w:rPr>
        <w:t xml:space="preserve">    </w:t>
      </w:r>
      <w:r w:rsidR="00BB62E0">
        <w:t>CCW:AIR:GUWAHATI</w:t>
      </w:r>
      <w:r>
        <w:t xml:space="preserve"> </w:t>
      </w:r>
      <w:r>
        <w:rPr>
          <w:spacing w:val="-10"/>
        </w:rPr>
        <w:t xml:space="preserve"> </w:t>
      </w:r>
      <w:r>
        <w:t>DIVISION</w:t>
      </w:r>
    </w:p>
    <w:p w:rsidR="0096275A" w:rsidRDefault="0096275A" w:rsidP="0096275A">
      <w:pPr>
        <w:spacing w:line="235" w:lineRule="auto"/>
        <w:sectPr w:rsidR="0096275A">
          <w:headerReference w:type="default" r:id="rId57"/>
          <w:pgSz w:w="11910" w:h="16840"/>
          <w:pgMar w:top="1340" w:right="240" w:bottom="280" w:left="840" w:header="0" w:footer="0" w:gutter="0"/>
          <w:cols w:space="720"/>
        </w:sectPr>
      </w:pPr>
    </w:p>
    <w:p w:rsidR="00DF0600" w:rsidRPr="00AF0678" w:rsidRDefault="00AF0678" w:rsidP="000B6600">
      <w:pPr>
        <w:spacing w:before="94"/>
        <w:ind w:left="5040" w:right="1427" w:firstLine="720"/>
        <w:rPr>
          <w:rFonts w:ascii="Arial"/>
        </w:rPr>
      </w:pPr>
      <w:r w:rsidRPr="00AF0678">
        <w:rPr>
          <w:rFonts w:ascii="Arial"/>
        </w:rPr>
        <w:lastRenderedPageBreak/>
        <w:t>P-</w:t>
      </w:r>
      <w:r w:rsidR="00866DCD">
        <w:rPr>
          <w:rFonts w:ascii="Arial"/>
        </w:rPr>
        <w:t>50</w:t>
      </w:r>
    </w:p>
    <w:p w:rsidR="00385766" w:rsidRDefault="00385766" w:rsidP="0096275A">
      <w:pPr>
        <w:pStyle w:val="BodyText"/>
        <w:spacing w:before="2"/>
        <w:rPr>
          <w:rFonts w:ascii="Arial"/>
          <w:b/>
          <w:sz w:val="18"/>
        </w:rPr>
      </w:pPr>
    </w:p>
    <w:p w:rsidR="00F31EA5" w:rsidRDefault="00F31EA5" w:rsidP="0096275A">
      <w:pPr>
        <w:pStyle w:val="BodyText"/>
        <w:spacing w:before="2"/>
        <w:rPr>
          <w:rFonts w:ascii="Arial"/>
          <w:b/>
          <w:sz w:val="18"/>
        </w:rPr>
      </w:pPr>
    </w:p>
    <w:tbl>
      <w:tblPr>
        <w:tblW w:w="0" w:type="auto"/>
        <w:tblInd w:w="108" w:type="dxa"/>
        <w:tblLook w:val="04A0" w:firstRow="1" w:lastRow="0" w:firstColumn="1" w:lastColumn="0" w:noHBand="0" w:noVBand="1"/>
      </w:tblPr>
      <w:tblGrid>
        <w:gridCol w:w="612"/>
        <w:gridCol w:w="5971"/>
        <w:gridCol w:w="944"/>
        <w:gridCol w:w="771"/>
        <w:gridCol w:w="1272"/>
        <w:gridCol w:w="636"/>
        <w:gridCol w:w="959"/>
      </w:tblGrid>
      <w:tr w:rsidR="00A864DA" w:rsidRPr="00A864DA" w:rsidTr="00A864DA">
        <w:trPr>
          <w:trHeight w:val="405"/>
        </w:trPr>
        <w:tc>
          <w:tcPr>
            <w:tcW w:w="0" w:type="auto"/>
            <w:gridSpan w:val="7"/>
            <w:tcBorders>
              <w:top w:val="nil"/>
              <w:left w:val="nil"/>
              <w:bottom w:val="nil"/>
              <w:right w:val="single" w:sz="4" w:space="0" w:color="000000"/>
            </w:tcBorders>
            <w:shd w:val="clear" w:color="auto" w:fill="auto"/>
            <w:noWrap/>
            <w:vAlign w:val="bottom"/>
            <w:hideMark/>
          </w:tcPr>
          <w:p w:rsidR="00A864DA" w:rsidRPr="00A864DA" w:rsidRDefault="00A864DA" w:rsidP="00A864DA">
            <w:pPr>
              <w:widowControl/>
              <w:autoSpaceDE/>
              <w:autoSpaceDN/>
              <w:rPr>
                <w:rFonts w:ascii="Calibri" w:hAnsi="Calibri" w:cs="Calibri"/>
                <w:color w:val="000000"/>
                <w:lang w:bidi="hi-IN"/>
              </w:rPr>
            </w:pPr>
            <w:r w:rsidRPr="00A864DA">
              <w:rPr>
                <w:rFonts w:ascii="Calibri" w:hAnsi="Calibri" w:cs="Calibri"/>
                <w:noProof/>
                <w:color w:val="000000"/>
                <w:lang w:bidi="hi-IN"/>
              </w:rPr>
              <w:drawing>
                <wp:anchor distT="0" distB="0" distL="114300" distR="114300" simplePos="0" relativeHeight="251674112" behindDoc="0" locked="0" layoutInCell="1" allowOverlap="1">
                  <wp:simplePos x="0" y="0"/>
                  <wp:positionH relativeFrom="column">
                    <wp:posOffset>247650</wp:posOffset>
                  </wp:positionH>
                  <wp:positionV relativeFrom="paragraph">
                    <wp:posOffset>104775</wp:posOffset>
                  </wp:positionV>
                  <wp:extent cx="790575" cy="723900"/>
                  <wp:effectExtent l="0" t="0" r="9525" b="0"/>
                  <wp:wrapNone/>
                  <wp:docPr id="16081" name="Picture 16081"/>
                  <wp:cNvGraphicFramePr/>
                  <a:graphic xmlns:a="http://schemas.openxmlformats.org/drawingml/2006/main">
                    <a:graphicData uri="http://schemas.openxmlformats.org/drawingml/2006/picture">
                      <pic:pic xmlns:pic="http://schemas.openxmlformats.org/drawingml/2006/picture">
                        <pic:nvPicPr>
                          <pic:cNvPr id="16081" name="Picture 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790575"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A864DA">
              <w:rPr>
                <w:rFonts w:ascii="Calibri" w:hAnsi="Calibri" w:cs="Calibri"/>
                <w:noProof/>
                <w:color w:val="000000"/>
                <w:lang w:bidi="hi-IN"/>
              </w:rPr>
              <w:drawing>
                <wp:anchor distT="0" distB="0" distL="114300" distR="114300" simplePos="0" relativeHeight="251670016" behindDoc="0" locked="0" layoutInCell="1" allowOverlap="1">
                  <wp:simplePos x="0" y="0"/>
                  <wp:positionH relativeFrom="column">
                    <wp:posOffset>104775</wp:posOffset>
                  </wp:positionH>
                  <wp:positionV relativeFrom="paragraph">
                    <wp:posOffset>47625</wp:posOffset>
                  </wp:positionV>
                  <wp:extent cx="2114550" cy="0"/>
                  <wp:effectExtent l="0" t="0" r="0" b="0"/>
                  <wp:wrapNone/>
                  <wp:docPr id="16077" name="Picture 16077" descr="newcpwdlogo"/>
                  <wp:cNvGraphicFramePr/>
                  <a:graphic xmlns:a="http://schemas.openxmlformats.org/drawingml/2006/main">
                    <a:graphicData uri="http://schemas.openxmlformats.org/drawingml/2006/picture">
                      <pic:pic xmlns:pic="http://schemas.openxmlformats.org/drawingml/2006/picture">
                        <pic:nvPicPr>
                          <pic:cNvPr id="16077" name="Picture 2" descr="newcpwdlog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1145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A864DA">
              <w:rPr>
                <w:rFonts w:ascii="Calibri" w:hAnsi="Calibri" w:cs="Calibri"/>
                <w:noProof/>
                <w:color w:val="000000"/>
                <w:lang w:bidi="hi-IN"/>
              </w:rPr>
              <w:drawing>
                <wp:anchor distT="0" distB="0" distL="114300" distR="114300" simplePos="0" relativeHeight="251672064" behindDoc="0" locked="0" layoutInCell="1" allowOverlap="1">
                  <wp:simplePos x="0" y="0"/>
                  <wp:positionH relativeFrom="column">
                    <wp:posOffset>104775</wp:posOffset>
                  </wp:positionH>
                  <wp:positionV relativeFrom="paragraph">
                    <wp:posOffset>47625</wp:posOffset>
                  </wp:positionV>
                  <wp:extent cx="2114550" cy="0"/>
                  <wp:effectExtent l="0" t="0" r="0" b="0"/>
                  <wp:wrapNone/>
                  <wp:docPr id="16079" name="Picture 16079" descr="newcpwdlogo"/>
                  <wp:cNvGraphicFramePr/>
                  <a:graphic xmlns:a="http://schemas.openxmlformats.org/drawingml/2006/main">
                    <a:graphicData uri="http://schemas.openxmlformats.org/drawingml/2006/picture">
                      <pic:pic xmlns:pic="http://schemas.openxmlformats.org/drawingml/2006/picture">
                        <pic:nvPicPr>
                          <pic:cNvPr id="16079" name="Picture 1" descr="newcpwdlog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1145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A864DA">
              <w:rPr>
                <w:rFonts w:ascii="Calibri" w:hAnsi="Calibri" w:cs="Calibri"/>
                <w:noProof/>
                <w:color w:val="000000"/>
                <w:lang w:bidi="hi-IN"/>
              </w:rPr>
              <w:drawing>
                <wp:anchor distT="0" distB="0" distL="114300" distR="114300" simplePos="0" relativeHeight="251676160" behindDoc="0" locked="0" layoutInCell="1" allowOverlap="1">
                  <wp:simplePos x="0" y="0"/>
                  <wp:positionH relativeFrom="column">
                    <wp:posOffset>104775</wp:posOffset>
                  </wp:positionH>
                  <wp:positionV relativeFrom="paragraph">
                    <wp:posOffset>47625</wp:posOffset>
                  </wp:positionV>
                  <wp:extent cx="2314575" cy="0"/>
                  <wp:effectExtent l="0" t="0" r="0" b="0"/>
                  <wp:wrapNone/>
                  <wp:docPr id="16083" name="Picture 16083" descr="newcpwdlogo"/>
                  <wp:cNvGraphicFramePr/>
                  <a:graphic xmlns:a="http://schemas.openxmlformats.org/drawingml/2006/main">
                    <a:graphicData uri="http://schemas.openxmlformats.org/drawingml/2006/picture">
                      <pic:pic xmlns:pic="http://schemas.openxmlformats.org/drawingml/2006/picture">
                        <pic:nvPicPr>
                          <pic:cNvPr id="16083" name="Picture 2" descr="newcpwdlog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3145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A864DA">
              <w:rPr>
                <w:rFonts w:ascii="Calibri" w:hAnsi="Calibri" w:cs="Calibri"/>
                <w:noProof/>
                <w:color w:val="000000"/>
                <w:lang w:bidi="hi-IN"/>
              </w:rPr>
              <w:drawing>
                <wp:anchor distT="0" distB="0" distL="114300" distR="114300" simplePos="0" relativeHeight="251678208" behindDoc="0" locked="0" layoutInCell="1" allowOverlap="1">
                  <wp:simplePos x="0" y="0"/>
                  <wp:positionH relativeFrom="column">
                    <wp:posOffset>104775</wp:posOffset>
                  </wp:positionH>
                  <wp:positionV relativeFrom="paragraph">
                    <wp:posOffset>47625</wp:posOffset>
                  </wp:positionV>
                  <wp:extent cx="2314575" cy="0"/>
                  <wp:effectExtent l="0" t="0" r="0" b="0"/>
                  <wp:wrapNone/>
                  <wp:docPr id="16085" name="Picture 16085" descr="newcpwdlogo"/>
                  <wp:cNvGraphicFramePr/>
                  <a:graphic xmlns:a="http://schemas.openxmlformats.org/drawingml/2006/main">
                    <a:graphicData uri="http://schemas.openxmlformats.org/drawingml/2006/picture">
                      <pic:pic xmlns:pic="http://schemas.openxmlformats.org/drawingml/2006/picture">
                        <pic:nvPicPr>
                          <pic:cNvPr id="16085" name="Picture 1" descr="newcpwdlog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3145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A864DA">
              <w:rPr>
                <w:rFonts w:ascii="Calibri" w:hAnsi="Calibri" w:cs="Calibri"/>
                <w:noProof/>
                <w:color w:val="000000"/>
                <w:lang w:bidi="hi-IN"/>
              </w:rPr>
              <w:drawing>
                <wp:anchor distT="0" distB="0" distL="114300" distR="114300" simplePos="0" relativeHeight="251671040" behindDoc="0" locked="0" layoutInCell="1" allowOverlap="1">
                  <wp:simplePos x="0" y="0"/>
                  <wp:positionH relativeFrom="column">
                    <wp:posOffset>8124825</wp:posOffset>
                  </wp:positionH>
                  <wp:positionV relativeFrom="paragraph">
                    <wp:posOffset>66675</wp:posOffset>
                  </wp:positionV>
                  <wp:extent cx="685800" cy="0"/>
                  <wp:effectExtent l="0" t="0" r="0" b="0"/>
                  <wp:wrapNone/>
                  <wp:docPr id="16078" name="Picture 16078" descr="tenderlogo_gray"/>
                  <wp:cNvGraphicFramePr/>
                  <a:graphic xmlns:a="http://schemas.openxmlformats.org/drawingml/2006/main">
                    <a:graphicData uri="http://schemas.openxmlformats.org/drawingml/2006/picture">
                      <pic:pic xmlns:pic="http://schemas.openxmlformats.org/drawingml/2006/picture">
                        <pic:nvPicPr>
                          <pic:cNvPr id="16078" name="Picture 3" descr="tenderlogo_gray"/>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85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A864DA">
              <w:rPr>
                <w:rFonts w:ascii="Calibri" w:hAnsi="Calibri" w:cs="Calibri"/>
                <w:noProof/>
                <w:color w:val="000000"/>
                <w:lang w:bidi="hi-IN"/>
              </w:rPr>
              <w:drawing>
                <wp:anchor distT="0" distB="0" distL="114300" distR="114300" simplePos="0" relativeHeight="251673088" behindDoc="0" locked="0" layoutInCell="1" allowOverlap="1">
                  <wp:simplePos x="0" y="0"/>
                  <wp:positionH relativeFrom="column">
                    <wp:posOffset>8124825</wp:posOffset>
                  </wp:positionH>
                  <wp:positionV relativeFrom="paragraph">
                    <wp:posOffset>66675</wp:posOffset>
                  </wp:positionV>
                  <wp:extent cx="685800" cy="0"/>
                  <wp:effectExtent l="0" t="0" r="0" b="0"/>
                  <wp:wrapNone/>
                  <wp:docPr id="16080" name="Picture 16080" descr="tenderlogo_gray"/>
                  <wp:cNvGraphicFramePr/>
                  <a:graphic xmlns:a="http://schemas.openxmlformats.org/drawingml/2006/main">
                    <a:graphicData uri="http://schemas.openxmlformats.org/drawingml/2006/picture">
                      <pic:pic xmlns:pic="http://schemas.openxmlformats.org/drawingml/2006/picture">
                        <pic:nvPicPr>
                          <pic:cNvPr id="16080" name="Picture 2" descr="tenderlogo_gray"/>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85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A864DA">
              <w:rPr>
                <w:rFonts w:ascii="Calibri" w:hAnsi="Calibri" w:cs="Calibri"/>
                <w:noProof/>
                <w:color w:val="000000"/>
                <w:lang w:bidi="hi-IN"/>
              </w:rPr>
              <w:drawing>
                <wp:anchor distT="0" distB="0" distL="114300" distR="114300" simplePos="0" relativeHeight="251677184" behindDoc="0" locked="0" layoutInCell="1" allowOverlap="1">
                  <wp:simplePos x="0" y="0"/>
                  <wp:positionH relativeFrom="column">
                    <wp:posOffset>8124825</wp:posOffset>
                  </wp:positionH>
                  <wp:positionV relativeFrom="paragraph">
                    <wp:posOffset>66675</wp:posOffset>
                  </wp:positionV>
                  <wp:extent cx="609600" cy="0"/>
                  <wp:effectExtent l="0" t="0" r="0" b="0"/>
                  <wp:wrapNone/>
                  <wp:docPr id="16084" name="Picture 16084" descr="tenderlogo_gray"/>
                  <wp:cNvGraphicFramePr/>
                  <a:graphic xmlns:a="http://schemas.openxmlformats.org/drawingml/2006/main">
                    <a:graphicData uri="http://schemas.openxmlformats.org/drawingml/2006/picture">
                      <pic:pic xmlns:pic="http://schemas.openxmlformats.org/drawingml/2006/picture">
                        <pic:nvPicPr>
                          <pic:cNvPr id="16084" name="Picture 3" descr="tenderlogo_gray"/>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096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A864DA">
              <w:rPr>
                <w:rFonts w:ascii="Calibri" w:hAnsi="Calibri" w:cs="Calibri"/>
                <w:noProof/>
                <w:color w:val="000000"/>
                <w:lang w:bidi="hi-IN"/>
              </w:rPr>
              <w:drawing>
                <wp:anchor distT="0" distB="0" distL="114300" distR="114300" simplePos="0" relativeHeight="251679232" behindDoc="0" locked="0" layoutInCell="1" allowOverlap="1">
                  <wp:simplePos x="0" y="0"/>
                  <wp:positionH relativeFrom="column">
                    <wp:posOffset>8124825</wp:posOffset>
                  </wp:positionH>
                  <wp:positionV relativeFrom="paragraph">
                    <wp:posOffset>66675</wp:posOffset>
                  </wp:positionV>
                  <wp:extent cx="609600" cy="0"/>
                  <wp:effectExtent l="0" t="0" r="0" b="0"/>
                  <wp:wrapNone/>
                  <wp:docPr id="16086" name="Picture 16086" descr="tenderlogo_gray"/>
                  <wp:cNvGraphicFramePr/>
                  <a:graphic xmlns:a="http://schemas.openxmlformats.org/drawingml/2006/main">
                    <a:graphicData uri="http://schemas.openxmlformats.org/drawingml/2006/picture">
                      <pic:pic xmlns:pic="http://schemas.openxmlformats.org/drawingml/2006/picture">
                        <pic:nvPicPr>
                          <pic:cNvPr id="16086" name="Picture 2" descr="tenderlogo_gray"/>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096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A864DA">
              <w:rPr>
                <w:rFonts w:ascii="Calibri" w:hAnsi="Calibri" w:cs="Calibri"/>
                <w:noProof/>
                <w:color w:val="000000"/>
                <w:lang w:bidi="hi-IN"/>
              </w:rPr>
              <w:drawing>
                <wp:anchor distT="0" distB="0" distL="114300" distR="114300" simplePos="0" relativeHeight="251675136" behindDoc="0" locked="0" layoutInCell="1" allowOverlap="1">
                  <wp:simplePos x="0" y="0"/>
                  <wp:positionH relativeFrom="column">
                    <wp:posOffset>8458200</wp:posOffset>
                  </wp:positionH>
                  <wp:positionV relativeFrom="paragraph">
                    <wp:posOffset>133350</wp:posOffset>
                  </wp:positionV>
                  <wp:extent cx="838200" cy="666750"/>
                  <wp:effectExtent l="0" t="0" r="0" b="0"/>
                  <wp:wrapNone/>
                  <wp:docPr id="16082" name="Picture 16082" descr="tenderlogo_gray"/>
                  <wp:cNvGraphicFramePr/>
                  <a:graphic xmlns:a="http://schemas.openxmlformats.org/drawingml/2006/main">
                    <a:graphicData uri="http://schemas.openxmlformats.org/drawingml/2006/picture">
                      <pic:pic xmlns:pic="http://schemas.openxmlformats.org/drawingml/2006/picture">
                        <pic:nvPicPr>
                          <pic:cNvPr id="16082" name="Picture 2" descr="tenderlogo_gray"/>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838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0939"/>
            </w:tblGrid>
            <w:tr w:rsidR="00A864DA" w:rsidRPr="00A864DA">
              <w:trPr>
                <w:trHeight w:val="405"/>
                <w:tblCellSpacing w:w="0" w:type="dxa"/>
              </w:trPr>
              <w:tc>
                <w:tcPr>
                  <w:tcW w:w="14960" w:type="dxa"/>
                  <w:tcBorders>
                    <w:top w:val="single" w:sz="4" w:space="0" w:color="auto"/>
                    <w:left w:val="single" w:sz="4" w:space="0" w:color="auto"/>
                    <w:bottom w:val="nil"/>
                    <w:right w:val="single" w:sz="4" w:space="0" w:color="000000"/>
                  </w:tcBorders>
                  <w:shd w:val="clear" w:color="000000" w:fill="99CCFF"/>
                  <w:vAlign w:val="bottom"/>
                  <w:hideMark/>
                </w:tcPr>
                <w:p w:rsidR="00A864DA" w:rsidRPr="00A864DA" w:rsidRDefault="00A864DA" w:rsidP="00A864DA">
                  <w:pPr>
                    <w:widowControl/>
                    <w:autoSpaceDE/>
                    <w:autoSpaceDN/>
                    <w:jc w:val="center"/>
                    <w:rPr>
                      <w:rFonts w:ascii="Arial" w:hAnsi="Arial" w:cs="Arial"/>
                      <w:b/>
                      <w:bCs/>
                      <w:sz w:val="32"/>
                      <w:szCs w:val="32"/>
                      <w:lang w:bidi="hi-IN"/>
                    </w:rPr>
                  </w:pPr>
                  <w:r w:rsidRPr="00A864DA">
                    <w:rPr>
                      <w:rFonts w:ascii="Arial" w:hAnsi="Arial" w:cs="Arial"/>
                      <w:b/>
                      <w:bCs/>
                      <w:sz w:val="32"/>
                      <w:szCs w:val="32"/>
                      <w:lang w:bidi="hi-IN"/>
                    </w:rPr>
                    <w:t>PRASAR BHARATI</w:t>
                  </w:r>
                </w:p>
              </w:tc>
            </w:tr>
          </w:tbl>
          <w:p w:rsidR="00A864DA" w:rsidRPr="00A864DA" w:rsidRDefault="00A864DA" w:rsidP="00A864DA">
            <w:pPr>
              <w:widowControl/>
              <w:autoSpaceDE/>
              <w:autoSpaceDN/>
              <w:rPr>
                <w:rFonts w:ascii="Calibri" w:hAnsi="Calibri" w:cs="Calibri"/>
                <w:color w:val="000000"/>
                <w:lang w:bidi="hi-IN"/>
              </w:rPr>
            </w:pPr>
          </w:p>
        </w:tc>
      </w:tr>
      <w:tr w:rsidR="00A864DA" w:rsidRPr="00A864DA" w:rsidTr="00A864DA">
        <w:trPr>
          <w:trHeight w:val="405"/>
        </w:trPr>
        <w:tc>
          <w:tcPr>
            <w:tcW w:w="0" w:type="auto"/>
            <w:gridSpan w:val="7"/>
            <w:tcBorders>
              <w:top w:val="nil"/>
              <w:left w:val="single" w:sz="4" w:space="0" w:color="auto"/>
              <w:bottom w:val="nil"/>
              <w:right w:val="single" w:sz="4" w:space="0" w:color="000000"/>
            </w:tcBorders>
            <w:shd w:val="clear" w:color="000000" w:fill="99CCFF"/>
            <w:vAlign w:val="bottom"/>
            <w:hideMark/>
          </w:tcPr>
          <w:p w:rsidR="00A864DA" w:rsidRPr="00A864DA" w:rsidRDefault="00A864DA" w:rsidP="00A864DA">
            <w:pPr>
              <w:widowControl/>
              <w:autoSpaceDE/>
              <w:autoSpaceDN/>
              <w:jc w:val="center"/>
              <w:rPr>
                <w:rFonts w:ascii="Cambria" w:hAnsi="Cambria" w:cs="Calibri"/>
                <w:b/>
                <w:bCs/>
                <w:sz w:val="32"/>
                <w:szCs w:val="32"/>
                <w:lang w:bidi="hi-IN"/>
              </w:rPr>
            </w:pPr>
            <w:bookmarkStart w:id="2" w:name="RANGE!A2:G20"/>
            <w:r w:rsidRPr="00A864DA">
              <w:rPr>
                <w:rFonts w:ascii="Cambria" w:hAnsi="Cambria" w:cs="Calibri"/>
                <w:b/>
                <w:bCs/>
                <w:sz w:val="32"/>
                <w:szCs w:val="32"/>
                <w:lang w:bidi="hi-IN"/>
              </w:rPr>
              <w:t>"India's Public Service Broadcaster"</w:t>
            </w:r>
            <w:bookmarkEnd w:id="2"/>
          </w:p>
        </w:tc>
      </w:tr>
      <w:tr w:rsidR="00A864DA" w:rsidRPr="00A864DA" w:rsidTr="00A864DA">
        <w:trPr>
          <w:trHeight w:val="315"/>
        </w:trPr>
        <w:tc>
          <w:tcPr>
            <w:tcW w:w="0" w:type="auto"/>
            <w:gridSpan w:val="7"/>
            <w:tcBorders>
              <w:top w:val="nil"/>
              <w:left w:val="single" w:sz="4" w:space="0" w:color="auto"/>
              <w:bottom w:val="nil"/>
              <w:right w:val="single" w:sz="4" w:space="0" w:color="000000"/>
            </w:tcBorders>
            <w:shd w:val="clear" w:color="000000" w:fill="99CCFF"/>
            <w:vAlign w:val="bottom"/>
            <w:hideMark/>
          </w:tcPr>
          <w:p w:rsidR="00A864DA" w:rsidRPr="00A864DA" w:rsidRDefault="00A864DA" w:rsidP="00A864DA">
            <w:pPr>
              <w:widowControl/>
              <w:autoSpaceDE/>
              <w:autoSpaceDN/>
              <w:jc w:val="center"/>
              <w:rPr>
                <w:rFonts w:ascii="Arial" w:hAnsi="Arial" w:cs="Arial"/>
                <w:b/>
                <w:bCs/>
                <w:sz w:val="24"/>
                <w:szCs w:val="24"/>
                <w:lang w:bidi="hi-IN"/>
              </w:rPr>
            </w:pPr>
            <w:r w:rsidRPr="00A864DA">
              <w:rPr>
                <w:rFonts w:ascii="Arial" w:hAnsi="Arial" w:cs="Arial"/>
                <w:b/>
                <w:bCs/>
                <w:sz w:val="24"/>
                <w:szCs w:val="24"/>
                <w:lang w:bidi="hi-IN"/>
              </w:rPr>
              <w:t>OFFICE OF THE EXECUTIVE ENGINEER(CIVIL)</w:t>
            </w:r>
          </w:p>
        </w:tc>
      </w:tr>
      <w:tr w:rsidR="00A864DA" w:rsidRPr="00A864DA" w:rsidTr="00A864DA">
        <w:trPr>
          <w:trHeight w:val="315"/>
        </w:trPr>
        <w:tc>
          <w:tcPr>
            <w:tcW w:w="0" w:type="auto"/>
            <w:gridSpan w:val="7"/>
            <w:tcBorders>
              <w:top w:val="nil"/>
              <w:left w:val="single" w:sz="4" w:space="0" w:color="auto"/>
              <w:bottom w:val="single" w:sz="4" w:space="0" w:color="auto"/>
              <w:right w:val="single" w:sz="4" w:space="0" w:color="000000"/>
            </w:tcBorders>
            <w:shd w:val="clear" w:color="000000" w:fill="99CCFF"/>
            <w:hideMark/>
          </w:tcPr>
          <w:p w:rsidR="00A864DA" w:rsidRPr="00A864DA" w:rsidRDefault="00A864DA" w:rsidP="00A864DA">
            <w:pPr>
              <w:widowControl/>
              <w:autoSpaceDE/>
              <w:autoSpaceDN/>
              <w:jc w:val="center"/>
              <w:rPr>
                <w:rFonts w:ascii="Arial" w:hAnsi="Arial" w:cs="Arial"/>
                <w:b/>
                <w:bCs/>
                <w:sz w:val="24"/>
                <w:szCs w:val="24"/>
                <w:lang w:bidi="hi-IN"/>
              </w:rPr>
            </w:pPr>
            <w:r w:rsidRPr="00A864DA">
              <w:rPr>
                <w:rFonts w:ascii="Arial" w:hAnsi="Arial" w:cs="Arial"/>
                <w:b/>
                <w:bCs/>
                <w:sz w:val="24"/>
                <w:szCs w:val="24"/>
                <w:lang w:bidi="hi-IN"/>
              </w:rPr>
              <w:t>ALL INDIA RADIO, CIVIL CONSTRUCTION WING, GUWAHATI</w:t>
            </w:r>
          </w:p>
        </w:tc>
      </w:tr>
      <w:tr w:rsidR="00A864DA" w:rsidRPr="00A864DA" w:rsidTr="00A864DA">
        <w:trPr>
          <w:trHeight w:val="315"/>
        </w:trPr>
        <w:tc>
          <w:tcPr>
            <w:tcW w:w="0" w:type="auto"/>
            <w:gridSpan w:val="7"/>
            <w:tcBorders>
              <w:top w:val="single" w:sz="4" w:space="0" w:color="auto"/>
              <w:left w:val="single" w:sz="4" w:space="0" w:color="auto"/>
              <w:bottom w:val="single" w:sz="4" w:space="0" w:color="auto"/>
              <w:right w:val="single" w:sz="4" w:space="0" w:color="000000"/>
            </w:tcBorders>
            <w:shd w:val="clear" w:color="000000" w:fill="99CCFF"/>
            <w:hideMark/>
          </w:tcPr>
          <w:p w:rsidR="00A864DA" w:rsidRPr="00A864DA" w:rsidRDefault="00A864DA" w:rsidP="00A864DA">
            <w:pPr>
              <w:widowControl/>
              <w:autoSpaceDE/>
              <w:autoSpaceDN/>
              <w:jc w:val="center"/>
              <w:rPr>
                <w:rFonts w:ascii="Arial" w:hAnsi="Arial" w:cs="Arial"/>
                <w:b/>
                <w:bCs/>
                <w:sz w:val="24"/>
                <w:szCs w:val="24"/>
                <w:lang w:bidi="hi-IN"/>
              </w:rPr>
            </w:pPr>
            <w:r w:rsidRPr="00A864DA">
              <w:rPr>
                <w:rFonts w:ascii="Arial" w:hAnsi="Arial" w:cs="Arial"/>
                <w:b/>
                <w:bCs/>
                <w:sz w:val="24"/>
                <w:szCs w:val="24"/>
                <w:lang w:bidi="hi-IN"/>
              </w:rPr>
              <w:t xml:space="preserve"> NIT. NO. 30/AIR/CCW/GHY/2026-27   </w:t>
            </w:r>
          </w:p>
        </w:tc>
      </w:tr>
      <w:tr w:rsidR="00A864DA" w:rsidRPr="00A864DA" w:rsidTr="00A864DA">
        <w:trPr>
          <w:trHeight w:val="705"/>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hideMark/>
          </w:tcPr>
          <w:p w:rsidR="00A864DA" w:rsidRPr="00A864DA" w:rsidRDefault="00A864DA" w:rsidP="00A864DA">
            <w:pPr>
              <w:widowControl/>
              <w:autoSpaceDE/>
              <w:autoSpaceDN/>
              <w:rPr>
                <w:b/>
                <w:bCs/>
                <w:lang w:bidi="hi-IN"/>
              </w:rPr>
            </w:pPr>
            <w:r w:rsidRPr="00A864DA">
              <w:rPr>
                <w:b/>
                <w:bCs/>
                <w:lang w:bidi="hi-IN"/>
              </w:rPr>
              <w:t>NAME OF WORK :- Profile sheet roofing for D Type  Staff Quarters at AIR Pasighat (A.P.)</w:t>
            </w:r>
          </w:p>
        </w:tc>
      </w:tr>
      <w:tr w:rsidR="00A864DA" w:rsidRPr="00A864DA" w:rsidTr="00A864DA">
        <w:trPr>
          <w:trHeight w:val="375"/>
        </w:trPr>
        <w:tc>
          <w:tcPr>
            <w:tcW w:w="0" w:type="auto"/>
            <w:gridSpan w:val="7"/>
            <w:tcBorders>
              <w:top w:val="single" w:sz="4" w:space="0" w:color="auto"/>
              <w:left w:val="single" w:sz="4" w:space="0" w:color="auto"/>
              <w:bottom w:val="single" w:sz="4" w:space="0" w:color="000000"/>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sz w:val="28"/>
                <w:szCs w:val="28"/>
                <w:u w:val="single"/>
                <w:lang w:bidi="hi-IN"/>
              </w:rPr>
            </w:pPr>
            <w:r w:rsidRPr="00A864DA">
              <w:rPr>
                <w:rFonts w:ascii="Calibri" w:hAnsi="Calibri" w:cs="Calibri"/>
                <w:b/>
                <w:bCs/>
                <w:sz w:val="28"/>
                <w:szCs w:val="28"/>
                <w:u w:val="single"/>
                <w:lang w:bidi="hi-IN"/>
              </w:rPr>
              <w:t>SCHEDULE OF QUANTITY</w:t>
            </w:r>
          </w:p>
        </w:tc>
      </w:tr>
      <w:tr w:rsidR="00A864DA" w:rsidRPr="00A864DA" w:rsidTr="00A864DA">
        <w:trPr>
          <w:trHeight w:val="525"/>
        </w:trPr>
        <w:tc>
          <w:tcPr>
            <w:tcW w:w="0" w:type="auto"/>
            <w:tcBorders>
              <w:top w:val="nil"/>
              <w:left w:val="single" w:sz="4" w:space="0" w:color="auto"/>
              <w:bottom w:val="single" w:sz="4" w:space="0" w:color="auto"/>
              <w:right w:val="nil"/>
            </w:tcBorders>
            <w:shd w:val="clear" w:color="000000" w:fill="FFFFFF"/>
            <w:vAlign w:val="center"/>
            <w:hideMark/>
          </w:tcPr>
          <w:p w:rsidR="00A864DA" w:rsidRPr="00A864DA" w:rsidRDefault="00A864DA" w:rsidP="00A864DA">
            <w:pPr>
              <w:widowControl/>
              <w:autoSpaceDE/>
              <w:autoSpaceDN/>
              <w:rPr>
                <w:rFonts w:ascii="Arial" w:hAnsi="Arial" w:cs="Arial"/>
                <w:b/>
                <w:bCs/>
                <w:sz w:val="24"/>
                <w:szCs w:val="24"/>
                <w:lang w:bidi="hi-IN"/>
              </w:rPr>
            </w:pPr>
            <w:r w:rsidRPr="00A864DA">
              <w:rPr>
                <w:rFonts w:ascii="Arial" w:hAnsi="Arial" w:cs="Arial"/>
                <w:b/>
                <w:bCs/>
                <w:sz w:val="24"/>
                <w:szCs w:val="24"/>
                <w:lang w:bidi="hi-IN"/>
              </w:rPr>
              <w:t> </w:t>
            </w:r>
          </w:p>
        </w:tc>
        <w:tc>
          <w:tcPr>
            <w:tcW w:w="0" w:type="auto"/>
            <w:tcBorders>
              <w:top w:val="nil"/>
              <w:left w:val="nil"/>
              <w:bottom w:val="single" w:sz="4" w:space="0" w:color="auto"/>
              <w:right w:val="nil"/>
            </w:tcBorders>
            <w:shd w:val="clear" w:color="000000" w:fill="FFFFFF"/>
            <w:vAlign w:val="center"/>
            <w:hideMark/>
          </w:tcPr>
          <w:p w:rsidR="00A864DA" w:rsidRPr="00A864DA" w:rsidRDefault="00A864DA" w:rsidP="00A864DA">
            <w:pPr>
              <w:widowControl/>
              <w:autoSpaceDE/>
              <w:autoSpaceDN/>
              <w:jc w:val="center"/>
              <w:rPr>
                <w:rFonts w:ascii="Arial" w:hAnsi="Arial" w:cs="Arial"/>
                <w:b/>
                <w:bCs/>
                <w:sz w:val="20"/>
                <w:szCs w:val="20"/>
                <w:lang w:bidi="hi-IN"/>
              </w:rPr>
            </w:pPr>
            <w:r w:rsidRPr="00A864DA">
              <w:rPr>
                <w:rFonts w:ascii="Arial" w:hAnsi="Arial" w:cs="Arial"/>
                <w:b/>
                <w:bCs/>
                <w:sz w:val="20"/>
                <w:szCs w:val="20"/>
                <w:lang w:bidi="hi-IN"/>
              </w:rPr>
              <w:t>NAME OF THE CONTRACTOR</w:t>
            </w:r>
          </w:p>
        </w:tc>
        <w:tc>
          <w:tcPr>
            <w:tcW w:w="0" w:type="auto"/>
            <w:tcBorders>
              <w:top w:val="nil"/>
              <w:left w:val="nil"/>
              <w:bottom w:val="single" w:sz="4" w:space="0" w:color="auto"/>
              <w:right w:val="nil"/>
            </w:tcBorders>
            <w:shd w:val="clear" w:color="auto" w:fill="auto"/>
            <w:vAlign w:val="center"/>
            <w:hideMark/>
          </w:tcPr>
          <w:p w:rsidR="00A864DA" w:rsidRPr="00A864DA" w:rsidRDefault="00A864DA" w:rsidP="00A864DA">
            <w:pPr>
              <w:widowControl/>
              <w:autoSpaceDE/>
              <w:autoSpaceDN/>
              <w:rPr>
                <w:rFonts w:ascii="Arial" w:hAnsi="Arial" w:cs="Arial"/>
                <w:b/>
                <w:bCs/>
                <w:sz w:val="24"/>
                <w:szCs w:val="24"/>
                <w:lang w:bidi="hi-IN"/>
              </w:rPr>
            </w:pPr>
            <w:r w:rsidRPr="00A864DA">
              <w:rPr>
                <w:rFonts w:ascii="Arial" w:hAnsi="Arial" w:cs="Arial"/>
                <w:b/>
                <w:bCs/>
                <w:sz w:val="24"/>
                <w:szCs w:val="24"/>
                <w:lang w:bidi="hi-IN"/>
              </w:rPr>
              <w:t> </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rPr>
                <w:rFonts w:ascii="Arial" w:hAnsi="Arial" w:cs="Arial"/>
                <w:b/>
                <w:bCs/>
                <w:sz w:val="24"/>
                <w:szCs w:val="24"/>
                <w:lang w:bidi="hi-IN"/>
              </w:rPr>
            </w:pPr>
            <w:r w:rsidRPr="00A864DA">
              <w:rPr>
                <w:rFonts w:ascii="Arial" w:hAnsi="Arial" w:cs="Arial"/>
                <w:b/>
                <w:bCs/>
                <w:sz w:val="24"/>
                <w:szCs w:val="24"/>
                <w:lang w:bidi="hi-IN"/>
              </w:rPr>
              <w:t> </w:t>
            </w:r>
          </w:p>
        </w:tc>
        <w:tc>
          <w:tcPr>
            <w:tcW w:w="0" w:type="auto"/>
            <w:gridSpan w:val="3"/>
            <w:tcBorders>
              <w:top w:val="single" w:sz="4" w:space="0" w:color="auto"/>
              <w:left w:val="nil"/>
              <w:bottom w:val="single" w:sz="4" w:space="0" w:color="auto"/>
              <w:right w:val="single" w:sz="4" w:space="0" w:color="auto"/>
            </w:tcBorders>
            <w:shd w:val="clear" w:color="000000" w:fill="FFFF00"/>
            <w:vAlign w:val="center"/>
            <w:hideMark/>
          </w:tcPr>
          <w:p w:rsidR="00A864DA" w:rsidRPr="00A864DA" w:rsidRDefault="00A864DA" w:rsidP="00A864DA">
            <w:pPr>
              <w:widowControl/>
              <w:autoSpaceDE/>
              <w:autoSpaceDN/>
              <w:jc w:val="center"/>
              <w:rPr>
                <w:rFonts w:ascii="Arial" w:hAnsi="Arial" w:cs="Arial"/>
                <w:b/>
                <w:bCs/>
                <w:sz w:val="24"/>
                <w:szCs w:val="24"/>
                <w:lang w:bidi="hi-IN"/>
              </w:rPr>
            </w:pPr>
            <w:r w:rsidRPr="00A864DA">
              <w:rPr>
                <w:rFonts w:ascii="Arial" w:hAnsi="Arial" w:cs="Arial"/>
                <w:b/>
                <w:bCs/>
                <w:sz w:val="24"/>
                <w:szCs w:val="24"/>
                <w:lang w:bidi="hi-IN"/>
              </w:rPr>
              <w:t> </w:t>
            </w:r>
          </w:p>
        </w:tc>
      </w:tr>
      <w:tr w:rsidR="00A864DA" w:rsidRPr="00A864DA" w:rsidTr="00A864DA">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SL. NO.</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sz w:val="24"/>
                <w:szCs w:val="24"/>
                <w:lang w:bidi="hi-IN"/>
              </w:rPr>
            </w:pPr>
            <w:r w:rsidRPr="00A864DA">
              <w:rPr>
                <w:rFonts w:ascii="Calibri" w:hAnsi="Calibri" w:cs="Calibri"/>
                <w:b/>
                <w:bCs/>
                <w:sz w:val="24"/>
                <w:szCs w:val="24"/>
                <w:lang w:bidi="hi-IN"/>
              </w:rPr>
              <w:t>Description of Items</w:t>
            </w:r>
          </w:p>
        </w:tc>
        <w:tc>
          <w:tcPr>
            <w:tcW w:w="0" w:type="auto"/>
            <w:tcBorders>
              <w:top w:val="nil"/>
              <w:left w:val="nil"/>
              <w:bottom w:val="single" w:sz="4" w:space="0" w:color="auto"/>
              <w:right w:val="single" w:sz="4" w:space="0" w:color="auto"/>
            </w:tcBorders>
            <w:shd w:val="clear" w:color="auto" w:fill="auto"/>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Qnty.</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Unit</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sz w:val="20"/>
                <w:szCs w:val="20"/>
                <w:lang w:bidi="hi-IN"/>
              </w:rPr>
            </w:pPr>
            <w:r w:rsidRPr="00A864DA">
              <w:rPr>
                <w:rFonts w:ascii="Calibri" w:hAnsi="Calibri" w:cs="Calibri"/>
                <w:b/>
                <w:bCs/>
                <w:sz w:val="20"/>
                <w:szCs w:val="20"/>
                <w:lang w:bidi="hi-IN"/>
              </w:rPr>
              <w:t>Quoted rates are negative or positive</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Rate</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Amount</w:t>
            </w:r>
          </w:p>
        </w:tc>
      </w:tr>
      <w:tr w:rsidR="00A864DA" w:rsidRPr="00A864DA" w:rsidTr="00A864DA">
        <w:trPr>
          <w:trHeight w:val="2565"/>
        </w:trPr>
        <w:tc>
          <w:tcPr>
            <w:tcW w:w="0" w:type="auto"/>
            <w:tcBorders>
              <w:top w:val="nil"/>
              <w:left w:val="single" w:sz="4" w:space="0" w:color="auto"/>
              <w:bottom w:val="single" w:sz="4" w:space="0" w:color="auto"/>
              <w:right w:val="single" w:sz="4" w:space="0" w:color="auto"/>
            </w:tcBorders>
            <w:shd w:val="clear" w:color="auto" w:fill="auto"/>
            <w:hideMark/>
          </w:tcPr>
          <w:p w:rsidR="00A864DA" w:rsidRPr="00A864DA" w:rsidRDefault="00A864DA" w:rsidP="00A864DA">
            <w:pPr>
              <w:widowControl/>
              <w:autoSpaceDE/>
              <w:autoSpaceDN/>
              <w:jc w:val="center"/>
              <w:rPr>
                <w:rFonts w:ascii="Arial" w:hAnsi="Arial" w:cs="Arial"/>
                <w:color w:val="000000"/>
                <w:sz w:val="24"/>
                <w:szCs w:val="24"/>
                <w:lang w:bidi="hi-IN"/>
              </w:rPr>
            </w:pPr>
            <w:r w:rsidRPr="00A864DA">
              <w:rPr>
                <w:rFonts w:ascii="Arial" w:hAnsi="Arial" w:cs="Arial"/>
                <w:color w:val="000000"/>
                <w:sz w:val="24"/>
                <w:szCs w:val="24"/>
                <w:lang w:bidi="hi-IN"/>
              </w:rPr>
              <w:t>1</w:t>
            </w:r>
          </w:p>
        </w:tc>
        <w:tc>
          <w:tcPr>
            <w:tcW w:w="0" w:type="auto"/>
            <w:tcBorders>
              <w:top w:val="nil"/>
              <w:left w:val="nil"/>
              <w:bottom w:val="single" w:sz="4" w:space="0" w:color="auto"/>
              <w:right w:val="single" w:sz="4" w:space="0" w:color="auto"/>
            </w:tcBorders>
            <w:shd w:val="clear" w:color="auto" w:fill="auto"/>
            <w:hideMark/>
          </w:tcPr>
          <w:p w:rsidR="00A864DA" w:rsidRPr="00A864DA" w:rsidRDefault="00A864DA" w:rsidP="00A864DA">
            <w:pPr>
              <w:widowControl/>
              <w:autoSpaceDE/>
              <w:autoSpaceDN/>
              <w:jc w:val="both"/>
              <w:rPr>
                <w:rFonts w:ascii="Arial" w:hAnsi="Arial" w:cs="Arial"/>
                <w:color w:val="000000"/>
                <w:sz w:val="24"/>
                <w:szCs w:val="24"/>
                <w:lang w:bidi="hi-IN"/>
              </w:rPr>
            </w:pPr>
            <w:r w:rsidRPr="00A864DA">
              <w:rPr>
                <w:rFonts w:ascii="Arial" w:hAnsi="Arial" w:cs="Arial"/>
                <w:color w:val="000000"/>
                <w:sz w:val="24"/>
                <w:szCs w:val="24"/>
                <w:lang w:bidi="hi-IN"/>
              </w:rPr>
              <w:t>Providing and laying cement concrete in retaining walls, return walls, walls (any thickness) including attached pilasters, columns, piers, abutments, pillars, posts, struts, buttresses, string or lacing courses, parapets, coping, bed blocks, anchor blocks, plain window sills, fillets, sunken floor etc., up to floor five level, excluding the cost of centering, shuttering and finishing: (a)  1:2:4 (1 Cement : 2 coarse sand (zone-III) derived from natural sources : 4 graded stone aggregate 20 mm nominal size derived from natural sources)</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2.00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cum</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sz w:val="20"/>
                <w:szCs w:val="20"/>
                <w:lang w:bidi="hi-IN"/>
              </w:rPr>
            </w:pPr>
            <w:r w:rsidRPr="00A864DA">
              <w:rPr>
                <w:rFonts w:ascii="Calibri" w:hAnsi="Calibri" w:cs="Calibri"/>
                <w:b/>
                <w:bCs/>
                <w:sz w:val="20"/>
                <w:szCs w:val="20"/>
                <w:lang w:bidi="hi-IN"/>
              </w:rPr>
              <w:t> </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r>
      <w:tr w:rsidR="00A864DA" w:rsidRPr="00A864DA" w:rsidTr="00A864DA">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A864DA" w:rsidRPr="00A864DA" w:rsidRDefault="00A864DA" w:rsidP="00A864DA">
            <w:pPr>
              <w:widowControl/>
              <w:autoSpaceDE/>
              <w:autoSpaceDN/>
              <w:jc w:val="center"/>
              <w:rPr>
                <w:rFonts w:ascii="Arial" w:hAnsi="Arial" w:cs="Arial"/>
                <w:color w:val="000000"/>
                <w:sz w:val="24"/>
                <w:szCs w:val="24"/>
                <w:lang w:bidi="hi-IN"/>
              </w:rPr>
            </w:pPr>
            <w:r w:rsidRPr="00A864DA">
              <w:rPr>
                <w:rFonts w:ascii="Arial" w:hAnsi="Arial" w:cs="Arial"/>
                <w:color w:val="000000"/>
                <w:sz w:val="24"/>
                <w:szCs w:val="24"/>
                <w:lang w:bidi="hi-IN"/>
              </w:rPr>
              <w:t>2</w:t>
            </w:r>
          </w:p>
        </w:tc>
        <w:tc>
          <w:tcPr>
            <w:tcW w:w="0" w:type="auto"/>
            <w:tcBorders>
              <w:top w:val="nil"/>
              <w:left w:val="nil"/>
              <w:bottom w:val="single" w:sz="4" w:space="0" w:color="auto"/>
              <w:right w:val="single" w:sz="4" w:space="0" w:color="auto"/>
            </w:tcBorders>
            <w:shd w:val="clear" w:color="auto" w:fill="auto"/>
            <w:hideMark/>
          </w:tcPr>
          <w:p w:rsidR="00A864DA" w:rsidRPr="00A864DA" w:rsidRDefault="00A864DA" w:rsidP="00A864DA">
            <w:pPr>
              <w:widowControl/>
              <w:autoSpaceDE/>
              <w:autoSpaceDN/>
              <w:jc w:val="both"/>
              <w:rPr>
                <w:rFonts w:ascii="Calibri" w:hAnsi="Calibri" w:cs="Calibri"/>
                <w:color w:val="000000"/>
                <w:lang w:bidi="hi-IN"/>
              </w:rPr>
            </w:pPr>
            <w:r w:rsidRPr="00A864DA">
              <w:rPr>
                <w:rFonts w:ascii="Calibri" w:hAnsi="Calibri" w:cs="Calibri"/>
                <w:color w:val="000000"/>
                <w:lang w:bidi="hi-IN"/>
              </w:rPr>
              <w:t>Centering and shuttering including strutting, propping etc. and removal of form work for :  (a) Columns, piers, abutments, pillars, posts and struts</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13.00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sqm</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sz w:val="20"/>
                <w:szCs w:val="20"/>
                <w:lang w:bidi="hi-IN"/>
              </w:rPr>
            </w:pPr>
            <w:r w:rsidRPr="00A864DA">
              <w:rPr>
                <w:rFonts w:ascii="Calibri" w:hAnsi="Calibri" w:cs="Calibri"/>
                <w:b/>
                <w:bCs/>
                <w:sz w:val="20"/>
                <w:szCs w:val="20"/>
                <w:lang w:bidi="hi-IN"/>
              </w:rPr>
              <w:t> </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r>
      <w:tr w:rsidR="00A864DA" w:rsidRPr="00A864DA" w:rsidTr="00A864DA">
        <w:trPr>
          <w:trHeight w:val="1125"/>
        </w:trPr>
        <w:tc>
          <w:tcPr>
            <w:tcW w:w="0" w:type="auto"/>
            <w:tcBorders>
              <w:top w:val="nil"/>
              <w:left w:val="single" w:sz="4" w:space="0" w:color="auto"/>
              <w:bottom w:val="single" w:sz="4" w:space="0" w:color="auto"/>
              <w:right w:val="single" w:sz="4" w:space="0" w:color="auto"/>
            </w:tcBorders>
            <w:shd w:val="clear" w:color="auto" w:fill="auto"/>
            <w:hideMark/>
          </w:tcPr>
          <w:p w:rsidR="00A864DA" w:rsidRPr="00A864DA" w:rsidRDefault="00A864DA" w:rsidP="00A864DA">
            <w:pPr>
              <w:widowControl/>
              <w:autoSpaceDE/>
              <w:autoSpaceDN/>
              <w:jc w:val="center"/>
              <w:rPr>
                <w:rFonts w:ascii="Arial" w:hAnsi="Arial" w:cs="Arial"/>
                <w:color w:val="000000"/>
                <w:sz w:val="24"/>
                <w:szCs w:val="24"/>
                <w:lang w:bidi="hi-IN"/>
              </w:rPr>
            </w:pPr>
            <w:r w:rsidRPr="00A864DA">
              <w:rPr>
                <w:rFonts w:ascii="Arial" w:hAnsi="Arial" w:cs="Arial"/>
                <w:color w:val="000000"/>
                <w:sz w:val="24"/>
                <w:szCs w:val="24"/>
                <w:lang w:bidi="hi-IN"/>
              </w:rPr>
              <w:t>3</w:t>
            </w:r>
          </w:p>
        </w:tc>
        <w:tc>
          <w:tcPr>
            <w:tcW w:w="0" w:type="auto"/>
            <w:tcBorders>
              <w:top w:val="nil"/>
              <w:left w:val="nil"/>
              <w:bottom w:val="single" w:sz="4" w:space="0" w:color="auto"/>
              <w:right w:val="single" w:sz="4" w:space="0" w:color="auto"/>
            </w:tcBorders>
            <w:shd w:val="clear" w:color="auto" w:fill="auto"/>
            <w:hideMark/>
          </w:tcPr>
          <w:p w:rsidR="00A864DA" w:rsidRPr="00A864DA" w:rsidRDefault="00A864DA" w:rsidP="00A864DA">
            <w:pPr>
              <w:widowControl/>
              <w:autoSpaceDE/>
              <w:autoSpaceDN/>
              <w:jc w:val="both"/>
              <w:rPr>
                <w:rFonts w:ascii="Arial" w:hAnsi="Arial" w:cs="Arial"/>
                <w:color w:val="000000"/>
                <w:sz w:val="24"/>
                <w:szCs w:val="24"/>
                <w:lang w:bidi="hi-IN"/>
              </w:rPr>
            </w:pPr>
            <w:r w:rsidRPr="00A864DA">
              <w:rPr>
                <w:rFonts w:ascii="Arial" w:hAnsi="Arial" w:cs="Arial"/>
                <w:color w:val="000000"/>
                <w:sz w:val="24"/>
                <w:szCs w:val="24"/>
                <w:lang w:bidi="hi-IN"/>
              </w:rPr>
              <w:t>Structural steel work riveted, bolted or welded in built up sections, trusses and framed work, including cutting, hoisting, fixing in position and applying a priming coat of approved steel primer all complete.</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530.00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kg</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sz w:val="20"/>
                <w:szCs w:val="20"/>
                <w:lang w:bidi="hi-IN"/>
              </w:rPr>
            </w:pPr>
            <w:r w:rsidRPr="00A864DA">
              <w:rPr>
                <w:rFonts w:ascii="Calibri" w:hAnsi="Calibri" w:cs="Calibri"/>
                <w:b/>
                <w:bCs/>
                <w:sz w:val="20"/>
                <w:szCs w:val="20"/>
                <w:lang w:bidi="hi-IN"/>
              </w:rPr>
              <w:t> </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r>
      <w:tr w:rsidR="00A864DA" w:rsidRPr="00A864DA" w:rsidTr="00A864DA">
        <w:trPr>
          <w:trHeight w:val="1305"/>
        </w:trPr>
        <w:tc>
          <w:tcPr>
            <w:tcW w:w="0" w:type="auto"/>
            <w:tcBorders>
              <w:top w:val="nil"/>
              <w:left w:val="single" w:sz="4" w:space="0" w:color="auto"/>
              <w:bottom w:val="single" w:sz="4" w:space="0" w:color="auto"/>
              <w:right w:val="single" w:sz="4" w:space="0" w:color="auto"/>
            </w:tcBorders>
            <w:shd w:val="clear" w:color="auto" w:fill="auto"/>
            <w:hideMark/>
          </w:tcPr>
          <w:p w:rsidR="00A864DA" w:rsidRPr="00A864DA" w:rsidRDefault="00A864DA" w:rsidP="00A864DA">
            <w:pPr>
              <w:widowControl/>
              <w:autoSpaceDE/>
              <w:autoSpaceDN/>
              <w:jc w:val="center"/>
              <w:rPr>
                <w:rFonts w:ascii="Arial" w:hAnsi="Arial" w:cs="Arial"/>
                <w:color w:val="000000"/>
                <w:sz w:val="24"/>
                <w:szCs w:val="24"/>
                <w:lang w:bidi="hi-IN"/>
              </w:rPr>
            </w:pPr>
            <w:r w:rsidRPr="00A864DA">
              <w:rPr>
                <w:rFonts w:ascii="Arial" w:hAnsi="Arial" w:cs="Arial"/>
                <w:color w:val="000000"/>
                <w:sz w:val="24"/>
                <w:szCs w:val="24"/>
                <w:lang w:bidi="hi-IN"/>
              </w:rPr>
              <w:t>4</w:t>
            </w:r>
          </w:p>
        </w:tc>
        <w:tc>
          <w:tcPr>
            <w:tcW w:w="0" w:type="auto"/>
            <w:tcBorders>
              <w:top w:val="nil"/>
              <w:left w:val="nil"/>
              <w:bottom w:val="single" w:sz="4" w:space="0" w:color="auto"/>
              <w:right w:val="single" w:sz="4" w:space="0" w:color="auto"/>
            </w:tcBorders>
            <w:shd w:val="clear" w:color="auto" w:fill="auto"/>
            <w:hideMark/>
          </w:tcPr>
          <w:p w:rsidR="00A864DA" w:rsidRPr="00A864DA" w:rsidRDefault="00A864DA" w:rsidP="00A864DA">
            <w:pPr>
              <w:widowControl/>
              <w:autoSpaceDE/>
              <w:autoSpaceDN/>
              <w:jc w:val="both"/>
              <w:rPr>
                <w:rFonts w:ascii="Arial" w:hAnsi="Arial" w:cs="Arial"/>
                <w:color w:val="000000"/>
                <w:lang w:bidi="hi-IN"/>
              </w:rPr>
            </w:pPr>
            <w:r w:rsidRPr="00A864DA">
              <w:rPr>
                <w:rFonts w:ascii="Arial" w:hAnsi="Arial" w:cs="Arial"/>
                <w:color w:val="000000"/>
                <w:lang w:bidi="hi-IN"/>
              </w:rPr>
              <w:t>Steel work in built up tubular (round, square or rectangular hollow tubes etc.) trusses etc., including cutting, hoisting, fixing in position and applying a priming coat of approved steel primer, including welding and bolted with special shaped washers etc. complete. (a) Hot finished welded type tubes</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2100.00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kg</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sz w:val="20"/>
                <w:szCs w:val="20"/>
                <w:lang w:bidi="hi-IN"/>
              </w:rPr>
            </w:pPr>
            <w:r w:rsidRPr="00A864DA">
              <w:rPr>
                <w:rFonts w:ascii="Calibri" w:hAnsi="Calibri" w:cs="Calibri"/>
                <w:b/>
                <w:bCs/>
                <w:sz w:val="20"/>
                <w:szCs w:val="20"/>
                <w:lang w:bidi="hi-IN"/>
              </w:rPr>
              <w:t> </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r>
      <w:tr w:rsidR="00A864DA" w:rsidRPr="00A864DA" w:rsidTr="00A864DA">
        <w:trPr>
          <w:trHeight w:val="3270"/>
        </w:trPr>
        <w:tc>
          <w:tcPr>
            <w:tcW w:w="0" w:type="auto"/>
            <w:tcBorders>
              <w:top w:val="nil"/>
              <w:left w:val="single" w:sz="4" w:space="0" w:color="auto"/>
              <w:bottom w:val="single" w:sz="4" w:space="0" w:color="auto"/>
              <w:right w:val="single" w:sz="4" w:space="0" w:color="auto"/>
            </w:tcBorders>
            <w:shd w:val="clear" w:color="auto" w:fill="auto"/>
            <w:hideMark/>
          </w:tcPr>
          <w:p w:rsidR="00A864DA" w:rsidRPr="00A864DA" w:rsidRDefault="00A864DA" w:rsidP="00A864DA">
            <w:pPr>
              <w:widowControl/>
              <w:autoSpaceDE/>
              <w:autoSpaceDN/>
              <w:jc w:val="center"/>
              <w:rPr>
                <w:rFonts w:ascii="Arial" w:hAnsi="Arial" w:cs="Arial"/>
                <w:color w:val="000000"/>
                <w:sz w:val="24"/>
                <w:szCs w:val="24"/>
                <w:lang w:bidi="hi-IN"/>
              </w:rPr>
            </w:pPr>
            <w:r w:rsidRPr="00A864DA">
              <w:rPr>
                <w:rFonts w:ascii="Arial" w:hAnsi="Arial" w:cs="Arial"/>
                <w:color w:val="000000"/>
                <w:sz w:val="24"/>
                <w:szCs w:val="24"/>
                <w:lang w:bidi="hi-IN"/>
              </w:rPr>
              <w:t>5</w:t>
            </w:r>
          </w:p>
        </w:tc>
        <w:tc>
          <w:tcPr>
            <w:tcW w:w="0" w:type="auto"/>
            <w:tcBorders>
              <w:top w:val="nil"/>
              <w:left w:val="nil"/>
              <w:bottom w:val="single" w:sz="4" w:space="0" w:color="auto"/>
              <w:right w:val="single" w:sz="4" w:space="0" w:color="auto"/>
            </w:tcBorders>
            <w:shd w:val="clear" w:color="auto" w:fill="auto"/>
            <w:hideMark/>
          </w:tcPr>
          <w:p w:rsidR="00A864DA" w:rsidRPr="00A864DA" w:rsidRDefault="00A864DA" w:rsidP="00A864DA">
            <w:pPr>
              <w:widowControl/>
              <w:autoSpaceDE/>
              <w:autoSpaceDN/>
              <w:jc w:val="both"/>
              <w:rPr>
                <w:rFonts w:ascii="Arial" w:hAnsi="Arial" w:cs="Arial"/>
                <w:color w:val="000000"/>
                <w:lang w:bidi="hi-IN"/>
              </w:rPr>
            </w:pPr>
            <w:r w:rsidRPr="00A864DA">
              <w:rPr>
                <w:rFonts w:ascii="Arial" w:hAnsi="Arial" w:cs="Arial"/>
                <w:color w:val="000000"/>
                <w:lang w:bidi="hi-IN"/>
              </w:rPr>
              <w:t>Providing and fixing precoated galvanised iron profile sheets (size, shape and pitch of corrugation as approved by Engineer-in-charge) 0.50 mm (+ 0.05 %) total coated thickness with zinc coating 120 grams per sqm as per IS: 277, in 240 mpa steel grade, 5-7 microns epoxy primer on both side of the sheet and polyester top coat 15-18 microns. Sheet should have protective guard film of 25 microns minimum to avoid scratches during transportation and should be supplied in single length upto 12 metre or as desired by Engineer- in-charge. The sheet shall be fixed using self drilling /self tapping screws of size (5.5x 55 mm) with EPDM seal, complete upto any pitch in horizontal/ vertical or curved surfaces, excluding the cost of purlins, rafters and trusses and including cutting to size and shape wherever required.</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270.00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sqm</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sz w:val="20"/>
                <w:szCs w:val="20"/>
                <w:lang w:bidi="hi-IN"/>
              </w:rPr>
            </w:pPr>
            <w:r w:rsidRPr="00A864DA">
              <w:rPr>
                <w:rFonts w:ascii="Calibri" w:hAnsi="Calibri" w:cs="Calibri"/>
                <w:b/>
                <w:bCs/>
                <w:sz w:val="20"/>
                <w:szCs w:val="20"/>
                <w:lang w:bidi="hi-IN"/>
              </w:rPr>
              <w:t> </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r>
      <w:tr w:rsidR="00A864DA" w:rsidRPr="00A864DA" w:rsidTr="00A864DA">
        <w:trPr>
          <w:trHeight w:val="1950"/>
        </w:trPr>
        <w:tc>
          <w:tcPr>
            <w:tcW w:w="0" w:type="auto"/>
            <w:tcBorders>
              <w:top w:val="nil"/>
              <w:left w:val="single" w:sz="4" w:space="0" w:color="auto"/>
              <w:bottom w:val="single" w:sz="4" w:space="0" w:color="auto"/>
              <w:right w:val="single" w:sz="4" w:space="0" w:color="auto"/>
            </w:tcBorders>
            <w:shd w:val="clear" w:color="auto" w:fill="auto"/>
            <w:hideMark/>
          </w:tcPr>
          <w:p w:rsidR="00A864DA" w:rsidRPr="00A864DA" w:rsidRDefault="00A864DA" w:rsidP="00A864DA">
            <w:pPr>
              <w:widowControl/>
              <w:autoSpaceDE/>
              <w:autoSpaceDN/>
              <w:jc w:val="center"/>
              <w:rPr>
                <w:rFonts w:ascii="Arial" w:hAnsi="Arial" w:cs="Arial"/>
                <w:color w:val="000000"/>
                <w:sz w:val="24"/>
                <w:szCs w:val="24"/>
                <w:lang w:bidi="hi-IN"/>
              </w:rPr>
            </w:pPr>
            <w:r w:rsidRPr="00A864DA">
              <w:rPr>
                <w:rFonts w:ascii="Arial" w:hAnsi="Arial" w:cs="Arial"/>
                <w:color w:val="000000"/>
                <w:sz w:val="24"/>
                <w:szCs w:val="24"/>
                <w:lang w:bidi="hi-IN"/>
              </w:rPr>
              <w:lastRenderedPageBreak/>
              <w:t>6</w:t>
            </w:r>
          </w:p>
        </w:tc>
        <w:tc>
          <w:tcPr>
            <w:tcW w:w="0" w:type="auto"/>
            <w:tcBorders>
              <w:top w:val="nil"/>
              <w:left w:val="nil"/>
              <w:bottom w:val="single" w:sz="4" w:space="0" w:color="auto"/>
              <w:right w:val="single" w:sz="4" w:space="0" w:color="auto"/>
            </w:tcBorders>
            <w:shd w:val="clear" w:color="auto" w:fill="auto"/>
            <w:hideMark/>
          </w:tcPr>
          <w:p w:rsidR="00A864DA" w:rsidRPr="00A864DA" w:rsidRDefault="00A864DA" w:rsidP="00A864DA">
            <w:pPr>
              <w:widowControl/>
              <w:autoSpaceDE/>
              <w:autoSpaceDN/>
              <w:jc w:val="both"/>
              <w:rPr>
                <w:rFonts w:ascii="Arial" w:hAnsi="Arial" w:cs="Arial"/>
                <w:color w:val="000000"/>
                <w:sz w:val="24"/>
                <w:szCs w:val="24"/>
                <w:lang w:bidi="hi-IN"/>
              </w:rPr>
            </w:pPr>
            <w:r w:rsidRPr="00A864DA">
              <w:rPr>
                <w:rFonts w:ascii="Arial" w:hAnsi="Arial" w:cs="Arial"/>
                <w:color w:val="000000"/>
                <w:sz w:val="24"/>
                <w:szCs w:val="24"/>
                <w:lang w:bidi="hi-IN"/>
              </w:rPr>
              <w:t>Providing and fixing precoated galvanised steel sheet roofing accessories 0.50 mm (+0.05 %) total coated thickness, Zinc coating 120 grams per sqm as per IS: 277, in 240 mpa steel grade, 5-7 microns epoxy primer on both side of the sheet and polyester top coat 15-18 microns using self drilling/ self tapping screws complete : (a) Ridges plain (500 - 600mm)</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14.00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metre</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sz w:val="20"/>
                <w:szCs w:val="20"/>
                <w:lang w:bidi="hi-IN"/>
              </w:rPr>
            </w:pPr>
            <w:r w:rsidRPr="00A864DA">
              <w:rPr>
                <w:rFonts w:ascii="Calibri" w:hAnsi="Calibri" w:cs="Calibri"/>
                <w:b/>
                <w:bCs/>
                <w:sz w:val="20"/>
                <w:szCs w:val="20"/>
                <w:lang w:bidi="hi-IN"/>
              </w:rPr>
              <w:t> </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r>
      <w:tr w:rsidR="00A864DA" w:rsidRPr="00A864DA" w:rsidTr="00A864DA">
        <w:trPr>
          <w:trHeight w:val="660"/>
        </w:trPr>
        <w:tc>
          <w:tcPr>
            <w:tcW w:w="0" w:type="auto"/>
            <w:tcBorders>
              <w:top w:val="nil"/>
              <w:left w:val="single" w:sz="4" w:space="0" w:color="auto"/>
              <w:bottom w:val="single" w:sz="4" w:space="0" w:color="auto"/>
              <w:right w:val="single" w:sz="4" w:space="0" w:color="auto"/>
            </w:tcBorders>
            <w:shd w:val="clear" w:color="auto" w:fill="auto"/>
            <w:hideMark/>
          </w:tcPr>
          <w:p w:rsidR="00A864DA" w:rsidRPr="00A864DA" w:rsidRDefault="00A864DA" w:rsidP="00A864DA">
            <w:pPr>
              <w:widowControl/>
              <w:autoSpaceDE/>
              <w:autoSpaceDN/>
              <w:jc w:val="center"/>
              <w:rPr>
                <w:rFonts w:ascii="Arial" w:hAnsi="Arial" w:cs="Arial"/>
                <w:color w:val="000000"/>
                <w:sz w:val="24"/>
                <w:szCs w:val="24"/>
                <w:lang w:bidi="hi-IN"/>
              </w:rPr>
            </w:pPr>
            <w:r w:rsidRPr="00A864DA">
              <w:rPr>
                <w:rFonts w:ascii="Arial" w:hAnsi="Arial" w:cs="Arial"/>
                <w:color w:val="000000"/>
                <w:sz w:val="24"/>
                <w:szCs w:val="24"/>
                <w:lang w:bidi="hi-IN"/>
              </w:rPr>
              <w:t>7</w:t>
            </w:r>
          </w:p>
        </w:tc>
        <w:tc>
          <w:tcPr>
            <w:tcW w:w="0" w:type="auto"/>
            <w:tcBorders>
              <w:top w:val="nil"/>
              <w:left w:val="nil"/>
              <w:bottom w:val="single" w:sz="4" w:space="0" w:color="auto"/>
              <w:right w:val="single" w:sz="4" w:space="0" w:color="auto"/>
            </w:tcBorders>
            <w:shd w:val="clear" w:color="auto" w:fill="auto"/>
            <w:hideMark/>
          </w:tcPr>
          <w:p w:rsidR="00A864DA" w:rsidRPr="00A864DA" w:rsidRDefault="00A864DA" w:rsidP="00A864DA">
            <w:pPr>
              <w:widowControl/>
              <w:autoSpaceDE/>
              <w:autoSpaceDN/>
              <w:jc w:val="both"/>
              <w:rPr>
                <w:rFonts w:ascii="Arial" w:hAnsi="Arial" w:cs="Arial"/>
                <w:color w:val="000000"/>
                <w:sz w:val="24"/>
                <w:szCs w:val="24"/>
                <w:lang w:bidi="hi-IN"/>
              </w:rPr>
            </w:pPr>
            <w:r w:rsidRPr="00A864DA">
              <w:rPr>
                <w:rFonts w:ascii="Arial" w:hAnsi="Arial" w:cs="Arial"/>
                <w:color w:val="000000"/>
                <w:sz w:val="24"/>
                <w:szCs w:val="24"/>
                <w:lang w:bidi="hi-IN"/>
              </w:rPr>
              <w:t>12 mm cement plaster of mix : (a) 1:4 (1 cement: 4 fine sand)</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13.00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sqm</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sz w:val="20"/>
                <w:szCs w:val="20"/>
                <w:lang w:bidi="hi-IN"/>
              </w:rPr>
            </w:pPr>
            <w:r w:rsidRPr="00A864DA">
              <w:rPr>
                <w:rFonts w:ascii="Calibri" w:hAnsi="Calibri" w:cs="Calibri"/>
                <w:b/>
                <w:bCs/>
                <w:sz w:val="20"/>
                <w:szCs w:val="20"/>
                <w:lang w:bidi="hi-IN"/>
              </w:rPr>
              <w:t> </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r>
      <w:tr w:rsidR="00A864DA" w:rsidRPr="00A864DA" w:rsidTr="00A864DA">
        <w:trPr>
          <w:trHeight w:val="1140"/>
        </w:trPr>
        <w:tc>
          <w:tcPr>
            <w:tcW w:w="0" w:type="auto"/>
            <w:tcBorders>
              <w:top w:val="nil"/>
              <w:left w:val="single" w:sz="4" w:space="0" w:color="auto"/>
              <w:bottom w:val="single" w:sz="4" w:space="0" w:color="auto"/>
              <w:right w:val="single" w:sz="4" w:space="0" w:color="auto"/>
            </w:tcBorders>
            <w:shd w:val="clear" w:color="auto" w:fill="auto"/>
            <w:hideMark/>
          </w:tcPr>
          <w:p w:rsidR="00A864DA" w:rsidRPr="00A864DA" w:rsidRDefault="00A864DA" w:rsidP="00A864DA">
            <w:pPr>
              <w:widowControl/>
              <w:autoSpaceDE/>
              <w:autoSpaceDN/>
              <w:jc w:val="center"/>
              <w:rPr>
                <w:rFonts w:ascii="Arial" w:hAnsi="Arial" w:cs="Arial"/>
                <w:color w:val="000000"/>
                <w:sz w:val="24"/>
                <w:szCs w:val="24"/>
                <w:lang w:bidi="hi-IN"/>
              </w:rPr>
            </w:pPr>
            <w:r w:rsidRPr="00A864DA">
              <w:rPr>
                <w:rFonts w:ascii="Arial" w:hAnsi="Arial" w:cs="Arial"/>
                <w:color w:val="000000"/>
                <w:sz w:val="24"/>
                <w:szCs w:val="24"/>
                <w:lang w:bidi="hi-IN"/>
              </w:rPr>
              <w:t>8</w:t>
            </w:r>
          </w:p>
        </w:tc>
        <w:tc>
          <w:tcPr>
            <w:tcW w:w="0" w:type="auto"/>
            <w:tcBorders>
              <w:top w:val="nil"/>
              <w:left w:val="nil"/>
              <w:bottom w:val="single" w:sz="4" w:space="0" w:color="auto"/>
              <w:right w:val="single" w:sz="4" w:space="0" w:color="auto"/>
            </w:tcBorders>
            <w:shd w:val="clear" w:color="auto" w:fill="auto"/>
            <w:hideMark/>
          </w:tcPr>
          <w:p w:rsidR="00A864DA" w:rsidRPr="00A864DA" w:rsidRDefault="00A864DA" w:rsidP="00A864DA">
            <w:pPr>
              <w:widowControl/>
              <w:autoSpaceDE/>
              <w:autoSpaceDN/>
              <w:jc w:val="both"/>
              <w:rPr>
                <w:rFonts w:ascii="Arial" w:hAnsi="Arial" w:cs="Arial"/>
                <w:color w:val="000000"/>
                <w:sz w:val="24"/>
                <w:szCs w:val="24"/>
                <w:lang w:bidi="hi-IN"/>
              </w:rPr>
            </w:pPr>
            <w:r w:rsidRPr="00A864DA">
              <w:rPr>
                <w:rFonts w:ascii="Arial" w:hAnsi="Arial" w:cs="Arial"/>
                <w:color w:val="000000"/>
                <w:sz w:val="24"/>
                <w:szCs w:val="24"/>
                <w:lang w:bidi="hi-IN"/>
              </w:rPr>
              <w:t>Finishing walls with Acrylic Smooth exterior paint of required shade : (a) New work (Two or more coat applied @ 1.67 ltr/10 sqm over and including priming coat of exterior primer applied @ 2.20 kg/10 sqm)</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15.00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sqm</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sz w:val="20"/>
                <w:szCs w:val="20"/>
                <w:lang w:bidi="hi-IN"/>
              </w:rPr>
            </w:pPr>
            <w:r w:rsidRPr="00A864DA">
              <w:rPr>
                <w:rFonts w:ascii="Calibri" w:hAnsi="Calibri" w:cs="Calibri"/>
                <w:b/>
                <w:bCs/>
                <w:sz w:val="20"/>
                <w:szCs w:val="20"/>
                <w:lang w:bidi="hi-IN"/>
              </w:rPr>
              <w:t> </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r>
      <w:tr w:rsidR="00A864DA" w:rsidRPr="00A864DA" w:rsidTr="00A864DA">
        <w:trPr>
          <w:trHeight w:val="1050"/>
        </w:trPr>
        <w:tc>
          <w:tcPr>
            <w:tcW w:w="0" w:type="auto"/>
            <w:tcBorders>
              <w:top w:val="nil"/>
              <w:left w:val="single" w:sz="4" w:space="0" w:color="auto"/>
              <w:bottom w:val="single" w:sz="4" w:space="0" w:color="auto"/>
              <w:right w:val="single" w:sz="4" w:space="0" w:color="auto"/>
            </w:tcBorders>
            <w:shd w:val="clear" w:color="auto" w:fill="auto"/>
            <w:hideMark/>
          </w:tcPr>
          <w:p w:rsidR="00A864DA" w:rsidRPr="00A864DA" w:rsidRDefault="00A864DA" w:rsidP="00A864DA">
            <w:pPr>
              <w:widowControl/>
              <w:autoSpaceDE/>
              <w:autoSpaceDN/>
              <w:jc w:val="center"/>
              <w:rPr>
                <w:rFonts w:ascii="Arial" w:hAnsi="Arial" w:cs="Arial"/>
                <w:color w:val="000000"/>
                <w:sz w:val="24"/>
                <w:szCs w:val="24"/>
                <w:lang w:bidi="hi-IN"/>
              </w:rPr>
            </w:pPr>
            <w:r w:rsidRPr="00A864DA">
              <w:rPr>
                <w:rFonts w:ascii="Arial" w:hAnsi="Arial" w:cs="Arial"/>
                <w:color w:val="000000"/>
                <w:sz w:val="24"/>
                <w:szCs w:val="24"/>
                <w:lang w:bidi="hi-IN"/>
              </w:rPr>
              <w:t>9</w:t>
            </w:r>
          </w:p>
        </w:tc>
        <w:tc>
          <w:tcPr>
            <w:tcW w:w="0" w:type="auto"/>
            <w:tcBorders>
              <w:top w:val="nil"/>
              <w:left w:val="nil"/>
              <w:bottom w:val="single" w:sz="4" w:space="0" w:color="auto"/>
              <w:right w:val="single" w:sz="4" w:space="0" w:color="auto"/>
            </w:tcBorders>
            <w:shd w:val="clear" w:color="auto" w:fill="auto"/>
            <w:hideMark/>
          </w:tcPr>
          <w:p w:rsidR="00A864DA" w:rsidRPr="00A864DA" w:rsidRDefault="00A864DA" w:rsidP="00A864DA">
            <w:pPr>
              <w:widowControl/>
              <w:autoSpaceDE/>
              <w:autoSpaceDN/>
              <w:jc w:val="both"/>
              <w:rPr>
                <w:rFonts w:ascii="Arial" w:hAnsi="Arial" w:cs="Arial"/>
                <w:color w:val="000000"/>
                <w:lang w:bidi="hi-IN"/>
              </w:rPr>
            </w:pPr>
            <w:r w:rsidRPr="00A864DA">
              <w:rPr>
                <w:rFonts w:ascii="Arial" w:hAnsi="Arial" w:cs="Arial"/>
                <w:color w:val="000000"/>
                <w:lang w:bidi="hi-IN"/>
              </w:rPr>
              <w:t>Painting with synthetic enamel paint of approved brand and manufacture to give an even shade : (a) Two or more coats on new work</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130.00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sqm</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sz w:val="20"/>
                <w:szCs w:val="20"/>
                <w:lang w:bidi="hi-IN"/>
              </w:rPr>
            </w:pPr>
            <w:r w:rsidRPr="00A864DA">
              <w:rPr>
                <w:rFonts w:ascii="Calibri" w:hAnsi="Calibri" w:cs="Calibri"/>
                <w:b/>
                <w:bCs/>
                <w:sz w:val="20"/>
                <w:szCs w:val="20"/>
                <w:lang w:bidi="hi-IN"/>
              </w:rPr>
              <w:t> </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r>
      <w:tr w:rsidR="00A864DA" w:rsidRPr="00A864DA" w:rsidTr="00A864DA">
        <w:trPr>
          <w:trHeight w:val="1905"/>
        </w:trPr>
        <w:tc>
          <w:tcPr>
            <w:tcW w:w="0" w:type="auto"/>
            <w:tcBorders>
              <w:top w:val="nil"/>
              <w:left w:val="single" w:sz="4" w:space="0" w:color="auto"/>
              <w:bottom w:val="single" w:sz="4" w:space="0" w:color="auto"/>
              <w:right w:val="single" w:sz="4" w:space="0" w:color="auto"/>
            </w:tcBorders>
            <w:shd w:val="clear" w:color="auto" w:fill="auto"/>
            <w:hideMark/>
          </w:tcPr>
          <w:p w:rsidR="00A864DA" w:rsidRPr="00A864DA" w:rsidRDefault="00A864DA" w:rsidP="00A864DA">
            <w:pPr>
              <w:widowControl/>
              <w:autoSpaceDE/>
              <w:autoSpaceDN/>
              <w:jc w:val="center"/>
              <w:rPr>
                <w:rFonts w:ascii="Arial" w:hAnsi="Arial" w:cs="Arial"/>
                <w:color w:val="000000"/>
                <w:sz w:val="24"/>
                <w:szCs w:val="24"/>
                <w:lang w:bidi="hi-IN"/>
              </w:rPr>
            </w:pPr>
            <w:r w:rsidRPr="00A864DA">
              <w:rPr>
                <w:rFonts w:ascii="Arial" w:hAnsi="Arial" w:cs="Arial"/>
                <w:color w:val="000000"/>
                <w:sz w:val="24"/>
                <w:szCs w:val="24"/>
                <w:lang w:bidi="hi-IN"/>
              </w:rPr>
              <w:t>10</w:t>
            </w:r>
          </w:p>
        </w:tc>
        <w:tc>
          <w:tcPr>
            <w:tcW w:w="0" w:type="auto"/>
            <w:tcBorders>
              <w:top w:val="nil"/>
              <w:left w:val="nil"/>
              <w:bottom w:val="single" w:sz="4" w:space="0" w:color="auto"/>
              <w:right w:val="single" w:sz="4" w:space="0" w:color="auto"/>
            </w:tcBorders>
            <w:shd w:val="clear" w:color="auto" w:fill="auto"/>
            <w:hideMark/>
          </w:tcPr>
          <w:p w:rsidR="00A864DA" w:rsidRPr="00A864DA" w:rsidRDefault="00A864DA" w:rsidP="00A864DA">
            <w:pPr>
              <w:widowControl/>
              <w:autoSpaceDE/>
              <w:autoSpaceDN/>
              <w:jc w:val="both"/>
              <w:rPr>
                <w:rFonts w:ascii="Arial" w:hAnsi="Arial" w:cs="Arial"/>
                <w:color w:val="000000"/>
                <w:sz w:val="24"/>
                <w:szCs w:val="24"/>
                <w:lang w:bidi="hi-IN"/>
              </w:rPr>
            </w:pPr>
            <w:r w:rsidRPr="00A864DA">
              <w:rPr>
                <w:rFonts w:ascii="Arial" w:hAnsi="Arial" w:cs="Arial"/>
                <w:color w:val="000000"/>
                <w:sz w:val="24"/>
                <w:szCs w:val="24"/>
                <w:lang w:bidi="hi-IN"/>
              </w:rPr>
              <w:t>Repairs to plaster of thickness 12 mm to 20 mm in patches of area 2.5 sq.meters and under, including cutting the patch in proper shape, raking out joints and preparing and plastering the surface of the walls complete, including disposal of rubbish to the dumping ground, all complete as per direction of Engineer-in-Charge. (a) With cement mortar 1:4 (1 cement : 4 fine sand)</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10.00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sqm</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sz w:val="20"/>
                <w:szCs w:val="20"/>
                <w:lang w:bidi="hi-IN"/>
              </w:rPr>
            </w:pPr>
            <w:r w:rsidRPr="00A864DA">
              <w:rPr>
                <w:rFonts w:ascii="Calibri" w:hAnsi="Calibri" w:cs="Calibri"/>
                <w:b/>
                <w:bCs/>
                <w:sz w:val="20"/>
                <w:szCs w:val="20"/>
                <w:lang w:bidi="hi-IN"/>
              </w:rPr>
              <w:t> </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r>
      <w:tr w:rsidR="00A864DA" w:rsidRPr="00A864DA" w:rsidTr="00A864DA">
        <w:trPr>
          <w:trHeight w:val="1530"/>
        </w:trPr>
        <w:tc>
          <w:tcPr>
            <w:tcW w:w="0" w:type="auto"/>
            <w:tcBorders>
              <w:top w:val="nil"/>
              <w:left w:val="single" w:sz="4" w:space="0" w:color="auto"/>
              <w:bottom w:val="single" w:sz="4" w:space="0" w:color="auto"/>
              <w:right w:val="single" w:sz="4" w:space="0" w:color="auto"/>
            </w:tcBorders>
            <w:shd w:val="clear" w:color="auto" w:fill="auto"/>
            <w:hideMark/>
          </w:tcPr>
          <w:p w:rsidR="00A864DA" w:rsidRPr="00A864DA" w:rsidRDefault="00A864DA" w:rsidP="00A864DA">
            <w:pPr>
              <w:widowControl/>
              <w:autoSpaceDE/>
              <w:autoSpaceDN/>
              <w:jc w:val="center"/>
              <w:rPr>
                <w:rFonts w:ascii="Arial" w:hAnsi="Arial" w:cs="Arial"/>
                <w:color w:val="000000"/>
                <w:sz w:val="24"/>
                <w:szCs w:val="24"/>
                <w:lang w:bidi="hi-IN"/>
              </w:rPr>
            </w:pPr>
            <w:r w:rsidRPr="00A864DA">
              <w:rPr>
                <w:rFonts w:ascii="Arial" w:hAnsi="Arial" w:cs="Arial"/>
                <w:color w:val="000000"/>
                <w:sz w:val="24"/>
                <w:szCs w:val="24"/>
                <w:lang w:bidi="hi-IN"/>
              </w:rPr>
              <w:t>11</w:t>
            </w:r>
          </w:p>
        </w:tc>
        <w:tc>
          <w:tcPr>
            <w:tcW w:w="0" w:type="auto"/>
            <w:tcBorders>
              <w:top w:val="nil"/>
              <w:left w:val="nil"/>
              <w:bottom w:val="single" w:sz="4" w:space="0" w:color="auto"/>
              <w:right w:val="single" w:sz="4" w:space="0" w:color="auto"/>
            </w:tcBorders>
            <w:shd w:val="clear" w:color="auto" w:fill="auto"/>
            <w:hideMark/>
          </w:tcPr>
          <w:p w:rsidR="00A864DA" w:rsidRPr="00A864DA" w:rsidRDefault="00A864DA" w:rsidP="00A864DA">
            <w:pPr>
              <w:widowControl/>
              <w:autoSpaceDE/>
              <w:autoSpaceDN/>
              <w:jc w:val="both"/>
              <w:rPr>
                <w:rFonts w:ascii="Arial" w:hAnsi="Arial" w:cs="Arial"/>
                <w:color w:val="000000"/>
                <w:sz w:val="24"/>
                <w:szCs w:val="24"/>
                <w:lang w:bidi="hi-IN"/>
              </w:rPr>
            </w:pPr>
            <w:r w:rsidRPr="00A864DA">
              <w:rPr>
                <w:rFonts w:ascii="Arial" w:hAnsi="Arial" w:cs="Arial"/>
                <w:color w:val="000000"/>
                <w:sz w:val="24"/>
                <w:szCs w:val="24"/>
                <w:lang w:bidi="hi-IN"/>
              </w:rPr>
              <w:t>Demolishing brick work manually/ by mechanical means including stacking of serviceable material and disposal of unserviceable material within 50 metres lead as per direction of Engineer-in-charge. (a) In cement mortar</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1.60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cum</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sz w:val="20"/>
                <w:szCs w:val="20"/>
                <w:lang w:bidi="hi-IN"/>
              </w:rPr>
            </w:pPr>
            <w:r w:rsidRPr="00A864DA">
              <w:rPr>
                <w:rFonts w:ascii="Calibri" w:hAnsi="Calibri" w:cs="Calibri"/>
                <w:b/>
                <w:bCs/>
                <w:sz w:val="20"/>
                <w:szCs w:val="20"/>
                <w:lang w:bidi="hi-IN"/>
              </w:rPr>
              <w:t> </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r>
      <w:tr w:rsidR="00A864DA" w:rsidRPr="00A864DA" w:rsidTr="00A864DA">
        <w:trPr>
          <w:trHeight w:val="6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864DA" w:rsidRPr="00A864DA" w:rsidRDefault="00A864DA" w:rsidP="00A864DA">
            <w:pPr>
              <w:widowControl/>
              <w:autoSpaceDE/>
              <w:autoSpaceDN/>
              <w:jc w:val="center"/>
              <w:rPr>
                <w:rFonts w:ascii="Calibri" w:hAnsi="Calibri" w:cs="Calibri"/>
                <w:sz w:val="24"/>
                <w:szCs w:val="24"/>
                <w:lang w:bidi="hi-IN"/>
              </w:rPr>
            </w:pPr>
            <w:r w:rsidRPr="00A864DA">
              <w:rPr>
                <w:rFonts w:ascii="Calibri" w:hAnsi="Calibri" w:cs="Calibri"/>
                <w:sz w:val="24"/>
                <w:szCs w:val="24"/>
                <w:lang w:bidi="hi-IN"/>
              </w:rPr>
              <w:t> </w:t>
            </w:r>
          </w:p>
        </w:tc>
        <w:tc>
          <w:tcPr>
            <w:tcW w:w="0" w:type="auto"/>
            <w:gridSpan w:val="5"/>
            <w:tcBorders>
              <w:top w:val="nil"/>
              <w:left w:val="nil"/>
              <w:bottom w:val="nil"/>
              <w:right w:val="single" w:sz="4" w:space="0" w:color="000000"/>
            </w:tcBorders>
            <w:shd w:val="clear" w:color="auto" w:fill="auto"/>
            <w:noWrap/>
            <w:vAlign w:val="bottom"/>
            <w:hideMark/>
          </w:tcPr>
          <w:p w:rsidR="00A864DA" w:rsidRPr="00A864DA" w:rsidRDefault="00A864DA" w:rsidP="00A864DA">
            <w:pPr>
              <w:widowControl/>
              <w:autoSpaceDE/>
              <w:autoSpaceDN/>
              <w:rPr>
                <w:rFonts w:ascii="Calibri" w:hAnsi="Calibri" w:cs="Calibri"/>
                <w:color w:val="000000"/>
                <w:lang w:bidi="hi-IN"/>
              </w:rPr>
            </w:pPr>
            <w:r w:rsidRPr="00A864DA">
              <w:rPr>
                <w:rFonts w:ascii="Calibri" w:hAnsi="Calibri" w:cs="Calibri"/>
                <w:noProof/>
                <w:color w:val="000000"/>
                <w:lang w:bidi="hi-IN"/>
              </w:rPr>
              <mc:AlternateContent>
                <mc:Choice Requires="wps">
                  <w:drawing>
                    <wp:anchor distT="0" distB="0" distL="114300" distR="114300" simplePos="0" relativeHeight="251668992" behindDoc="0" locked="0" layoutInCell="1" allowOverlap="1">
                      <wp:simplePos x="0" y="0"/>
                      <wp:positionH relativeFrom="column">
                        <wp:posOffset>6105525</wp:posOffset>
                      </wp:positionH>
                      <wp:positionV relativeFrom="paragraph">
                        <wp:posOffset>0</wp:posOffset>
                      </wp:positionV>
                      <wp:extent cx="190500" cy="266700"/>
                      <wp:effectExtent l="0" t="0" r="0" b="0"/>
                      <wp:wrapNone/>
                      <wp:docPr id="9" name="Text Box 9">
                        <a:extLst xmlns:a="http://schemas.openxmlformats.org/drawingml/2006/main">
                          <a:ext uri="{FF2B5EF4-FFF2-40B4-BE49-F238E27FC236}">
                            <a16:creationId xmlns:a16="http://schemas.microsoft.com/office/drawing/2014/main" id="{562EB812-34FC-4558-BD2B-1286DE8B2EF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76590D" id="Text Box 9" o:spid="_x0000_s1026" type="#_x0000_t202" style="position:absolute;margin-left:480.75pt;margin-top:0;width:15pt;height:21pt;z-index:25166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" filled="f" stroked="f">
                      <v:textbox style="mso-fit-shape-to-text:t"/>
                    </v:shape>
                  </w:pict>
                </mc:Fallback>
              </mc:AlternateContent>
            </w:r>
            <w:r w:rsidRPr="00A864DA">
              <w:rPr>
                <w:rFonts w:ascii="Calibri" w:hAnsi="Calibri" w:cs="Calibri"/>
                <w:noProof/>
                <w:color w:val="000000"/>
                <w:lang w:bidi="hi-IN"/>
              </w:rPr>
              <mc:AlternateContent>
                <mc:Choice Requires="wps">
                  <w:drawing>
                    <wp:anchor distT="0" distB="0" distL="114300" distR="114300" simplePos="0" relativeHeight="251680256" behindDoc="0" locked="0" layoutInCell="1" allowOverlap="1">
                      <wp:simplePos x="0" y="0"/>
                      <wp:positionH relativeFrom="column">
                        <wp:posOffset>6105525</wp:posOffset>
                      </wp:positionH>
                      <wp:positionV relativeFrom="paragraph">
                        <wp:posOffset>0</wp:posOffset>
                      </wp:positionV>
                      <wp:extent cx="190500" cy="266700"/>
                      <wp:effectExtent l="0" t="0" r="0" b="0"/>
                      <wp:wrapNone/>
                      <wp:docPr id="13" name="Text Box 13">
                        <a:extLst xmlns:a="http://schemas.openxmlformats.org/drawingml/2006/main">
                          <a:ext uri="{FF2B5EF4-FFF2-40B4-BE49-F238E27FC236}">
                            <a16:creationId xmlns:a16="http://schemas.microsoft.com/office/drawing/2014/main" id="{F23C437D-DE18-4C97-A8EE-39B00759A0D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6CDA82" id="Text Box 13" o:spid="_x0000_s1026" type="#_x0000_t202" style="position:absolute;margin-left:480.75pt;margin-top:0;width:15pt;height:21pt;z-index:25168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373"/>
            </w:tblGrid>
            <w:tr w:rsidR="00A864DA" w:rsidRPr="00A864DA">
              <w:trPr>
                <w:trHeight w:val="690"/>
                <w:tblCellSpacing w:w="0" w:type="dxa"/>
              </w:trPr>
              <w:tc>
                <w:tcPr>
                  <w:tcW w:w="12660" w:type="dxa"/>
                  <w:tcBorders>
                    <w:top w:val="nil"/>
                    <w:left w:val="nil"/>
                    <w:bottom w:val="single" w:sz="4" w:space="0" w:color="auto"/>
                    <w:right w:val="single" w:sz="4" w:space="0" w:color="000000"/>
                  </w:tcBorders>
                  <w:shd w:val="clear" w:color="000000" w:fill="FFFFFF"/>
                  <w:vAlign w:val="center"/>
                  <w:hideMark/>
                </w:tcPr>
                <w:p w:rsidR="00A864DA" w:rsidRPr="00A864DA" w:rsidRDefault="00A864DA" w:rsidP="00A864DA">
                  <w:pPr>
                    <w:widowControl/>
                    <w:autoSpaceDE/>
                    <w:autoSpaceDN/>
                    <w:jc w:val="center"/>
                    <w:rPr>
                      <w:rFonts w:ascii="Arial" w:hAnsi="Arial" w:cs="Arial"/>
                      <w:b/>
                      <w:bCs/>
                      <w:sz w:val="24"/>
                      <w:szCs w:val="24"/>
                      <w:lang w:bidi="hi-IN"/>
                    </w:rPr>
                  </w:pPr>
                  <w:r w:rsidRPr="00A864DA">
                    <w:rPr>
                      <w:rFonts w:ascii="Arial" w:hAnsi="Arial" w:cs="Arial"/>
                      <w:b/>
                      <w:bCs/>
                      <w:sz w:val="24"/>
                      <w:szCs w:val="24"/>
                      <w:lang w:bidi="hi-IN"/>
                    </w:rPr>
                    <w:t>Grand Total</w:t>
                  </w:r>
                </w:p>
              </w:tc>
            </w:tr>
          </w:tbl>
          <w:p w:rsidR="00A864DA" w:rsidRPr="00A864DA" w:rsidRDefault="00A864DA" w:rsidP="00A864DA">
            <w:pPr>
              <w:widowControl/>
              <w:autoSpaceDE/>
              <w:autoSpaceDN/>
              <w:rPr>
                <w:rFonts w:ascii="Calibri" w:hAnsi="Calibri" w:cs="Calibri"/>
                <w:color w:val="000000"/>
                <w:lang w:bidi="hi-IN"/>
              </w:rPr>
            </w:pPr>
          </w:p>
        </w:tc>
        <w:tc>
          <w:tcPr>
            <w:tcW w:w="0" w:type="auto"/>
            <w:tcBorders>
              <w:top w:val="nil"/>
              <w:left w:val="nil"/>
              <w:bottom w:val="single" w:sz="4" w:space="0" w:color="auto"/>
              <w:right w:val="single" w:sz="4" w:space="0" w:color="auto"/>
            </w:tcBorders>
            <w:shd w:val="clear" w:color="000000" w:fill="FFFFFF"/>
            <w:vAlign w:val="center"/>
            <w:hideMark/>
          </w:tcPr>
          <w:p w:rsidR="00A864DA" w:rsidRPr="00A864DA" w:rsidRDefault="00A864DA" w:rsidP="00A864DA">
            <w:pPr>
              <w:widowControl/>
              <w:autoSpaceDE/>
              <w:autoSpaceDN/>
              <w:jc w:val="center"/>
              <w:rPr>
                <w:rFonts w:ascii="Calibri" w:hAnsi="Calibri" w:cs="Calibri"/>
                <w:b/>
                <w:bCs/>
                <w:lang w:bidi="hi-IN"/>
              </w:rPr>
            </w:pPr>
            <w:r w:rsidRPr="00A864DA">
              <w:rPr>
                <w:rFonts w:ascii="Calibri" w:hAnsi="Calibri" w:cs="Calibri"/>
                <w:b/>
                <w:bCs/>
                <w:lang w:bidi="hi-IN"/>
              </w:rPr>
              <w:t>0.00</w:t>
            </w:r>
          </w:p>
        </w:tc>
      </w:tr>
      <w:tr w:rsidR="00A864DA" w:rsidRPr="00A864DA" w:rsidTr="00A864DA">
        <w:trPr>
          <w:trHeight w:val="810"/>
        </w:trPr>
        <w:tc>
          <w:tcPr>
            <w:tcW w:w="0" w:type="auto"/>
            <w:gridSpan w:val="7"/>
            <w:tcBorders>
              <w:top w:val="single" w:sz="4" w:space="0" w:color="auto"/>
              <w:left w:val="single" w:sz="4" w:space="0" w:color="auto"/>
              <w:bottom w:val="single" w:sz="4" w:space="0" w:color="auto"/>
              <w:right w:val="single" w:sz="4" w:space="0" w:color="000000"/>
            </w:tcBorders>
            <w:shd w:val="clear" w:color="000000" w:fill="99CCFF"/>
            <w:vAlign w:val="center"/>
            <w:hideMark/>
          </w:tcPr>
          <w:p w:rsidR="00A864DA" w:rsidRPr="00A864DA" w:rsidRDefault="00A864DA" w:rsidP="00A864DA">
            <w:pPr>
              <w:widowControl/>
              <w:autoSpaceDE/>
              <w:autoSpaceDN/>
              <w:rPr>
                <w:rFonts w:ascii="Arial" w:hAnsi="Arial" w:cs="Arial"/>
                <w:b/>
                <w:bCs/>
                <w:lang w:bidi="hi-IN"/>
              </w:rPr>
            </w:pPr>
            <w:r w:rsidRPr="00A864DA">
              <w:rPr>
                <w:rFonts w:ascii="Arial" w:hAnsi="Arial" w:cs="Arial"/>
                <w:b/>
                <w:bCs/>
                <w:lang w:bidi="hi-IN"/>
              </w:rPr>
              <w:t>1. If quoted rates is "Normal Item" this amount will be paid to contractor/Firm by CCW , A.I.R . IF quoted rates is "Minus Item" this amount will be paid to CCW , A.I.R by contractor/Firm.</w:t>
            </w:r>
          </w:p>
        </w:tc>
      </w:tr>
      <w:tr w:rsidR="00A864DA" w:rsidRPr="00A864DA" w:rsidTr="00A864DA">
        <w:trPr>
          <w:trHeight w:val="315"/>
        </w:trPr>
        <w:tc>
          <w:tcPr>
            <w:tcW w:w="0" w:type="auto"/>
            <w:gridSpan w:val="7"/>
            <w:tcBorders>
              <w:top w:val="single" w:sz="4" w:space="0" w:color="auto"/>
              <w:left w:val="single" w:sz="4" w:space="0" w:color="auto"/>
              <w:bottom w:val="single" w:sz="4" w:space="0" w:color="auto"/>
              <w:right w:val="single" w:sz="4" w:space="0" w:color="000000"/>
            </w:tcBorders>
            <w:shd w:val="clear" w:color="000000" w:fill="99CCFF"/>
            <w:vAlign w:val="center"/>
            <w:hideMark/>
          </w:tcPr>
          <w:p w:rsidR="00A864DA" w:rsidRPr="00A864DA" w:rsidRDefault="00A864DA" w:rsidP="00A864DA">
            <w:pPr>
              <w:widowControl/>
              <w:autoSpaceDE/>
              <w:autoSpaceDN/>
              <w:rPr>
                <w:rFonts w:ascii="Arial" w:hAnsi="Arial" w:cs="Arial"/>
                <w:b/>
                <w:bCs/>
                <w:lang w:bidi="hi-IN"/>
              </w:rPr>
            </w:pPr>
            <w:r w:rsidRPr="00A864DA">
              <w:rPr>
                <w:rFonts w:ascii="Arial" w:hAnsi="Arial" w:cs="Arial"/>
                <w:b/>
                <w:bCs/>
                <w:lang w:bidi="hi-IN"/>
              </w:rPr>
              <w:t>2. If any cells (Rates) left Blank, then the same will be treated as "Zero".</w:t>
            </w:r>
          </w:p>
        </w:tc>
      </w:tr>
    </w:tbl>
    <w:p w:rsidR="00393A4B" w:rsidRDefault="00393A4B" w:rsidP="0077675A">
      <w:pPr>
        <w:ind w:right="1855"/>
        <w:rPr>
          <w:b/>
          <w:spacing w:val="-1"/>
          <w:sz w:val="18"/>
        </w:rPr>
      </w:pPr>
    </w:p>
    <w:p w:rsidR="00A20C7B" w:rsidRDefault="00A20C7B" w:rsidP="00D36C8A">
      <w:pPr>
        <w:ind w:left="6795" w:right="1855" w:hanging="156"/>
        <w:jc w:val="right"/>
        <w:rPr>
          <w:b/>
          <w:spacing w:val="-1"/>
          <w:sz w:val="18"/>
        </w:rPr>
      </w:pPr>
    </w:p>
    <w:p w:rsidR="00A7166B" w:rsidRDefault="00A7166B" w:rsidP="00D36C8A">
      <w:pPr>
        <w:ind w:left="6795" w:right="1855" w:hanging="156"/>
        <w:jc w:val="right"/>
        <w:rPr>
          <w:b/>
          <w:spacing w:val="-1"/>
          <w:sz w:val="18"/>
        </w:rPr>
      </w:pPr>
    </w:p>
    <w:p w:rsidR="00A7166B" w:rsidRDefault="00A7166B" w:rsidP="00D36C8A">
      <w:pPr>
        <w:ind w:left="6795" w:right="1855" w:hanging="156"/>
        <w:jc w:val="right"/>
        <w:rPr>
          <w:b/>
          <w:spacing w:val="-1"/>
          <w:sz w:val="18"/>
        </w:rPr>
      </w:pPr>
    </w:p>
    <w:p w:rsidR="00A7166B" w:rsidRDefault="00A7166B" w:rsidP="00D36C8A">
      <w:pPr>
        <w:ind w:left="6795" w:right="1855" w:hanging="156"/>
        <w:jc w:val="right"/>
        <w:rPr>
          <w:b/>
          <w:spacing w:val="-1"/>
          <w:sz w:val="18"/>
        </w:rPr>
      </w:pPr>
    </w:p>
    <w:p w:rsidR="00EF06A0" w:rsidRDefault="00195D0B" w:rsidP="00EF06A0">
      <w:pPr>
        <w:ind w:left="6795" w:right="1855" w:hanging="156"/>
        <w:jc w:val="right"/>
        <w:rPr>
          <w:b/>
          <w:spacing w:val="-1"/>
          <w:sz w:val="18"/>
        </w:rPr>
      </w:pPr>
      <w:r>
        <w:rPr>
          <w:b/>
          <w:spacing w:val="-1"/>
          <w:sz w:val="18"/>
        </w:rPr>
        <w:t xml:space="preserve">                                           </w:t>
      </w:r>
      <w:r w:rsidR="00EF06A0">
        <w:rPr>
          <w:b/>
          <w:spacing w:val="-1"/>
          <w:sz w:val="18"/>
        </w:rPr>
        <w:t xml:space="preserve">                               </w:t>
      </w:r>
      <w:r w:rsidR="00AA3195">
        <w:rPr>
          <w:b/>
          <w:spacing w:val="-1"/>
          <w:sz w:val="18"/>
        </w:rPr>
        <w:t xml:space="preserve"> </w:t>
      </w:r>
    </w:p>
    <w:p w:rsidR="00EF06A0" w:rsidRDefault="00EF06A0" w:rsidP="00EF06A0">
      <w:pPr>
        <w:ind w:left="6795" w:right="1855" w:hanging="156"/>
        <w:jc w:val="right"/>
        <w:rPr>
          <w:b/>
          <w:spacing w:val="-1"/>
          <w:sz w:val="18"/>
        </w:rPr>
      </w:pPr>
    </w:p>
    <w:p w:rsidR="00D36C8A" w:rsidRPr="00EF06A0" w:rsidRDefault="0096275A" w:rsidP="00EF06A0">
      <w:pPr>
        <w:ind w:left="6795" w:right="1855" w:hanging="156"/>
        <w:jc w:val="right"/>
        <w:rPr>
          <w:b/>
          <w:spacing w:val="-1"/>
          <w:sz w:val="18"/>
        </w:rPr>
      </w:pPr>
      <w:r>
        <w:rPr>
          <w:b/>
          <w:spacing w:val="-1"/>
          <w:sz w:val="18"/>
        </w:rPr>
        <w:t xml:space="preserve">EXECUTIVE </w:t>
      </w:r>
      <w:r>
        <w:rPr>
          <w:b/>
          <w:sz w:val="18"/>
        </w:rPr>
        <w:t>ENGINEER(C)</w:t>
      </w:r>
      <w:r>
        <w:rPr>
          <w:b/>
          <w:spacing w:val="-42"/>
          <w:sz w:val="18"/>
        </w:rPr>
        <w:t xml:space="preserve"> </w:t>
      </w:r>
    </w:p>
    <w:p w:rsidR="00A45EEA" w:rsidRDefault="000F1BA6" w:rsidP="00AA3195">
      <w:pPr>
        <w:ind w:left="6795" w:right="1855" w:hanging="156"/>
        <w:jc w:val="center"/>
        <w:rPr>
          <w:b/>
          <w:sz w:val="18"/>
        </w:rPr>
      </w:pPr>
      <w:r>
        <w:rPr>
          <w:b/>
          <w:sz w:val="18"/>
        </w:rPr>
        <w:t>CCW::</w:t>
      </w:r>
      <w:r w:rsidR="001B6770">
        <w:rPr>
          <w:b/>
          <w:sz w:val="18"/>
        </w:rPr>
        <w:t>AIR:</w:t>
      </w:r>
      <w:r>
        <w:rPr>
          <w:b/>
          <w:sz w:val="18"/>
        </w:rPr>
        <w:t>:GUWAHATI</w:t>
      </w:r>
    </w:p>
    <w:p w:rsidR="00A45EEA" w:rsidRPr="00A45EEA" w:rsidRDefault="00A45EEA" w:rsidP="00A45EEA">
      <w:pPr>
        <w:rPr>
          <w:sz w:val="18"/>
        </w:rPr>
      </w:pPr>
    </w:p>
    <w:p w:rsidR="00A45EEA" w:rsidRPr="00A45EEA" w:rsidRDefault="00A45EEA" w:rsidP="00A45EEA">
      <w:pPr>
        <w:rPr>
          <w:sz w:val="18"/>
        </w:rPr>
      </w:pPr>
    </w:p>
    <w:p w:rsidR="00A45EEA" w:rsidRPr="00B02B6D" w:rsidRDefault="00A45EEA" w:rsidP="006F5FCD">
      <w:pPr>
        <w:ind w:left="5040" w:firstLine="720"/>
        <w:rPr>
          <w:b/>
          <w:bCs/>
          <w:sz w:val="20"/>
          <w:szCs w:val="20"/>
        </w:rPr>
      </w:pPr>
    </w:p>
    <w:p w:rsidR="00A45EEA" w:rsidRPr="00A45EEA" w:rsidRDefault="00A45EEA" w:rsidP="00A45EEA">
      <w:pPr>
        <w:rPr>
          <w:sz w:val="18"/>
        </w:rPr>
      </w:pPr>
    </w:p>
    <w:p w:rsidR="00A45EEA" w:rsidRPr="00A45EEA" w:rsidRDefault="00A45EEA" w:rsidP="00A45EEA">
      <w:pPr>
        <w:rPr>
          <w:sz w:val="18"/>
        </w:rPr>
      </w:pPr>
    </w:p>
    <w:p w:rsidR="00A45EEA" w:rsidRPr="00A45EEA" w:rsidRDefault="00A45EEA" w:rsidP="00A45EEA">
      <w:pPr>
        <w:rPr>
          <w:sz w:val="18"/>
        </w:rPr>
      </w:pPr>
    </w:p>
    <w:p w:rsidR="00A45EEA" w:rsidRPr="00A45EEA" w:rsidRDefault="00A45EEA" w:rsidP="00A45EEA">
      <w:pPr>
        <w:rPr>
          <w:sz w:val="18"/>
        </w:rPr>
      </w:pPr>
    </w:p>
    <w:p w:rsidR="00C133F3" w:rsidRDefault="003C3C74" w:rsidP="00A45EEA">
      <w:pPr>
        <w:tabs>
          <w:tab w:val="left" w:pos="4380"/>
        </w:tabs>
        <w:rPr>
          <w:sz w:val="18"/>
        </w:rPr>
      </w:pPr>
      <w:r>
        <w:rPr>
          <w:sz w:val="18"/>
        </w:rPr>
        <w:tab/>
      </w:r>
    </w:p>
    <w:p w:rsidR="00C133F3" w:rsidRDefault="00C133F3" w:rsidP="00A45EEA">
      <w:pPr>
        <w:tabs>
          <w:tab w:val="left" w:pos="4380"/>
        </w:tabs>
        <w:rPr>
          <w:sz w:val="18"/>
        </w:rPr>
      </w:pPr>
    </w:p>
    <w:p w:rsidR="00C133F3" w:rsidRDefault="00C133F3" w:rsidP="00A45EEA">
      <w:pPr>
        <w:tabs>
          <w:tab w:val="left" w:pos="4380"/>
        </w:tabs>
        <w:rPr>
          <w:sz w:val="18"/>
        </w:rPr>
      </w:pPr>
    </w:p>
    <w:p w:rsidR="00C133F3" w:rsidRDefault="00C133F3" w:rsidP="00A45EEA">
      <w:pPr>
        <w:tabs>
          <w:tab w:val="left" w:pos="4380"/>
        </w:tabs>
        <w:rPr>
          <w:sz w:val="18"/>
        </w:rPr>
      </w:pPr>
    </w:p>
    <w:p w:rsidR="00C133F3" w:rsidRDefault="00C133F3" w:rsidP="00A45EEA">
      <w:pPr>
        <w:tabs>
          <w:tab w:val="left" w:pos="4380"/>
        </w:tabs>
        <w:rPr>
          <w:sz w:val="18"/>
        </w:rPr>
      </w:pPr>
    </w:p>
    <w:p w:rsidR="00C133F3" w:rsidRDefault="00C133F3" w:rsidP="00A45EEA">
      <w:pPr>
        <w:tabs>
          <w:tab w:val="left" w:pos="4380"/>
        </w:tabs>
        <w:rPr>
          <w:sz w:val="18"/>
        </w:rPr>
      </w:pPr>
    </w:p>
    <w:p w:rsidR="00C133F3" w:rsidRDefault="00A864DA" w:rsidP="00A45EEA">
      <w:pPr>
        <w:tabs>
          <w:tab w:val="left" w:pos="4380"/>
        </w:tabs>
        <w:rPr>
          <w:sz w:val="18"/>
        </w:rPr>
      </w:pPr>
      <w:r>
        <w:rPr>
          <w:sz w:val="18"/>
        </w:rPr>
        <w:tab/>
      </w:r>
      <w:r>
        <w:rPr>
          <w:sz w:val="18"/>
        </w:rPr>
        <w:tab/>
        <w:t xml:space="preserve">    </w:t>
      </w:r>
      <w:r w:rsidRPr="00D02204">
        <w:rPr>
          <w:b/>
          <w:bCs/>
          <w:sz w:val="24"/>
          <w:szCs w:val="24"/>
        </w:rPr>
        <w:t>P-51</w:t>
      </w:r>
    </w:p>
    <w:p w:rsidR="00C133F3" w:rsidRDefault="00C133F3" w:rsidP="00A45EEA">
      <w:pPr>
        <w:tabs>
          <w:tab w:val="left" w:pos="4380"/>
        </w:tabs>
        <w:rPr>
          <w:sz w:val="18"/>
        </w:rPr>
      </w:pPr>
    </w:p>
    <w:p w:rsidR="00216C59" w:rsidRDefault="00216C59" w:rsidP="00A45EEA">
      <w:pPr>
        <w:tabs>
          <w:tab w:val="left" w:pos="4380"/>
        </w:tabs>
        <w:rPr>
          <w:sz w:val="18"/>
        </w:rPr>
      </w:pPr>
    </w:p>
    <w:p w:rsidR="00216C59" w:rsidRDefault="00216C59" w:rsidP="00A45EEA">
      <w:pPr>
        <w:tabs>
          <w:tab w:val="left" w:pos="4380"/>
        </w:tabs>
        <w:rPr>
          <w:sz w:val="18"/>
        </w:rPr>
      </w:pPr>
    </w:p>
    <w:p w:rsidR="00216C59" w:rsidRDefault="00216C59" w:rsidP="00A45EEA">
      <w:pPr>
        <w:tabs>
          <w:tab w:val="left" w:pos="4380"/>
        </w:tabs>
        <w:rPr>
          <w:sz w:val="18"/>
        </w:rPr>
      </w:pPr>
    </w:p>
    <w:p w:rsidR="00216C59" w:rsidRDefault="00216C59" w:rsidP="00A45EEA">
      <w:pPr>
        <w:tabs>
          <w:tab w:val="left" w:pos="4380"/>
        </w:tabs>
        <w:rPr>
          <w:sz w:val="18"/>
        </w:rPr>
      </w:pPr>
    </w:p>
    <w:p w:rsidR="00216C59" w:rsidRDefault="00216C59" w:rsidP="00A45EEA">
      <w:pPr>
        <w:tabs>
          <w:tab w:val="left" w:pos="4380"/>
        </w:tabs>
        <w:rPr>
          <w:sz w:val="18"/>
        </w:rPr>
      </w:pPr>
    </w:p>
    <w:p w:rsidR="00216C59" w:rsidRDefault="00216C59" w:rsidP="00A45EEA">
      <w:pPr>
        <w:tabs>
          <w:tab w:val="left" w:pos="4380"/>
        </w:tabs>
        <w:rPr>
          <w:sz w:val="18"/>
        </w:rPr>
      </w:pPr>
    </w:p>
    <w:p w:rsidR="00216C59" w:rsidRDefault="00216C59" w:rsidP="00A45EEA">
      <w:pPr>
        <w:tabs>
          <w:tab w:val="left" w:pos="4380"/>
        </w:tabs>
        <w:rPr>
          <w:sz w:val="18"/>
        </w:rPr>
      </w:pPr>
    </w:p>
    <w:p w:rsidR="00216C59" w:rsidRDefault="00216C59" w:rsidP="00A45EEA">
      <w:pPr>
        <w:tabs>
          <w:tab w:val="left" w:pos="4380"/>
        </w:tabs>
        <w:rPr>
          <w:sz w:val="18"/>
        </w:rPr>
      </w:pPr>
    </w:p>
    <w:p w:rsidR="00216C59" w:rsidRDefault="00216C59" w:rsidP="00A45EEA">
      <w:pPr>
        <w:tabs>
          <w:tab w:val="left" w:pos="4380"/>
        </w:tabs>
        <w:rPr>
          <w:sz w:val="18"/>
        </w:rPr>
      </w:pPr>
    </w:p>
    <w:p w:rsidR="00216C59" w:rsidRDefault="00216C59" w:rsidP="00A45EEA">
      <w:pPr>
        <w:tabs>
          <w:tab w:val="left" w:pos="4380"/>
        </w:tabs>
        <w:rPr>
          <w:sz w:val="18"/>
        </w:rPr>
      </w:pPr>
    </w:p>
    <w:p w:rsidR="00216C59" w:rsidRDefault="00C369D4" w:rsidP="00A45EEA">
      <w:pPr>
        <w:tabs>
          <w:tab w:val="left" w:pos="4380"/>
        </w:tabs>
        <w:rPr>
          <w:sz w:val="18"/>
        </w:rPr>
      </w:pPr>
      <w:r>
        <w:rPr>
          <w:sz w:val="18"/>
        </w:rPr>
        <w:tab/>
      </w:r>
      <w:r>
        <w:rPr>
          <w:sz w:val="18"/>
        </w:rPr>
        <w:tab/>
      </w:r>
    </w:p>
    <w:p w:rsidR="00216C59" w:rsidRDefault="00216C59" w:rsidP="00A45EEA">
      <w:pPr>
        <w:tabs>
          <w:tab w:val="left" w:pos="4380"/>
        </w:tabs>
        <w:rPr>
          <w:sz w:val="18"/>
        </w:rPr>
      </w:pPr>
    </w:p>
    <w:p w:rsidR="00216C59" w:rsidRDefault="00216C59" w:rsidP="00A45EEA">
      <w:pPr>
        <w:tabs>
          <w:tab w:val="left" w:pos="4380"/>
        </w:tabs>
        <w:rPr>
          <w:sz w:val="18"/>
        </w:rPr>
      </w:pPr>
    </w:p>
    <w:p w:rsidR="00216C59" w:rsidRDefault="00D02204" w:rsidP="00A45EEA">
      <w:pPr>
        <w:tabs>
          <w:tab w:val="left" w:pos="4380"/>
        </w:tabs>
        <w:rPr>
          <w:sz w:val="18"/>
        </w:rPr>
      </w:pPr>
      <w:r>
        <w:rPr>
          <w:b/>
          <w:bCs/>
          <w:sz w:val="24"/>
          <w:szCs w:val="24"/>
        </w:rPr>
        <w:tab/>
      </w:r>
      <w:r>
        <w:rPr>
          <w:b/>
          <w:bCs/>
          <w:sz w:val="24"/>
          <w:szCs w:val="24"/>
        </w:rPr>
        <w:tab/>
      </w:r>
    </w:p>
    <w:p w:rsidR="00216C59" w:rsidRDefault="00216C59" w:rsidP="00A45EEA">
      <w:pPr>
        <w:tabs>
          <w:tab w:val="left" w:pos="4380"/>
        </w:tabs>
        <w:rPr>
          <w:sz w:val="18"/>
        </w:rPr>
      </w:pPr>
    </w:p>
    <w:p w:rsidR="00216C59" w:rsidRDefault="00216C59" w:rsidP="00A45EEA">
      <w:pPr>
        <w:tabs>
          <w:tab w:val="left" w:pos="4380"/>
        </w:tabs>
        <w:rPr>
          <w:sz w:val="18"/>
        </w:rPr>
      </w:pPr>
    </w:p>
    <w:p w:rsidR="00216C59" w:rsidRDefault="00216C59" w:rsidP="00A45EEA">
      <w:pPr>
        <w:tabs>
          <w:tab w:val="left" w:pos="4380"/>
        </w:tabs>
        <w:rPr>
          <w:sz w:val="18"/>
        </w:rPr>
      </w:pPr>
    </w:p>
    <w:p w:rsidR="00216C59" w:rsidRDefault="00216C59" w:rsidP="00A45EEA">
      <w:pPr>
        <w:tabs>
          <w:tab w:val="left" w:pos="4380"/>
        </w:tabs>
        <w:rPr>
          <w:sz w:val="18"/>
        </w:rPr>
      </w:pPr>
    </w:p>
    <w:p w:rsidR="00216C59" w:rsidRPr="00216C59" w:rsidRDefault="001C4448" w:rsidP="00A45EEA">
      <w:pPr>
        <w:tabs>
          <w:tab w:val="left" w:pos="4380"/>
        </w:tabs>
        <w:rPr>
          <w:b/>
          <w:bCs/>
          <w:sz w:val="18"/>
        </w:rPr>
      </w:pPr>
      <w:r>
        <w:rPr>
          <w:sz w:val="18"/>
        </w:rPr>
        <w:tab/>
      </w:r>
      <w:r>
        <w:rPr>
          <w:sz w:val="18"/>
        </w:rPr>
        <w:tab/>
      </w:r>
    </w:p>
    <w:p w:rsidR="00C133F3" w:rsidRDefault="00C133F3" w:rsidP="00A45EEA">
      <w:pPr>
        <w:tabs>
          <w:tab w:val="left" w:pos="4380"/>
        </w:tabs>
        <w:rPr>
          <w:sz w:val="18"/>
        </w:rPr>
      </w:pPr>
    </w:p>
    <w:p w:rsidR="00C133F3" w:rsidRDefault="00C133F3" w:rsidP="00A45EEA">
      <w:pPr>
        <w:tabs>
          <w:tab w:val="left" w:pos="4380"/>
        </w:tabs>
        <w:rPr>
          <w:sz w:val="18"/>
        </w:rPr>
      </w:pPr>
    </w:p>
    <w:p w:rsidR="00C133F3" w:rsidRDefault="00C133F3" w:rsidP="00A45EEA">
      <w:pPr>
        <w:tabs>
          <w:tab w:val="left" w:pos="4380"/>
        </w:tabs>
        <w:rPr>
          <w:sz w:val="18"/>
        </w:rPr>
      </w:pPr>
    </w:p>
    <w:p w:rsidR="00C133F3" w:rsidRDefault="000B6600" w:rsidP="00A45EEA">
      <w:pPr>
        <w:tabs>
          <w:tab w:val="left" w:pos="4380"/>
        </w:tabs>
        <w:rPr>
          <w:sz w:val="18"/>
        </w:rPr>
      </w:pPr>
      <w:r>
        <w:tab/>
      </w:r>
      <w:r>
        <w:tab/>
        <w:t xml:space="preserve">       </w:t>
      </w:r>
    </w:p>
    <w:p w:rsidR="00C133F3" w:rsidRDefault="00C133F3" w:rsidP="00A45EEA">
      <w:pPr>
        <w:tabs>
          <w:tab w:val="left" w:pos="4380"/>
        </w:tabs>
        <w:rPr>
          <w:sz w:val="18"/>
        </w:rPr>
      </w:pPr>
    </w:p>
    <w:p w:rsidR="00C133F3" w:rsidRDefault="00C133F3" w:rsidP="00A45EEA">
      <w:pPr>
        <w:tabs>
          <w:tab w:val="left" w:pos="4380"/>
        </w:tabs>
        <w:rPr>
          <w:sz w:val="18"/>
        </w:rPr>
      </w:pPr>
    </w:p>
    <w:p w:rsidR="00C133F3" w:rsidRDefault="00C133F3" w:rsidP="00A45EEA">
      <w:pPr>
        <w:tabs>
          <w:tab w:val="left" w:pos="4380"/>
        </w:tabs>
        <w:rPr>
          <w:sz w:val="18"/>
        </w:rPr>
      </w:pPr>
    </w:p>
    <w:p w:rsidR="00C133F3" w:rsidRDefault="00C133F3" w:rsidP="00A45EEA">
      <w:pPr>
        <w:tabs>
          <w:tab w:val="left" w:pos="4380"/>
        </w:tabs>
        <w:rPr>
          <w:sz w:val="18"/>
        </w:rPr>
      </w:pPr>
    </w:p>
    <w:p w:rsidR="00C133F3" w:rsidRDefault="00EF06A0" w:rsidP="00A45EEA">
      <w:pPr>
        <w:tabs>
          <w:tab w:val="left" w:pos="4380"/>
        </w:tabs>
        <w:rPr>
          <w:sz w:val="18"/>
        </w:rPr>
      </w:pPr>
      <w:r>
        <w:rPr>
          <w:sz w:val="18"/>
        </w:rPr>
        <w:tab/>
      </w:r>
    </w:p>
    <w:p w:rsidR="00C133F3" w:rsidRDefault="00C133F3" w:rsidP="00A45EEA">
      <w:pPr>
        <w:tabs>
          <w:tab w:val="left" w:pos="4380"/>
        </w:tabs>
        <w:rPr>
          <w:sz w:val="18"/>
        </w:rPr>
      </w:pPr>
    </w:p>
    <w:p w:rsidR="00C133F3" w:rsidRDefault="00C133F3" w:rsidP="00A45EEA">
      <w:pPr>
        <w:tabs>
          <w:tab w:val="left" w:pos="4380"/>
        </w:tabs>
        <w:rPr>
          <w:sz w:val="18"/>
        </w:rPr>
      </w:pPr>
    </w:p>
    <w:p w:rsidR="00C133F3" w:rsidRDefault="00C133F3" w:rsidP="00A45EEA">
      <w:pPr>
        <w:tabs>
          <w:tab w:val="left" w:pos="4380"/>
        </w:tabs>
        <w:rPr>
          <w:sz w:val="18"/>
        </w:rPr>
      </w:pPr>
    </w:p>
    <w:p w:rsidR="00C133F3" w:rsidRDefault="00C133F3" w:rsidP="00A45EEA">
      <w:pPr>
        <w:tabs>
          <w:tab w:val="left" w:pos="4380"/>
        </w:tabs>
        <w:rPr>
          <w:sz w:val="18"/>
        </w:rPr>
      </w:pPr>
    </w:p>
    <w:p w:rsidR="00C133F3" w:rsidRDefault="00C133F3" w:rsidP="00A45EEA">
      <w:pPr>
        <w:tabs>
          <w:tab w:val="left" w:pos="4380"/>
        </w:tabs>
        <w:rPr>
          <w:sz w:val="18"/>
        </w:rPr>
      </w:pPr>
    </w:p>
    <w:p w:rsidR="00C133F3" w:rsidRDefault="00702A0A" w:rsidP="00A45EEA">
      <w:pPr>
        <w:tabs>
          <w:tab w:val="left" w:pos="4380"/>
        </w:tabs>
        <w:rPr>
          <w:sz w:val="18"/>
        </w:rPr>
      </w:pPr>
      <w:r>
        <w:rPr>
          <w:sz w:val="18"/>
        </w:rPr>
        <w:tab/>
      </w:r>
    </w:p>
    <w:p w:rsidR="00C133F3" w:rsidRDefault="00C133F3" w:rsidP="00A45EEA">
      <w:pPr>
        <w:tabs>
          <w:tab w:val="left" w:pos="4380"/>
        </w:tabs>
        <w:rPr>
          <w:sz w:val="18"/>
        </w:rPr>
      </w:pPr>
    </w:p>
    <w:p w:rsidR="00C133F3" w:rsidRDefault="00C133F3" w:rsidP="00A45EEA">
      <w:pPr>
        <w:tabs>
          <w:tab w:val="left" w:pos="4380"/>
        </w:tabs>
        <w:rPr>
          <w:sz w:val="18"/>
        </w:rPr>
      </w:pPr>
    </w:p>
    <w:p w:rsidR="00C133F3" w:rsidRDefault="00C133F3" w:rsidP="00A45EEA">
      <w:pPr>
        <w:tabs>
          <w:tab w:val="left" w:pos="4380"/>
        </w:tabs>
        <w:rPr>
          <w:sz w:val="18"/>
        </w:rPr>
      </w:pPr>
    </w:p>
    <w:p w:rsidR="00C133F3" w:rsidRDefault="00C133F3" w:rsidP="00A45EEA">
      <w:pPr>
        <w:tabs>
          <w:tab w:val="left" w:pos="4380"/>
        </w:tabs>
        <w:rPr>
          <w:sz w:val="18"/>
        </w:rPr>
      </w:pPr>
    </w:p>
    <w:p w:rsidR="00C133F3" w:rsidRDefault="00C133F3" w:rsidP="00A45EEA">
      <w:pPr>
        <w:tabs>
          <w:tab w:val="left" w:pos="4380"/>
        </w:tabs>
        <w:rPr>
          <w:sz w:val="18"/>
        </w:rPr>
      </w:pPr>
    </w:p>
    <w:p w:rsidR="0096275A" w:rsidRPr="00DC4AE8" w:rsidRDefault="00C133F3" w:rsidP="00A45EEA">
      <w:pPr>
        <w:tabs>
          <w:tab w:val="left" w:pos="4380"/>
        </w:tabs>
      </w:pPr>
      <w:r>
        <w:rPr>
          <w:sz w:val="18"/>
        </w:rPr>
        <w:tab/>
      </w:r>
      <w:r>
        <w:rPr>
          <w:sz w:val="18"/>
        </w:rPr>
        <w:tab/>
      </w:r>
      <w:r>
        <w:rPr>
          <w:sz w:val="18"/>
        </w:rPr>
        <w:tab/>
      </w:r>
      <w:r w:rsidR="003C3C74" w:rsidRPr="00DC4AE8">
        <w:tab/>
      </w:r>
      <w:r w:rsidR="003C3C74" w:rsidRPr="00DC4AE8">
        <w:tab/>
      </w:r>
    </w:p>
    <w:sectPr w:rsidR="0096275A" w:rsidRPr="00DC4AE8" w:rsidSect="00EF06A0">
      <w:headerReference w:type="default" r:id="rId61"/>
      <w:pgSz w:w="11910" w:h="16840"/>
      <w:pgMar w:top="426" w:right="840" w:bottom="0" w:left="13" w:header="283"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EFB" w:rsidRDefault="00853EFB">
      <w:r>
        <w:separator/>
      </w:r>
    </w:p>
  </w:endnote>
  <w:endnote w:type="continuationSeparator" w:id="0">
    <w:p w:rsidR="00853EFB" w:rsidRDefault="00853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Arial Black">
    <w:altName w:val="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rsidP="00863E4A">
    <w:pPr>
      <w:pStyle w:val="Footer"/>
      <w:tabs>
        <w:tab w:val="clear" w:pos="4513"/>
        <w:tab w:val="clear" w:pos="9026"/>
        <w:tab w:val="left" w:pos="1980"/>
      </w:tabs>
      <w:ind w:left="2880"/>
    </w:pPr>
    <w:r>
      <w:rPr>
        <w:rFonts w:ascii="Arial MT"/>
      </w:rPr>
      <w:t xml:space="preserve">                                  </w:t>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EFB" w:rsidRDefault="00853EFB">
      <w:r>
        <w:separator/>
      </w:r>
    </w:p>
  </w:footnote>
  <w:footnote w:type="continuationSeparator" w:id="0">
    <w:p w:rsidR="00853EFB" w:rsidRDefault="00853EF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0"/>
      </w:rPr>
    </w:pPr>
    <w:r>
      <w:rPr>
        <w:noProof/>
        <w:lang w:bidi="hi-IN"/>
      </w:rPr>
      <mc:AlternateContent>
        <mc:Choice Requires="wps">
          <w:drawing>
            <wp:anchor distT="0" distB="0" distL="114300" distR="114300" simplePos="0" relativeHeight="251650048" behindDoc="1" locked="0" layoutInCell="1" allowOverlap="1">
              <wp:simplePos x="0" y="0"/>
              <wp:positionH relativeFrom="page">
                <wp:posOffset>3752215</wp:posOffset>
              </wp:positionH>
              <wp:positionV relativeFrom="page">
                <wp:posOffset>903605</wp:posOffset>
              </wp:positionV>
              <wp:extent cx="237490" cy="178435"/>
              <wp:effectExtent l="0" t="0" r="1270" b="381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44A5" w:rsidRDefault="000044A5">
                          <w:pPr>
                            <w:spacing w:before="19"/>
                            <w:ind w:left="20"/>
                            <w:rPr>
                              <w:rFonts w:ascii="Tahoma"/>
                              <w:sz w:val="20"/>
                            </w:rPr>
                          </w:pPr>
                          <w:r>
                            <w:rPr>
                              <w:rFonts w:ascii="Tahoma"/>
                              <w:sz w:val="20"/>
                            </w:rPr>
                            <w:t>P-</w:t>
                          </w:r>
                          <w:r>
                            <w:fldChar w:fldCharType="begin"/>
                          </w:r>
                          <w:r>
                            <w:rPr>
                              <w:rFonts w:ascii="Tahoma"/>
                              <w:sz w:val="20"/>
                            </w:rPr>
                            <w:instrText xml:space="preserve"> PAGE </w:instrText>
                          </w:r>
                          <w:r>
                            <w:fldChar w:fldCharType="separate"/>
                          </w:r>
                          <w:r w:rsidR="00EB5B15">
                            <w:rPr>
                              <w:rFonts w:ascii="Tahoma"/>
                              <w:noProof/>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1" o:spid="_x0000_s1028" type="#_x0000_t202" style="position:absolute;margin-left:295.45pt;margin-top:71.15pt;width:18.7pt;height:14.0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" filled="f" stroked="f">
              <v:textbox inset="0,0,0,0">
                <w:txbxContent>
                  <w:p w:rsidR="000044A5" w:rsidRDefault="000044A5">
                    <w:pPr>
                      <w:spacing w:before="19"/>
                      <w:ind w:left="20"/>
                      <w:rPr>
                        <w:rFonts w:ascii="Tahoma"/>
                        <w:sz w:val="20"/>
                      </w:rPr>
                    </w:pPr>
                    <w:r>
                      <w:rPr>
                        <w:rFonts w:ascii="Tahoma"/>
                        <w:sz w:val="20"/>
                      </w:rPr>
                      <w:t>P-</w:t>
                    </w:r>
                    <w:r>
                      <w:fldChar w:fldCharType="begin"/>
                    </w:r>
                    <w:r>
                      <w:rPr>
                        <w:rFonts w:ascii="Tahoma"/>
                        <w:sz w:val="20"/>
                      </w:rPr>
                      <w:instrText xml:space="preserve"> PAGE </w:instrText>
                    </w:r>
                    <w:r>
                      <w:fldChar w:fldCharType="separate"/>
                    </w:r>
                    <w:r w:rsidR="00EB5B15">
                      <w:rPr>
                        <w:rFonts w:ascii="Tahoma"/>
                        <w:noProof/>
                        <w:sz w:val="20"/>
                      </w:rPr>
                      <w:t>2</w:t>
                    </w:r>
                    <w:r>
                      <w:fldChar w:fldCharType="end"/>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0"/>
      </w:rPr>
    </w:pPr>
    <w:r>
      <w:rPr>
        <w:noProof/>
        <w:lang w:bidi="hi-IN"/>
      </w:rPr>
      <mc:AlternateContent>
        <mc:Choice Requires="wps">
          <w:drawing>
            <wp:anchor distT="0" distB="0" distL="114300" distR="114300" simplePos="0" relativeHeight="251652096" behindDoc="1" locked="0" layoutInCell="1" allowOverlap="1">
              <wp:simplePos x="0" y="0"/>
              <wp:positionH relativeFrom="page">
                <wp:posOffset>3717290</wp:posOffset>
              </wp:positionH>
              <wp:positionV relativeFrom="page">
                <wp:posOffset>901700</wp:posOffset>
              </wp:positionV>
              <wp:extent cx="230505" cy="194945"/>
              <wp:effectExtent l="2540" t="0" r="0" b="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44A5" w:rsidRDefault="000044A5">
                          <w:pPr>
                            <w:spacing w:before="21"/>
                            <w:ind w:left="20"/>
                            <w:rPr>
                              <w:rFonts w:ascii="Tahoma"/>
                            </w:rPr>
                          </w:pPr>
                          <w:r>
                            <w:rPr>
                              <w:rFonts w:ascii="Tahoma"/>
                            </w:rPr>
                            <w:t>P-3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0" o:spid="_x0000_s1029" type="#_x0000_t202" style="position:absolute;margin-left:292.7pt;margin-top:71pt;width:18.15pt;height:15.3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6cxsAIAALE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" filled="f" stroked="f">
              <v:textbox inset="0,0,0,0">
                <w:txbxContent>
                  <w:p w:rsidR="000044A5" w:rsidRDefault="000044A5">
                    <w:pPr>
                      <w:spacing w:before="21"/>
                      <w:ind w:left="20"/>
                      <w:rPr>
                        <w:rFonts w:ascii="Tahoma"/>
                      </w:rPr>
                    </w:pPr>
                    <w:r>
                      <w:rPr>
                        <w:rFonts w:ascii="Tahoma"/>
                      </w:rPr>
                      <w:t>P-3</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0"/>
      </w:rPr>
    </w:pPr>
    <w:r>
      <w:rPr>
        <w:noProof/>
        <w:lang w:bidi="hi-IN"/>
      </w:rPr>
      <mc:AlternateContent>
        <mc:Choice Requires="wps">
          <w:drawing>
            <wp:anchor distT="0" distB="0" distL="114300" distR="114300" simplePos="0" relativeHeight="251660288" behindDoc="1" locked="0" layoutInCell="1" allowOverlap="1">
              <wp:simplePos x="0" y="0"/>
              <wp:positionH relativeFrom="page">
                <wp:posOffset>3260090</wp:posOffset>
              </wp:positionH>
              <wp:positionV relativeFrom="page">
                <wp:posOffset>907415</wp:posOffset>
              </wp:positionV>
              <wp:extent cx="430530" cy="194945"/>
              <wp:effectExtent l="2540" t="2540" r="0" b="254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44A5" w:rsidRDefault="000044A5">
                          <w:pPr>
                            <w:spacing w:before="12"/>
                            <w:ind w:left="20"/>
                            <w:rPr>
                              <w:b/>
                              <w:sz w:val="21"/>
                            </w:rPr>
                          </w:pPr>
                          <w:r>
                            <w:rPr>
                              <w:b/>
                              <w:sz w:val="21"/>
                            </w:rPr>
                            <w:t>P-</w:t>
                          </w:r>
                          <w:r>
                            <w:fldChar w:fldCharType="begin"/>
                          </w:r>
                          <w:r>
                            <w:rPr>
                              <w:b/>
                              <w:sz w:val="21"/>
                            </w:rPr>
                            <w:instrText xml:space="preserve"> PAGE </w:instrText>
                          </w:r>
                          <w:r>
                            <w:fldChar w:fldCharType="separate"/>
                          </w:r>
                          <w:r w:rsidR="00EB5B15">
                            <w:rPr>
                              <w:b/>
                              <w:noProof/>
                              <w:sz w:val="21"/>
                            </w:rPr>
                            <w:t>34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6" o:spid="_x0000_s1033" type="#_x0000_t202" style="position:absolute;margin-left:256.7pt;margin-top:71.45pt;width:33.9pt;height:15.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" filled="f" stroked="f">
              <v:textbox inset="0,0,0,0">
                <w:txbxContent>
                  <w:p w:rsidR="000044A5" w:rsidRDefault="000044A5">
                    <w:pPr>
                      <w:spacing w:before="12"/>
                      <w:ind w:left="20"/>
                      <w:rPr>
                        <w:b/>
                        <w:sz w:val="21"/>
                      </w:rPr>
                    </w:pPr>
                    <w:r>
                      <w:rPr>
                        <w:b/>
                        <w:sz w:val="21"/>
                      </w:rPr>
                      <w:t>P-</w:t>
                    </w:r>
                    <w:r>
                      <w:fldChar w:fldCharType="begin"/>
                    </w:r>
                    <w:r>
                      <w:rPr>
                        <w:b/>
                        <w:sz w:val="21"/>
                      </w:rPr>
                      <w:instrText xml:space="preserve"> PAGE </w:instrText>
                    </w:r>
                    <w:r>
                      <w:fldChar w:fldCharType="separate"/>
                    </w:r>
                    <w:r w:rsidR="00EB5B15">
                      <w:rPr>
                        <w:b/>
                        <w:noProof/>
                        <w:sz w:val="21"/>
                      </w:rPr>
                      <w:t>34</w:t>
                    </w:r>
                    <w:r>
                      <w:fldChar w:fldCharType="end"/>
                    </w:r>
                  </w:p>
                </w:txbxContent>
              </v:textbox>
              <w10:wrap anchorx="page" anchory="page"/>
            </v:shape>
          </w:pict>
        </mc:Fallback>
      </mc:AlternateContent>
    </w:r>
  </w:p>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2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0"/>
      </w:rPr>
    </w:pPr>
    <w:r>
      <w:rPr>
        <w:noProof/>
        <w:lang w:bidi="hi-IN"/>
      </w:rPr>
      <mc:AlternateContent>
        <mc:Choice Requires="wps">
          <w:drawing>
            <wp:anchor distT="0" distB="0" distL="114300" distR="114300" simplePos="0" relativeHeight="251662336" behindDoc="1" locked="0" layoutInCell="1" allowOverlap="1">
              <wp:simplePos x="0" y="0"/>
              <wp:positionH relativeFrom="page">
                <wp:posOffset>3761105</wp:posOffset>
              </wp:positionH>
              <wp:positionV relativeFrom="page">
                <wp:posOffset>901700</wp:posOffset>
              </wp:positionV>
              <wp:extent cx="360680" cy="187325"/>
              <wp:effectExtent l="0" t="0" r="2540" b="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68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44A5" w:rsidRDefault="000044A5">
                          <w:pPr>
                            <w:spacing w:before="21"/>
                            <w:ind w:left="20"/>
                            <w:rPr>
                              <w:rFonts w:ascii="Tahoma"/>
                              <w:b/>
                              <w:sz w:val="20"/>
                            </w:rPr>
                          </w:pPr>
                          <w:r>
                            <w:rPr>
                              <w:rFonts w:ascii="Tahoma"/>
                              <w:b/>
                              <w:sz w:val="20"/>
                            </w:rPr>
                            <w:t>P-</w:t>
                          </w:r>
                          <w:r>
                            <w:fldChar w:fldCharType="begin"/>
                          </w:r>
                          <w:r>
                            <w:rPr>
                              <w:rFonts w:ascii="Tahoma"/>
                              <w:b/>
                              <w:sz w:val="20"/>
                            </w:rPr>
                            <w:instrText xml:space="preserve"> PAGE </w:instrText>
                          </w:r>
                          <w:r>
                            <w:fldChar w:fldCharType="separate"/>
                          </w:r>
                          <w:r w:rsidR="00EB5B15">
                            <w:rPr>
                              <w:rFonts w:ascii="Tahoma"/>
                              <w:b/>
                              <w:noProof/>
                              <w:sz w:val="20"/>
                            </w:rPr>
                            <w:t>37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5" o:spid="_x0000_s1034" type="#_x0000_t202" style="position:absolute;margin-left:296.15pt;margin-top:71pt;width:28.4pt;height:14.7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" filled="f" stroked="f">
              <v:textbox inset="0,0,0,0">
                <w:txbxContent>
                  <w:p w:rsidR="000044A5" w:rsidRDefault="000044A5">
                    <w:pPr>
                      <w:spacing w:before="21"/>
                      <w:ind w:left="20"/>
                      <w:rPr>
                        <w:rFonts w:ascii="Tahoma"/>
                        <w:b/>
                        <w:sz w:val="20"/>
                      </w:rPr>
                    </w:pPr>
                    <w:r>
                      <w:rPr>
                        <w:rFonts w:ascii="Tahoma"/>
                        <w:b/>
                        <w:sz w:val="20"/>
                      </w:rPr>
                      <w:t>P-</w:t>
                    </w:r>
                    <w:r>
                      <w:fldChar w:fldCharType="begin"/>
                    </w:r>
                    <w:r>
                      <w:rPr>
                        <w:rFonts w:ascii="Tahoma"/>
                        <w:b/>
                        <w:sz w:val="20"/>
                      </w:rPr>
                      <w:instrText xml:space="preserve"> PAGE </w:instrText>
                    </w:r>
                    <w:r>
                      <w:fldChar w:fldCharType="separate"/>
                    </w:r>
                    <w:r w:rsidR="00EB5B15">
                      <w:rPr>
                        <w:rFonts w:ascii="Tahoma"/>
                        <w:b/>
                        <w:noProof/>
                        <w:sz w:val="20"/>
                      </w:rPr>
                      <w:t>37</w:t>
                    </w:r>
                    <w:r>
                      <w:fldChar w:fldCharType="end"/>
                    </w:r>
                  </w:p>
                </w:txbxContent>
              </v:textbox>
              <w10:wrap anchorx="page" anchory="page"/>
            </v:shape>
          </w:pict>
        </mc:Fallback>
      </mc:AlternateContent>
    </w:r>
  </w:p>
</w:hdr>
</file>

<file path=word/header2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3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3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3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3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3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0"/>
      </w:rPr>
    </w:pPr>
    <w:r>
      <w:rPr>
        <w:noProof/>
        <w:lang w:bidi="hi-IN"/>
      </w:rPr>
      <mc:AlternateContent>
        <mc:Choice Requires="wps">
          <w:drawing>
            <wp:anchor distT="0" distB="0" distL="114300" distR="114300" simplePos="0" relativeHeight="251664384" behindDoc="1" locked="0" layoutInCell="1" allowOverlap="1">
              <wp:simplePos x="0" y="0"/>
              <wp:positionH relativeFrom="page">
                <wp:posOffset>3763010</wp:posOffset>
              </wp:positionH>
              <wp:positionV relativeFrom="page">
                <wp:posOffset>906145</wp:posOffset>
              </wp:positionV>
              <wp:extent cx="347345" cy="182245"/>
              <wp:effectExtent l="635" t="1270" r="4445" b="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34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44A5" w:rsidRDefault="000044A5">
                          <w:pPr>
                            <w:spacing w:before="13"/>
                            <w:ind w:left="20"/>
                            <w:rPr>
                              <w:rFonts w:ascii="Arial MT"/>
                            </w:rPr>
                          </w:pPr>
                          <w:r>
                            <w:rPr>
                              <w:rFonts w:ascii="Arial MT"/>
                            </w:rPr>
                            <w:t>P-</w:t>
                          </w:r>
                          <w:r>
                            <w:fldChar w:fldCharType="begin"/>
                          </w:r>
                          <w:r>
                            <w:rPr>
                              <w:rFonts w:ascii="Arial MT"/>
                            </w:rPr>
                            <w:instrText xml:space="preserve"> PAGE </w:instrText>
                          </w:r>
                          <w:r>
                            <w:fldChar w:fldCharType="separate"/>
                          </w:r>
                          <w:r w:rsidR="00EB5B15">
                            <w:rPr>
                              <w:rFonts w:ascii="Arial MT"/>
                              <w:noProof/>
                            </w:rPr>
                            <w:t>44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4" o:spid="_x0000_s1035" type="#_x0000_t202" style="position:absolute;margin-left:296.3pt;margin-top:71.35pt;width:27.35pt;height:14.3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" filled="f" stroked="f">
              <v:textbox inset="0,0,0,0">
                <w:txbxContent>
                  <w:p w:rsidR="000044A5" w:rsidRDefault="000044A5">
                    <w:pPr>
                      <w:spacing w:before="13"/>
                      <w:ind w:left="20"/>
                      <w:rPr>
                        <w:rFonts w:ascii="Arial MT"/>
                      </w:rPr>
                    </w:pPr>
                    <w:r>
                      <w:rPr>
                        <w:rFonts w:ascii="Arial MT"/>
                      </w:rPr>
                      <w:t>P-</w:t>
                    </w:r>
                    <w:r>
                      <w:fldChar w:fldCharType="begin"/>
                    </w:r>
                    <w:r>
                      <w:rPr>
                        <w:rFonts w:ascii="Arial MT"/>
                      </w:rPr>
                      <w:instrText xml:space="preserve"> PAGE </w:instrText>
                    </w:r>
                    <w:r>
                      <w:fldChar w:fldCharType="separate"/>
                    </w:r>
                    <w:r w:rsidR="00EB5B15">
                      <w:rPr>
                        <w:rFonts w:ascii="Arial MT"/>
                        <w:noProof/>
                      </w:rPr>
                      <w:t>44</w:t>
                    </w:r>
                    <w:r>
                      <w:fldChar w:fldCharType="end"/>
                    </w:r>
                  </w:p>
                </w:txbxContent>
              </v:textbox>
              <w10:wrap anchorx="page" anchory="page"/>
            </v:shape>
          </w:pict>
        </mc:Fallback>
      </mc:AlternateContent>
    </w:r>
  </w:p>
</w:hdr>
</file>

<file path=word/header3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3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3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3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3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4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r>
      <w:rPr>
        <w:rFonts w:ascii="Arial MT"/>
      </w:rPr>
      <w:t>P-54</w:t>
    </w:r>
    <w:r>
      <w:rPr>
        <w:sz w:val="2"/>
      </w:rPr>
      <w:t>pppppppp</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0"/>
      </w:rPr>
    </w:pPr>
    <w:r>
      <w:rPr>
        <w:noProof/>
        <w:lang w:bidi="hi-IN"/>
      </w:rPr>
      <mc:AlternateContent>
        <mc:Choice Requires="wps">
          <w:drawing>
            <wp:anchor distT="0" distB="0" distL="114300" distR="114300" simplePos="0" relativeHeight="251654144" behindDoc="1" locked="0" layoutInCell="1" allowOverlap="1">
              <wp:simplePos x="0" y="0"/>
              <wp:positionH relativeFrom="page">
                <wp:posOffset>3818255</wp:posOffset>
              </wp:positionH>
              <wp:positionV relativeFrom="page">
                <wp:posOffset>901700</wp:posOffset>
              </wp:positionV>
              <wp:extent cx="240030" cy="183515"/>
              <wp:effectExtent l="0" t="0" r="0" b="635"/>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44A5" w:rsidRDefault="000044A5">
                          <w:pPr>
                            <w:spacing w:before="22"/>
                            <w:ind w:left="20"/>
                            <w:rPr>
                              <w:rFonts w:ascii="Tahoma"/>
                              <w:sz w:val="20"/>
                            </w:rPr>
                          </w:pPr>
                          <w:r>
                            <w:rPr>
                              <w:rFonts w:ascii="Tahoma"/>
                              <w:sz w:val="20"/>
                            </w:rPr>
                            <w:t>P-</w:t>
                          </w:r>
                          <w:r>
                            <w:fldChar w:fldCharType="begin"/>
                          </w:r>
                          <w:r>
                            <w:rPr>
                              <w:rFonts w:ascii="Tahoma"/>
                              <w:sz w:val="20"/>
                            </w:rPr>
                            <w:instrText xml:space="preserve"> PAGE </w:instrText>
                          </w:r>
                          <w:r>
                            <w:fldChar w:fldCharType="separate"/>
                          </w:r>
                          <w:r w:rsidR="00EB5B15">
                            <w:rPr>
                              <w:rFonts w:ascii="Tahoma"/>
                              <w:noProof/>
                              <w:sz w:val="20"/>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9" o:spid="_x0000_s1030" type="#_x0000_t202" style="position:absolute;margin-left:300.65pt;margin-top:71pt;width:18.9pt;height:14.4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" filled="f" stroked="f">
              <v:textbox inset="0,0,0,0">
                <w:txbxContent>
                  <w:p w:rsidR="000044A5" w:rsidRDefault="000044A5">
                    <w:pPr>
                      <w:spacing w:before="22"/>
                      <w:ind w:left="20"/>
                      <w:rPr>
                        <w:rFonts w:ascii="Tahoma"/>
                        <w:sz w:val="20"/>
                      </w:rPr>
                    </w:pPr>
                    <w:r>
                      <w:rPr>
                        <w:rFonts w:ascii="Tahoma"/>
                        <w:sz w:val="20"/>
                      </w:rPr>
                      <w:t>P-</w:t>
                    </w:r>
                    <w:r>
                      <w:fldChar w:fldCharType="begin"/>
                    </w:r>
                    <w:r>
                      <w:rPr>
                        <w:rFonts w:ascii="Tahoma"/>
                        <w:sz w:val="20"/>
                      </w:rPr>
                      <w:instrText xml:space="preserve"> PAGE </w:instrText>
                    </w:r>
                    <w:r>
                      <w:fldChar w:fldCharType="separate"/>
                    </w:r>
                    <w:r w:rsidR="00EB5B15">
                      <w:rPr>
                        <w:rFonts w:ascii="Tahoma"/>
                        <w:noProof/>
                        <w:sz w:val="20"/>
                      </w:rPr>
                      <w:t>9</w:t>
                    </w:r>
                    <w:r>
                      <w:fldChar w:fldCharType="end"/>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0"/>
      </w:rPr>
    </w:pPr>
    <w:r>
      <w:rPr>
        <w:noProof/>
        <w:lang w:bidi="hi-IN"/>
      </w:rPr>
      <mc:AlternateContent>
        <mc:Choice Requires="wps">
          <w:drawing>
            <wp:anchor distT="0" distB="0" distL="114300" distR="114300" simplePos="0" relativeHeight="251656192" behindDoc="1" locked="0" layoutInCell="1" allowOverlap="1">
              <wp:simplePos x="0" y="0"/>
              <wp:positionH relativeFrom="page">
                <wp:posOffset>3515995</wp:posOffset>
              </wp:positionH>
              <wp:positionV relativeFrom="page">
                <wp:posOffset>1045845</wp:posOffset>
              </wp:positionV>
              <wp:extent cx="313055" cy="188595"/>
              <wp:effectExtent l="1270" t="0" r="0" b="381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188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44A5" w:rsidRDefault="000044A5">
                          <w:pPr>
                            <w:spacing w:before="5"/>
                            <w:ind w:left="20"/>
                            <w:rPr>
                              <w:sz w:val="20"/>
                            </w:rPr>
                          </w:pPr>
                          <w:r>
                            <w:rPr>
                              <w:sz w:val="20"/>
                            </w:rPr>
                            <w:t>P-</w:t>
                          </w:r>
                          <w:r>
                            <w:rPr>
                              <w:spacing w:val="-8"/>
                              <w:sz w:val="20"/>
                            </w:rPr>
                            <w:t xml:space="preserve"> </w:t>
                          </w:r>
                          <w:r>
                            <w:fldChar w:fldCharType="begin"/>
                          </w:r>
                          <w:r>
                            <w:rPr>
                              <w:sz w:val="20"/>
                            </w:rPr>
                            <w:instrText xml:space="preserve"> PAGE </w:instrText>
                          </w:r>
                          <w:r>
                            <w:fldChar w:fldCharType="separate"/>
                          </w:r>
                          <w:r w:rsidR="00EB5B15">
                            <w:rPr>
                              <w:noProof/>
                              <w:sz w:val="20"/>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8" o:spid="_x0000_s1031" type="#_x0000_t202" style="position:absolute;margin-left:276.85pt;margin-top:82.35pt;width:24.65pt;height:14.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" filled="f" stroked="f">
              <v:textbox inset="0,0,0,0">
                <w:txbxContent>
                  <w:p w:rsidR="000044A5" w:rsidRDefault="000044A5">
                    <w:pPr>
                      <w:spacing w:before="5"/>
                      <w:ind w:left="20"/>
                      <w:rPr>
                        <w:sz w:val="20"/>
                      </w:rPr>
                    </w:pPr>
                    <w:r>
                      <w:rPr>
                        <w:sz w:val="20"/>
                      </w:rPr>
                      <w:t>P-</w:t>
                    </w:r>
                    <w:r>
                      <w:rPr>
                        <w:spacing w:val="-8"/>
                        <w:sz w:val="20"/>
                      </w:rPr>
                      <w:t xml:space="preserve"> </w:t>
                    </w:r>
                    <w:r>
                      <w:fldChar w:fldCharType="begin"/>
                    </w:r>
                    <w:r>
                      <w:rPr>
                        <w:sz w:val="20"/>
                      </w:rPr>
                      <w:instrText xml:space="preserve"> PAGE </w:instrText>
                    </w:r>
                    <w:r>
                      <w:fldChar w:fldCharType="separate"/>
                    </w:r>
                    <w:r w:rsidR="00EB5B15">
                      <w:rPr>
                        <w:noProof/>
                        <w:sz w:val="20"/>
                      </w:rPr>
                      <w:t>11</w:t>
                    </w:r>
                    <w:r>
                      <w:fldChar w:fldCharType="end"/>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5" w:rsidRDefault="000044A5">
    <w:pPr>
      <w:pStyle w:val="BodyText"/>
      <w:spacing w:line="14" w:lineRule="auto"/>
      <w:rPr>
        <w:sz w:val="20"/>
      </w:rPr>
    </w:pPr>
    <w:r>
      <w:rPr>
        <w:noProof/>
        <w:lang w:bidi="hi-IN"/>
      </w:rPr>
      <mc:AlternateContent>
        <mc:Choice Requires="wps">
          <w:drawing>
            <wp:anchor distT="0" distB="0" distL="114300" distR="114300" simplePos="0" relativeHeight="251658240" behindDoc="1" locked="0" layoutInCell="1" allowOverlap="1">
              <wp:simplePos x="0" y="0"/>
              <wp:positionH relativeFrom="page">
                <wp:posOffset>3669030</wp:posOffset>
              </wp:positionH>
              <wp:positionV relativeFrom="page">
                <wp:posOffset>903605</wp:posOffset>
              </wp:positionV>
              <wp:extent cx="420370" cy="198755"/>
              <wp:effectExtent l="1905" t="0" r="0" b="254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70" cy="198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44A5" w:rsidRDefault="000044A5">
                          <w:pPr>
                            <w:spacing w:before="19"/>
                            <w:ind w:left="110"/>
                            <w:rPr>
                              <w:rFonts w:ascii="Tahoma"/>
                              <w:sz w:val="20"/>
                            </w:rPr>
                          </w:pPr>
                          <w:r>
                            <w:rPr>
                              <w:rFonts w:ascii="Tahoma"/>
                              <w:sz w:val="20"/>
                            </w:rPr>
                            <w:t>P-</w:t>
                          </w:r>
                          <w:r>
                            <w:fldChar w:fldCharType="begin"/>
                          </w:r>
                          <w:r>
                            <w:rPr>
                              <w:rFonts w:ascii="Tahoma"/>
                              <w:sz w:val="20"/>
                            </w:rPr>
                            <w:instrText xml:space="preserve"> PAGE </w:instrText>
                          </w:r>
                          <w:r>
                            <w:fldChar w:fldCharType="separate"/>
                          </w:r>
                          <w:r w:rsidR="00EB5B15">
                            <w:rPr>
                              <w:rFonts w:ascii="Tahoma"/>
                              <w:noProof/>
                              <w:sz w:val="20"/>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7" o:spid="_x0000_s1032" type="#_x0000_t202" style="position:absolute;margin-left:288.9pt;margin-top:71.15pt;width:33.1pt;height:15.6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PJtsQIAALE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" filled="f" stroked="f">
              <v:textbox inset="0,0,0,0">
                <w:txbxContent>
                  <w:p w:rsidR="000044A5" w:rsidRDefault="000044A5">
                    <w:pPr>
                      <w:spacing w:before="19"/>
                      <w:ind w:left="110"/>
                      <w:rPr>
                        <w:rFonts w:ascii="Tahoma"/>
                        <w:sz w:val="20"/>
                      </w:rPr>
                    </w:pPr>
                    <w:r>
                      <w:rPr>
                        <w:rFonts w:ascii="Tahoma"/>
                        <w:sz w:val="20"/>
                      </w:rPr>
                      <w:t>P-</w:t>
                    </w:r>
                    <w:r>
                      <w:fldChar w:fldCharType="begin"/>
                    </w:r>
                    <w:r>
                      <w:rPr>
                        <w:rFonts w:ascii="Tahoma"/>
                        <w:sz w:val="20"/>
                      </w:rPr>
                      <w:instrText xml:space="preserve"> PAGE </w:instrText>
                    </w:r>
                    <w:r>
                      <w:fldChar w:fldCharType="separate"/>
                    </w:r>
                    <w:r w:rsidR="00EB5B15">
                      <w:rPr>
                        <w:rFonts w:ascii="Tahoma"/>
                        <w:noProof/>
                        <w:sz w:val="20"/>
                      </w:rPr>
                      <w:t>15</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4792"/>
    <w:multiLevelType w:val="hybridMultilevel"/>
    <w:tmpl w:val="C6E2727E"/>
    <w:lvl w:ilvl="0" w:tplc="A7C6C8D6">
      <w:start w:val="1"/>
      <w:numFmt w:val="lowerLetter"/>
      <w:lvlText w:val="%1)"/>
      <w:lvlJc w:val="left"/>
      <w:pPr>
        <w:ind w:left="703" w:hanging="360"/>
      </w:pPr>
      <w:rPr>
        <w:rFonts w:ascii="Times New Roman" w:eastAsia="Times New Roman" w:hAnsi="Times New Roman" w:cs="Times New Roman" w:hint="default"/>
        <w:w w:val="89"/>
        <w:sz w:val="24"/>
        <w:szCs w:val="24"/>
        <w:lang w:val="en-US" w:eastAsia="en-US" w:bidi="ar-SA"/>
      </w:rPr>
    </w:lvl>
    <w:lvl w:ilvl="1" w:tplc="3038643E">
      <w:numFmt w:val="bullet"/>
      <w:lvlText w:val="•"/>
      <w:lvlJc w:val="left"/>
      <w:pPr>
        <w:ind w:left="1712" w:hanging="360"/>
      </w:pPr>
      <w:rPr>
        <w:rFonts w:hint="default"/>
        <w:lang w:val="en-US" w:eastAsia="en-US" w:bidi="ar-SA"/>
      </w:rPr>
    </w:lvl>
    <w:lvl w:ilvl="2" w:tplc="FC3C29E4">
      <w:numFmt w:val="bullet"/>
      <w:lvlText w:val="•"/>
      <w:lvlJc w:val="left"/>
      <w:pPr>
        <w:ind w:left="2725" w:hanging="360"/>
      </w:pPr>
      <w:rPr>
        <w:rFonts w:hint="default"/>
        <w:lang w:val="en-US" w:eastAsia="en-US" w:bidi="ar-SA"/>
      </w:rPr>
    </w:lvl>
    <w:lvl w:ilvl="3" w:tplc="5D80544C">
      <w:numFmt w:val="bullet"/>
      <w:lvlText w:val="•"/>
      <w:lvlJc w:val="left"/>
      <w:pPr>
        <w:ind w:left="3737" w:hanging="360"/>
      </w:pPr>
      <w:rPr>
        <w:rFonts w:hint="default"/>
        <w:lang w:val="en-US" w:eastAsia="en-US" w:bidi="ar-SA"/>
      </w:rPr>
    </w:lvl>
    <w:lvl w:ilvl="4" w:tplc="63DC8922">
      <w:numFmt w:val="bullet"/>
      <w:lvlText w:val="•"/>
      <w:lvlJc w:val="left"/>
      <w:pPr>
        <w:ind w:left="4750" w:hanging="360"/>
      </w:pPr>
      <w:rPr>
        <w:rFonts w:hint="default"/>
        <w:lang w:val="en-US" w:eastAsia="en-US" w:bidi="ar-SA"/>
      </w:rPr>
    </w:lvl>
    <w:lvl w:ilvl="5" w:tplc="5868131C">
      <w:numFmt w:val="bullet"/>
      <w:lvlText w:val="•"/>
      <w:lvlJc w:val="left"/>
      <w:pPr>
        <w:ind w:left="5763" w:hanging="360"/>
      </w:pPr>
      <w:rPr>
        <w:rFonts w:hint="default"/>
        <w:lang w:val="en-US" w:eastAsia="en-US" w:bidi="ar-SA"/>
      </w:rPr>
    </w:lvl>
    <w:lvl w:ilvl="6" w:tplc="5E4E3906">
      <w:numFmt w:val="bullet"/>
      <w:lvlText w:val="•"/>
      <w:lvlJc w:val="left"/>
      <w:pPr>
        <w:ind w:left="6775" w:hanging="360"/>
      </w:pPr>
      <w:rPr>
        <w:rFonts w:hint="default"/>
        <w:lang w:val="en-US" w:eastAsia="en-US" w:bidi="ar-SA"/>
      </w:rPr>
    </w:lvl>
    <w:lvl w:ilvl="7" w:tplc="FB12A126">
      <w:numFmt w:val="bullet"/>
      <w:lvlText w:val="•"/>
      <w:lvlJc w:val="left"/>
      <w:pPr>
        <w:ind w:left="7788" w:hanging="360"/>
      </w:pPr>
      <w:rPr>
        <w:rFonts w:hint="default"/>
        <w:lang w:val="en-US" w:eastAsia="en-US" w:bidi="ar-SA"/>
      </w:rPr>
    </w:lvl>
    <w:lvl w:ilvl="8" w:tplc="985804B2">
      <w:numFmt w:val="bullet"/>
      <w:lvlText w:val="•"/>
      <w:lvlJc w:val="left"/>
      <w:pPr>
        <w:ind w:left="8801" w:hanging="360"/>
      </w:pPr>
      <w:rPr>
        <w:rFonts w:hint="default"/>
        <w:lang w:val="en-US" w:eastAsia="en-US" w:bidi="ar-SA"/>
      </w:rPr>
    </w:lvl>
  </w:abstractNum>
  <w:abstractNum w:abstractNumId="1" w15:restartNumberingAfterBreak="0">
    <w:nsid w:val="01E02459"/>
    <w:multiLevelType w:val="hybridMultilevel"/>
    <w:tmpl w:val="485C6DE8"/>
    <w:lvl w:ilvl="0" w:tplc="F3105D2A">
      <w:start w:val="1"/>
      <w:numFmt w:val="lowerLetter"/>
      <w:lvlText w:val="%1)"/>
      <w:lvlJc w:val="left"/>
      <w:pPr>
        <w:ind w:left="883" w:hanging="420"/>
      </w:pPr>
      <w:rPr>
        <w:rFonts w:hint="default"/>
        <w:spacing w:val="-1"/>
        <w:w w:val="90"/>
        <w:lang w:val="en-US" w:eastAsia="en-US" w:bidi="ar-SA"/>
      </w:rPr>
    </w:lvl>
    <w:lvl w:ilvl="1" w:tplc="B1C691BE">
      <w:numFmt w:val="bullet"/>
      <w:lvlText w:val="•"/>
      <w:lvlJc w:val="left"/>
      <w:pPr>
        <w:ind w:left="1874" w:hanging="420"/>
      </w:pPr>
      <w:rPr>
        <w:rFonts w:hint="default"/>
        <w:lang w:val="en-US" w:eastAsia="en-US" w:bidi="ar-SA"/>
      </w:rPr>
    </w:lvl>
    <w:lvl w:ilvl="2" w:tplc="A09296D2">
      <w:numFmt w:val="bullet"/>
      <w:lvlText w:val="•"/>
      <w:lvlJc w:val="left"/>
      <w:pPr>
        <w:ind w:left="2869" w:hanging="420"/>
      </w:pPr>
      <w:rPr>
        <w:rFonts w:hint="default"/>
        <w:lang w:val="en-US" w:eastAsia="en-US" w:bidi="ar-SA"/>
      </w:rPr>
    </w:lvl>
    <w:lvl w:ilvl="3" w:tplc="8D78BA6C">
      <w:numFmt w:val="bullet"/>
      <w:lvlText w:val="•"/>
      <w:lvlJc w:val="left"/>
      <w:pPr>
        <w:ind w:left="3863" w:hanging="420"/>
      </w:pPr>
      <w:rPr>
        <w:rFonts w:hint="default"/>
        <w:lang w:val="en-US" w:eastAsia="en-US" w:bidi="ar-SA"/>
      </w:rPr>
    </w:lvl>
    <w:lvl w:ilvl="4" w:tplc="72325356">
      <w:numFmt w:val="bullet"/>
      <w:lvlText w:val="•"/>
      <w:lvlJc w:val="left"/>
      <w:pPr>
        <w:ind w:left="4858" w:hanging="420"/>
      </w:pPr>
      <w:rPr>
        <w:rFonts w:hint="default"/>
        <w:lang w:val="en-US" w:eastAsia="en-US" w:bidi="ar-SA"/>
      </w:rPr>
    </w:lvl>
    <w:lvl w:ilvl="5" w:tplc="99D63FB0">
      <w:numFmt w:val="bullet"/>
      <w:lvlText w:val="•"/>
      <w:lvlJc w:val="left"/>
      <w:pPr>
        <w:ind w:left="5853" w:hanging="420"/>
      </w:pPr>
      <w:rPr>
        <w:rFonts w:hint="default"/>
        <w:lang w:val="en-US" w:eastAsia="en-US" w:bidi="ar-SA"/>
      </w:rPr>
    </w:lvl>
    <w:lvl w:ilvl="6" w:tplc="A80EC19E">
      <w:numFmt w:val="bullet"/>
      <w:lvlText w:val="•"/>
      <w:lvlJc w:val="left"/>
      <w:pPr>
        <w:ind w:left="6847" w:hanging="420"/>
      </w:pPr>
      <w:rPr>
        <w:rFonts w:hint="default"/>
        <w:lang w:val="en-US" w:eastAsia="en-US" w:bidi="ar-SA"/>
      </w:rPr>
    </w:lvl>
    <w:lvl w:ilvl="7" w:tplc="6E1C9AB6">
      <w:numFmt w:val="bullet"/>
      <w:lvlText w:val="•"/>
      <w:lvlJc w:val="left"/>
      <w:pPr>
        <w:ind w:left="7842" w:hanging="420"/>
      </w:pPr>
      <w:rPr>
        <w:rFonts w:hint="default"/>
        <w:lang w:val="en-US" w:eastAsia="en-US" w:bidi="ar-SA"/>
      </w:rPr>
    </w:lvl>
    <w:lvl w:ilvl="8" w:tplc="E446E9E6">
      <w:numFmt w:val="bullet"/>
      <w:lvlText w:val="•"/>
      <w:lvlJc w:val="left"/>
      <w:pPr>
        <w:ind w:left="8837" w:hanging="420"/>
      </w:pPr>
      <w:rPr>
        <w:rFonts w:hint="default"/>
        <w:lang w:val="en-US" w:eastAsia="en-US" w:bidi="ar-SA"/>
      </w:rPr>
    </w:lvl>
  </w:abstractNum>
  <w:abstractNum w:abstractNumId="2" w15:restartNumberingAfterBreak="0">
    <w:nsid w:val="069C49DD"/>
    <w:multiLevelType w:val="hybridMultilevel"/>
    <w:tmpl w:val="D9FE86B4"/>
    <w:lvl w:ilvl="0" w:tplc="11FEB354">
      <w:start w:val="1"/>
      <w:numFmt w:val="lowerLetter"/>
      <w:lvlText w:val="(%1)"/>
      <w:lvlJc w:val="left"/>
      <w:pPr>
        <w:ind w:left="626" w:hanging="344"/>
      </w:pPr>
      <w:rPr>
        <w:rFonts w:ascii="Times New Roman" w:eastAsia="Times New Roman" w:hAnsi="Times New Roman" w:cs="Times New Roman" w:hint="default"/>
        <w:b/>
        <w:bCs/>
        <w:spacing w:val="-1"/>
        <w:w w:val="100"/>
        <w:sz w:val="24"/>
        <w:szCs w:val="24"/>
        <w:lang w:val="en-US" w:eastAsia="en-US" w:bidi="ar-SA"/>
      </w:rPr>
    </w:lvl>
    <w:lvl w:ilvl="1" w:tplc="4596F57A">
      <w:start w:val="1"/>
      <w:numFmt w:val="decimal"/>
      <w:lvlText w:val="%2)"/>
      <w:lvlJc w:val="left"/>
      <w:pPr>
        <w:ind w:left="746" w:hanging="332"/>
      </w:pPr>
      <w:rPr>
        <w:rFonts w:ascii="Times New Roman" w:eastAsia="Times New Roman" w:hAnsi="Times New Roman" w:cs="Times New Roman" w:hint="default"/>
        <w:w w:val="91"/>
        <w:sz w:val="24"/>
        <w:szCs w:val="24"/>
        <w:lang w:val="en-US" w:eastAsia="en-US" w:bidi="ar-SA"/>
      </w:rPr>
    </w:lvl>
    <w:lvl w:ilvl="2" w:tplc="E8FA56FE">
      <w:numFmt w:val="bullet"/>
      <w:lvlText w:val="•"/>
      <w:lvlJc w:val="left"/>
      <w:pPr>
        <w:ind w:left="1860" w:hanging="332"/>
      </w:pPr>
      <w:rPr>
        <w:rFonts w:hint="default"/>
        <w:lang w:val="en-US" w:eastAsia="en-US" w:bidi="ar-SA"/>
      </w:rPr>
    </w:lvl>
    <w:lvl w:ilvl="3" w:tplc="CFE06D34">
      <w:numFmt w:val="bullet"/>
      <w:lvlText w:val="•"/>
      <w:lvlJc w:val="left"/>
      <w:pPr>
        <w:ind w:left="2981" w:hanging="332"/>
      </w:pPr>
      <w:rPr>
        <w:rFonts w:hint="default"/>
        <w:lang w:val="en-US" w:eastAsia="en-US" w:bidi="ar-SA"/>
      </w:rPr>
    </w:lvl>
    <w:lvl w:ilvl="4" w:tplc="C15C981C">
      <w:numFmt w:val="bullet"/>
      <w:lvlText w:val="•"/>
      <w:lvlJc w:val="left"/>
      <w:pPr>
        <w:ind w:left="4102" w:hanging="332"/>
      </w:pPr>
      <w:rPr>
        <w:rFonts w:hint="default"/>
        <w:lang w:val="en-US" w:eastAsia="en-US" w:bidi="ar-SA"/>
      </w:rPr>
    </w:lvl>
    <w:lvl w:ilvl="5" w:tplc="DD0CC642">
      <w:numFmt w:val="bullet"/>
      <w:lvlText w:val="•"/>
      <w:lvlJc w:val="left"/>
      <w:pPr>
        <w:ind w:left="5222" w:hanging="332"/>
      </w:pPr>
      <w:rPr>
        <w:rFonts w:hint="default"/>
        <w:lang w:val="en-US" w:eastAsia="en-US" w:bidi="ar-SA"/>
      </w:rPr>
    </w:lvl>
    <w:lvl w:ilvl="6" w:tplc="6E54FBAE">
      <w:numFmt w:val="bullet"/>
      <w:lvlText w:val="•"/>
      <w:lvlJc w:val="left"/>
      <w:pPr>
        <w:ind w:left="6343" w:hanging="332"/>
      </w:pPr>
      <w:rPr>
        <w:rFonts w:hint="default"/>
        <w:lang w:val="en-US" w:eastAsia="en-US" w:bidi="ar-SA"/>
      </w:rPr>
    </w:lvl>
    <w:lvl w:ilvl="7" w:tplc="C5364560">
      <w:numFmt w:val="bullet"/>
      <w:lvlText w:val="•"/>
      <w:lvlJc w:val="left"/>
      <w:pPr>
        <w:ind w:left="7464" w:hanging="332"/>
      </w:pPr>
      <w:rPr>
        <w:rFonts w:hint="default"/>
        <w:lang w:val="en-US" w:eastAsia="en-US" w:bidi="ar-SA"/>
      </w:rPr>
    </w:lvl>
    <w:lvl w:ilvl="8" w:tplc="D69CDD58">
      <w:numFmt w:val="bullet"/>
      <w:lvlText w:val="•"/>
      <w:lvlJc w:val="left"/>
      <w:pPr>
        <w:ind w:left="8584" w:hanging="332"/>
      </w:pPr>
      <w:rPr>
        <w:rFonts w:hint="default"/>
        <w:lang w:val="en-US" w:eastAsia="en-US" w:bidi="ar-SA"/>
      </w:rPr>
    </w:lvl>
  </w:abstractNum>
  <w:abstractNum w:abstractNumId="3" w15:restartNumberingAfterBreak="0">
    <w:nsid w:val="09913709"/>
    <w:multiLevelType w:val="hybridMultilevel"/>
    <w:tmpl w:val="1B5CF1B8"/>
    <w:lvl w:ilvl="0" w:tplc="C9D0E50A">
      <w:start w:val="2"/>
      <w:numFmt w:val="decimal"/>
      <w:lvlText w:val="%1."/>
      <w:lvlJc w:val="left"/>
      <w:pPr>
        <w:ind w:left="463" w:hanging="221"/>
      </w:pPr>
      <w:rPr>
        <w:rFonts w:ascii="Times New Roman" w:eastAsia="Times New Roman" w:hAnsi="Times New Roman" w:cs="Times New Roman" w:hint="default"/>
        <w:b/>
        <w:bCs/>
        <w:w w:val="100"/>
        <w:sz w:val="22"/>
        <w:szCs w:val="22"/>
        <w:lang w:val="en-US" w:eastAsia="en-US" w:bidi="ar-SA"/>
      </w:rPr>
    </w:lvl>
    <w:lvl w:ilvl="1" w:tplc="52C81DBC">
      <w:start w:val="1"/>
      <w:numFmt w:val="lowerLetter"/>
      <w:lvlText w:val="(%2)"/>
      <w:lvlJc w:val="left"/>
      <w:pPr>
        <w:ind w:left="1183" w:hanging="360"/>
      </w:pPr>
      <w:rPr>
        <w:rFonts w:ascii="Times New Roman" w:eastAsia="Times New Roman" w:hAnsi="Times New Roman" w:cs="Times New Roman" w:hint="default"/>
        <w:b/>
        <w:bCs/>
        <w:w w:val="100"/>
        <w:sz w:val="22"/>
        <w:szCs w:val="22"/>
        <w:lang w:val="en-US" w:eastAsia="en-US" w:bidi="ar-SA"/>
      </w:rPr>
    </w:lvl>
    <w:lvl w:ilvl="2" w:tplc="2FC86368">
      <w:numFmt w:val="bullet"/>
      <w:lvlText w:val="•"/>
      <w:lvlJc w:val="left"/>
      <w:pPr>
        <w:ind w:left="2251" w:hanging="360"/>
      </w:pPr>
      <w:rPr>
        <w:rFonts w:hint="default"/>
        <w:lang w:val="en-US" w:eastAsia="en-US" w:bidi="ar-SA"/>
      </w:rPr>
    </w:lvl>
    <w:lvl w:ilvl="3" w:tplc="29FAC63A">
      <w:numFmt w:val="bullet"/>
      <w:lvlText w:val="•"/>
      <w:lvlJc w:val="left"/>
      <w:pPr>
        <w:ind w:left="3323" w:hanging="360"/>
      </w:pPr>
      <w:rPr>
        <w:rFonts w:hint="default"/>
        <w:lang w:val="en-US" w:eastAsia="en-US" w:bidi="ar-SA"/>
      </w:rPr>
    </w:lvl>
    <w:lvl w:ilvl="4" w:tplc="27CC03BE">
      <w:numFmt w:val="bullet"/>
      <w:lvlText w:val="•"/>
      <w:lvlJc w:val="left"/>
      <w:pPr>
        <w:ind w:left="4395" w:hanging="360"/>
      </w:pPr>
      <w:rPr>
        <w:rFonts w:hint="default"/>
        <w:lang w:val="en-US" w:eastAsia="en-US" w:bidi="ar-SA"/>
      </w:rPr>
    </w:lvl>
    <w:lvl w:ilvl="5" w:tplc="FED86ADA">
      <w:numFmt w:val="bullet"/>
      <w:lvlText w:val="•"/>
      <w:lvlJc w:val="left"/>
      <w:pPr>
        <w:ind w:left="5467" w:hanging="360"/>
      </w:pPr>
      <w:rPr>
        <w:rFonts w:hint="default"/>
        <w:lang w:val="en-US" w:eastAsia="en-US" w:bidi="ar-SA"/>
      </w:rPr>
    </w:lvl>
    <w:lvl w:ilvl="6" w:tplc="B140553C">
      <w:numFmt w:val="bullet"/>
      <w:lvlText w:val="•"/>
      <w:lvlJc w:val="left"/>
      <w:pPr>
        <w:ind w:left="6539" w:hanging="360"/>
      </w:pPr>
      <w:rPr>
        <w:rFonts w:hint="default"/>
        <w:lang w:val="en-US" w:eastAsia="en-US" w:bidi="ar-SA"/>
      </w:rPr>
    </w:lvl>
    <w:lvl w:ilvl="7" w:tplc="65FAC480">
      <w:numFmt w:val="bullet"/>
      <w:lvlText w:val="•"/>
      <w:lvlJc w:val="left"/>
      <w:pPr>
        <w:ind w:left="7610" w:hanging="360"/>
      </w:pPr>
      <w:rPr>
        <w:rFonts w:hint="default"/>
        <w:lang w:val="en-US" w:eastAsia="en-US" w:bidi="ar-SA"/>
      </w:rPr>
    </w:lvl>
    <w:lvl w:ilvl="8" w:tplc="05FC1432">
      <w:numFmt w:val="bullet"/>
      <w:lvlText w:val="•"/>
      <w:lvlJc w:val="left"/>
      <w:pPr>
        <w:ind w:left="8682" w:hanging="360"/>
      </w:pPr>
      <w:rPr>
        <w:rFonts w:hint="default"/>
        <w:lang w:val="en-US" w:eastAsia="en-US" w:bidi="ar-SA"/>
      </w:rPr>
    </w:lvl>
  </w:abstractNum>
  <w:abstractNum w:abstractNumId="4" w15:restartNumberingAfterBreak="0">
    <w:nsid w:val="0A84235A"/>
    <w:multiLevelType w:val="hybridMultilevel"/>
    <w:tmpl w:val="E8A244AC"/>
    <w:lvl w:ilvl="0" w:tplc="E97CE41C">
      <w:start w:val="1"/>
      <w:numFmt w:val="lowerRoman"/>
      <w:lvlText w:val="(%1)"/>
      <w:lvlJc w:val="left"/>
      <w:pPr>
        <w:ind w:left="1018" w:hanging="255"/>
      </w:pPr>
      <w:rPr>
        <w:rFonts w:hint="default"/>
        <w:w w:val="86"/>
        <w:lang w:val="en-US" w:eastAsia="en-US" w:bidi="ar-SA"/>
      </w:rPr>
    </w:lvl>
    <w:lvl w:ilvl="1" w:tplc="C8AE5B3E">
      <w:start w:val="2"/>
      <w:numFmt w:val="lowerRoman"/>
      <w:lvlText w:val="(%2)"/>
      <w:lvlJc w:val="left"/>
      <w:pPr>
        <w:ind w:left="1183" w:hanging="311"/>
      </w:pPr>
      <w:rPr>
        <w:rFonts w:ascii="Times New Roman" w:eastAsia="Times New Roman" w:hAnsi="Times New Roman" w:cs="Times New Roman" w:hint="default"/>
        <w:w w:val="85"/>
        <w:sz w:val="24"/>
        <w:szCs w:val="24"/>
        <w:lang w:val="en-US" w:eastAsia="en-US" w:bidi="ar-SA"/>
      </w:rPr>
    </w:lvl>
    <w:lvl w:ilvl="2" w:tplc="C0E6CC4E">
      <w:start w:val="1"/>
      <w:numFmt w:val="lowerLetter"/>
      <w:lvlText w:val="(%3)"/>
      <w:lvlJc w:val="left"/>
      <w:pPr>
        <w:ind w:left="1903" w:hanging="360"/>
      </w:pPr>
      <w:rPr>
        <w:rFonts w:ascii="Times New Roman" w:eastAsia="Times New Roman" w:hAnsi="Times New Roman" w:cs="Times New Roman" w:hint="default"/>
        <w:w w:val="89"/>
        <w:sz w:val="24"/>
        <w:szCs w:val="24"/>
        <w:lang w:val="en-US" w:eastAsia="en-US" w:bidi="ar-SA"/>
      </w:rPr>
    </w:lvl>
    <w:lvl w:ilvl="3" w:tplc="892864F4">
      <w:numFmt w:val="bullet"/>
      <w:lvlText w:val="•"/>
      <w:lvlJc w:val="left"/>
      <w:pPr>
        <w:ind w:left="3015" w:hanging="360"/>
      </w:pPr>
      <w:rPr>
        <w:rFonts w:hint="default"/>
        <w:lang w:val="en-US" w:eastAsia="en-US" w:bidi="ar-SA"/>
      </w:rPr>
    </w:lvl>
    <w:lvl w:ilvl="4" w:tplc="6840D836">
      <w:numFmt w:val="bullet"/>
      <w:lvlText w:val="•"/>
      <w:lvlJc w:val="left"/>
      <w:pPr>
        <w:ind w:left="4131" w:hanging="360"/>
      </w:pPr>
      <w:rPr>
        <w:rFonts w:hint="default"/>
        <w:lang w:val="en-US" w:eastAsia="en-US" w:bidi="ar-SA"/>
      </w:rPr>
    </w:lvl>
    <w:lvl w:ilvl="5" w:tplc="1CBCA848">
      <w:numFmt w:val="bullet"/>
      <w:lvlText w:val="•"/>
      <w:lvlJc w:val="left"/>
      <w:pPr>
        <w:ind w:left="5247" w:hanging="360"/>
      </w:pPr>
      <w:rPr>
        <w:rFonts w:hint="default"/>
        <w:lang w:val="en-US" w:eastAsia="en-US" w:bidi="ar-SA"/>
      </w:rPr>
    </w:lvl>
    <w:lvl w:ilvl="6" w:tplc="69AA0A7E">
      <w:numFmt w:val="bullet"/>
      <w:lvlText w:val="•"/>
      <w:lvlJc w:val="left"/>
      <w:pPr>
        <w:ind w:left="6363" w:hanging="360"/>
      </w:pPr>
      <w:rPr>
        <w:rFonts w:hint="default"/>
        <w:lang w:val="en-US" w:eastAsia="en-US" w:bidi="ar-SA"/>
      </w:rPr>
    </w:lvl>
    <w:lvl w:ilvl="7" w:tplc="F8E88476">
      <w:numFmt w:val="bullet"/>
      <w:lvlText w:val="•"/>
      <w:lvlJc w:val="left"/>
      <w:pPr>
        <w:ind w:left="7479" w:hanging="360"/>
      </w:pPr>
      <w:rPr>
        <w:rFonts w:hint="default"/>
        <w:lang w:val="en-US" w:eastAsia="en-US" w:bidi="ar-SA"/>
      </w:rPr>
    </w:lvl>
    <w:lvl w:ilvl="8" w:tplc="0656760E">
      <w:numFmt w:val="bullet"/>
      <w:lvlText w:val="•"/>
      <w:lvlJc w:val="left"/>
      <w:pPr>
        <w:ind w:left="8594" w:hanging="360"/>
      </w:pPr>
      <w:rPr>
        <w:rFonts w:hint="default"/>
        <w:lang w:val="en-US" w:eastAsia="en-US" w:bidi="ar-SA"/>
      </w:rPr>
    </w:lvl>
  </w:abstractNum>
  <w:abstractNum w:abstractNumId="5" w15:restartNumberingAfterBreak="0">
    <w:nsid w:val="0AB86D23"/>
    <w:multiLevelType w:val="hybridMultilevel"/>
    <w:tmpl w:val="4A2AAA2C"/>
    <w:lvl w:ilvl="0" w:tplc="DAD6EDA8">
      <w:start w:val="1"/>
      <w:numFmt w:val="decimal"/>
      <w:lvlText w:val="%1."/>
      <w:lvlJc w:val="left"/>
      <w:pPr>
        <w:ind w:left="689" w:hanging="226"/>
      </w:pPr>
      <w:rPr>
        <w:rFonts w:ascii="Times New Roman" w:eastAsia="Times New Roman" w:hAnsi="Times New Roman" w:cs="Times New Roman" w:hint="default"/>
        <w:w w:val="91"/>
        <w:sz w:val="24"/>
        <w:szCs w:val="24"/>
        <w:lang w:val="en-US" w:eastAsia="en-US" w:bidi="ar-SA"/>
      </w:rPr>
    </w:lvl>
    <w:lvl w:ilvl="1" w:tplc="E0940CAC">
      <w:numFmt w:val="bullet"/>
      <w:lvlText w:val="•"/>
      <w:lvlJc w:val="left"/>
      <w:pPr>
        <w:ind w:left="1694" w:hanging="226"/>
      </w:pPr>
      <w:rPr>
        <w:rFonts w:hint="default"/>
        <w:lang w:val="en-US" w:eastAsia="en-US" w:bidi="ar-SA"/>
      </w:rPr>
    </w:lvl>
    <w:lvl w:ilvl="2" w:tplc="6088A824">
      <w:numFmt w:val="bullet"/>
      <w:lvlText w:val="•"/>
      <w:lvlJc w:val="left"/>
      <w:pPr>
        <w:ind w:left="2709" w:hanging="226"/>
      </w:pPr>
      <w:rPr>
        <w:rFonts w:hint="default"/>
        <w:lang w:val="en-US" w:eastAsia="en-US" w:bidi="ar-SA"/>
      </w:rPr>
    </w:lvl>
    <w:lvl w:ilvl="3" w:tplc="11009888">
      <w:numFmt w:val="bullet"/>
      <w:lvlText w:val="•"/>
      <w:lvlJc w:val="left"/>
      <w:pPr>
        <w:ind w:left="3723" w:hanging="226"/>
      </w:pPr>
      <w:rPr>
        <w:rFonts w:hint="default"/>
        <w:lang w:val="en-US" w:eastAsia="en-US" w:bidi="ar-SA"/>
      </w:rPr>
    </w:lvl>
    <w:lvl w:ilvl="4" w:tplc="237EE352">
      <w:numFmt w:val="bullet"/>
      <w:lvlText w:val="•"/>
      <w:lvlJc w:val="left"/>
      <w:pPr>
        <w:ind w:left="4738" w:hanging="226"/>
      </w:pPr>
      <w:rPr>
        <w:rFonts w:hint="default"/>
        <w:lang w:val="en-US" w:eastAsia="en-US" w:bidi="ar-SA"/>
      </w:rPr>
    </w:lvl>
    <w:lvl w:ilvl="5" w:tplc="6660D12E">
      <w:numFmt w:val="bullet"/>
      <w:lvlText w:val="•"/>
      <w:lvlJc w:val="left"/>
      <w:pPr>
        <w:ind w:left="5753" w:hanging="226"/>
      </w:pPr>
      <w:rPr>
        <w:rFonts w:hint="default"/>
        <w:lang w:val="en-US" w:eastAsia="en-US" w:bidi="ar-SA"/>
      </w:rPr>
    </w:lvl>
    <w:lvl w:ilvl="6" w:tplc="64AED2C8">
      <w:numFmt w:val="bullet"/>
      <w:lvlText w:val="•"/>
      <w:lvlJc w:val="left"/>
      <w:pPr>
        <w:ind w:left="6767" w:hanging="226"/>
      </w:pPr>
      <w:rPr>
        <w:rFonts w:hint="default"/>
        <w:lang w:val="en-US" w:eastAsia="en-US" w:bidi="ar-SA"/>
      </w:rPr>
    </w:lvl>
    <w:lvl w:ilvl="7" w:tplc="CF56CF00">
      <w:numFmt w:val="bullet"/>
      <w:lvlText w:val="•"/>
      <w:lvlJc w:val="left"/>
      <w:pPr>
        <w:ind w:left="7782" w:hanging="226"/>
      </w:pPr>
      <w:rPr>
        <w:rFonts w:hint="default"/>
        <w:lang w:val="en-US" w:eastAsia="en-US" w:bidi="ar-SA"/>
      </w:rPr>
    </w:lvl>
    <w:lvl w:ilvl="8" w:tplc="E16CB10E">
      <w:numFmt w:val="bullet"/>
      <w:lvlText w:val="•"/>
      <w:lvlJc w:val="left"/>
      <w:pPr>
        <w:ind w:left="8797" w:hanging="226"/>
      </w:pPr>
      <w:rPr>
        <w:rFonts w:hint="default"/>
        <w:lang w:val="en-US" w:eastAsia="en-US" w:bidi="ar-SA"/>
      </w:rPr>
    </w:lvl>
  </w:abstractNum>
  <w:abstractNum w:abstractNumId="6" w15:restartNumberingAfterBreak="0">
    <w:nsid w:val="0C70502B"/>
    <w:multiLevelType w:val="hybridMultilevel"/>
    <w:tmpl w:val="6C9E797E"/>
    <w:lvl w:ilvl="0" w:tplc="46E2ADC4">
      <w:start w:val="1"/>
      <w:numFmt w:val="decimal"/>
      <w:lvlText w:val="%1."/>
      <w:lvlJc w:val="left"/>
      <w:pPr>
        <w:ind w:left="1183" w:hanging="720"/>
        <w:jc w:val="right"/>
      </w:pPr>
      <w:rPr>
        <w:rFonts w:hint="default"/>
        <w:spacing w:val="-1"/>
        <w:w w:val="92"/>
        <w:lang w:val="en-US" w:eastAsia="en-US" w:bidi="ar-SA"/>
      </w:rPr>
    </w:lvl>
    <w:lvl w:ilvl="1" w:tplc="A746A5FA">
      <w:numFmt w:val="bullet"/>
      <w:lvlText w:val="•"/>
      <w:lvlJc w:val="left"/>
      <w:pPr>
        <w:ind w:left="2144" w:hanging="720"/>
      </w:pPr>
      <w:rPr>
        <w:rFonts w:hint="default"/>
        <w:lang w:val="en-US" w:eastAsia="en-US" w:bidi="ar-SA"/>
      </w:rPr>
    </w:lvl>
    <w:lvl w:ilvl="2" w:tplc="0B1208A8">
      <w:numFmt w:val="bullet"/>
      <w:lvlText w:val="•"/>
      <w:lvlJc w:val="left"/>
      <w:pPr>
        <w:ind w:left="3109" w:hanging="720"/>
      </w:pPr>
      <w:rPr>
        <w:rFonts w:hint="default"/>
        <w:lang w:val="en-US" w:eastAsia="en-US" w:bidi="ar-SA"/>
      </w:rPr>
    </w:lvl>
    <w:lvl w:ilvl="3" w:tplc="53ECE98A">
      <w:numFmt w:val="bullet"/>
      <w:lvlText w:val="•"/>
      <w:lvlJc w:val="left"/>
      <w:pPr>
        <w:ind w:left="4073" w:hanging="720"/>
      </w:pPr>
      <w:rPr>
        <w:rFonts w:hint="default"/>
        <w:lang w:val="en-US" w:eastAsia="en-US" w:bidi="ar-SA"/>
      </w:rPr>
    </w:lvl>
    <w:lvl w:ilvl="4" w:tplc="0B121CBC">
      <w:numFmt w:val="bullet"/>
      <w:lvlText w:val="•"/>
      <w:lvlJc w:val="left"/>
      <w:pPr>
        <w:ind w:left="5038" w:hanging="720"/>
      </w:pPr>
      <w:rPr>
        <w:rFonts w:hint="default"/>
        <w:lang w:val="en-US" w:eastAsia="en-US" w:bidi="ar-SA"/>
      </w:rPr>
    </w:lvl>
    <w:lvl w:ilvl="5" w:tplc="C63C6E0A">
      <w:numFmt w:val="bullet"/>
      <w:lvlText w:val="•"/>
      <w:lvlJc w:val="left"/>
      <w:pPr>
        <w:ind w:left="6003" w:hanging="720"/>
      </w:pPr>
      <w:rPr>
        <w:rFonts w:hint="default"/>
        <w:lang w:val="en-US" w:eastAsia="en-US" w:bidi="ar-SA"/>
      </w:rPr>
    </w:lvl>
    <w:lvl w:ilvl="6" w:tplc="1242F142">
      <w:numFmt w:val="bullet"/>
      <w:lvlText w:val="•"/>
      <w:lvlJc w:val="left"/>
      <w:pPr>
        <w:ind w:left="6967" w:hanging="720"/>
      </w:pPr>
      <w:rPr>
        <w:rFonts w:hint="default"/>
        <w:lang w:val="en-US" w:eastAsia="en-US" w:bidi="ar-SA"/>
      </w:rPr>
    </w:lvl>
    <w:lvl w:ilvl="7" w:tplc="1B4EF9C0">
      <w:numFmt w:val="bullet"/>
      <w:lvlText w:val="•"/>
      <w:lvlJc w:val="left"/>
      <w:pPr>
        <w:ind w:left="7932" w:hanging="720"/>
      </w:pPr>
      <w:rPr>
        <w:rFonts w:hint="default"/>
        <w:lang w:val="en-US" w:eastAsia="en-US" w:bidi="ar-SA"/>
      </w:rPr>
    </w:lvl>
    <w:lvl w:ilvl="8" w:tplc="C2E2E786">
      <w:numFmt w:val="bullet"/>
      <w:lvlText w:val="•"/>
      <w:lvlJc w:val="left"/>
      <w:pPr>
        <w:ind w:left="8897" w:hanging="720"/>
      </w:pPr>
      <w:rPr>
        <w:rFonts w:hint="default"/>
        <w:lang w:val="en-US" w:eastAsia="en-US" w:bidi="ar-SA"/>
      </w:rPr>
    </w:lvl>
  </w:abstractNum>
  <w:abstractNum w:abstractNumId="7" w15:restartNumberingAfterBreak="0">
    <w:nsid w:val="11262112"/>
    <w:multiLevelType w:val="multilevel"/>
    <w:tmpl w:val="A39893B6"/>
    <w:lvl w:ilvl="0">
      <w:start w:val="12"/>
      <w:numFmt w:val="decimal"/>
      <w:lvlText w:val="%1"/>
      <w:lvlJc w:val="left"/>
      <w:pPr>
        <w:ind w:left="283" w:hanging="451"/>
      </w:pPr>
      <w:rPr>
        <w:rFonts w:hint="default"/>
        <w:lang w:val="en-US" w:eastAsia="en-US" w:bidi="ar-SA"/>
      </w:rPr>
    </w:lvl>
    <w:lvl w:ilvl="1">
      <w:start w:val="2"/>
      <w:numFmt w:val="decimal"/>
      <w:lvlText w:val="%1.%2"/>
      <w:lvlJc w:val="left"/>
      <w:pPr>
        <w:ind w:left="283" w:hanging="451"/>
      </w:pPr>
      <w:rPr>
        <w:rFonts w:ascii="Times New Roman" w:eastAsia="Times New Roman" w:hAnsi="Times New Roman" w:cs="Times New Roman" w:hint="default"/>
        <w:w w:val="92"/>
        <w:sz w:val="24"/>
        <w:szCs w:val="24"/>
        <w:lang w:val="en-US" w:eastAsia="en-US" w:bidi="ar-SA"/>
      </w:rPr>
    </w:lvl>
    <w:lvl w:ilvl="2">
      <w:start w:val="1"/>
      <w:numFmt w:val="lowerLetter"/>
      <w:lvlText w:val="(%3)"/>
      <w:lvlJc w:val="left"/>
      <w:pPr>
        <w:ind w:left="1901" w:hanging="299"/>
      </w:pPr>
      <w:rPr>
        <w:rFonts w:ascii="Times New Roman" w:eastAsia="Times New Roman" w:hAnsi="Times New Roman" w:cs="Times New Roman" w:hint="default"/>
        <w:spacing w:val="-1"/>
        <w:w w:val="87"/>
        <w:sz w:val="24"/>
        <w:szCs w:val="24"/>
        <w:lang w:val="en-US" w:eastAsia="en-US" w:bidi="ar-SA"/>
      </w:rPr>
    </w:lvl>
    <w:lvl w:ilvl="3">
      <w:numFmt w:val="bullet"/>
      <w:lvlText w:val="•"/>
      <w:lvlJc w:val="left"/>
      <w:pPr>
        <w:ind w:left="3883" w:hanging="299"/>
      </w:pPr>
      <w:rPr>
        <w:rFonts w:hint="default"/>
        <w:lang w:val="en-US" w:eastAsia="en-US" w:bidi="ar-SA"/>
      </w:rPr>
    </w:lvl>
    <w:lvl w:ilvl="4">
      <w:numFmt w:val="bullet"/>
      <w:lvlText w:val="•"/>
      <w:lvlJc w:val="left"/>
      <w:pPr>
        <w:ind w:left="4875" w:hanging="299"/>
      </w:pPr>
      <w:rPr>
        <w:rFonts w:hint="default"/>
        <w:lang w:val="en-US" w:eastAsia="en-US" w:bidi="ar-SA"/>
      </w:rPr>
    </w:lvl>
    <w:lvl w:ilvl="5">
      <w:numFmt w:val="bullet"/>
      <w:lvlText w:val="•"/>
      <w:lvlJc w:val="left"/>
      <w:pPr>
        <w:ind w:left="5867" w:hanging="299"/>
      </w:pPr>
      <w:rPr>
        <w:rFonts w:hint="default"/>
        <w:lang w:val="en-US" w:eastAsia="en-US" w:bidi="ar-SA"/>
      </w:rPr>
    </w:lvl>
    <w:lvl w:ilvl="6">
      <w:numFmt w:val="bullet"/>
      <w:lvlText w:val="•"/>
      <w:lvlJc w:val="left"/>
      <w:pPr>
        <w:ind w:left="6859" w:hanging="299"/>
      </w:pPr>
      <w:rPr>
        <w:rFonts w:hint="default"/>
        <w:lang w:val="en-US" w:eastAsia="en-US" w:bidi="ar-SA"/>
      </w:rPr>
    </w:lvl>
    <w:lvl w:ilvl="7">
      <w:numFmt w:val="bullet"/>
      <w:lvlText w:val="•"/>
      <w:lvlJc w:val="left"/>
      <w:pPr>
        <w:ind w:left="7850" w:hanging="299"/>
      </w:pPr>
      <w:rPr>
        <w:rFonts w:hint="default"/>
        <w:lang w:val="en-US" w:eastAsia="en-US" w:bidi="ar-SA"/>
      </w:rPr>
    </w:lvl>
    <w:lvl w:ilvl="8">
      <w:numFmt w:val="bullet"/>
      <w:lvlText w:val="•"/>
      <w:lvlJc w:val="left"/>
      <w:pPr>
        <w:ind w:left="8842" w:hanging="299"/>
      </w:pPr>
      <w:rPr>
        <w:rFonts w:hint="default"/>
        <w:lang w:val="en-US" w:eastAsia="en-US" w:bidi="ar-SA"/>
      </w:rPr>
    </w:lvl>
  </w:abstractNum>
  <w:abstractNum w:abstractNumId="8" w15:restartNumberingAfterBreak="0">
    <w:nsid w:val="23994E54"/>
    <w:multiLevelType w:val="hybridMultilevel"/>
    <w:tmpl w:val="70D65F10"/>
    <w:lvl w:ilvl="0" w:tplc="7E4CD22A">
      <w:start w:val="1"/>
      <w:numFmt w:val="lowerLetter"/>
      <w:lvlText w:val="%1)"/>
      <w:lvlJc w:val="left"/>
      <w:pPr>
        <w:ind w:left="890" w:hanging="360"/>
      </w:pPr>
      <w:rPr>
        <w:rFonts w:ascii="Times New Roman" w:eastAsia="Times New Roman" w:hAnsi="Times New Roman" w:cs="Times New Roman" w:hint="default"/>
        <w:w w:val="100"/>
        <w:sz w:val="22"/>
        <w:szCs w:val="22"/>
        <w:lang w:val="en-US" w:eastAsia="en-US" w:bidi="ar-SA"/>
      </w:rPr>
    </w:lvl>
    <w:lvl w:ilvl="1" w:tplc="33CA5396">
      <w:numFmt w:val="bullet"/>
      <w:lvlText w:val="•"/>
      <w:lvlJc w:val="left"/>
      <w:pPr>
        <w:ind w:left="1892" w:hanging="360"/>
      </w:pPr>
      <w:rPr>
        <w:rFonts w:hint="default"/>
        <w:lang w:val="en-US" w:eastAsia="en-US" w:bidi="ar-SA"/>
      </w:rPr>
    </w:lvl>
    <w:lvl w:ilvl="2" w:tplc="30824256">
      <w:numFmt w:val="bullet"/>
      <w:lvlText w:val="•"/>
      <w:lvlJc w:val="left"/>
      <w:pPr>
        <w:ind w:left="2885" w:hanging="360"/>
      </w:pPr>
      <w:rPr>
        <w:rFonts w:hint="default"/>
        <w:lang w:val="en-US" w:eastAsia="en-US" w:bidi="ar-SA"/>
      </w:rPr>
    </w:lvl>
    <w:lvl w:ilvl="3" w:tplc="5210B260">
      <w:numFmt w:val="bullet"/>
      <w:lvlText w:val="•"/>
      <w:lvlJc w:val="left"/>
      <w:pPr>
        <w:ind w:left="3877" w:hanging="360"/>
      </w:pPr>
      <w:rPr>
        <w:rFonts w:hint="default"/>
        <w:lang w:val="en-US" w:eastAsia="en-US" w:bidi="ar-SA"/>
      </w:rPr>
    </w:lvl>
    <w:lvl w:ilvl="4" w:tplc="845E7600">
      <w:numFmt w:val="bullet"/>
      <w:lvlText w:val="•"/>
      <w:lvlJc w:val="left"/>
      <w:pPr>
        <w:ind w:left="4870" w:hanging="360"/>
      </w:pPr>
      <w:rPr>
        <w:rFonts w:hint="default"/>
        <w:lang w:val="en-US" w:eastAsia="en-US" w:bidi="ar-SA"/>
      </w:rPr>
    </w:lvl>
    <w:lvl w:ilvl="5" w:tplc="533A5896">
      <w:numFmt w:val="bullet"/>
      <w:lvlText w:val="•"/>
      <w:lvlJc w:val="left"/>
      <w:pPr>
        <w:ind w:left="5863" w:hanging="360"/>
      </w:pPr>
      <w:rPr>
        <w:rFonts w:hint="default"/>
        <w:lang w:val="en-US" w:eastAsia="en-US" w:bidi="ar-SA"/>
      </w:rPr>
    </w:lvl>
    <w:lvl w:ilvl="6" w:tplc="DA326DCA">
      <w:numFmt w:val="bullet"/>
      <w:lvlText w:val="•"/>
      <w:lvlJc w:val="left"/>
      <w:pPr>
        <w:ind w:left="6855" w:hanging="360"/>
      </w:pPr>
      <w:rPr>
        <w:rFonts w:hint="default"/>
        <w:lang w:val="en-US" w:eastAsia="en-US" w:bidi="ar-SA"/>
      </w:rPr>
    </w:lvl>
    <w:lvl w:ilvl="7" w:tplc="4BB6ED7C">
      <w:numFmt w:val="bullet"/>
      <w:lvlText w:val="•"/>
      <w:lvlJc w:val="left"/>
      <w:pPr>
        <w:ind w:left="7848" w:hanging="360"/>
      </w:pPr>
      <w:rPr>
        <w:rFonts w:hint="default"/>
        <w:lang w:val="en-US" w:eastAsia="en-US" w:bidi="ar-SA"/>
      </w:rPr>
    </w:lvl>
    <w:lvl w:ilvl="8" w:tplc="512C7332">
      <w:numFmt w:val="bullet"/>
      <w:lvlText w:val="•"/>
      <w:lvlJc w:val="left"/>
      <w:pPr>
        <w:ind w:left="8841" w:hanging="360"/>
      </w:pPr>
      <w:rPr>
        <w:rFonts w:hint="default"/>
        <w:lang w:val="en-US" w:eastAsia="en-US" w:bidi="ar-SA"/>
      </w:rPr>
    </w:lvl>
  </w:abstractNum>
  <w:abstractNum w:abstractNumId="9" w15:restartNumberingAfterBreak="0">
    <w:nsid w:val="24B61C4B"/>
    <w:multiLevelType w:val="hybridMultilevel"/>
    <w:tmpl w:val="5B3214A0"/>
    <w:lvl w:ilvl="0" w:tplc="B436142A">
      <w:start w:val="1"/>
      <w:numFmt w:val="lowerRoman"/>
      <w:lvlText w:val="%1)"/>
      <w:lvlJc w:val="left"/>
      <w:pPr>
        <w:ind w:left="914" w:hanging="272"/>
      </w:pPr>
      <w:rPr>
        <w:rFonts w:ascii="Times New Roman" w:eastAsia="Times New Roman" w:hAnsi="Times New Roman" w:cs="Times New Roman" w:hint="default"/>
        <w:spacing w:val="-1"/>
        <w:w w:val="85"/>
        <w:sz w:val="22"/>
        <w:szCs w:val="22"/>
        <w:lang w:val="en-US" w:eastAsia="en-US" w:bidi="ar-SA"/>
      </w:rPr>
    </w:lvl>
    <w:lvl w:ilvl="1" w:tplc="D8468EE6">
      <w:numFmt w:val="bullet"/>
      <w:lvlText w:val="•"/>
      <w:lvlJc w:val="left"/>
      <w:pPr>
        <w:ind w:left="1180" w:hanging="272"/>
      </w:pPr>
      <w:rPr>
        <w:rFonts w:hint="default"/>
        <w:lang w:val="en-US" w:eastAsia="en-US" w:bidi="ar-SA"/>
      </w:rPr>
    </w:lvl>
    <w:lvl w:ilvl="2" w:tplc="A3009FAA">
      <w:numFmt w:val="bullet"/>
      <w:lvlText w:val="•"/>
      <w:lvlJc w:val="left"/>
      <w:pPr>
        <w:ind w:left="1340" w:hanging="272"/>
      </w:pPr>
      <w:rPr>
        <w:rFonts w:hint="default"/>
        <w:lang w:val="en-US" w:eastAsia="en-US" w:bidi="ar-SA"/>
      </w:rPr>
    </w:lvl>
    <w:lvl w:ilvl="3" w:tplc="E0720246">
      <w:numFmt w:val="bullet"/>
      <w:lvlText w:val="•"/>
      <w:lvlJc w:val="left"/>
      <w:pPr>
        <w:ind w:left="2525" w:hanging="272"/>
      </w:pPr>
      <w:rPr>
        <w:rFonts w:hint="default"/>
        <w:lang w:val="en-US" w:eastAsia="en-US" w:bidi="ar-SA"/>
      </w:rPr>
    </w:lvl>
    <w:lvl w:ilvl="4" w:tplc="B0A41D6C">
      <w:numFmt w:val="bullet"/>
      <w:lvlText w:val="•"/>
      <w:lvlJc w:val="left"/>
      <w:pPr>
        <w:ind w:left="3711" w:hanging="272"/>
      </w:pPr>
      <w:rPr>
        <w:rFonts w:hint="default"/>
        <w:lang w:val="en-US" w:eastAsia="en-US" w:bidi="ar-SA"/>
      </w:rPr>
    </w:lvl>
    <w:lvl w:ilvl="5" w:tplc="1A0242EC">
      <w:numFmt w:val="bullet"/>
      <w:lvlText w:val="•"/>
      <w:lvlJc w:val="left"/>
      <w:pPr>
        <w:ind w:left="4897" w:hanging="272"/>
      </w:pPr>
      <w:rPr>
        <w:rFonts w:hint="default"/>
        <w:lang w:val="en-US" w:eastAsia="en-US" w:bidi="ar-SA"/>
      </w:rPr>
    </w:lvl>
    <w:lvl w:ilvl="6" w:tplc="C1046C14">
      <w:numFmt w:val="bullet"/>
      <w:lvlText w:val="•"/>
      <w:lvlJc w:val="left"/>
      <w:pPr>
        <w:ind w:left="6083" w:hanging="272"/>
      </w:pPr>
      <w:rPr>
        <w:rFonts w:hint="default"/>
        <w:lang w:val="en-US" w:eastAsia="en-US" w:bidi="ar-SA"/>
      </w:rPr>
    </w:lvl>
    <w:lvl w:ilvl="7" w:tplc="A1386CF8">
      <w:numFmt w:val="bullet"/>
      <w:lvlText w:val="•"/>
      <w:lvlJc w:val="left"/>
      <w:pPr>
        <w:ind w:left="7269" w:hanging="272"/>
      </w:pPr>
      <w:rPr>
        <w:rFonts w:hint="default"/>
        <w:lang w:val="en-US" w:eastAsia="en-US" w:bidi="ar-SA"/>
      </w:rPr>
    </w:lvl>
    <w:lvl w:ilvl="8" w:tplc="C9A8AAD4">
      <w:numFmt w:val="bullet"/>
      <w:lvlText w:val="•"/>
      <w:lvlJc w:val="left"/>
      <w:pPr>
        <w:ind w:left="8454" w:hanging="272"/>
      </w:pPr>
      <w:rPr>
        <w:rFonts w:hint="default"/>
        <w:lang w:val="en-US" w:eastAsia="en-US" w:bidi="ar-SA"/>
      </w:rPr>
    </w:lvl>
  </w:abstractNum>
  <w:abstractNum w:abstractNumId="10" w15:restartNumberingAfterBreak="0">
    <w:nsid w:val="26D908F2"/>
    <w:multiLevelType w:val="multilevel"/>
    <w:tmpl w:val="3320BB8C"/>
    <w:lvl w:ilvl="0">
      <w:start w:val="5"/>
      <w:numFmt w:val="decimal"/>
      <w:lvlText w:val="%1"/>
      <w:lvlJc w:val="left"/>
      <w:pPr>
        <w:ind w:left="1903" w:hanging="624"/>
      </w:pPr>
      <w:rPr>
        <w:rFonts w:hint="default"/>
        <w:lang w:val="en-US" w:eastAsia="en-US" w:bidi="ar-SA"/>
      </w:rPr>
    </w:lvl>
    <w:lvl w:ilvl="1">
      <w:start w:val="1"/>
      <w:numFmt w:val="decimal"/>
      <w:lvlText w:val="%1.%2"/>
      <w:lvlJc w:val="left"/>
      <w:pPr>
        <w:ind w:left="1903" w:hanging="624"/>
      </w:pPr>
      <w:rPr>
        <w:rFonts w:hint="default"/>
        <w:lang w:val="en-US" w:eastAsia="en-US" w:bidi="ar-SA"/>
      </w:rPr>
    </w:lvl>
    <w:lvl w:ilvl="2">
      <w:start w:val="1"/>
      <w:numFmt w:val="decimal"/>
      <w:lvlText w:val="%1.%2.%3"/>
      <w:lvlJc w:val="left"/>
      <w:pPr>
        <w:ind w:left="1903" w:hanging="624"/>
        <w:jc w:val="right"/>
      </w:pPr>
      <w:rPr>
        <w:rFonts w:hint="default"/>
        <w:w w:val="100"/>
        <w:lang w:val="en-US" w:eastAsia="en-US" w:bidi="ar-SA"/>
      </w:rPr>
    </w:lvl>
    <w:lvl w:ilvl="3">
      <w:numFmt w:val="bullet"/>
      <w:lvlText w:val="•"/>
      <w:lvlJc w:val="left"/>
      <w:pPr>
        <w:ind w:left="4577" w:hanging="624"/>
      </w:pPr>
      <w:rPr>
        <w:rFonts w:hint="default"/>
        <w:lang w:val="en-US" w:eastAsia="en-US" w:bidi="ar-SA"/>
      </w:rPr>
    </w:lvl>
    <w:lvl w:ilvl="4">
      <w:numFmt w:val="bullet"/>
      <w:lvlText w:val="•"/>
      <w:lvlJc w:val="left"/>
      <w:pPr>
        <w:ind w:left="5470" w:hanging="624"/>
      </w:pPr>
      <w:rPr>
        <w:rFonts w:hint="default"/>
        <w:lang w:val="en-US" w:eastAsia="en-US" w:bidi="ar-SA"/>
      </w:rPr>
    </w:lvl>
    <w:lvl w:ilvl="5">
      <w:numFmt w:val="bullet"/>
      <w:lvlText w:val="•"/>
      <w:lvlJc w:val="left"/>
      <w:pPr>
        <w:ind w:left="6363" w:hanging="624"/>
      </w:pPr>
      <w:rPr>
        <w:rFonts w:hint="default"/>
        <w:lang w:val="en-US" w:eastAsia="en-US" w:bidi="ar-SA"/>
      </w:rPr>
    </w:lvl>
    <w:lvl w:ilvl="6">
      <w:numFmt w:val="bullet"/>
      <w:lvlText w:val="•"/>
      <w:lvlJc w:val="left"/>
      <w:pPr>
        <w:ind w:left="7255" w:hanging="624"/>
      </w:pPr>
      <w:rPr>
        <w:rFonts w:hint="default"/>
        <w:lang w:val="en-US" w:eastAsia="en-US" w:bidi="ar-SA"/>
      </w:rPr>
    </w:lvl>
    <w:lvl w:ilvl="7">
      <w:numFmt w:val="bullet"/>
      <w:lvlText w:val="•"/>
      <w:lvlJc w:val="left"/>
      <w:pPr>
        <w:ind w:left="8148" w:hanging="624"/>
      </w:pPr>
      <w:rPr>
        <w:rFonts w:hint="default"/>
        <w:lang w:val="en-US" w:eastAsia="en-US" w:bidi="ar-SA"/>
      </w:rPr>
    </w:lvl>
    <w:lvl w:ilvl="8">
      <w:numFmt w:val="bullet"/>
      <w:lvlText w:val="•"/>
      <w:lvlJc w:val="left"/>
      <w:pPr>
        <w:ind w:left="9041" w:hanging="624"/>
      </w:pPr>
      <w:rPr>
        <w:rFonts w:hint="default"/>
        <w:lang w:val="en-US" w:eastAsia="en-US" w:bidi="ar-SA"/>
      </w:rPr>
    </w:lvl>
  </w:abstractNum>
  <w:abstractNum w:abstractNumId="11" w15:restartNumberingAfterBreak="0">
    <w:nsid w:val="29376219"/>
    <w:multiLevelType w:val="hybridMultilevel"/>
    <w:tmpl w:val="68B44C8E"/>
    <w:lvl w:ilvl="0" w:tplc="3D147F54">
      <w:start w:val="1"/>
      <w:numFmt w:val="lowerLetter"/>
      <w:lvlText w:val="%1)"/>
      <w:lvlJc w:val="left"/>
      <w:pPr>
        <w:ind w:left="158" w:hanging="221"/>
        <w:jc w:val="right"/>
      </w:pPr>
      <w:rPr>
        <w:rFonts w:ascii="Times New Roman" w:eastAsia="Times New Roman" w:hAnsi="Times New Roman" w:cs="Times New Roman" w:hint="default"/>
        <w:spacing w:val="-1"/>
        <w:w w:val="87"/>
        <w:sz w:val="22"/>
        <w:szCs w:val="22"/>
        <w:lang w:val="en-US" w:eastAsia="en-US" w:bidi="ar-SA"/>
      </w:rPr>
    </w:lvl>
    <w:lvl w:ilvl="1" w:tplc="3B604FA8">
      <w:numFmt w:val="bullet"/>
      <w:lvlText w:val="•"/>
      <w:lvlJc w:val="left"/>
      <w:pPr>
        <w:ind w:left="1070" w:hanging="221"/>
      </w:pPr>
      <w:rPr>
        <w:rFonts w:hint="default"/>
        <w:lang w:val="en-US" w:eastAsia="en-US" w:bidi="ar-SA"/>
      </w:rPr>
    </w:lvl>
    <w:lvl w:ilvl="2" w:tplc="47E6D77E">
      <w:numFmt w:val="bullet"/>
      <w:lvlText w:val="•"/>
      <w:lvlJc w:val="left"/>
      <w:pPr>
        <w:ind w:left="1980" w:hanging="221"/>
      </w:pPr>
      <w:rPr>
        <w:rFonts w:hint="default"/>
        <w:lang w:val="en-US" w:eastAsia="en-US" w:bidi="ar-SA"/>
      </w:rPr>
    </w:lvl>
    <w:lvl w:ilvl="3" w:tplc="93DCE768">
      <w:numFmt w:val="bullet"/>
      <w:lvlText w:val="•"/>
      <w:lvlJc w:val="left"/>
      <w:pPr>
        <w:ind w:left="2890" w:hanging="221"/>
      </w:pPr>
      <w:rPr>
        <w:rFonts w:hint="default"/>
        <w:lang w:val="en-US" w:eastAsia="en-US" w:bidi="ar-SA"/>
      </w:rPr>
    </w:lvl>
    <w:lvl w:ilvl="4" w:tplc="20B2B1B4">
      <w:numFmt w:val="bullet"/>
      <w:lvlText w:val="•"/>
      <w:lvlJc w:val="left"/>
      <w:pPr>
        <w:ind w:left="3800" w:hanging="221"/>
      </w:pPr>
      <w:rPr>
        <w:rFonts w:hint="default"/>
        <w:lang w:val="en-US" w:eastAsia="en-US" w:bidi="ar-SA"/>
      </w:rPr>
    </w:lvl>
    <w:lvl w:ilvl="5" w:tplc="E05EFF92">
      <w:numFmt w:val="bullet"/>
      <w:lvlText w:val="•"/>
      <w:lvlJc w:val="left"/>
      <w:pPr>
        <w:ind w:left="4710" w:hanging="221"/>
      </w:pPr>
      <w:rPr>
        <w:rFonts w:hint="default"/>
        <w:lang w:val="en-US" w:eastAsia="en-US" w:bidi="ar-SA"/>
      </w:rPr>
    </w:lvl>
    <w:lvl w:ilvl="6" w:tplc="3F92502C">
      <w:numFmt w:val="bullet"/>
      <w:lvlText w:val="•"/>
      <w:lvlJc w:val="left"/>
      <w:pPr>
        <w:ind w:left="5620" w:hanging="221"/>
      </w:pPr>
      <w:rPr>
        <w:rFonts w:hint="default"/>
        <w:lang w:val="en-US" w:eastAsia="en-US" w:bidi="ar-SA"/>
      </w:rPr>
    </w:lvl>
    <w:lvl w:ilvl="7" w:tplc="3698F83E">
      <w:numFmt w:val="bullet"/>
      <w:lvlText w:val="•"/>
      <w:lvlJc w:val="left"/>
      <w:pPr>
        <w:ind w:left="6530" w:hanging="221"/>
      </w:pPr>
      <w:rPr>
        <w:rFonts w:hint="default"/>
        <w:lang w:val="en-US" w:eastAsia="en-US" w:bidi="ar-SA"/>
      </w:rPr>
    </w:lvl>
    <w:lvl w:ilvl="8" w:tplc="131A453E">
      <w:numFmt w:val="bullet"/>
      <w:lvlText w:val="•"/>
      <w:lvlJc w:val="left"/>
      <w:pPr>
        <w:ind w:left="7440" w:hanging="221"/>
      </w:pPr>
      <w:rPr>
        <w:rFonts w:hint="default"/>
        <w:lang w:val="en-US" w:eastAsia="en-US" w:bidi="ar-SA"/>
      </w:rPr>
    </w:lvl>
  </w:abstractNum>
  <w:abstractNum w:abstractNumId="12" w15:restartNumberingAfterBreak="0">
    <w:nsid w:val="2A077A22"/>
    <w:multiLevelType w:val="hybridMultilevel"/>
    <w:tmpl w:val="74D0C7F0"/>
    <w:lvl w:ilvl="0" w:tplc="D5A808BC">
      <w:start w:val="1"/>
      <w:numFmt w:val="decimal"/>
      <w:lvlText w:val="%1."/>
      <w:lvlJc w:val="left"/>
      <w:pPr>
        <w:ind w:left="965" w:hanging="360"/>
        <w:jc w:val="right"/>
      </w:pPr>
      <w:rPr>
        <w:rFonts w:hint="default"/>
        <w:w w:val="91"/>
        <w:lang w:val="en-US" w:eastAsia="en-US" w:bidi="ar-SA"/>
      </w:rPr>
    </w:lvl>
    <w:lvl w:ilvl="1" w:tplc="634CD100">
      <w:start w:val="1"/>
      <w:numFmt w:val="lowerRoman"/>
      <w:lvlText w:val="(%2)"/>
      <w:lvlJc w:val="left"/>
      <w:pPr>
        <w:ind w:left="1423" w:hanging="720"/>
        <w:jc w:val="right"/>
      </w:pPr>
      <w:rPr>
        <w:rFonts w:hint="default"/>
        <w:b/>
        <w:bCs/>
        <w:spacing w:val="-1"/>
        <w:w w:val="101"/>
        <w:lang w:val="en-US" w:eastAsia="en-US" w:bidi="ar-SA"/>
      </w:rPr>
    </w:lvl>
    <w:lvl w:ilvl="2" w:tplc="A32C6FD2">
      <w:numFmt w:val="bullet"/>
      <w:lvlText w:val="•"/>
      <w:lvlJc w:val="left"/>
      <w:pPr>
        <w:ind w:left="2465" w:hanging="720"/>
      </w:pPr>
      <w:rPr>
        <w:rFonts w:hint="default"/>
        <w:lang w:val="en-US" w:eastAsia="en-US" w:bidi="ar-SA"/>
      </w:rPr>
    </w:lvl>
    <w:lvl w:ilvl="3" w:tplc="4BD8216E">
      <w:numFmt w:val="bullet"/>
      <w:lvlText w:val="•"/>
      <w:lvlJc w:val="left"/>
      <w:pPr>
        <w:ind w:left="3510" w:hanging="720"/>
      </w:pPr>
      <w:rPr>
        <w:rFonts w:hint="default"/>
        <w:lang w:val="en-US" w:eastAsia="en-US" w:bidi="ar-SA"/>
      </w:rPr>
    </w:lvl>
    <w:lvl w:ilvl="4" w:tplc="F24260AA">
      <w:numFmt w:val="bullet"/>
      <w:lvlText w:val="•"/>
      <w:lvlJc w:val="left"/>
      <w:pPr>
        <w:ind w:left="4555" w:hanging="720"/>
      </w:pPr>
      <w:rPr>
        <w:rFonts w:hint="default"/>
        <w:lang w:val="en-US" w:eastAsia="en-US" w:bidi="ar-SA"/>
      </w:rPr>
    </w:lvl>
    <w:lvl w:ilvl="5" w:tplc="C8F4EFE4">
      <w:numFmt w:val="bullet"/>
      <w:lvlText w:val="•"/>
      <w:lvlJc w:val="left"/>
      <w:pPr>
        <w:ind w:left="5600" w:hanging="720"/>
      </w:pPr>
      <w:rPr>
        <w:rFonts w:hint="default"/>
        <w:lang w:val="en-US" w:eastAsia="en-US" w:bidi="ar-SA"/>
      </w:rPr>
    </w:lvl>
    <w:lvl w:ilvl="6" w:tplc="8AE85DCC">
      <w:numFmt w:val="bullet"/>
      <w:lvlText w:val="•"/>
      <w:lvlJc w:val="left"/>
      <w:pPr>
        <w:ind w:left="6645" w:hanging="720"/>
      </w:pPr>
      <w:rPr>
        <w:rFonts w:hint="default"/>
        <w:lang w:val="en-US" w:eastAsia="en-US" w:bidi="ar-SA"/>
      </w:rPr>
    </w:lvl>
    <w:lvl w:ilvl="7" w:tplc="AECC6C90">
      <w:numFmt w:val="bullet"/>
      <w:lvlText w:val="•"/>
      <w:lvlJc w:val="left"/>
      <w:pPr>
        <w:ind w:left="7690" w:hanging="720"/>
      </w:pPr>
      <w:rPr>
        <w:rFonts w:hint="default"/>
        <w:lang w:val="en-US" w:eastAsia="en-US" w:bidi="ar-SA"/>
      </w:rPr>
    </w:lvl>
    <w:lvl w:ilvl="8" w:tplc="39223FE8">
      <w:numFmt w:val="bullet"/>
      <w:lvlText w:val="•"/>
      <w:lvlJc w:val="left"/>
      <w:pPr>
        <w:ind w:left="8736" w:hanging="720"/>
      </w:pPr>
      <w:rPr>
        <w:rFonts w:hint="default"/>
        <w:lang w:val="en-US" w:eastAsia="en-US" w:bidi="ar-SA"/>
      </w:rPr>
    </w:lvl>
  </w:abstractNum>
  <w:abstractNum w:abstractNumId="13" w15:restartNumberingAfterBreak="0">
    <w:nsid w:val="2B9D6488"/>
    <w:multiLevelType w:val="hybridMultilevel"/>
    <w:tmpl w:val="F2C2BFBE"/>
    <w:lvl w:ilvl="0" w:tplc="74BA7D9C">
      <w:start w:val="1"/>
      <w:numFmt w:val="lowerLetter"/>
      <w:lvlText w:val="%1."/>
      <w:lvlJc w:val="left"/>
      <w:pPr>
        <w:ind w:left="2537" w:hanging="420"/>
      </w:pPr>
      <w:rPr>
        <w:rFonts w:ascii="Times New Roman" w:eastAsia="Times New Roman" w:hAnsi="Times New Roman" w:cs="Times New Roman" w:hint="default"/>
        <w:spacing w:val="-1"/>
        <w:w w:val="100"/>
        <w:sz w:val="24"/>
        <w:szCs w:val="24"/>
        <w:lang w:val="en-US" w:eastAsia="en-US" w:bidi="ar-SA"/>
      </w:rPr>
    </w:lvl>
    <w:lvl w:ilvl="1" w:tplc="6352AFE6">
      <w:numFmt w:val="bullet"/>
      <w:lvlText w:val="•"/>
      <w:lvlJc w:val="left"/>
      <w:pPr>
        <w:ind w:left="3368" w:hanging="420"/>
      </w:pPr>
      <w:rPr>
        <w:rFonts w:hint="default"/>
        <w:lang w:val="en-US" w:eastAsia="en-US" w:bidi="ar-SA"/>
      </w:rPr>
    </w:lvl>
    <w:lvl w:ilvl="2" w:tplc="AFBE8740">
      <w:numFmt w:val="bullet"/>
      <w:lvlText w:val="•"/>
      <w:lvlJc w:val="left"/>
      <w:pPr>
        <w:ind w:left="4197" w:hanging="420"/>
      </w:pPr>
      <w:rPr>
        <w:rFonts w:hint="default"/>
        <w:lang w:val="en-US" w:eastAsia="en-US" w:bidi="ar-SA"/>
      </w:rPr>
    </w:lvl>
    <w:lvl w:ilvl="3" w:tplc="08B8B442">
      <w:numFmt w:val="bullet"/>
      <w:lvlText w:val="•"/>
      <w:lvlJc w:val="left"/>
      <w:pPr>
        <w:ind w:left="5025" w:hanging="420"/>
      </w:pPr>
      <w:rPr>
        <w:rFonts w:hint="default"/>
        <w:lang w:val="en-US" w:eastAsia="en-US" w:bidi="ar-SA"/>
      </w:rPr>
    </w:lvl>
    <w:lvl w:ilvl="4" w:tplc="D664713E">
      <w:numFmt w:val="bullet"/>
      <w:lvlText w:val="•"/>
      <w:lvlJc w:val="left"/>
      <w:pPr>
        <w:ind w:left="5854" w:hanging="420"/>
      </w:pPr>
      <w:rPr>
        <w:rFonts w:hint="default"/>
        <w:lang w:val="en-US" w:eastAsia="en-US" w:bidi="ar-SA"/>
      </w:rPr>
    </w:lvl>
    <w:lvl w:ilvl="5" w:tplc="DF402BC0">
      <w:numFmt w:val="bullet"/>
      <w:lvlText w:val="•"/>
      <w:lvlJc w:val="left"/>
      <w:pPr>
        <w:ind w:left="6683" w:hanging="420"/>
      </w:pPr>
      <w:rPr>
        <w:rFonts w:hint="default"/>
        <w:lang w:val="en-US" w:eastAsia="en-US" w:bidi="ar-SA"/>
      </w:rPr>
    </w:lvl>
    <w:lvl w:ilvl="6" w:tplc="DCA442C6">
      <w:numFmt w:val="bullet"/>
      <w:lvlText w:val="•"/>
      <w:lvlJc w:val="left"/>
      <w:pPr>
        <w:ind w:left="7511" w:hanging="420"/>
      </w:pPr>
      <w:rPr>
        <w:rFonts w:hint="default"/>
        <w:lang w:val="en-US" w:eastAsia="en-US" w:bidi="ar-SA"/>
      </w:rPr>
    </w:lvl>
    <w:lvl w:ilvl="7" w:tplc="1BE2FC42">
      <w:numFmt w:val="bullet"/>
      <w:lvlText w:val="•"/>
      <w:lvlJc w:val="left"/>
      <w:pPr>
        <w:ind w:left="8340" w:hanging="420"/>
      </w:pPr>
      <w:rPr>
        <w:rFonts w:hint="default"/>
        <w:lang w:val="en-US" w:eastAsia="en-US" w:bidi="ar-SA"/>
      </w:rPr>
    </w:lvl>
    <w:lvl w:ilvl="8" w:tplc="F1FAC134">
      <w:numFmt w:val="bullet"/>
      <w:lvlText w:val="•"/>
      <w:lvlJc w:val="left"/>
      <w:pPr>
        <w:ind w:left="9169" w:hanging="420"/>
      </w:pPr>
      <w:rPr>
        <w:rFonts w:hint="default"/>
        <w:lang w:val="en-US" w:eastAsia="en-US" w:bidi="ar-SA"/>
      </w:rPr>
    </w:lvl>
  </w:abstractNum>
  <w:abstractNum w:abstractNumId="14" w15:restartNumberingAfterBreak="0">
    <w:nsid w:val="2CBD042E"/>
    <w:multiLevelType w:val="multilevel"/>
    <w:tmpl w:val="6248C240"/>
    <w:lvl w:ilvl="0">
      <w:start w:val="1"/>
      <w:numFmt w:val="decimal"/>
      <w:lvlText w:val="%1"/>
      <w:lvlJc w:val="left"/>
      <w:pPr>
        <w:ind w:left="2023" w:hanging="567"/>
      </w:pPr>
      <w:rPr>
        <w:rFonts w:hint="default"/>
        <w:lang w:val="en-US" w:eastAsia="en-US" w:bidi="ar-SA"/>
      </w:rPr>
    </w:lvl>
    <w:lvl w:ilvl="1">
      <w:start w:val="7"/>
      <w:numFmt w:val="decimal"/>
      <w:lvlText w:val="%1.%2"/>
      <w:lvlJc w:val="left"/>
      <w:pPr>
        <w:ind w:left="2023" w:hanging="567"/>
      </w:pPr>
      <w:rPr>
        <w:rFonts w:hint="default"/>
        <w:lang w:val="en-US" w:eastAsia="en-US" w:bidi="ar-SA"/>
      </w:rPr>
    </w:lvl>
    <w:lvl w:ilvl="2">
      <w:start w:val="1"/>
      <w:numFmt w:val="decimal"/>
      <w:lvlText w:val="%1.%2.%3"/>
      <w:lvlJc w:val="left"/>
      <w:pPr>
        <w:ind w:left="2023" w:hanging="567"/>
      </w:pPr>
      <w:rPr>
        <w:rFonts w:hint="default"/>
        <w:b/>
        <w:bCs/>
        <w:w w:val="100"/>
        <w:lang w:val="en-US" w:eastAsia="en-US" w:bidi="ar-SA"/>
      </w:rPr>
    </w:lvl>
    <w:lvl w:ilvl="3">
      <w:numFmt w:val="bullet"/>
      <w:lvlText w:val="•"/>
      <w:lvlJc w:val="left"/>
      <w:pPr>
        <w:ind w:left="4661" w:hanging="567"/>
      </w:pPr>
      <w:rPr>
        <w:rFonts w:hint="default"/>
        <w:lang w:val="en-US" w:eastAsia="en-US" w:bidi="ar-SA"/>
      </w:rPr>
    </w:lvl>
    <w:lvl w:ilvl="4">
      <w:numFmt w:val="bullet"/>
      <w:lvlText w:val="•"/>
      <w:lvlJc w:val="left"/>
      <w:pPr>
        <w:ind w:left="5542" w:hanging="567"/>
      </w:pPr>
      <w:rPr>
        <w:rFonts w:hint="default"/>
        <w:lang w:val="en-US" w:eastAsia="en-US" w:bidi="ar-SA"/>
      </w:rPr>
    </w:lvl>
    <w:lvl w:ilvl="5">
      <w:numFmt w:val="bullet"/>
      <w:lvlText w:val="•"/>
      <w:lvlJc w:val="left"/>
      <w:pPr>
        <w:ind w:left="6423" w:hanging="567"/>
      </w:pPr>
      <w:rPr>
        <w:rFonts w:hint="default"/>
        <w:lang w:val="en-US" w:eastAsia="en-US" w:bidi="ar-SA"/>
      </w:rPr>
    </w:lvl>
    <w:lvl w:ilvl="6">
      <w:numFmt w:val="bullet"/>
      <w:lvlText w:val="•"/>
      <w:lvlJc w:val="left"/>
      <w:pPr>
        <w:ind w:left="7303" w:hanging="567"/>
      </w:pPr>
      <w:rPr>
        <w:rFonts w:hint="default"/>
        <w:lang w:val="en-US" w:eastAsia="en-US" w:bidi="ar-SA"/>
      </w:rPr>
    </w:lvl>
    <w:lvl w:ilvl="7">
      <w:numFmt w:val="bullet"/>
      <w:lvlText w:val="•"/>
      <w:lvlJc w:val="left"/>
      <w:pPr>
        <w:ind w:left="8184" w:hanging="567"/>
      </w:pPr>
      <w:rPr>
        <w:rFonts w:hint="default"/>
        <w:lang w:val="en-US" w:eastAsia="en-US" w:bidi="ar-SA"/>
      </w:rPr>
    </w:lvl>
    <w:lvl w:ilvl="8">
      <w:numFmt w:val="bullet"/>
      <w:lvlText w:val="•"/>
      <w:lvlJc w:val="left"/>
      <w:pPr>
        <w:ind w:left="9065" w:hanging="567"/>
      </w:pPr>
      <w:rPr>
        <w:rFonts w:hint="default"/>
        <w:lang w:val="en-US" w:eastAsia="en-US" w:bidi="ar-SA"/>
      </w:rPr>
    </w:lvl>
  </w:abstractNum>
  <w:abstractNum w:abstractNumId="15" w15:restartNumberingAfterBreak="0">
    <w:nsid w:val="305F77BB"/>
    <w:multiLevelType w:val="hybridMultilevel"/>
    <w:tmpl w:val="45648B04"/>
    <w:lvl w:ilvl="0" w:tplc="BABC5E96">
      <w:start w:val="1"/>
      <w:numFmt w:val="lowerRoman"/>
      <w:lvlText w:val="%1)"/>
      <w:lvlJc w:val="left"/>
      <w:pPr>
        <w:ind w:left="430" w:hanging="214"/>
      </w:pPr>
      <w:rPr>
        <w:rFonts w:ascii="Times New Roman" w:eastAsia="Times New Roman" w:hAnsi="Times New Roman" w:cs="Times New Roman" w:hint="default"/>
        <w:w w:val="85"/>
        <w:sz w:val="22"/>
        <w:szCs w:val="22"/>
        <w:lang w:val="en-US" w:eastAsia="en-US" w:bidi="ar-SA"/>
      </w:rPr>
    </w:lvl>
    <w:lvl w:ilvl="1" w:tplc="FC54BB3C">
      <w:numFmt w:val="bullet"/>
      <w:lvlText w:val="•"/>
      <w:lvlJc w:val="left"/>
      <w:pPr>
        <w:ind w:left="1254" w:hanging="214"/>
      </w:pPr>
      <w:rPr>
        <w:rFonts w:hint="default"/>
        <w:lang w:val="en-US" w:eastAsia="en-US" w:bidi="ar-SA"/>
      </w:rPr>
    </w:lvl>
    <w:lvl w:ilvl="2" w:tplc="A63AA21A">
      <w:numFmt w:val="bullet"/>
      <w:lvlText w:val="•"/>
      <w:lvlJc w:val="left"/>
      <w:pPr>
        <w:ind w:left="2069" w:hanging="214"/>
      </w:pPr>
      <w:rPr>
        <w:rFonts w:hint="default"/>
        <w:lang w:val="en-US" w:eastAsia="en-US" w:bidi="ar-SA"/>
      </w:rPr>
    </w:lvl>
    <w:lvl w:ilvl="3" w:tplc="29CCFAAA">
      <w:numFmt w:val="bullet"/>
      <w:lvlText w:val="•"/>
      <w:lvlJc w:val="left"/>
      <w:pPr>
        <w:ind w:left="2883" w:hanging="214"/>
      </w:pPr>
      <w:rPr>
        <w:rFonts w:hint="default"/>
        <w:lang w:val="en-US" w:eastAsia="en-US" w:bidi="ar-SA"/>
      </w:rPr>
    </w:lvl>
    <w:lvl w:ilvl="4" w:tplc="0180C930">
      <w:numFmt w:val="bullet"/>
      <w:lvlText w:val="•"/>
      <w:lvlJc w:val="left"/>
      <w:pPr>
        <w:ind w:left="3698" w:hanging="214"/>
      </w:pPr>
      <w:rPr>
        <w:rFonts w:hint="default"/>
        <w:lang w:val="en-US" w:eastAsia="en-US" w:bidi="ar-SA"/>
      </w:rPr>
    </w:lvl>
    <w:lvl w:ilvl="5" w:tplc="C34CCE46">
      <w:numFmt w:val="bullet"/>
      <w:lvlText w:val="•"/>
      <w:lvlJc w:val="left"/>
      <w:pPr>
        <w:ind w:left="4513" w:hanging="214"/>
      </w:pPr>
      <w:rPr>
        <w:rFonts w:hint="default"/>
        <w:lang w:val="en-US" w:eastAsia="en-US" w:bidi="ar-SA"/>
      </w:rPr>
    </w:lvl>
    <w:lvl w:ilvl="6" w:tplc="FC96B99C">
      <w:numFmt w:val="bullet"/>
      <w:lvlText w:val="•"/>
      <w:lvlJc w:val="left"/>
      <w:pPr>
        <w:ind w:left="5327" w:hanging="214"/>
      </w:pPr>
      <w:rPr>
        <w:rFonts w:hint="default"/>
        <w:lang w:val="en-US" w:eastAsia="en-US" w:bidi="ar-SA"/>
      </w:rPr>
    </w:lvl>
    <w:lvl w:ilvl="7" w:tplc="30D844CA">
      <w:numFmt w:val="bullet"/>
      <w:lvlText w:val="•"/>
      <w:lvlJc w:val="left"/>
      <w:pPr>
        <w:ind w:left="6142" w:hanging="214"/>
      </w:pPr>
      <w:rPr>
        <w:rFonts w:hint="default"/>
        <w:lang w:val="en-US" w:eastAsia="en-US" w:bidi="ar-SA"/>
      </w:rPr>
    </w:lvl>
    <w:lvl w:ilvl="8" w:tplc="79A64F86">
      <w:numFmt w:val="bullet"/>
      <w:lvlText w:val="•"/>
      <w:lvlJc w:val="left"/>
      <w:pPr>
        <w:ind w:left="6956" w:hanging="214"/>
      </w:pPr>
      <w:rPr>
        <w:rFonts w:hint="default"/>
        <w:lang w:val="en-US" w:eastAsia="en-US" w:bidi="ar-SA"/>
      </w:rPr>
    </w:lvl>
  </w:abstractNum>
  <w:abstractNum w:abstractNumId="16" w15:restartNumberingAfterBreak="0">
    <w:nsid w:val="32151C25"/>
    <w:multiLevelType w:val="hybridMultilevel"/>
    <w:tmpl w:val="DDF0C710"/>
    <w:lvl w:ilvl="0" w:tplc="2D1AABAC">
      <w:start w:val="1"/>
      <w:numFmt w:val="lowerRoman"/>
      <w:lvlText w:val="(%1)"/>
      <w:lvlJc w:val="left"/>
      <w:pPr>
        <w:ind w:left="463" w:hanging="255"/>
        <w:jc w:val="right"/>
      </w:pPr>
      <w:rPr>
        <w:rFonts w:ascii="Times New Roman" w:eastAsia="Times New Roman" w:hAnsi="Times New Roman" w:cs="Times New Roman" w:hint="default"/>
        <w:w w:val="86"/>
        <w:sz w:val="24"/>
        <w:szCs w:val="24"/>
        <w:lang w:val="en-US" w:eastAsia="en-US" w:bidi="ar-SA"/>
      </w:rPr>
    </w:lvl>
    <w:lvl w:ilvl="1" w:tplc="7DD82FC8">
      <w:numFmt w:val="bullet"/>
      <w:lvlText w:val="•"/>
      <w:lvlJc w:val="left"/>
      <w:pPr>
        <w:ind w:left="1496" w:hanging="255"/>
      </w:pPr>
      <w:rPr>
        <w:rFonts w:hint="default"/>
        <w:lang w:val="en-US" w:eastAsia="en-US" w:bidi="ar-SA"/>
      </w:rPr>
    </w:lvl>
    <w:lvl w:ilvl="2" w:tplc="72DE3DD4">
      <w:numFmt w:val="bullet"/>
      <w:lvlText w:val="•"/>
      <w:lvlJc w:val="left"/>
      <w:pPr>
        <w:ind w:left="2533" w:hanging="255"/>
      </w:pPr>
      <w:rPr>
        <w:rFonts w:hint="default"/>
        <w:lang w:val="en-US" w:eastAsia="en-US" w:bidi="ar-SA"/>
      </w:rPr>
    </w:lvl>
    <w:lvl w:ilvl="3" w:tplc="5DD6552E">
      <w:numFmt w:val="bullet"/>
      <w:lvlText w:val="•"/>
      <w:lvlJc w:val="left"/>
      <w:pPr>
        <w:ind w:left="3569" w:hanging="255"/>
      </w:pPr>
      <w:rPr>
        <w:rFonts w:hint="default"/>
        <w:lang w:val="en-US" w:eastAsia="en-US" w:bidi="ar-SA"/>
      </w:rPr>
    </w:lvl>
    <w:lvl w:ilvl="4" w:tplc="428EBA12">
      <w:numFmt w:val="bullet"/>
      <w:lvlText w:val="•"/>
      <w:lvlJc w:val="left"/>
      <w:pPr>
        <w:ind w:left="4606" w:hanging="255"/>
      </w:pPr>
      <w:rPr>
        <w:rFonts w:hint="default"/>
        <w:lang w:val="en-US" w:eastAsia="en-US" w:bidi="ar-SA"/>
      </w:rPr>
    </w:lvl>
    <w:lvl w:ilvl="5" w:tplc="EC5293FC">
      <w:numFmt w:val="bullet"/>
      <w:lvlText w:val="•"/>
      <w:lvlJc w:val="left"/>
      <w:pPr>
        <w:ind w:left="5643" w:hanging="255"/>
      </w:pPr>
      <w:rPr>
        <w:rFonts w:hint="default"/>
        <w:lang w:val="en-US" w:eastAsia="en-US" w:bidi="ar-SA"/>
      </w:rPr>
    </w:lvl>
    <w:lvl w:ilvl="6" w:tplc="944C9780">
      <w:numFmt w:val="bullet"/>
      <w:lvlText w:val="•"/>
      <w:lvlJc w:val="left"/>
      <w:pPr>
        <w:ind w:left="6679" w:hanging="255"/>
      </w:pPr>
      <w:rPr>
        <w:rFonts w:hint="default"/>
        <w:lang w:val="en-US" w:eastAsia="en-US" w:bidi="ar-SA"/>
      </w:rPr>
    </w:lvl>
    <w:lvl w:ilvl="7" w:tplc="A0160BF6">
      <w:numFmt w:val="bullet"/>
      <w:lvlText w:val="•"/>
      <w:lvlJc w:val="left"/>
      <w:pPr>
        <w:ind w:left="7716" w:hanging="255"/>
      </w:pPr>
      <w:rPr>
        <w:rFonts w:hint="default"/>
        <w:lang w:val="en-US" w:eastAsia="en-US" w:bidi="ar-SA"/>
      </w:rPr>
    </w:lvl>
    <w:lvl w:ilvl="8" w:tplc="34285382">
      <w:numFmt w:val="bullet"/>
      <w:lvlText w:val="•"/>
      <w:lvlJc w:val="left"/>
      <w:pPr>
        <w:ind w:left="8753" w:hanging="255"/>
      </w:pPr>
      <w:rPr>
        <w:rFonts w:hint="default"/>
        <w:lang w:val="en-US" w:eastAsia="en-US" w:bidi="ar-SA"/>
      </w:rPr>
    </w:lvl>
  </w:abstractNum>
  <w:abstractNum w:abstractNumId="17" w15:restartNumberingAfterBreak="0">
    <w:nsid w:val="32BE66F6"/>
    <w:multiLevelType w:val="hybridMultilevel"/>
    <w:tmpl w:val="7494BA94"/>
    <w:lvl w:ilvl="0" w:tplc="676C09B4">
      <w:start w:val="1"/>
      <w:numFmt w:val="lowerLetter"/>
      <w:lvlText w:val="(%1)"/>
      <w:lvlJc w:val="left"/>
      <w:pPr>
        <w:ind w:left="479" w:hanging="293"/>
      </w:pPr>
      <w:rPr>
        <w:rFonts w:ascii="Times New Roman" w:eastAsia="Times New Roman" w:hAnsi="Times New Roman" w:cs="Times New Roman" w:hint="default"/>
        <w:w w:val="89"/>
        <w:sz w:val="22"/>
        <w:szCs w:val="22"/>
        <w:lang w:val="en-US" w:eastAsia="en-US" w:bidi="ar-SA"/>
      </w:rPr>
    </w:lvl>
    <w:lvl w:ilvl="1" w:tplc="862A8440">
      <w:numFmt w:val="bullet"/>
      <w:lvlText w:val="•"/>
      <w:lvlJc w:val="left"/>
      <w:pPr>
        <w:ind w:left="1294" w:hanging="293"/>
      </w:pPr>
      <w:rPr>
        <w:rFonts w:hint="default"/>
        <w:lang w:val="en-US" w:eastAsia="en-US" w:bidi="ar-SA"/>
      </w:rPr>
    </w:lvl>
    <w:lvl w:ilvl="2" w:tplc="348EACF4">
      <w:numFmt w:val="bullet"/>
      <w:lvlText w:val="•"/>
      <w:lvlJc w:val="left"/>
      <w:pPr>
        <w:ind w:left="2108" w:hanging="293"/>
      </w:pPr>
      <w:rPr>
        <w:rFonts w:hint="default"/>
        <w:lang w:val="en-US" w:eastAsia="en-US" w:bidi="ar-SA"/>
      </w:rPr>
    </w:lvl>
    <w:lvl w:ilvl="3" w:tplc="9A68F97A">
      <w:numFmt w:val="bullet"/>
      <w:lvlText w:val="•"/>
      <w:lvlJc w:val="left"/>
      <w:pPr>
        <w:ind w:left="2922" w:hanging="293"/>
      </w:pPr>
      <w:rPr>
        <w:rFonts w:hint="default"/>
        <w:lang w:val="en-US" w:eastAsia="en-US" w:bidi="ar-SA"/>
      </w:rPr>
    </w:lvl>
    <w:lvl w:ilvl="4" w:tplc="5D32A106">
      <w:numFmt w:val="bullet"/>
      <w:lvlText w:val="•"/>
      <w:lvlJc w:val="left"/>
      <w:pPr>
        <w:ind w:left="3736" w:hanging="293"/>
      </w:pPr>
      <w:rPr>
        <w:rFonts w:hint="default"/>
        <w:lang w:val="en-US" w:eastAsia="en-US" w:bidi="ar-SA"/>
      </w:rPr>
    </w:lvl>
    <w:lvl w:ilvl="5" w:tplc="D74621FA">
      <w:numFmt w:val="bullet"/>
      <w:lvlText w:val="•"/>
      <w:lvlJc w:val="left"/>
      <w:pPr>
        <w:ind w:left="4551" w:hanging="293"/>
      </w:pPr>
      <w:rPr>
        <w:rFonts w:hint="default"/>
        <w:lang w:val="en-US" w:eastAsia="en-US" w:bidi="ar-SA"/>
      </w:rPr>
    </w:lvl>
    <w:lvl w:ilvl="6" w:tplc="C3D678EA">
      <w:numFmt w:val="bullet"/>
      <w:lvlText w:val="•"/>
      <w:lvlJc w:val="left"/>
      <w:pPr>
        <w:ind w:left="5365" w:hanging="293"/>
      </w:pPr>
      <w:rPr>
        <w:rFonts w:hint="default"/>
        <w:lang w:val="en-US" w:eastAsia="en-US" w:bidi="ar-SA"/>
      </w:rPr>
    </w:lvl>
    <w:lvl w:ilvl="7" w:tplc="4F20EBCC">
      <w:numFmt w:val="bullet"/>
      <w:lvlText w:val="•"/>
      <w:lvlJc w:val="left"/>
      <w:pPr>
        <w:ind w:left="6179" w:hanging="293"/>
      </w:pPr>
      <w:rPr>
        <w:rFonts w:hint="default"/>
        <w:lang w:val="en-US" w:eastAsia="en-US" w:bidi="ar-SA"/>
      </w:rPr>
    </w:lvl>
    <w:lvl w:ilvl="8" w:tplc="B1884AF0">
      <w:numFmt w:val="bullet"/>
      <w:lvlText w:val="•"/>
      <w:lvlJc w:val="left"/>
      <w:pPr>
        <w:ind w:left="6993" w:hanging="293"/>
      </w:pPr>
      <w:rPr>
        <w:rFonts w:hint="default"/>
        <w:lang w:val="en-US" w:eastAsia="en-US" w:bidi="ar-SA"/>
      </w:rPr>
    </w:lvl>
  </w:abstractNum>
  <w:abstractNum w:abstractNumId="18" w15:restartNumberingAfterBreak="0">
    <w:nsid w:val="333E0D5B"/>
    <w:multiLevelType w:val="hybridMultilevel"/>
    <w:tmpl w:val="2E40BC7A"/>
    <w:lvl w:ilvl="0" w:tplc="2FB22DEA">
      <w:start w:val="1"/>
      <w:numFmt w:val="decimal"/>
      <w:lvlText w:val="%1."/>
      <w:lvlJc w:val="left"/>
      <w:pPr>
        <w:ind w:left="682" w:hanging="281"/>
        <w:jc w:val="right"/>
      </w:pPr>
      <w:rPr>
        <w:rFonts w:hint="default"/>
        <w:spacing w:val="0"/>
        <w:w w:val="93"/>
        <w:lang w:val="en-US" w:eastAsia="en-US" w:bidi="ar-SA"/>
      </w:rPr>
    </w:lvl>
    <w:lvl w:ilvl="1" w:tplc="B502938E">
      <w:start w:val="1"/>
      <w:numFmt w:val="decimal"/>
      <w:lvlText w:val="%2."/>
      <w:lvlJc w:val="left"/>
      <w:pPr>
        <w:ind w:left="874" w:hanging="192"/>
      </w:pPr>
      <w:rPr>
        <w:rFonts w:ascii="Times New Roman" w:eastAsia="Times New Roman" w:hAnsi="Times New Roman" w:cs="Times New Roman" w:hint="default"/>
        <w:b/>
        <w:bCs/>
        <w:spacing w:val="0"/>
        <w:w w:val="93"/>
        <w:sz w:val="19"/>
        <w:szCs w:val="19"/>
        <w:lang w:val="en-US" w:eastAsia="en-US" w:bidi="ar-SA"/>
      </w:rPr>
    </w:lvl>
    <w:lvl w:ilvl="2" w:tplc="5A34DE1A">
      <w:numFmt w:val="bullet"/>
      <w:lvlText w:val="•"/>
      <w:lvlJc w:val="left"/>
      <w:pPr>
        <w:ind w:left="1985" w:hanging="192"/>
      </w:pPr>
      <w:rPr>
        <w:rFonts w:hint="default"/>
        <w:lang w:val="en-US" w:eastAsia="en-US" w:bidi="ar-SA"/>
      </w:rPr>
    </w:lvl>
    <w:lvl w:ilvl="3" w:tplc="459CDF60">
      <w:numFmt w:val="bullet"/>
      <w:lvlText w:val="•"/>
      <w:lvlJc w:val="left"/>
      <w:pPr>
        <w:ind w:left="3090" w:hanging="192"/>
      </w:pPr>
      <w:rPr>
        <w:rFonts w:hint="default"/>
        <w:lang w:val="en-US" w:eastAsia="en-US" w:bidi="ar-SA"/>
      </w:rPr>
    </w:lvl>
    <w:lvl w:ilvl="4" w:tplc="066C97E8">
      <w:numFmt w:val="bullet"/>
      <w:lvlText w:val="•"/>
      <w:lvlJc w:val="left"/>
      <w:pPr>
        <w:ind w:left="4195" w:hanging="192"/>
      </w:pPr>
      <w:rPr>
        <w:rFonts w:hint="default"/>
        <w:lang w:val="en-US" w:eastAsia="en-US" w:bidi="ar-SA"/>
      </w:rPr>
    </w:lvl>
    <w:lvl w:ilvl="5" w:tplc="315A99A0">
      <w:numFmt w:val="bullet"/>
      <w:lvlText w:val="•"/>
      <w:lvlJc w:val="left"/>
      <w:pPr>
        <w:ind w:left="5300" w:hanging="192"/>
      </w:pPr>
      <w:rPr>
        <w:rFonts w:hint="default"/>
        <w:lang w:val="en-US" w:eastAsia="en-US" w:bidi="ar-SA"/>
      </w:rPr>
    </w:lvl>
    <w:lvl w:ilvl="6" w:tplc="04E2CE6A">
      <w:numFmt w:val="bullet"/>
      <w:lvlText w:val="•"/>
      <w:lvlJc w:val="left"/>
      <w:pPr>
        <w:ind w:left="6405" w:hanging="192"/>
      </w:pPr>
      <w:rPr>
        <w:rFonts w:hint="default"/>
        <w:lang w:val="en-US" w:eastAsia="en-US" w:bidi="ar-SA"/>
      </w:rPr>
    </w:lvl>
    <w:lvl w:ilvl="7" w:tplc="6B2859EA">
      <w:numFmt w:val="bullet"/>
      <w:lvlText w:val="•"/>
      <w:lvlJc w:val="left"/>
      <w:pPr>
        <w:ind w:left="7510" w:hanging="192"/>
      </w:pPr>
      <w:rPr>
        <w:rFonts w:hint="default"/>
        <w:lang w:val="en-US" w:eastAsia="en-US" w:bidi="ar-SA"/>
      </w:rPr>
    </w:lvl>
    <w:lvl w:ilvl="8" w:tplc="ECFC3B1A">
      <w:numFmt w:val="bullet"/>
      <w:lvlText w:val="•"/>
      <w:lvlJc w:val="left"/>
      <w:pPr>
        <w:ind w:left="8616" w:hanging="192"/>
      </w:pPr>
      <w:rPr>
        <w:rFonts w:hint="default"/>
        <w:lang w:val="en-US" w:eastAsia="en-US" w:bidi="ar-SA"/>
      </w:rPr>
    </w:lvl>
  </w:abstractNum>
  <w:abstractNum w:abstractNumId="19" w15:restartNumberingAfterBreak="0">
    <w:nsid w:val="37197A9B"/>
    <w:multiLevelType w:val="multilevel"/>
    <w:tmpl w:val="AFFABDAA"/>
    <w:lvl w:ilvl="0">
      <w:start w:val="1"/>
      <w:numFmt w:val="decimal"/>
      <w:lvlText w:val="%1."/>
      <w:lvlJc w:val="left"/>
      <w:pPr>
        <w:ind w:left="823" w:hanging="360"/>
      </w:pPr>
      <w:rPr>
        <w:rFonts w:ascii="Times New Roman" w:eastAsia="Times New Roman" w:hAnsi="Times New Roman" w:cs="Times New Roman" w:hint="default"/>
        <w:b/>
        <w:bCs/>
        <w:w w:val="100"/>
        <w:sz w:val="24"/>
        <w:szCs w:val="24"/>
        <w:lang w:val="en-US" w:eastAsia="en-US" w:bidi="ar-SA"/>
      </w:rPr>
    </w:lvl>
    <w:lvl w:ilvl="1">
      <w:start w:val="1"/>
      <w:numFmt w:val="decimal"/>
      <w:lvlText w:val="%1.%2."/>
      <w:lvlJc w:val="left"/>
      <w:pPr>
        <w:ind w:left="1178" w:hanging="432"/>
        <w:jc w:val="right"/>
      </w:pPr>
      <w:rPr>
        <w:rFonts w:hint="default"/>
        <w:b/>
        <w:bCs/>
        <w:w w:val="100"/>
        <w:lang w:val="en-US" w:eastAsia="en-US" w:bidi="ar-SA"/>
      </w:rPr>
    </w:lvl>
    <w:lvl w:ilvl="2">
      <w:numFmt w:val="bullet"/>
      <w:lvlText w:val="•"/>
      <w:lvlJc w:val="left"/>
      <w:pPr>
        <w:ind w:left="2251" w:hanging="432"/>
      </w:pPr>
      <w:rPr>
        <w:rFonts w:hint="default"/>
        <w:lang w:val="en-US" w:eastAsia="en-US" w:bidi="ar-SA"/>
      </w:rPr>
    </w:lvl>
    <w:lvl w:ilvl="3">
      <w:numFmt w:val="bullet"/>
      <w:lvlText w:val="•"/>
      <w:lvlJc w:val="left"/>
      <w:pPr>
        <w:ind w:left="3323" w:hanging="432"/>
      </w:pPr>
      <w:rPr>
        <w:rFonts w:hint="default"/>
        <w:lang w:val="en-US" w:eastAsia="en-US" w:bidi="ar-SA"/>
      </w:rPr>
    </w:lvl>
    <w:lvl w:ilvl="4">
      <w:numFmt w:val="bullet"/>
      <w:lvlText w:val="•"/>
      <w:lvlJc w:val="left"/>
      <w:pPr>
        <w:ind w:left="4395" w:hanging="432"/>
      </w:pPr>
      <w:rPr>
        <w:rFonts w:hint="default"/>
        <w:lang w:val="en-US" w:eastAsia="en-US" w:bidi="ar-SA"/>
      </w:rPr>
    </w:lvl>
    <w:lvl w:ilvl="5">
      <w:numFmt w:val="bullet"/>
      <w:lvlText w:val="•"/>
      <w:lvlJc w:val="left"/>
      <w:pPr>
        <w:ind w:left="5467" w:hanging="432"/>
      </w:pPr>
      <w:rPr>
        <w:rFonts w:hint="default"/>
        <w:lang w:val="en-US" w:eastAsia="en-US" w:bidi="ar-SA"/>
      </w:rPr>
    </w:lvl>
    <w:lvl w:ilvl="6">
      <w:numFmt w:val="bullet"/>
      <w:lvlText w:val="•"/>
      <w:lvlJc w:val="left"/>
      <w:pPr>
        <w:ind w:left="6539" w:hanging="432"/>
      </w:pPr>
      <w:rPr>
        <w:rFonts w:hint="default"/>
        <w:lang w:val="en-US" w:eastAsia="en-US" w:bidi="ar-SA"/>
      </w:rPr>
    </w:lvl>
    <w:lvl w:ilvl="7">
      <w:numFmt w:val="bullet"/>
      <w:lvlText w:val="•"/>
      <w:lvlJc w:val="left"/>
      <w:pPr>
        <w:ind w:left="7610" w:hanging="432"/>
      </w:pPr>
      <w:rPr>
        <w:rFonts w:hint="default"/>
        <w:lang w:val="en-US" w:eastAsia="en-US" w:bidi="ar-SA"/>
      </w:rPr>
    </w:lvl>
    <w:lvl w:ilvl="8">
      <w:numFmt w:val="bullet"/>
      <w:lvlText w:val="•"/>
      <w:lvlJc w:val="left"/>
      <w:pPr>
        <w:ind w:left="8682" w:hanging="432"/>
      </w:pPr>
      <w:rPr>
        <w:rFonts w:hint="default"/>
        <w:lang w:val="en-US" w:eastAsia="en-US" w:bidi="ar-SA"/>
      </w:rPr>
    </w:lvl>
  </w:abstractNum>
  <w:abstractNum w:abstractNumId="20" w15:restartNumberingAfterBreak="0">
    <w:nsid w:val="38D91C9C"/>
    <w:multiLevelType w:val="hybridMultilevel"/>
    <w:tmpl w:val="ABDA5BAA"/>
    <w:lvl w:ilvl="0" w:tplc="EDA4460A">
      <w:start w:val="1"/>
      <w:numFmt w:val="decimal"/>
      <w:lvlText w:val="%1."/>
      <w:lvlJc w:val="left"/>
      <w:pPr>
        <w:ind w:left="583" w:hanging="167"/>
      </w:pPr>
      <w:rPr>
        <w:rFonts w:ascii="Times New Roman" w:eastAsia="Times New Roman" w:hAnsi="Times New Roman" w:cs="Times New Roman" w:hint="default"/>
        <w:w w:val="91"/>
        <w:sz w:val="22"/>
        <w:szCs w:val="22"/>
        <w:lang w:val="en-US" w:eastAsia="en-US" w:bidi="ar-SA"/>
      </w:rPr>
    </w:lvl>
    <w:lvl w:ilvl="1" w:tplc="6FE4E8FA">
      <w:start w:val="1"/>
      <w:numFmt w:val="decimal"/>
      <w:lvlText w:val="%2."/>
      <w:lvlJc w:val="left"/>
      <w:pPr>
        <w:ind w:left="1183" w:hanging="720"/>
      </w:pPr>
      <w:rPr>
        <w:rFonts w:hint="default"/>
        <w:b/>
        <w:bCs/>
        <w:spacing w:val="-2"/>
        <w:w w:val="87"/>
        <w:lang w:val="en-US" w:eastAsia="en-US" w:bidi="ar-SA"/>
      </w:rPr>
    </w:lvl>
    <w:lvl w:ilvl="2" w:tplc="3B48A0E0">
      <w:start w:val="1"/>
      <w:numFmt w:val="upperRoman"/>
      <w:lvlText w:val="%3)"/>
      <w:lvlJc w:val="left"/>
      <w:pPr>
        <w:ind w:left="1183" w:hanging="334"/>
      </w:pPr>
      <w:rPr>
        <w:rFonts w:ascii="Times New Roman" w:eastAsia="Times New Roman" w:hAnsi="Times New Roman" w:cs="Times New Roman" w:hint="default"/>
        <w:b/>
        <w:bCs/>
        <w:spacing w:val="-2"/>
        <w:w w:val="102"/>
        <w:sz w:val="22"/>
        <w:szCs w:val="22"/>
        <w:lang w:val="en-US" w:eastAsia="en-US" w:bidi="ar-SA"/>
      </w:rPr>
    </w:lvl>
    <w:lvl w:ilvl="3" w:tplc="556A4D7E">
      <w:numFmt w:val="bullet"/>
      <w:lvlText w:val="•"/>
      <w:lvlJc w:val="left"/>
      <w:pPr>
        <w:ind w:left="3323" w:hanging="334"/>
      </w:pPr>
      <w:rPr>
        <w:rFonts w:hint="default"/>
        <w:lang w:val="en-US" w:eastAsia="en-US" w:bidi="ar-SA"/>
      </w:rPr>
    </w:lvl>
    <w:lvl w:ilvl="4" w:tplc="558409CA">
      <w:numFmt w:val="bullet"/>
      <w:lvlText w:val="•"/>
      <w:lvlJc w:val="left"/>
      <w:pPr>
        <w:ind w:left="4395" w:hanging="334"/>
      </w:pPr>
      <w:rPr>
        <w:rFonts w:hint="default"/>
        <w:lang w:val="en-US" w:eastAsia="en-US" w:bidi="ar-SA"/>
      </w:rPr>
    </w:lvl>
    <w:lvl w:ilvl="5" w:tplc="CE6A5690">
      <w:numFmt w:val="bullet"/>
      <w:lvlText w:val="•"/>
      <w:lvlJc w:val="left"/>
      <w:pPr>
        <w:ind w:left="5467" w:hanging="334"/>
      </w:pPr>
      <w:rPr>
        <w:rFonts w:hint="default"/>
        <w:lang w:val="en-US" w:eastAsia="en-US" w:bidi="ar-SA"/>
      </w:rPr>
    </w:lvl>
    <w:lvl w:ilvl="6" w:tplc="3E186CB8">
      <w:numFmt w:val="bullet"/>
      <w:lvlText w:val="•"/>
      <w:lvlJc w:val="left"/>
      <w:pPr>
        <w:ind w:left="6539" w:hanging="334"/>
      </w:pPr>
      <w:rPr>
        <w:rFonts w:hint="default"/>
        <w:lang w:val="en-US" w:eastAsia="en-US" w:bidi="ar-SA"/>
      </w:rPr>
    </w:lvl>
    <w:lvl w:ilvl="7" w:tplc="6F4C44FC">
      <w:numFmt w:val="bullet"/>
      <w:lvlText w:val="•"/>
      <w:lvlJc w:val="left"/>
      <w:pPr>
        <w:ind w:left="7610" w:hanging="334"/>
      </w:pPr>
      <w:rPr>
        <w:rFonts w:hint="default"/>
        <w:lang w:val="en-US" w:eastAsia="en-US" w:bidi="ar-SA"/>
      </w:rPr>
    </w:lvl>
    <w:lvl w:ilvl="8" w:tplc="FC7E08FE">
      <w:numFmt w:val="bullet"/>
      <w:lvlText w:val="•"/>
      <w:lvlJc w:val="left"/>
      <w:pPr>
        <w:ind w:left="8682" w:hanging="334"/>
      </w:pPr>
      <w:rPr>
        <w:rFonts w:hint="default"/>
        <w:lang w:val="en-US" w:eastAsia="en-US" w:bidi="ar-SA"/>
      </w:rPr>
    </w:lvl>
  </w:abstractNum>
  <w:abstractNum w:abstractNumId="21" w15:restartNumberingAfterBreak="0">
    <w:nsid w:val="3B014D12"/>
    <w:multiLevelType w:val="hybridMultilevel"/>
    <w:tmpl w:val="DC625C20"/>
    <w:lvl w:ilvl="0" w:tplc="D5EEC4B0">
      <w:start w:val="1"/>
      <w:numFmt w:val="lowerRoman"/>
      <w:lvlText w:val="(%1)"/>
      <w:lvlJc w:val="left"/>
      <w:pPr>
        <w:ind w:left="588" w:hanging="276"/>
      </w:pPr>
      <w:rPr>
        <w:rFonts w:ascii="Times New Roman" w:eastAsia="Times New Roman" w:hAnsi="Times New Roman" w:cs="Times New Roman" w:hint="default"/>
        <w:w w:val="86"/>
        <w:sz w:val="24"/>
        <w:szCs w:val="24"/>
        <w:lang w:val="en-US" w:eastAsia="en-US" w:bidi="ar-SA"/>
      </w:rPr>
    </w:lvl>
    <w:lvl w:ilvl="1" w:tplc="0A4C4A18">
      <w:numFmt w:val="bullet"/>
      <w:lvlText w:val="•"/>
      <w:lvlJc w:val="left"/>
      <w:pPr>
        <w:ind w:left="1013" w:hanging="276"/>
      </w:pPr>
      <w:rPr>
        <w:rFonts w:hint="default"/>
        <w:lang w:val="en-US" w:eastAsia="en-US" w:bidi="ar-SA"/>
      </w:rPr>
    </w:lvl>
    <w:lvl w:ilvl="2" w:tplc="FBD4764C">
      <w:numFmt w:val="bullet"/>
      <w:lvlText w:val="•"/>
      <w:lvlJc w:val="left"/>
      <w:pPr>
        <w:ind w:left="1446" w:hanging="276"/>
      </w:pPr>
      <w:rPr>
        <w:rFonts w:hint="default"/>
        <w:lang w:val="en-US" w:eastAsia="en-US" w:bidi="ar-SA"/>
      </w:rPr>
    </w:lvl>
    <w:lvl w:ilvl="3" w:tplc="E0A8321E">
      <w:numFmt w:val="bullet"/>
      <w:lvlText w:val="•"/>
      <w:lvlJc w:val="left"/>
      <w:pPr>
        <w:ind w:left="1879" w:hanging="276"/>
      </w:pPr>
      <w:rPr>
        <w:rFonts w:hint="default"/>
        <w:lang w:val="en-US" w:eastAsia="en-US" w:bidi="ar-SA"/>
      </w:rPr>
    </w:lvl>
    <w:lvl w:ilvl="4" w:tplc="F7A06D40">
      <w:numFmt w:val="bullet"/>
      <w:lvlText w:val="•"/>
      <w:lvlJc w:val="left"/>
      <w:pPr>
        <w:ind w:left="2312" w:hanging="276"/>
      </w:pPr>
      <w:rPr>
        <w:rFonts w:hint="default"/>
        <w:lang w:val="en-US" w:eastAsia="en-US" w:bidi="ar-SA"/>
      </w:rPr>
    </w:lvl>
    <w:lvl w:ilvl="5" w:tplc="CDF6E60A">
      <w:numFmt w:val="bullet"/>
      <w:lvlText w:val="•"/>
      <w:lvlJc w:val="left"/>
      <w:pPr>
        <w:ind w:left="2746" w:hanging="276"/>
      </w:pPr>
      <w:rPr>
        <w:rFonts w:hint="default"/>
        <w:lang w:val="en-US" w:eastAsia="en-US" w:bidi="ar-SA"/>
      </w:rPr>
    </w:lvl>
    <w:lvl w:ilvl="6" w:tplc="8C76EC58">
      <w:numFmt w:val="bullet"/>
      <w:lvlText w:val="•"/>
      <w:lvlJc w:val="left"/>
      <w:pPr>
        <w:ind w:left="3179" w:hanging="276"/>
      </w:pPr>
      <w:rPr>
        <w:rFonts w:hint="default"/>
        <w:lang w:val="en-US" w:eastAsia="en-US" w:bidi="ar-SA"/>
      </w:rPr>
    </w:lvl>
    <w:lvl w:ilvl="7" w:tplc="9C945372">
      <w:numFmt w:val="bullet"/>
      <w:lvlText w:val="•"/>
      <w:lvlJc w:val="left"/>
      <w:pPr>
        <w:ind w:left="3612" w:hanging="276"/>
      </w:pPr>
      <w:rPr>
        <w:rFonts w:hint="default"/>
        <w:lang w:val="en-US" w:eastAsia="en-US" w:bidi="ar-SA"/>
      </w:rPr>
    </w:lvl>
    <w:lvl w:ilvl="8" w:tplc="C99618EA">
      <w:numFmt w:val="bullet"/>
      <w:lvlText w:val="•"/>
      <w:lvlJc w:val="left"/>
      <w:pPr>
        <w:ind w:left="4045" w:hanging="276"/>
      </w:pPr>
      <w:rPr>
        <w:rFonts w:hint="default"/>
        <w:lang w:val="en-US" w:eastAsia="en-US" w:bidi="ar-SA"/>
      </w:rPr>
    </w:lvl>
  </w:abstractNum>
  <w:abstractNum w:abstractNumId="22" w15:restartNumberingAfterBreak="0">
    <w:nsid w:val="40A3609C"/>
    <w:multiLevelType w:val="multilevel"/>
    <w:tmpl w:val="D5E42DC2"/>
    <w:lvl w:ilvl="0">
      <w:start w:val="17"/>
      <w:numFmt w:val="decimal"/>
      <w:lvlText w:val="%1."/>
      <w:lvlJc w:val="left"/>
      <w:pPr>
        <w:ind w:left="1090" w:hanging="627"/>
        <w:jc w:val="right"/>
      </w:pPr>
      <w:rPr>
        <w:rFonts w:hint="default"/>
        <w:w w:val="92"/>
        <w:lang w:val="en-US" w:eastAsia="en-US" w:bidi="ar-SA"/>
      </w:rPr>
    </w:lvl>
    <w:lvl w:ilvl="1">
      <w:start w:val="1"/>
      <w:numFmt w:val="decimal"/>
      <w:lvlText w:val="%1.%2"/>
      <w:lvlJc w:val="left"/>
      <w:pPr>
        <w:ind w:left="1903" w:hanging="1013"/>
      </w:pPr>
      <w:rPr>
        <w:rFonts w:ascii="Times New Roman" w:eastAsia="Times New Roman" w:hAnsi="Times New Roman" w:cs="Times New Roman" w:hint="default"/>
        <w:b/>
        <w:bCs/>
        <w:spacing w:val="-3"/>
        <w:w w:val="100"/>
        <w:sz w:val="22"/>
        <w:szCs w:val="22"/>
        <w:lang w:val="en-US" w:eastAsia="en-US" w:bidi="ar-SA"/>
      </w:rPr>
    </w:lvl>
    <w:lvl w:ilvl="2">
      <w:start w:val="1"/>
      <w:numFmt w:val="lowerLetter"/>
      <w:lvlText w:val="(%3)"/>
      <w:lvlJc w:val="left"/>
      <w:pPr>
        <w:ind w:left="1903" w:hanging="720"/>
      </w:pPr>
      <w:rPr>
        <w:rFonts w:hint="default"/>
        <w:spacing w:val="-2"/>
        <w:w w:val="100"/>
        <w:lang w:val="en-US" w:eastAsia="en-US" w:bidi="ar-SA"/>
      </w:rPr>
    </w:lvl>
    <w:lvl w:ilvl="3">
      <w:numFmt w:val="bullet"/>
      <w:lvlText w:val="•"/>
      <w:lvlJc w:val="left"/>
      <w:pPr>
        <w:ind w:left="3883" w:hanging="720"/>
      </w:pPr>
      <w:rPr>
        <w:rFonts w:hint="default"/>
        <w:lang w:val="en-US" w:eastAsia="en-US" w:bidi="ar-SA"/>
      </w:rPr>
    </w:lvl>
    <w:lvl w:ilvl="4">
      <w:numFmt w:val="bullet"/>
      <w:lvlText w:val="•"/>
      <w:lvlJc w:val="left"/>
      <w:pPr>
        <w:ind w:left="4875" w:hanging="720"/>
      </w:pPr>
      <w:rPr>
        <w:rFonts w:hint="default"/>
        <w:lang w:val="en-US" w:eastAsia="en-US" w:bidi="ar-SA"/>
      </w:rPr>
    </w:lvl>
    <w:lvl w:ilvl="5">
      <w:numFmt w:val="bullet"/>
      <w:lvlText w:val="•"/>
      <w:lvlJc w:val="left"/>
      <w:pPr>
        <w:ind w:left="5867" w:hanging="720"/>
      </w:pPr>
      <w:rPr>
        <w:rFonts w:hint="default"/>
        <w:lang w:val="en-US" w:eastAsia="en-US" w:bidi="ar-SA"/>
      </w:rPr>
    </w:lvl>
    <w:lvl w:ilvl="6">
      <w:numFmt w:val="bullet"/>
      <w:lvlText w:val="•"/>
      <w:lvlJc w:val="left"/>
      <w:pPr>
        <w:ind w:left="6859" w:hanging="720"/>
      </w:pPr>
      <w:rPr>
        <w:rFonts w:hint="default"/>
        <w:lang w:val="en-US" w:eastAsia="en-US" w:bidi="ar-SA"/>
      </w:rPr>
    </w:lvl>
    <w:lvl w:ilvl="7">
      <w:numFmt w:val="bullet"/>
      <w:lvlText w:val="•"/>
      <w:lvlJc w:val="left"/>
      <w:pPr>
        <w:ind w:left="7850" w:hanging="720"/>
      </w:pPr>
      <w:rPr>
        <w:rFonts w:hint="default"/>
        <w:lang w:val="en-US" w:eastAsia="en-US" w:bidi="ar-SA"/>
      </w:rPr>
    </w:lvl>
    <w:lvl w:ilvl="8">
      <w:numFmt w:val="bullet"/>
      <w:lvlText w:val="•"/>
      <w:lvlJc w:val="left"/>
      <w:pPr>
        <w:ind w:left="8842" w:hanging="720"/>
      </w:pPr>
      <w:rPr>
        <w:rFonts w:hint="default"/>
        <w:lang w:val="en-US" w:eastAsia="en-US" w:bidi="ar-SA"/>
      </w:rPr>
    </w:lvl>
  </w:abstractNum>
  <w:abstractNum w:abstractNumId="23" w15:restartNumberingAfterBreak="0">
    <w:nsid w:val="44E66A38"/>
    <w:multiLevelType w:val="hybridMultilevel"/>
    <w:tmpl w:val="6E564C46"/>
    <w:lvl w:ilvl="0" w:tplc="67BE7C5E">
      <w:start w:val="1"/>
      <w:numFmt w:val="lowerRoman"/>
      <w:lvlText w:val="(%1)"/>
      <w:lvlJc w:val="left"/>
      <w:pPr>
        <w:ind w:left="1193" w:hanging="344"/>
      </w:pPr>
      <w:rPr>
        <w:rFonts w:ascii="Times New Roman" w:eastAsia="Times New Roman" w:hAnsi="Times New Roman" w:cs="Times New Roman" w:hint="default"/>
        <w:w w:val="86"/>
        <w:sz w:val="22"/>
        <w:szCs w:val="22"/>
        <w:lang w:val="en-US" w:eastAsia="en-US" w:bidi="ar-SA"/>
      </w:rPr>
    </w:lvl>
    <w:lvl w:ilvl="1" w:tplc="C50E1B92">
      <w:numFmt w:val="bullet"/>
      <w:lvlText w:val="•"/>
      <w:lvlJc w:val="left"/>
      <w:pPr>
        <w:ind w:left="2162" w:hanging="344"/>
      </w:pPr>
      <w:rPr>
        <w:rFonts w:hint="default"/>
        <w:lang w:val="en-US" w:eastAsia="en-US" w:bidi="ar-SA"/>
      </w:rPr>
    </w:lvl>
    <w:lvl w:ilvl="2" w:tplc="3030F6BC">
      <w:numFmt w:val="bullet"/>
      <w:lvlText w:val="•"/>
      <w:lvlJc w:val="left"/>
      <w:pPr>
        <w:ind w:left="3125" w:hanging="344"/>
      </w:pPr>
      <w:rPr>
        <w:rFonts w:hint="default"/>
        <w:lang w:val="en-US" w:eastAsia="en-US" w:bidi="ar-SA"/>
      </w:rPr>
    </w:lvl>
    <w:lvl w:ilvl="3" w:tplc="24509142">
      <w:numFmt w:val="bullet"/>
      <w:lvlText w:val="•"/>
      <w:lvlJc w:val="left"/>
      <w:pPr>
        <w:ind w:left="4087" w:hanging="344"/>
      </w:pPr>
      <w:rPr>
        <w:rFonts w:hint="default"/>
        <w:lang w:val="en-US" w:eastAsia="en-US" w:bidi="ar-SA"/>
      </w:rPr>
    </w:lvl>
    <w:lvl w:ilvl="4" w:tplc="2C263098">
      <w:numFmt w:val="bullet"/>
      <w:lvlText w:val="•"/>
      <w:lvlJc w:val="left"/>
      <w:pPr>
        <w:ind w:left="5050" w:hanging="344"/>
      </w:pPr>
      <w:rPr>
        <w:rFonts w:hint="default"/>
        <w:lang w:val="en-US" w:eastAsia="en-US" w:bidi="ar-SA"/>
      </w:rPr>
    </w:lvl>
    <w:lvl w:ilvl="5" w:tplc="853274F0">
      <w:numFmt w:val="bullet"/>
      <w:lvlText w:val="•"/>
      <w:lvlJc w:val="left"/>
      <w:pPr>
        <w:ind w:left="6013" w:hanging="344"/>
      </w:pPr>
      <w:rPr>
        <w:rFonts w:hint="default"/>
        <w:lang w:val="en-US" w:eastAsia="en-US" w:bidi="ar-SA"/>
      </w:rPr>
    </w:lvl>
    <w:lvl w:ilvl="6" w:tplc="91447744">
      <w:numFmt w:val="bullet"/>
      <w:lvlText w:val="•"/>
      <w:lvlJc w:val="left"/>
      <w:pPr>
        <w:ind w:left="6975" w:hanging="344"/>
      </w:pPr>
      <w:rPr>
        <w:rFonts w:hint="default"/>
        <w:lang w:val="en-US" w:eastAsia="en-US" w:bidi="ar-SA"/>
      </w:rPr>
    </w:lvl>
    <w:lvl w:ilvl="7" w:tplc="076E846E">
      <w:numFmt w:val="bullet"/>
      <w:lvlText w:val="•"/>
      <w:lvlJc w:val="left"/>
      <w:pPr>
        <w:ind w:left="7938" w:hanging="344"/>
      </w:pPr>
      <w:rPr>
        <w:rFonts w:hint="default"/>
        <w:lang w:val="en-US" w:eastAsia="en-US" w:bidi="ar-SA"/>
      </w:rPr>
    </w:lvl>
    <w:lvl w:ilvl="8" w:tplc="FD26524A">
      <w:numFmt w:val="bullet"/>
      <w:lvlText w:val="•"/>
      <w:lvlJc w:val="left"/>
      <w:pPr>
        <w:ind w:left="8901" w:hanging="344"/>
      </w:pPr>
      <w:rPr>
        <w:rFonts w:hint="default"/>
        <w:lang w:val="en-US" w:eastAsia="en-US" w:bidi="ar-SA"/>
      </w:rPr>
    </w:lvl>
  </w:abstractNum>
  <w:abstractNum w:abstractNumId="24" w15:restartNumberingAfterBreak="0">
    <w:nsid w:val="45323FD3"/>
    <w:multiLevelType w:val="multilevel"/>
    <w:tmpl w:val="C6A4F844"/>
    <w:lvl w:ilvl="0">
      <w:start w:val="1"/>
      <w:numFmt w:val="decimal"/>
      <w:lvlText w:val="%1."/>
      <w:lvlJc w:val="left"/>
      <w:pPr>
        <w:ind w:left="1740" w:hanging="360"/>
        <w:jc w:val="right"/>
      </w:pPr>
      <w:rPr>
        <w:rFonts w:hint="default"/>
        <w:w w:val="100"/>
        <w:lang w:val="en-US" w:eastAsia="en-US" w:bidi="ar-SA"/>
      </w:rPr>
    </w:lvl>
    <w:lvl w:ilvl="1">
      <w:start w:val="1"/>
      <w:numFmt w:val="decimal"/>
      <w:lvlText w:val="%1.%2."/>
      <w:lvlJc w:val="left"/>
      <w:pPr>
        <w:ind w:left="1178" w:hanging="432"/>
      </w:pPr>
      <w:rPr>
        <w:rFonts w:hint="default"/>
        <w:b/>
        <w:bCs/>
        <w:w w:val="100"/>
        <w:lang w:val="en-US" w:eastAsia="en-US" w:bidi="ar-SA"/>
      </w:rPr>
    </w:lvl>
    <w:lvl w:ilvl="2">
      <w:numFmt w:val="bullet"/>
      <w:lvlText w:val="•"/>
      <w:lvlJc w:val="left"/>
      <w:pPr>
        <w:ind w:left="2749" w:hanging="432"/>
      </w:pPr>
      <w:rPr>
        <w:rFonts w:hint="default"/>
        <w:lang w:val="en-US" w:eastAsia="en-US" w:bidi="ar-SA"/>
      </w:rPr>
    </w:lvl>
    <w:lvl w:ilvl="3">
      <w:numFmt w:val="bullet"/>
      <w:lvlText w:val="•"/>
      <w:lvlJc w:val="left"/>
      <w:pPr>
        <w:ind w:left="3759" w:hanging="432"/>
      </w:pPr>
      <w:rPr>
        <w:rFonts w:hint="default"/>
        <w:lang w:val="en-US" w:eastAsia="en-US" w:bidi="ar-SA"/>
      </w:rPr>
    </w:lvl>
    <w:lvl w:ilvl="4">
      <w:numFmt w:val="bullet"/>
      <w:lvlText w:val="•"/>
      <w:lvlJc w:val="left"/>
      <w:pPr>
        <w:ind w:left="4768" w:hanging="432"/>
      </w:pPr>
      <w:rPr>
        <w:rFonts w:hint="default"/>
        <w:lang w:val="en-US" w:eastAsia="en-US" w:bidi="ar-SA"/>
      </w:rPr>
    </w:lvl>
    <w:lvl w:ilvl="5">
      <w:numFmt w:val="bullet"/>
      <w:lvlText w:val="•"/>
      <w:lvlJc w:val="left"/>
      <w:pPr>
        <w:ind w:left="5778" w:hanging="432"/>
      </w:pPr>
      <w:rPr>
        <w:rFonts w:hint="default"/>
        <w:lang w:val="en-US" w:eastAsia="en-US" w:bidi="ar-SA"/>
      </w:rPr>
    </w:lvl>
    <w:lvl w:ilvl="6">
      <w:numFmt w:val="bullet"/>
      <w:lvlText w:val="•"/>
      <w:lvlJc w:val="left"/>
      <w:pPr>
        <w:ind w:left="6788" w:hanging="432"/>
      </w:pPr>
      <w:rPr>
        <w:rFonts w:hint="default"/>
        <w:lang w:val="en-US" w:eastAsia="en-US" w:bidi="ar-SA"/>
      </w:rPr>
    </w:lvl>
    <w:lvl w:ilvl="7">
      <w:numFmt w:val="bullet"/>
      <w:lvlText w:val="•"/>
      <w:lvlJc w:val="left"/>
      <w:pPr>
        <w:ind w:left="7797" w:hanging="432"/>
      </w:pPr>
      <w:rPr>
        <w:rFonts w:hint="default"/>
        <w:lang w:val="en-US" w:eastAsia="en-US" w:bidi="ar-SA"/>
      </w:rPr>
    </w:lvl>
    <w:lvl w:ilvl="8">
      <w:numFmt w:val="bullet"/>
      <w:lvlText w:val="•"/>
      <w:lvlJc w:val="left"/>
      <w:pPr>
        <w:ind w:left="8807" w:hanging="432"/>
      </w:pPr>
      <w:rPr>
        <w:rFonts w:hint="default"/>
        <w:lang w:val="en-US" w:eastAsia="en-US" w:bidi="ar-SA"/>
      </w:rPr>
    </w:lvl>
  </w:abstractNum>
  <w:abstractNum w:abstractNumId="25" w15:restartNumberingAfterBreak="0">
    <w:nsid w:val="45CC5C04"/>
    <w:multiLevelType w:val="hybridMultilevel"/>
    <w:tmpl w:val="798E9D88"/>
    <w:lvl w:ilvl="0" w:tplc="151C268A">
      <w:start w:val="14"/>
      <w:numFmt w:val="decimal"/>
      <w:lvlText w:val="%1."/>
      <w:lvlJc w:val="left"/>
      <w:pPr>
        <w:ind w:left="1171" w:hanging="617"/>
        <w:jc w:val="right"/>
      </w:pPr>
      <w:rPr>
        <w:rFonts w:hint="default"/>
        <w:spacing w:val="-1"/>
        <w:w w:val="92"/>
        <w:lang w:val="en-US" w:eastAsia="en-US" w:bidi="ar-SA"/>
      </w:rPr>
    </w:lvl>
    <w:lvl w:ilvl="1" w:tplc="F364CB68">
      <w:numFmt w:val="bullet"/>
      <w:lvlText w:val="•"/>
      <w:lvlJc w:val="left"/>
      <w:pPr>
        <w:ind w:left="2144" w:hanging="617"/>
      </w:pPr>
      <w:rPr>
        <w:rFonts w:hint="default"/>
        <w:lang w:val="en-US" w:eastAsia="en-US" w:bidi="ar-SA"/>
      </w:rPr>
    </w:lvl>
    <w:lvl w:ilvl="2" w:tplc="DEB67742">
      <w:numFmt w:val="bullet"/>
      <w:lvlText w:val="•"/>
      <w:lvlJc w:val="left"/>
      <w:pPr>
        <w:ind w:left="3109" w:hanging="617"/>
      </w:pPr>
      <w:rPr>
        <w:rFonts w:hint="default"/>
        <w:lang w:val="en-US" w:eastAsia="en-US" w:bidi="ar-SA"/>
      </w:rPr>
    </w:lvl>
    <w:lvl w:ilvl="3" w:tplc="7CFAE958">
      <w:numFmt w:val="bullet"/>
      <w:lvlText w:val="•"/>
      <w:lvlJc w:val="left"/>
      <w:pPr>
        <w:ind w:left="4073" w:hanging="617"/>
      </w:pPr>
      <w:rPr>
        <w:rFonts w:hint="default"/>
        <w:lang w:val="en-US" w:eastAsia="en-US" w:bidi="ar-SA"/>
      </w:rPr>
    </w:lvl>
    <w:lvl w:ilvl="4" w:tplc="73D2A834">
      <w:numFmt w:val="bullet"/>
      <w:lvlText w:val="•"/>
      <w:lvlJc w:val="left"/>
      <w:pPr>
        <w:ind w:left="5038" w:hanging="617"/>
      </w:pPr>
      <w:rPr>
        <w:rFonts w:hint="default"/>
        <w:lang w:val="en-US" w:eastAsia="en-US" w:bidi="ar-SA"/>
      </w:rPr>
    </w:lvl>
    <w:lvl w:ilvl="5" w:tplc="81CE2D20">
      <w:numFmt w:val="bullet"/>
      <w:lvlText w:val="•"/>
      <w:lvlJc w:val="left"/>
      <w:pPr>
        <w:ind w:left="6003" w:hanging="617"/>
      </w:pPr>
      <w:rPr>
        <w:rFonts w:hint="default"/>
        <w:lang w:val="en-US" w:eastAsia="en-US" w:bidi="ar-SA"/>
      </w:rPr>
    </w:lvl>
    <w:lvl w:ilvl="6" w:tplc="9D101674">
      <w:numFmt w:val="bullet"/>
      <w:lvlText w:val="•"/>
      <w:lvlJc w:val="left"/>
      <w:pPr>
        <w:ind w:left="6967" w:hanging="617"/>
      </w:pPr>
      <w:rPr>
        <w:rFonts w:hint="default"/>
        <w:lang w:val="en-US" w:eastAsia="en-US" w:bidi="ar-SA"/>
      </w:rPr>
    </w:lvl>
    <w:lvl w:ilvl="7" w:tplc="D05875DC">
      <w:numFmt w:val="bullet"/>
      <w:lvlText w:val="•"/>
      <w:lvlJc w:val="left"/>
      <w:pPr>
        <w:ind w:left="7932" w:hanging="617"/>
      </w:pPr>
      <w:rPr>
        <w:rFonts w:hint="default"/>
        <w:lang w:val="en-US" w:eastAsia="en-US" w:bidi="ar-SA"/>
      </w:rPr>
    </w:lvl>
    <w:lvl w:ilvl="8" w:tplc="195AD0A8">
      <w:numFmt w:val="bullet"/>
      <w:lvlText w:val="•"/>
      <w:lvlJc w:val="left"/>
      <w:pPr>
        <w:ind w:left="8897" w:hanging="617"/>
      </w:pPr>
      <w:rPr>
        <w:rFonts w:hint="default"/>
        <w:lang w:val="en-US" w:eastAsia="en-US" w:bidi="ar-SA"/>
      </w:rPr>
    </w:lvl>
  </w:abstractNum>
  <w:abstractNum w:abstractNumId="26" w15:restartNumberingAfterBreak="0">
    <w:nsid w:val="4E107A8B"/>
    <w:multiLevelType w:val="hybridMultilevel"/>
    <w:tmpl w:val="CDA4BB16"/>
    <w:lvl w:ilvl="0" w:tplc="E0E09F06">
      <w:start w:val="2"/>
      <w:numFmt w:val="lowerRoman"/>
      <w:lvlText w:val="%1)"/>
      <w:lvlJc w:val="left"/>
      <w:pPr>
        <w:ind w:left="559" w:hanging="300"/>
      </w:pPr>
      <w:rPr>
        <w:rFonts w:ascii="Times New Roman" w:eastAsia="Times New Roman" w:hAnsi="Times New Roman" w:cs="Times New Roman" w:hint="default"/>
        <w:w w:val="84"/>
        <w:sz w:val="24"/>
        <w:szCs w:val="24"/>
        <w:lang w:val="en-US" w:eastAsia="en-US" w:bidi="ar-SA"/>
      </w:rPr>
    </w:lvl>
    <w:lvl w:ilvl="1" w:tplc="52EEFD80">
      <w:numFmt w:val="bullet"/>
      <w:lvlText w:val="•"/>
      <w:lvlJc w:val="left"/>
      <w:pPr>
        <w:ind w:left="995" w:hanging="300"/>
      </w:pPr>
      <w:rPr>
        <w:rFonts w:hint="default"/>
        <w:lang w:val="en-US" w:eastAsia="en-US" w:bidi="ar-SA"/>
      </w:rPr>
    </w:lvl>
    <w:lvl w:ilvl="2" w:tplc="C7743620">
      <w:numFmt w:val="bullet"/>
      <w:lvlText w:val="•"/>
      <w:lvlJc w:val="left"/>
      <w:pPr>
        <w:ind w:left="1430" w:hanging="300"/>
      </w:pPr>
      <w:rPr>
        <w:rFonts w:hint="default"/>
        <w:lang w:val="en-US" w:eastAsia="en-US" w:bidi="ar-SA"/>
      </w:rPr>
    </w:lvl>
    <w:lvl w:ilvl="3" w:tplc="E4BECDFE">
      <w:numFmt w:val="bullet"/>
      <w:lvlText w:val="•"/>
      <w:lvlJc w:val="left"/>
      <w:pPr>
        <w:ind w:left="1865" w:hanging="300"/>
      </w:pPr>
      <w:rPr>
        <w:rFonts w:hint="default"/>
        <w:lang w:val="en-US" w:eastAsia="en-US" w:bidi="ar-SA"/>
      </w:rPr>
    </w:lvl>
    <w:lvl w:ilvl="4" w:tplc="149CEC9C">
      <w:numFmt w:val="bullet"/>
      <w:lvlText w:val="•"/>
      <w:lvlJc w:val="left"/>
      <w:pPr>
        <w:ind w:left="2300" w:hanging="300"/>
      </w:pPr>
      <w:rPr>
        <w:rFonts w:hint="default"/>
        <w:lang w:val="en-US" w:eastAsia="en-US" w:bidi="ar-SA"/>
      </w:rPr>
    </w:lvl>
    <w:lvl w:ilvl="5" w:tplc="E0E44E5A">
      <w:numFmt w:val="bullet"/>
      <w:lvlText w:val="•"/>
      <w:lvlJc w:val="left"/>
      <w:pPr>
        <w:ind w:left="2736" w:hanging="300"/>
      </w:pPr>
      <w:rPr>
        <w:rFonts w:hint="default"/>
        <w:lang w:val="en-US" w:eastAsia="en-US" w:bidi="ar-SA"/>
      </w:rPr>
    </w:lvl>
    <w:lvl w:ilvl="6" w:tplc="4A144B54">
      <w:numFmt w:val="bullet"/>
      <w:lvlText w:val="•"/>
      <w:lvlJc w:val="left"/>
      <w:pPr>
        <w:ind w:left="3171" w:hanging="300"/>
      </w:pPr>
      <w:rPr>
        <w:rFonts w:hint="default"/>
        <w:lang w:val="en-US" w:eastAsia="en-US" w:bidi="ar-SA"/>
      </w:rPr>
    </w:lvl>
    <w:lvl w:ilvl="7" w:tplc="5A68C0AA">
      <w:numFmt w:val="bullet"/>
      <w:lvlText w:val="•"/>
      <w:lvlJc w:val="left"/>
      <w:pPr>
        <w:ind w:left="3606" w:hanging="300"/>
      </w:pPr>
      <w:rPr>
        <w:rFonts w:hint="default"/>
        <w:lang w:val="en-US" w:eastAsia="en-US" w:bidi="ar-SA"/>
      </w:rPr>
    </w:lvl>
    <w:lvl w:ilvl="8" w:tplc="CBBEC37E">
      <w:numFmt w:val="bullet"/>
      <w:lvlText w:val="•"/>
      <w:lvlJc w:val="left"/>
      <w:pPr>
        <w:ind w:left="4041" w:hanging="300"/>
      </w:pPr>
      <w:rPr>
        <w:rFonts w:hint="default"/>
        <w:lang w:val="en-US" w:eastAsia="en-US" w:bidi="ar-SA"/>
      </w:rPr>
    </w:lvl>
  </w:abstractNum>
  <w:abstractNum w:abstractNumId="27" w15:restartNumberingAfterBreak="0">
    <w:nsid w:val="54AF75A6"/>
    <w:multiLevelType w:val="hybridMultilevel"/>
    <w:tmpl w:val="4F9204BA"/>
    <w:lvl w:ilvl="0" w:tplc="B42A5224">
      <w:start w:val="1"/>
      <w:numFmt w:val="lowerRoman"/>
      <w:lvlText w:val="(%1)"/>
      <w:lvlJc w:val="left"/>
      <w:pPr>
        <w:ind w:left="213" w:hanging="387"/>
      </w:pPr>
      <w:rPr>
        <w:rFonts w:ascii="Times New Roman" w:eastAsia="Times New Roman" w:hAnsi="Times New Roman" w:cs="Times New Roman" w:hint="default"/>
        <w:w w:val="86"/>
        <w:sz w:val="24"/>
        <w:szCs w:val="24"/>
        <w:lang w:val="en-US" w:eastAsia="en-US" w:bidi="ar-SA"/>
      </w:rPr>
    </w:lvl>
    <w:lvl w:ilvl="1" w:tplc="B9BCD422">
      <w:numFmt w:val="bullet"/>
      <w:lvlText w:val="•"/>
      <w:lvlJc w:val="left"/>
      <w:pPr>
        <w:ind w:left="1126" w:hanging="387"/>
      </w:pPr>
      <w:rPr>
        <w:rFonts w:hint="default"/>
        <w:lang w:val="en-US" w:eastAsia="en-US" w:bidi="ar-SA"/>
      </w:rPr>
    </w:lvl>
    <w:lvl w:ilvl="2" w:tplc="DC7AC9F4">
      <w:numFmt w:val="bullet"/>
      <w:lvlText w:val="•"/>
      <w:lvlJc w:val="left"/>
      <w:pPr>
        <w:ind w:left="2032" w:hanging="387"/>
      </w:pPr>
      <w:rPr>
        <w:rFonts w:hint="default"/>
        <w:lang w:val="en-US" w:eastAsia="en-US" w:bidi="ar-SA"/>
      </w:rPr>
    </w:lvl>
    <w:lvl w:ilvl="3" w:tplc="1CA42B2C">
      <w:numFmt w:val="bullet"/>
      <w:lvlText w:val="•"/>
      <w:lvlJc w:val="left"/>
      <w:pPr>
        <w:ind w:left="2938" w:hanging="387"/>
      </w:pPr>
      <w:rPr>
        <w:rFonts w:hint="default"/>
        <w:lang w:val="en-US" w:eastAsia="en-US" w:bidi="ar-SA"/>
      </w:rPr>
    </w:lvl>
    <w:lvl w:ilvl="4" w:tplc="7E924CBA">
      <w:numFmt w:val="bullet"/>
      <w:lvlText w:val="•"/>
      <w:lvlJc w:val="left"/>
      <w:pPr>
        <w:ind w:left="3844" w:hanging="387"/>
      </w:pPr>
      <w:rPr>
        <w:rFonts w:hint="default"/>
        <w:lang w:val="en-US" w:eastAsia="en-US" w:bidi="ar-SA"/>
      </w:rPr>
    </w:lvl>
    <w:lvl w:ilvl="5" w:tplc="DDCA1932">
      <w:numFmt w:val="bullet"/>
      <w:lvlText w:val="•"/>
      <w:lvlJc w:val="left"/>
      <w:pPr>
        <w:ind w:left="4751" w:hanging="387"/>
      </w:pPr>
      <w:rPr>
        <w:rFonts w:hint="default"/>
        <w:lang w:val="en-US" w:eastAsia="en-US" w:bidi="ar-SA"/>
      </w:rPr>
    </w:lvl>
    <w:lvl w:ilvl="6" w:tplc="16E0EDC6">
      <w:numFmt w:val="bullet"/>
      <w:lvlText w:val="•"/>
      <w:lvlJc w:val="left"/>
      <w:pPr>
        <w:ind w:left="5657" w:hanging="387"/>
      </w:pPr>
      <w:rPr>
        <w:rFonts w:hint="default"/>
        <w:lang w:val="en-US" w:eastAsia="en-US" w:bidi="ar-SA"/>
      </w:rPr>
    </w:lvl>
    <w:lvl w:ilvl="7" w:tplc="54B2B650">
      <w:numFmt w:val="bullet"/>
      <w:lvlText w:val="•"/>
      <w:lvlJc w:val="left"/>
      <w:pPr>
        <w:ind w:left="6563" w:hanging="387"/>
      </w:pPr>
      <w:rPr>
        <w:rFonts w:hint="default"/>
        <w:lang w:val="en-US" w:eastAsia="en-US" w:bidi="ar-SA"/>
      </w:rPr>
    </w:lvl>
    <w:lvl w:ilvl="8" w:tplc="907C5CAA">
      <w:numFmt w:val="bullet"/>
      <w:lvlText w:val="•"/>
      <w:lvlJc w:val="left"/>
      <w:pPr>
        <w:ind w:left="7469" w:hanging="387"/>
      </w:pPr>
      <w:rPr>
        <w:rFonts w:hint="default"/>
        <w:lang w:val="en-US" w:eastAsia="en-US" w:bidi="ar-SA"/>
      </w:rPr>
    </w:lvl>
  </w:abstractNum>
  <w:abstractNum w:abstractNumId="28" w15:restartNumberingAfterBreak="0">
    <w:nsid w:val="54C72A72"/>
    <w:multiLevelType w:val="hybridMultilevel"/>
    <w:tmpl w:val="2B6AD86A"/>
    <w:lvl w:ilvl="0" w:tplc="0910F02A">
      <w:start w:val="3"/>
      <w:numFmt w:val="decimal"/>
      <w:lvlText w:val="%1."/>
      <w:lvlJc w:val="left"/>
      <w:pPr>
        <w:ind w:left="1183" w:hanging="360"/>
        <w:jc w:val="right"/>
      </w:pPr>
      <w:rPr>
        <w:rFonts w:hint="default"/>
        <w:spacing w:val="-1"/>
        <w:w w:val="92"/>
        <w:lang w:val="en-US" w:eastAsia="en-US" w:bidi="ar-SA"/>
      </w:rPr>
    </w:lvl>
    <w:lvl w:ilvl="1" w:tplc="112C3994">
      <w:start w:val="1"/>
      <w:numFmt w:val="lowerRoman"/>
      <w:lvlText w:val="(%2)"/>
      <w:lvlJc w:val="left"/>
      <w:pPr>
        <w:ind w:left="1183" w:hanging="720"/>
      </w:pPr>
      <w:rPr>
        <w:rFonts w:hint="default"/>
        <w:w w:val="85"/>
        <w:lang w:val="en-US" w:eastAsia="en-US" w:bidi="ar-SA"/>
      </w:rPr>
    </w:lvl>
    <w:lvl w:ilvl="2" w:tplc="50903098">
      <w:start w:val="1"/>
      <w:numFmt w:val="lowerLetter"/>
      <w:lvlText w:val="%3)"/>
      <w:lvlJc w:val="left"/>
      <w:pPr>
        <w:ind w:left="2309" w:hanging="360"/>
      </w:pPr>
      <w:rPr>
        <w:rFonts w:ascii="Times New Roman" w:eastAsia="Times New Roman" w:hAnsi="Times New Roman" w:cs="Times New Roman" w:hint="default"/>
        <w:b/>
        <w:bCs/>
        <w:w w:val="99"/>
        <w:sz w:val="20"/>
        <w:szCs w:val="20"/>
        <w:lang w:val="en-US" w:eastAsia="en-US" w:bidi="ar-SA"/>
      </w:rPr>
    </w:lvl>
    <w:lvl w:ilvl="3" w:tplc="A1604E8E">
      <w:numFmt w:val="bullet"/>
      <w:lvlText w:val="•"/>
      <w:lvlJc w:val="left"/>
      <w:pPr>
        <w:ind w:left="4194" w:hanging="360"/>
      </w:pPr>
      <w:rPr>
        <w:rFonts w:hint="default"/>
        <w:lang w:val="en-US" w:eastAsia="en-US" w:bidi="ar-SA"/>
      </w:rPr>
    </w:lvl>
    <w:lvl w:ilvl="4" w:tplc="F3000360">
      <w:numFmt w:val="bullet"/>
      <w:lvlText w:val="•"/>
      <w:lvlJc w:val="left"/>
      <w:pPr>
        <w:ind w:left="5142" w:hanging="360"/>
      </w:pPr>
      <w:rPr>
        <w:rFonts w:hint="default"/>
        <w:lang w:val="en-US" w:eastAsia="en-US" w:bidi="ar-SA"/>
      </w:rPr>
    </w:lvl>
    <w:lvl w:ilvl="5" w:tplc="F72AB594">
      <w:numFmt w:val="bullet"/>
      <w:lvlText w:val="•"/>
      <w:lvlJc w:val="left"/>
      <w:pPr>
        <w:ind w:left="6089" w:hanging="360"/>
      </w:pPr>
      <w:rPr>
        <w:rFonts w:hint="default"/>
        <w:lang w:val="en-US" w:eastAsia="en-US" w:bidi="ar-SA"/>
      </w:rPr>
    </w:lvl>
    <w:lvl w:ilvl="6" w:tplc="8DB4C2BA">
      <w:numFmt w:val="bullet"/>
      <w:lvlText w:val="•"/>
      <w:lvlJc w:val="left"/>
      <w:pPr>
        <w:ind w:left="7036" w:hanging="360"/>
      </w:pPr>
      <w:rPr>
        <w:rFonts w:hint="default"/>
        <w:lang w:val="en-US" w:eastAsia="en-US" w:bidi="ar-SA"/>
      </w:rPr>
    </w:lvl>
    <w:lvl w:ilvl="7" w:tplc="FF0ACAC6">
      <w:numFmt w:val="bullet"/>
      <w:lvlText w:val="•"/>
      <w:lvlJc w:val="left"/>
      <w:pPr>
        <w:ind w:left="7984" w:hanging="360"/>
      </w:pPr>
      <w:rPr>
        <w:rFonts w:hint="default"/>
        <w:lang w:val="en-US" w:eastAsia="en-US" w:bidi="ar-SA"/>
      </w:rPr>
    </w:lvl>
    <w:lvl w:ilvl="8" w:tplc="C9101ED8">
      <w:numFmt w:val="bullet"/>
      <w:lvlText w:val="•"/>
      <w:lvlJc w:val="left"/>
      <w:pPr>
        <w:ind w:left="8931" w:hanging="360"/>
      </w:pPr>
      <w:rPr>
        <w:rFonts w:hint="default"/>
        <w:lang w:val="en-US" w:eastAsia="en-US" w:bidi="ar-SA"/>
      </w:rPr>
    </w:lvl>
  </w:abstractNum>
  <w:abstractNum w:abstractNumId="29" w15:restartNumberingAfterBreak="0">
    <w:nsid w:val="5D7068A2"/>
    <w:multiLevelType w:val="hybridMultilevel"/>
    <w:tmpl w:val="CC8E1CE4"/>
    <w:lvl w:ilvl="0" w:tplc="CA8268A6">
      <w:start w:val="3"/>
      <w:numFmt w:val="decimal"/>
      <w:lvlText w:val="%1."/>
      <w:lvlJc w:val="left"/>
      <w:pPr>
        <w:ind w:left="400" w:hanging="231"/>
      </w:pPr>
      <w:rPr>
        <w:rFonts w:hint="default"/>
        <w:spacing w:val="-1"/>
        <w:w w:val="99"/>
        <w:lang w:val="en-US" w:eastAsia="en-US" w:bidi="ar-SA"/>
      </w:rPr>
    </w:lvl>
    <w:lvl w:ilvl="1" w:tplc="40184DC2">
      <w:numFmt w:val="bullet"/>
      <w:lvlText w:val="•"/>
      <w:lvlJc w:val="left"/>
      <w:pPr>
        <w:ind w:left="1319" w:hanging="231"/>
      </w:pPr>
      <w:rPr>
        <w:rFonts w:hint="default"/>
        <w:lang w:val="en-US" w:eastAsia="en-US" w:bidi="ar-SA"/>
      </w:rPr>
    </w:lvl>
    <w:lvl w:ilvl="2" w:tplc="8C7E4524">
      <w:numFmt w:val="bullet"/>
      <w:lvlText w:val="•"/>
      <w:lvlJc w:val="left"/>
      <w:pPr>
        <w:ind w:left="2239" w:hanging="231"/>
      </w:pPr>
      <w:rPr>
        <w:rFonts w:hint="default"/>
        <w:lang w:val="en-US" w:eastAsia="en-US" w:bidi="ar-SA"/>
      </w:rPr>
    </w:lvl>
    <w:lvl w:ilvl="3" w:tplc="D97C0324">
      <w:numFmt w:val="bullet"/>
      <w:lvlText w:val="•"/>
      <w:lvlJc w:val="left"/>
      <w:pPr>
        <w:ind w:left="3159" w:hanging="231"/>
      </w:pPr>
      <w:rPr>
        <w:rFonts w:hint="default"/>
        <w:lang w:val="en-US" w:eastAsia="en-US" w:bidi="ar-SA"/>
      </w:rPr>
    </w:lvl>
    <w:lvl w:ilvl="4" w:tplc="D5C8DA98">
      <w:numFmt w:val="bullet"/>
      <w:lvlText w:val="•"/>
      <w:lvlJc w:val="left"/>
      <w:pPr>
        <w:ind w:left="4079" w:hanging="231"/>
      </w:pPr>
      <w:rPr>
        <w:rFonts w:hint="default"/>
        <w:lang w:val="en-US" w:eastAsia="en-US" w:bidi="ar-SA"/>
      </w:rPr>
    </w:lvl>
    <w:lvl w:ilvl="5" w:tplc="947AB184">
      <w:numFmt w:val="bullet"/>
      <w:lvlText w:val="•"/>
      <w:lvlJc w:val="left"/>
      <w:pPr>
        <w:ind w:left="4999" w:hanging="231"/>
      </w:pPr>
      <w:rPr>
        <w:rFonts w:hint="default"/>
        <w:lang w:val="en-US" w:eastAsia="en-US" w:bidi="ar-SA"/>
      </w:rPr>
    </w:lvl>
    <w:lvl w:ilvl="6" w:tplc="A552A4F8">
      <w:numFmt w:val="bullet"/>
      <w:lvlText w:val="•"/>
      <w:lvlJc w:val="left"/>
      <w:pPr>
        <w:ind w:left="5919" w:hanging="231"/>
      </w:pPr>
      <w:rPr>
        <w:rFonts w:hint="default"/>
        <w:lang w:val="en-US" w:eastAsia="en-US" w:bidi="ar-SA"/>
      </w:rPr>
    </w:lvl>
    <w:lvl w:ilvl="7" w:tplc="2752CF8E">
      <w:numFmt w:val="bullet"/>
      <w:lvlText w:val="•"/>
      <w:lvlJc w:val="left"/>
      <w:pPr>
        <w:ind w:left="6839" w:hanging="231"/>
      </w:pPr>
      <w:rPr>
        <w:rFonts w:hint="default"/>
        <w:lang w:val="en-US" w:eastAsia="en-US" w:bidi="ar-SA"/>
      </w:rPr>
    </w:lvl>
    <w:lvl w:ilvl="8" w:tplc="FD60D1E2">
      <w:numFmt w:val="bullet"/>
      <w:lvlText w:val="•"/>
      <w:lvlJc w:val="left"/>
      <w:pPr>
        <w:ind w:left="7759" w:hanging="231"/>
      </w:pPr>
      <w:rPr>
        <w:rFonts w:hint="default"/>
        <w:lang w:val="en-US" w:eastAsia="en-US" w:bidi="ar-SA"/>
      </w:rPr>
    </w:lvl>
  </w:abstractNum>
  <w:abstractNum w:abstractNumId="30" w15:restartNumberingAfterBreak="0">
    <w:nsid w:val="5DB5367D"/>
    <w:multiLevelType w:val="hybridMultilevel"/>
    <w:tmpl w:val="3A3C922E"/>
    <w:lvl w:ilvl="0" w:tplc="8D56BD38">
      <w:start w:val="1"/>
      <w:numFmt w:val="lowerLetter"/>
      <w:lvlText w:val="(%1)"/>
      <w:lvlJc w:val="left"/>
      <w:pPr>
        <w:ind w:left="1596" w:hanging="425"/>
      </w:pPr>
      <w:rPr>
        <w:rFonts w:ascii="Times New Roman" w:eastAsia="Times New Roman" w:hAnsi="Times New Roman" w:cs="Times New Roman" w:hint="default"/>
        <w:spacing w:val="-2"/>
        <w:w w:val="99"/>
        <w:sz w:val="24"/>
        <w:szCs w:val="24"/>
        <w:lang w:val="en-US" w:eastAsia="en-US" w:bidi="ar-SA"/>
      </w:rPr>
    </w:lvl>
    <w:lvl w:ilvl="1" w:tplc="B5EC9B8A">
      <w:numFmt w:val="bullet"/>
      <w:lvlText w:val="•"/>
      <w:lvlJc w:val="left"/>
      <w:pPr>
        <w:ind w:left="2522" w:hanging="425"/>
      </w:pPr>
      <w:rPr>
        <w:rFonts w:hint="default"/>
        <w:lang w:val="en-US" w:eastAsia="en-US" w:bidi="ar-SA"/>
      </w:rPr>
    </w:lvl>
    <w:lvl w:ilvl="2" w:tplc="8A88EAB6">
      <w:numFmt w:val="bullet"/>
      <w:lvlText w:val="•"/>
      <w:lvlJc w:val="left"/>
      <w:pPr>
        <w:ind w:left="3445" w:hanging="425"/>
      </w:pPr>
      <w:rPr>
        <w:rFonts w:hint="default"/>
        <w:lang w:val="en-US" w:eastAsia="en-US" w:bidi="ar-SA"/>
      </w:rPr>
    </w:lvl>
    <w:lvl w:ilvl="3" w:tplc="D350440A">
      <w:numFmt w:val="bullet"/>
      <w:lvlText w:val="•"/>
      <w:lvlJc w:val="left"/>
      <w:pPr>
        <w:ind w:left="4367" w:hanging="425"/>
      </w:pPr>
      <w:rPr>
        <w:rFonts w:hint="default"/>
        <w:lang w:val="en-US" w:eastAsia="en-US" w:bidi="ar-SA"/>
      </w:rPr>
    </w:lvl>
    <w:lvl w:ilvl="4" w:tplc="81F4E734">
      <w:numFmt w:val="bullet"/>
      <w:lvlText w:val="•"/>
      <w:lvlJc w:val="left"/>
      <w:pPr>
        <w:ind w:left="5290" w:hanging="425"/>
      </w:pPr>
      <w:rPr>
        <w:rFonts w:hint="default"/>
        <w:lang w:val="en-US" w:eastAsia="en-US" w:bidi="ar-SA"/>
      </w:rPr>
    </w:lvl>
    <w:lvl w:ilvl="5" w:tplc="6966F666">
      <w:numFmt w:val="bullet"/>
      <w:lvlText w:val="•"/>
      <w:lvlJc w:val="left"/>
      <w:pPr>
        <w:ind w:left="6213" w:hanging="425"/>
      </w:pPr>
      <w:rPr>
        <w:rFonts w:hint="default"/>
        <w:lang w:val="en-US" w:eastAsia="en-US" w:bidi="ar-SA"/>
      </w:rPr>
    </w:lvl>
    <w:lvl w:ilvl="6" w:tplc="7396AB76">
      <w:numFmt w:val="bullet"/>
      <w:lvlText w:val="•"/>
      <w:lvlJc w:val="left"/>
      <w:pPr>
        <w:ind w:left="7135" w:hanging="425"/>
      </w:pPr>
      <w:rPr>
        <w:rFonts w:hint="default"/>
        <w:lang w:val="en-US" w:eastAsia="en-US" w:bidi="ar-SA"/>
      </w:rPr>
    </w:lvl>
    <w:lvl w:ilvl="7" w:tplc="53204B30">
      <w:numFmt w:val="bullet"/>
      <w:lvlText w:val="•"/>
      <w:lvlJc w:val="left"/>
      <w:pPr>
        <w:ind w:left="8058" w:hanging="425"/>
      </w:pPr>
      <w:rPr>
        <w:rFonts w:hint="default"/>
        <w:lang w:val="en-US" w:eastAsia="en-US" w:bidi="ar-SA"/>
      </w:rPr>
    </w:lvl>
    <w:lvl w:ilvl="8" w:tplc="00EA6ABC">
      <w:numFmt w:val="bullet"/>
      <w:lvlText w:val="•"/>
      <w:lvlJc w:val="left"/>
      <w:pPr>
        <w:ind w:left="8981" w:hanging="425"/>
      </w:pPr>
      <w:rPr>
        <w:rFonts w:hint="default"/>
        <w:lang w:val="en-US" w:eastAsia="en-US" w:bidi="ar-SA"/>
      </w:rPr>
    </w:lvl>
  </w:abstractNum>
  <w:abstractNum w:abstractNumId="31" w15:restartNumberingAfterBreak="0">
    <w:nsid w:val="5F190CAF"/>
    <w:multiLevelType w:val="hybridMultilevel"/>
    <w:tmpl w:val="87368FCA"/>
    <w:lvl w:ilvl="0" w:tplc="B2969730">
      <w:start w:val="1"/>
      <w:numFmt w:val="lowerRoman"/>
      <w:lvlText w:val="(%1)"/>
      <w:lvlJc w:val="left"/>
      <w:pPr>
        <w:ind w:left="718" w:hanging="255"/>
      </w:pPr>
      <w:rPr>
        <w:rFonts w:ascii="Times New Roman" w:eastAsia="Times New Roman" w:hAnsi="Times New Roman" w:cs="Times New Roman" w:hint="default"/>
        <w:w w:val="86"/>
        <w:sz w:val="24"/>
        <w:szCs w:val="24"/>
        <w:lang w:val="en-US" w:eastAsia="en-US" w:bidi="ar-SA"/>
      </w:rPr>
    </w:lvl>
    <w:lvl w:ilvl="1" w:tplc="726039FC">
      <w:start w:val="1"/>
      <w:numFmt w:val="decimal"/>
      <w:lvlText w:val="%2."/>
      <w:lvlJc w:val="left"/>
      <w:pPr>
        <w:ind w:left="1048" w:hanging="226"/>
      </w:pPr>
      <w:rPr>
        <w:rFonts w:ascii="Times New Roman" w:eastAsia="Times New Roman" w:hAnsi="Times New Roman" w:cs="Times New Roman" w:hint="default"/>
        <w:w w:val="91"/>
        <w:sz w:val="24"/>
        <w:szCs w:val="24"/>
        <w:lang w:val="en-US" w:eastAsia="en-US" w:bidi="ar-SA"/>
      </w:rPr>
    </w:lvl>
    <w:lvl w:ilvl="2" w:tplc="E6BA0CA4">
      <w:numFmt w:val="bullet"/>
      <w:lvlText w:val="•"/>
      <w:lvlJc w:val="left"/>
      <w:pPr>
        <w:ind w:left="2127" w:hanging="226"/>
      </w:pPr>
      <w:rPr>
        <w:rFonts w:hint="default"/>
        <w:lang w:val="en-US" w:eastAsia="en-US" w:bidi="ar-SA"/>
      </w:rPr>
    </w:lvl>
    <w:lvl w:ilvl="3" w:tplc="46D4ADB8">
      <w:numFmt w:val="bullet"/>
      <w:lvlText w:val="•"/>
      <w:lvlJc w:val="left"/>
      <w:pPr>
        <w:ind w:left="3214" w:hanging="226"/>
      </w:pPr>
      <w:rPr>
        <w:rFonts w:hint="default"/>
        <w:lang w:val="en-US" w:eastAsia="en-US" w:bidi="ar-SA"/>
      </w:rPr>
    </w:lvl>
    <w:lvl w:ilvl="4" w:tplc="222C45E2">
      <w:numFmt w:val="bullet"/>
      <w:lvlText w:val="•"/>
      <w:lvlJc w:val="left"/>
      <w:pPr>
        <w:ind w:left="4302" w:hanging="226"/>
      </w:pPr>
      <w:rPr>
        <w:rFonts w:hint="default"/>
        <w:lang w:val="en-US" w:eastAsia="en-US" w:bidi="ar-SA"/>
      </w:rPr>
    </w:lvl>
    <w:lvl w:ilvl="5" w:tplc="6CA8C072">
      <w:numFmt w:val="bullet"/>
      <w:lvlText w:val="•"/>
      <w:lvlJc w:val="left"/>
      <w:pPr>
        <w:ind w:left="5389" w:hanging="226"/>
      </w:pPr>
      <w:rPr>
        <w:rFonts w:hint="default"/>
        <w:lang w:val="en-US" w:eastAsia="en-US" w:bidi="ar-SA"/>
      </w:rPr>
    </w:lvl>
    <w:lvl w:ilvl="6" w:tplc="77B49D20">
      <w:numFmt w:val="bullet"/>
      <w:lvlText w:val="•"/>
      <w:lvlJc w:val="left"/>
      <w:pPr>
        <w:ind w:left="6476" w:hanging="226"/>
      </w:pPr>
      <w:rPr>
        <w:rFonts w:hint="default"/>
        <w:lang w:val="en-US" w:eastAsia="en-US" w:bidi="ar-SA"/>
      </w:rPr>
    </w:lvl>
    <w:lvl w:ilvl="7" w:tplc="623AE842">
      <w:numFmt w:val="bullet"/>
      <w:lvlText w:val="•"/>
      <w:lvlJc w:val="left"/>
      <w:pPr>
        <w:ind w:left="7564" w:hanging="226"/>
      </w:pPr>
      <w:rPr>
        <w:rFonts w:hint="default"/>
        <w:lang w:val="en-US" w:eastAsia="en-US" w:bidi="ar-SA"/>
      </w:rPr>
    </w:lvl>
    <w:lvl w:ilvl="8" w:tplc="BA049B32">
      <w:numFmt w:val="bullet"/>
      <w:lvlText w:val="•"/>
      <w:lvlJc w:val="left"/>
      <w:pPr>
        <w:ind w:left="8651" w:hanging="226"/>
      </w:pPr>
      <w:rPr>
        <w:rFonts w:hint="default"/>
        <w:lang w:val="en-US" w:eastAsia="en-US" w:bidi="ar-SA"/>
      </w:rPr>
    </w:lvl>
  </w:abstractNum>
  <w:abstractNum w:abstractNumId="32" w15:restartNumberingAfterBreak="0">
    <w:nsid w:val="615B3A4F"/>
    <w:multiLevelType w:val="hybridMultilevel"/>
    <w:tmpl w:val="47DE9EDC"/>
    <w:lvl w:ilvl="0" w:tplc="EAEC0F14">
      <w:start w:val="1"/>
      <w:numFmt w:val="lowerLetter"/>
      <w:lvlText w:val="(%1)"/>
      <w:lvlJc w:val="left"/>
      <w:pPr>
        <w:ind w:left="1543" w:hanging="360"/>
      </w:pPr>
      <w:rPr>
        <w:rFonts w:ascii="Times New Roman" w:eastAsia="Times New Roman" w:hAnsi="Times New Roman" w:cs="Times New Roman" w:hint="default"/>
        <w:w w:val="89"/>
        <w:sz w:val="24"/>
        <w:szCs w:val="24"/>
        <w:lang w:val="en-US" w:eastAsia="en-US" w:bidi="ar-SA"/>
      </w:rPr>
    </w:lvl>
    <w:lvl w:ilvl="1" w:tplc="C63EE8F0">
      <w:numFmt w:val="bullet"/>
      <w:lvlText w:val="•"/>
      <w:lvlJc w:val="left"/>
      <w:pPr>
        <w:ind w:left="2468" w:hanging="360"/>
      </w:pPr>
      <w:rPr>
        <w:rFonts w:hint="default"/>
        <w:lang w:val="en-US" w:eastAsia="en-US" w:bidi="ar-SA"/>
      </w:rPr>
    </w:lvl>
    <w:lvl w:ilvl="2" w:tplc="CDE8EB2E">
      <w:numFmt w:val="bullet"/>
      <w:lvlText w:val="•"/>
      <w:lvlJc w:val="left"/>
      <w:pPr>
        <w:ind w:left="3397" w:hanging="360"/>
      </w:pPr>
      <w:rPr>
        <w:rFonts w:hint="default"/>
        <w:lang w:val="en-US" w:eastAsia="en-US" w:bidi="ar-SA"/>
      </w:rPr>
    </w:lvl>
    <w:lvl w:ilvl="3" w:tplc="D62002C8">
      <w:numFmt w:val="bullet"/>
      <w:lvlText w:val="•"/>
      <w:lvlJc w:val="left"/>
      <w:pPr>
        <w:ind w:left="4325" w:hanging="360"/>
      </w:pPr>
      <w:rPr>
        <w:rFonts w:hint="default"/>
        <w:lang w:val="en-US" w:eastAsia="en-US" w:bidi="ar-SA"/>
      </w:rPr>
    </w:lvl>
    <w:lvl w:ilvl="4" w:tplc="F1DC3CB6">
      <w:numFmt w:val="bullet"/>
      <w:lvlText w:val="•"/>
      <w:lvlJc w:val="left"/>
      <w:pPr>
        <w:ind w:left="5254" w:hanging="360"/>
      </w:pPr>
      <w:rPr>
        <w:rFonts w:hint="default"/>
        <w:lang w:val="en-US" w:eastAsia="en-US" w:bidi="ar-SA"/>
      </w:rPr>
    </w:lvl>
    <w:lvl w:ilvl="5" w:tplc="8E18C004">
      <w:numFmt w:val="bullet"/>
      <w:lvlText w:val="•"/>
      <w:lvlJc w:val="left"/>
      <w:pPr>
        <w:ind w:left="6183" w:hanging="360"/>
      </w:pPr>
      <w:rPr>
        <w:rFonts w:hint="default"/>
        <w:lang w:val="en-US" w:eastAsia="en-US" w:bidi="ar-SA"/>
      </w:rPr>
    </w:lvl>
    <w:lvl w:ilvl="6" w:tplc="C9CC110C">
      <w:numFmt w:val="bullet"/>
      <w:lvlText w:val="•"/>
      <w:lvlJc w:val="left"/>
      <w:pPr>
        <w:ind w:left="7111" w:hanging="360"/>
      </w:pPr>
      <w:rPr>
        <w:rFonts w:hint="default"/>
        <w:lang w:val="en-US" w:eastAsia="en-US" w:bidi="ar-SA"/>
      </w:rPr>
    </w:lvl>
    <w:lvl w:ilvl="7" w:tplc="7F60FEEC">
      <w:numFmt w:val="bullet"/>
      <w:lvlText w:val="•"/>
      <w:lvlJc w:val="left"/>
      <w:pPr>
        <w:ind w:left="8040" w:hanging="360"/>
      </w:pPr>
      <w:rPr>
        <w:rFonts w:hint="default"/>
        <w:lang w:val="en-US" w:eastAsia="en-US" w:bidi="ar-SA"/>
      </w:rPr>
    </w:lvl>
    <w:lvl w:ilvl="8" w:tplc="6BA63ABE">
      <w:numFmt w:val="bullet"/>
      <w:lvlText w:val="•"/>
      <w:lvlJc w:val="left"/>
      <w:pPr>
        <w:ind w:left="8969" w:hanging="360"/>
      </w:pPr>
      <w:rPr>
        <w:rFonts w:hint="default"/>
        <w:lang w:val="en-US" w:eastAsia="en-US" w:bidi="ar-SA"/>
      </w:rPr>
    </w:lvl>
  </w:abstractNum>
  <w:abstractNum w:abstractNumId="33" w15:restartNumberingAfterBreak="0">
    <w:nsid w:val="64DB7F79"/>
    <w:multiLevelType w:val="multilevel"/>
    <w:tmpl w:val="07FC8C36"/>
    <w:lvl w:ilvl="0">
      <w:start w:val="1"/>
      <w:numFmt w:val="decimal"/>
      <w:lvlText w:val="%1"/>
      <w:lvlJc w:val="left"/>
      <w:pPr>
        <w:ind w:left="801" w:hanging="338"/>
      </w:pPr>
      <w:rPr>
        <w:rFonts w:hint="default"/>
        <w:lang w:val="en-US" w:eastAsia="en-US" w:bidi="ar-SA"/>
      </w:rPr>
    </w:lvl>
    <w:lvl w:ilvl="1">
      <w:start w:val="1"/>
      <w:numFmt w:val="decimal"/>
      <w:lvlText w:val="%1.%2"/>
      <w:lvlJc w:val="left"/>
      <w:pPr>
        <w:ind w:left="801" w:hanging="338"/>
      </w:pPr>
      <w:rPr>
        <w:rFonts w:ascii="Times New Roman" w:eastAsia="Times New Roman" w:hAnsi="Times New Roman" w:cs="Times New Roman" w:hint="default"/>
        <w:w w:val="92"/>
        <w:sz w:val="24"/>
        <w:szCs w:val="24"/>
        <w:lang w:val="en-US" w:eastAsia="en-US" w:bidi="ar-SA"/>
      </w:rPr>
    </w:lvl>
    <w:lvl w:ilvl="2">
      <w:start w:val="1"/>
      <w:numFmt w:val="decimal"/>
      <w:lvlText w:val="%3."/>
      <w:lvlJc w:val="left"/>
      <w:pPr>
        <w:ind w:left="1543" w:hanging="360"/>
      </w:pPr>
      <w:rPr>
        <w:rFonts w:ascii="Times New Roman" w:eastAsia="Times New Roman" w:hAnsi="Times New Roman" w:cs="Times New Roman" w:hint="default"/>
        <w:spacing w:val="-1"/>
        <w:w w:val="92"/>
        <w:sz w:val="21"/>
        <w:szCs w:val="21"/>
        <w:lang w:val="en-US" w:eastAsia="en-US" w:bidi="ar-SA"/>
      </w:rPr>
    </w:lvl>
    <w:lvl w:ilvl="3">
      <w:numFmt w:val="bullet"/>
      <w:lvlText w:val="•"/>
      <w:lvlJc w:val="left"/>
      <w:pPr>
        <w:ind w:left="3603" w:hanging="360"/>
      </w:pPr>
      <w:rPr>
        <w:rFonts w:hint="default"/>
        <w:lang w:val="en-US" w:eastAsia="en-US" w:bidi="ar-SA"/>
      </w:rPr>
    </w:lvl>
    <w:lvl w:ilvl="4">
      <w:numFmt w:val="bullet"/>
      <w:lvlText w:val="•"/>
      <w:lvlJc w:val="left"/>
      <w:pPr>
        <w:ind w:left="4635" w:hanging="360"/>
      </w:pPr>
      <w:rPr>
        <w:rFonts w:hint="default"/>
        <w:lang w:val="en-US" w:eastAsia="en-US" w:bidi="ar-SA"/>
      </w:rPr>
    </w:lvl>
    <w:lvl w:ilvl="5">
      <w:numFmt w:val="bullet"/>
      <w:lvlText w:val="•"/>
      <w:lvlJc w:val="left"/>
      <w:pPr>
        <w:ind w:left="5667" w:hanging="360"/>
      </w:pPr>
      <w:rPr>
        <w:rFonts w:hint="default"/>
        <w:lang w:val="en-US" w:eastAsia="en-US" w:bidi="ar-SA"/>
      </w:rPr>
    </w:lvl>
    <w:lvl w:ilvl="6">
      <w:numFmt w:val="bullet"/>
      <w:lvlText w:val="•"/>
      <w:lvlJc w:val="left"/>
      <w:pPr>
        <w:ind w:left="6699" w:hanging="360"/>
      </w:pPr>
      <w:rPr>
        <w:rFonts w:hint="default"/>
        <w:lang w:val="en-US" w:eastAsia="en-US" w:bidi="ar-SA"/>
      </w:rPr>
    </w:lvl>
    <w:lvl w:ilvl="7">
      <w:numFmt w:val="bullet"/>
      <w:lvlText w:val="•"/>
      <w:lvlJc w:val="left"/>
      <w:pPr>
        <w:ind w:left="7730" w:hanging="360"/>
      </w:pPr>
      <w:rPr>
        <w:rFonts w:hint="default"/>
        <w:lang w:val="en-US" w:eastAsia="en-US" w:bidi="ar-SA"/>
      </w:rPr>
    </w:lvl>
    <w:lvl w:ilvl="8">
      <w:numFmt w:val="bullet"/>
      <w:lvlText w:val="•"/>
      <w:lvlJc w:val="left"/>
      <w:pPr>
        <w:ind w:left="8762" w:hanging="360"/>
      </w:pPr>
      <w:rPr>
        <w:rFonts w:hint="default"/>
        <w:lang w:val="en-US" w:eastAsia="en-US" w:bidi="ar-SA"/>
      </w:rPr>
    </w:lvl>
  </w:abstractNum>
  <w:abstractNum w:abstractNumId="34" w15:restartNumberingAfterBreak="0">
    <w:nsid w:val="68084270"/>
    <w:multiLevelType w:val="hybridMultilevel"/>
    <w:tmpl w:val="29920D9A"/>
    <w:lvl w:ilvl="0" w:tplc="0C2EA19A">
      <w:start w:val="1"/>
      <w:numFmt w:val="lowerLetter"/>
      <w:lvlText w:val="(%1)"/>
      <w:lvlJc w:val="left"/>
      <w:pPr>
        <w:ind w:left="1183" w:hanging="360"/>
      </w:pPr>
      <w:rPr>
        <w:rFonts w:ascii="Times New Roman" w:eastAsia="Times New Roman" w:hAnsi="Times New Roman" w:cs="Times New Roman" w:hint="default"/>
        <w:b/>
        <w:bCs/>
        <w:spacing w:val="-1"/>
        <w:w w:val="102"/>
        <w:sz w:val="21"/>
        <w:szCs w:val="21"/>
        <w:lang w:val="en-US" w:eastAsia="en-US" w:bidi="ar-SA"/>
      </w:rPr>
    </w:lvl>
    <w:lvl w:ilvl="1" w:tplc="2D987EF2">
      <w:numFmt w:val="bullet"/>
      <w:lvlText w:val="•"/>
      <w:lvlJc w:val="left"/>
      <w:pPr>
        <w:ind w:left="2144" w:hanging="360"/>
      </w:pPr>
      <w:rPr>
        <w:rFonts w:hint="default"/>
        <w:lang w:val="en-US" w:eastAsia="en-US" w:bidi="ar-SA"/>
      </w:rPr>
    </w:lvl>
    <w:lvl w:ilvl="2" w:tplc="AC222ABC">
      <w:numFmt w:val="bullet"/>
      <w:lvlText w:val="•"/>
      <w:lvlJc w:val="left"/>
      <w:pPr>
        <w:ind w:left="3109" w:hanging="360"/>
      </w:pPr>
      <w:rPr>
        <w:rFonts w:hint="default"/>
        <w:lang w:val="en-US" w:eastAsia="en-US" w:bidi="ar-SA"/>
      </w:rPr>
    </w:lvl>
    <w:lvl w:ilvl="3" w:tplc="B952FFC0">
      <w:numFmt w:val="bullet"/>
      <w:lvlText w:val="•"/>
      <w:lvlJc w:val="left"/>
      <w:pPr>
        <w:ind w:left="4073" w:hanging="360"/>
      </w:pPr>
      <w:rPr>
        <w:rFonts w:hint="default"/>
        <w:lang w:val="en-US" w:eastAsia="en-US" w:bidi="ar-SA"/>
      </w:rPr>
    </w:lvl>
    <w:lvl w:ilvl="4" w:tplc="05864734">
      <w:numFmt w:val="bullet"/>
      <w:lvlText w:val="•"/>
      <w:lvlJc w:val="left"/>
      <w:pPr>
        <w:ind w:left="5038" w:hanging="360"/>
      </w:pPr>
      <w:rPr>
        <w:rFonts w:hint="default"/>
        <w:lang w:val="en-US" w:eastAsia="en-US" w:bidi="ar-SA"/>
      </w:rPr>
    </w:lvl>
    <w:lvl w:ilvl="5" w:tplc="17380F6C">
      <w:numFmt w:val="bullet"/>
      <w:lvlText w:val="•"/>
      <w:lvlJc w:val="left"/>
      <w:pPr>
        <w:ind w:left="6003" w:hanging="360"/>
      </w:pPr>
      <w:rPr>
        <w:rFonts w:hint="default"/>
        <w:lang w:val="en-US" w:eastAsia="en-US" w:bidi="ar-SA"/>
      </w:rPr>
    </w:lvl>
    <w:lvl w:ilvl="6" w:tplc="0902EAFE">
      <w:numFmt w:val="bullet"/>
      <w:lvlText w:val="•"/>
      <w:lvlJc w:val="left"/>
      <w:pPr>
        <w:ind w:left="6967" w:hanging="360"/>
      </w:pPr>
      <w:rPr>
        <w:rFonts w:hint="default"/>
        <w:lang w:val="en-US" w:eastAsia="en-US" w:bidi="ar-SA"/>
      </w:rPr>
    </w:lvl>
    <w:lvl w:ilvl="7" w:tplc="D7E62CB6">
      <w:numFmt w:val="bullet"/>
      <w:lvlText w:val="•"/>
      <w:lvlJc w:val="left"/>
      <w:pPr>
        <w:ind w:left="7932" w:hanging="360"/>
      </w:pPr>
      <w:rPr>
        <w:rFonts w:hint="default"/>
        <w:lang w:val="en-US" w:eastAsia="en-US" w:bidi="ar-SA"/>
      </w:rPr>
    </w:lvl>
    <w:lvl w:ilvl="8" w:tplc="B99AF780">
      <w:numFmt w:val="bullet"/>
      <w:lvlText w:val="•"/>
      <w:lvlJc w:val="left"/>
      <w:pPr>
        <w:ind w:left="8897" w:hanging="360"/>
      </w:pPr>
      <w:rPr>
        <w:rFonts w:hint="default"/>
        <w:lang w:val="en-US" w:eastAsia="en-US" w:bidi="ar-SA"/>
      </w:rPr>
    </w:lvl>
  </w:abstractNum>
  <w:abstractNum w:abstractNumId="35" w15:restartNumberingAfterBreak="0">
    <w:nsid w:val="791743BF"/>
    <w:multiLevelType w:val="hybridMultilevel"/>
    <w:tmpl w:val="78DE78C2"/>
    <w:lvl w:ilvl="0" w:tplc="1D001040">
      <w:start w:val="1"/>
      <w:numFmt w:val="lowerLetter"/>
      <w:lvlText w:val="%1)"/>
      <w:lvlJc w:val="left"/>
      <w:pPr>
        <w:ind w:left="706" w:hanging="243"/>
      </w:pPr>
      <w:rPr>
        <w:rFonts w:hint="default"/>
        <w:w w:val="91"/>
        <w:lang w:val="en-US" w:eastAsia="en-US" w:bidi="ar-SA"/>
      </w:rPr>
    </w:lvl>
    <w:lvl w:ilvl="1" w:tplc="ABE4DF9E">
      <w:numFmt w:val="bullet"/>
      <w:lvlText w:val="•"/>
      <w:lvlJc w:val="left"/>
      <w:pPr>
        <w:ind w:left="1712" w:hanging="243"/>
      </w:pPr>
      <w:rPr>
        <w:rFonts w:hint="default"/>
        <w:lang w:val="en-US" w:eastAsia="en-US" w:bidi="ar-SA"/>
      </w:rPr>
    </w:lvl>
    <w:lvl w:ilvl="2" w:tplc="50984F56">
      <w:numFmt w:val="bullet"/>
      <w:lvlText w:val="•"/>
      <w:lvlJc w:val="left"/>
      <w:pPr>
        <w:ind w:left="2725" w:hanging="243"/>
      </w:pPr>
      <w:rPr>
        <w:rFonts w:hint="default"/>
        <w:lang w:val="en-US" w:eastAsia="en-US" w:bidi="ar-SA"/>
      </w:rPr>
    </w:lvl>
    <w:lvl w:ilvl="3" w:tplc="0E729866">
      <w:numFmt w:val="bullet"/>
      <w:lvlText w:val="•"/>
      <w:lvlJc w:val="left"/>
      <w:pPr>
        <w:ind w:left="3737" w:hanging="243"/>
      </w:pPr>
      <w:rPr>
        <w:rFonts w:hint="default"/>
        <w:lang w:val="en-US" w:eastAsia="en-US" w:bidi="ar-SA"/>
      </w:rPr>
    </w:lvl>
    <w:lvl w:ilvl="4" w:tplc="E5B4CF9E">
      <w:numFmt w:val="bullet"/>
      <w:lvlText w:val="•"/>
      <w:lvlJc w:val="left"/>
      <w:pPr>
        <w:ind w:left="4750" w:hanging="243"/>
      </w:pPr>
      <w:rPr>
        <w:rFonts w:hint="default"/>
        <w:lang w:val="en-US" w:eastAsia="en-US" w:bidi="ar-SA"/>
      </w:rPr>
    </w:lvl>
    <w:lvl w:ilvl="5" w:tplc="7700A1CE">
      <w:numFmt w:val="bullet"/>
      <w:lvlText w:val="•"/>
      <w:lvlJc w:val="left"/>
      <w:pPr>
        <w:ind w:left="5763" w:hanging="243"/>
      </w:pPr>
      <w:rPr>
        <w:rFonts w:hint="default"/>
        <w:lang w:val="en-US" w:eastAsia="en-US" w:bidi="ar-SA"/>
      </w:rPr>
    </w:lvl>
    <w:lvl w:ilvl="6" w:tplc="F398B27E">
      <w:numFmt w:val="bullet"/>
      <w:lvlText w:val="•"/>
      <w:lvlJc w:val="left"/>
      <w:pPr>
        <w:ind w:left="6775" w:hanging="243"/>
      </w:pPr>
      <w:rPr>
        <w:rFonts w:hint="default"/>
        <w:lang w:val="en-US" w:eastAsia="en-US" w:bidi="ar-SA"/>
      </w:rPr>
    </w:lvl>
    <w:lvl w:ilvl="7" w:tplc="1D661702">
      <w:numFmt w:val="bullet"/>
      <w:lvlText w:val="•"/>
      <w:lvlJc w:val="left"/>
      <w:pPr>
        <w:ind w:left="7788" w:hanging="243"/>
      </w:pPr>
      <w:rPr>
        <w:rFonts w:hint="default"/>
        <w:lang w:val="en-US" w:eastAsia="en-US" w:bidi="ar-SA"/>
      </w:rPr>
    </w:lvl>
    <w:lvl w:ilvl="8" w:tplc="16E0DF5C">
      <w:numFmt w:val="bullet"/>
      <w:lvlText w:val="•"/>
      <w:lvlJc w:val="left"/>
      <w:pPr>
        <w:ind w:left="8801" w:hanging="243"/>
      </w:pPr>
      <w:rPr>
        <w:rFonts w:hint="default"/>
        <w:lang w:val="en-US" w:eastAsia="en-US" w:bidi="ar-SA"/>
      </w:rPr>
    </w:lvl>
  </w:abstractNum>
  <w:num w:numId="1">
    <w:abstractNumId w:val="29"/>
  </w:num>
  <w:num w:numId="2">
    <w:abstractNumId w:val="18"/>
  </w:num>
  <w:num w:numId="3">
    <w:abstractNumId w:val="32"/>
  </w:num>
  <w:num w:numId="4">
    <w:abstractNumId w:val="0"/>
  </w:num>
  <w:num w:numId="5">
    <w:abstractNumId w:val="20"/>
  </w:num>
  <w:num w:numId="6">
    <w:abstractNumId w:val="17"/>
  </w:num>
  <w:num w:numId="7">
    <w:abstractNumId w:val="15"/>
  </w:num>
  <w:num w:numId="8">
    <w:abstractNumId w:val="8"/>
  </w:num>
  <w:num w:numId="9">
    <w:abstractNumId w:val="30"/>
  </w:num>
  <w:num w:numId="10">
    <w:abstractNumId w:val="10"/>
  </w:num>
  <w:num w:numId="11">
    <w:abstractNumId w:val="13"/>
  </w:num>
  <w:num w:numId="12">
    <w:abstractNumId w:val="14"/>
  </w:num>
  <w:num w:numId="13">
    <w:abstractNumId w:val="24"/>
  </w:num>
  <w:num w:numId="14">
    <w:abstractNumId w:val="19"/>
  </w:num>
  <w:num w:numId="15">
    <w:abstractNumId w:val="25"/>
  </w:num>
  <w:num w:numId="16">
    <w:abstractNumId w:val="11"/>
  </w:num>
  <w:num w:numId="17">
    <w:abstractNumId w:val="27"/>
  </w:num>
  <w:num w:numId="18">
    <w:abstractNumId w:val="22"/>
  </w:num>
  <w:num w:numId="19">
    <w:abstractNumId w:val="6"/>
  </w:num>
  <w:num w:numId="20">
    <w:abstractNumId w:val="31"/>
  </w:num>
  <w:num w:numId="21">
    <w:abstractNumId w:val="16"/>
  </w:num>
  <w:num w:numId="22">
    <w:abstractNumId w:val="5"/>
  </w:num>
  <w:num w:numId="23">
    <w:abstractNumId w:val="2"/>
  </w:num>
  <w:num w:numId="24">
    <w:abstractNumId w:val="3"/>
  </w:num>
  <w:num w:numId="25">
    <w:abstractNumId w:val="7"/>
  </w:num>
  <w:num w:numId="26">
    <w:abstractNumId w:val="26"/>
  </w:num>
  <w:num w:numId="27">
    <w:abstractNumId w:val="21"/>
  </w:num>
  <w:num w:numId="28">
    <w:abstractNumId w:val="4"/>
  </w:num>
  <w:num w:numId="29">
    <w:abstractNumId w:val="23"/>
  </w:num>
  <w:num w:numId="30">
    <w:abstractNumId w:val="9"/>
  </w:num>
  <w:num w:numId="31">
    <w:abstractNumId w:val="1"/>
  </w:num>
  <w:num w:numId="32">
    <w:abstractNumId w:val="34"/>
  </w:num>
  <w:num w:numId="33">
    <w:abstractNumId w:val="28"/>
  </w:num>
  <w:num w:numId="34">
    <w:abstractNumId w:val="33"/>
  </w:num>
  <w:num w:numId="35">
    <w:abstractNumId w:val="3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C16"/>
    <w:rsid w:val="000024BC"/>
    <w:rsid w:val="0000386B"/>
    <w:rsid w:val="000044A5"/>
    <w:rsid w:val="000060AC"/>
    <w:rsid w:val="000077B6"/>
    <w:rsid w:val="00011713"/>
    <w:rsid w:val="00013430"/>
    <w:rsid w:val="00016110"/>
    <w:rsid w:val="00024F03"/>
    <w:rsid w:val="00025E10"/>
    <w:rsid w:val="00027322"/>
    <w:rsid w:val="00027638"/>
    <w:rsid w:val="00031708"/>
    <w:rsid w:val="00032D70"/>
    <w:rsid w:val="00036297"/>
    <w:rsid w:val="00043421"/>
    <w:rsid w:val="0004385A"/>
    <w:rsid w:val="000457DF"/>
    <w:rsid w:val="0004634B"/>
    <w:rsid w:val="0005075E"/>
    <w:rsid w:val="0005160C"/>
    <w:rsid w:val="00054873"/>
    <w:rsid w:val="00066863"/>
    <w:rsid w:val="00067DF1"/>
    <w:rsid w:val="00070214"/>
    <w:rsid w:val="00080297"/>
    <w:rsid w:val="00081C11"/>
    <w:rsid w:val="000871C3"/>
    <w:rsid w:val="00087FEB"/>
    <w:rsid w:val="0009305C"/>
    <w:rsid w:val="00095A55"/>
    <w:rsid w:val="00095FE7"/>
    <w:rsid w:val="000A16E6"/>
    <w:rsid w:val="000A18A4"/>
    <w:rsid w:val="000A1AC7"/>
    <w:rsid w:val="000B0944"/>
    <w:rsid w:val="000B6600"/>
    <w:rsid w:val="000C32DC"/>
    <w:rsid w:val="000C6C23"/>
    <w:rsid w:val="000C713E"/>
    <w:rsid w:val="000C73A2"/>
    <w:rsid w:val="000E3C69"/>
    <w:rsid w:val="000E49AF"/>
    <w:rsid w:val="000E7236"/>
    <w:rsid w:val="000F1BA6"/>
    <w:rsid w:val="000F359A"/>
    <w:rsid w:val="000F49AF"/>
    <w:rsid w:val="000F6273"/>
    <w:rsid w:val="00101686"/>
    <w:rsid w:val="00113987"/>
    <w:rsid w:val="00116DFE"/>
    <w:rsid w:val="001201E6"/>
    <w:rsid w:val="00121843"/>
    <w:rsid w:val="0012384B"/>
    <w:rsid w:val="00123D82"/>
    <w:rsid w:val="00126479"/>
    <w:rsid w:val="00126523"/>
    <w:rsid w:val="00127EB4"/>
    <w:rsid w:val="00133C91"/>
    <w:rsid w:val="00137DF9"/>
    <w:rsid w:val="0014023F"/>
    <w:rsid w:val="001416AA"/>
    <w:rsid w:val="00143EE8"/>
    <w:rsid w:val="00143F1C"/>
    <w:rsid w:val="00147196"/>
    <w:rsid w:val="0015508B"/>
    <w:rsid w:val="00166F7A"/>
    <w:rsid w:val="001727E7"/>
    <w:rsid w:val="00174E30"/>
    <w:rsid w:val="001757DA"/>
    <w:rsid w:val="00177202"/>
    <w:rsid w:val="00177310"/>
    <w:rsid w:val="0018061C"/>
    <w:rsid w:val="00185D27"/>
    <w:rsid w:val="00185E62"/>
    <w:rsid w:val="0019419C"/>
    <w:rsid w:val="00195D0B"/>
    <w:rsid w:val="001A2856"/>
    <w:rsid w:val="001A289F"/>
    <w:rsid w:val="001A307B"/>
    <w:rsid w:val="001A6391"/>
    <w:rsid w:val="001A63D2"/>
    <w:rsid w:val="001B5482"/>
    <w:rsid w:val="001B6770"/>
    <w:rsid w:val="001C4448"/>
    <w:rsid w:val="001C7012"/>
    <w:rsid w:val="001E0DC1"/>
    <w:rsid w:val="001E1B31"/>
    <w:rsid w:val="001E3F38"/>
    <w:rsid w:val="001E7D44"/>
    <w:rsid w:val="001F529D"/>
    <w:rsid w:val="001F7733"/>
    <w:rsid w:val="0020204D"/>
    <w:rsid w:val="0020781E"/>
    <w:rsid w:val="002129F4"/>
    <w:rsid w:val="00216C59"/>
    <w:rsid w:val="00217727"/>
    <w:rsid w:val="0023524B"/>
    <w:rsid w:val="002355D1"/>
    <w:rsid w:val="0024294F"/>
    <w:rsid w:val="00242E81"/>
    <w:rsid w:val="00244103"/>
    <w:rsid w:val="002626D3"/>
    <w:rsid w:val="00280CE1"/>
    <w:rsid w:val="00286717"/>
    <w:rsid w:val="002870C7"/>
    <w:rsid w:val="002A1129"/>
    <w:rsid w:val="002A481C"/>
    <w:rsid w:val="002A4AFF"/>
    <w:rsid w:val="002A5DDD"/>
    <w:rsid w:val="002A66A0"/>
    <w:rsid w:val="002A74EF"/>
    <w:rsid w:val="002A7AD0"/>
    <w:rsid w:val="002A7C5F"/>
    <w:rsid w:val="002B0E22"/>
    <w:rsid w:val="002B37EC"/>
    <w:rsid w:val="002C37B6"/>
    <w:rsid w:val="002C420C"/>
    <w:rsid w:val="002C4A25"/>
    <w:rsid w:val="002D0BFC"/>
    <w:rsid w:val="002D45CB"/>
    <w:rsid w:val="002D62EE"/>
    <w:rsid w:val="002D7EB0"/>
    <w:rsid w:val="002E0C15"/>
    <w:rsid w:val="002E5D2C"/>
    <w:rsid w:val="002E7E5F"/>
    <w:rsid w:val="002F1219"/>
    <w:rsid w:val="002F3CE3"/>
    <w:rsid w:val="00304E45"/>
    <w:rsid w:val="003153EC"/>
    <w:rsid w:val="003166AC"/>
    <w:rsid w:val="0031690F"/>
    <w:rsid w:val="00323655"/>
    <w:rsid w:val="003242FA"/>
    <w:rsid w:val="00326B16"/>
    <w:rsid w:val="003304F0"/>
    <w:rsid w:val="00331A9E"/>
    <w:rsid w:val="003339EC"/>
    <w:rsid w:val="003455EB"/>
    <w:rsid w:val="003501E4"/>
    <w:rsid w:val="00351211"/>
    <w:rsid w:val="00351E7F"/>
    <w:rsid w:val="00364AC7"/>
    <w:rsid w:val="0036651C"/>
    <w:rsid w:val="0036735B"/>
    <w:rsid w:val="00374ED0"/>
    <w:rsid w:val="00380EA5"/>
    <w:rsid w:val="003838A3"/>
    <w:rsid w:val="00383FE7"/>
    <w:rsid w:val="00384207"/>
    <w:rsid w:val="00385766"/>
    <w:rsid w:val="00387CB2"/>
    <w:rsid w:val="00393A4B"/>
    <w:rsid w:val="0039556E"/>
    <w:rsid w:val="0039590E"/>
    <w:rsid w:val="00395E4D"/>
    <w:rsid w:val="003A17B1"/>
    <w:rsid w:val="003A316C"/>
    <w:rsid w:val="003A6423"/>
    <w:rsid w:val="003B4292"/>
    <w:rsid w:val="003B54DB"/>
    <w:rsid w:val="003B69EB"/>
    <w:rsid w:val="003B7CEB"/>
    <w:rsid w:val="003C0AEA"/>
    <w:rsid w:val="003C2401"/>
    <w:rsid w:val="003C3C74"/>
    <w:rsid w:val="003C76F9"/>
    <w:rsid w:val="003C7741"/>
    <w:rsid w:val="003D0DC6"/>
    <w:rsid w:val="003D37B2"/>
    <w:rsid w:val="003D4946"/>
    <w:rsid w:val="003E05AB"/>
    <w:rsid w:val="003E16FB"/>
    <w:rsid w:val="003E3916"/>
    <w:rsid w:val="003E40BF"/>
    <w:rsid w:val="003E7F4A"/>
    <w:rsid w:val="003F0B50"/>
    <w:rsid w:val="003F1770"/>
    <w:rsid w:val="003F188E"/>
    <w:rsid w:val="00400EF9"/>
    <w:rsid w:val="00403EBC"/>
    <w:rsid w:val="00405BF4"/>
    <w:rsid w:val="0040709C"/>
    <w:rsid w:val="00411727"/>
    <w:rsid w:val="00414C9F"/>
    <w:rsid w:val="00415045"/>
    <w:rsid w:val="00415DC8"/>
    <w:rsid w:val="00423FC2"/>
    <w:rsid w:val="00424A93"/>
    <w:rsid w:val="0043086D"/>
    <w:rsid w:val="00435226"/>
    <w:rsid w:val="00436A58"/>
    <w:rsid w:val="004428CD"/>
    <w:rsid w:val="00443391"/>
    <w:rsid w:val="00444F3C"/>
    <w:rsid w:val="004455A7"/>
    <w:rsid w:val="00452985"/>
    <w:rsid w:val="00457B32"/>
    <w:rsid w:val="004668BF"/>
    <w:rsid w:val="00466FFD"/>
    <w:rsid w:val="00470F45"/>
    <w:rsid w:val="00471832"/>
    <w:rsid w:val="00472F32"/>
    <w:rsid w:val="0047442D"/>
    <w:rsid w:val="00475623"/>
    <w:rsid w:val="00476AFD"/>
    <w:rsid w:val="00477878"/>
    <w:rsid w:val="004814D2"/>
    <w:rsid w:val="00485C45"/>
    <w:rsid w:val="00486EE5"/>
    <w:rsid w:val="004909BD"/>
    <w:rsid w:val="004A2920"/>
    <w:rsid w:val="004A6439"/>
    <w:rsid w:val="004A6D55"/>
    <w:rsid w:val="004A7FF0"/>
    <w:rsid w:val="004B365B"/>
    <w:rsid w:val="004B4AA6"/>
    <w:rsid w:val="004C0BB9"/>
    <w:rsid w:val="004C7452"/>
    <w:rsid w:val="004D0461"/>
    <w:rsid w:val="004D5934"/>
    <w:rsid w:val="004D61F8"/>
    <w:rsid w:val="004D6962"/>
    <w:rsid w:val="004D7F7C"/>
    <w:rsid w:val="004E4F2F"/>
    <w:rsid w:val="004F0AED"/>
    <w:rsid w:val="004F28C8"/>
    <w:rsid w:val="004F45DA"/>
    <w:rsid w:val="0050108D"/>
    <w:rsid w:val="005055BC"/>
    <w:rsid w:val="00511F4B"/>
    <w:rsid w:val="005120E8"/>
    <w:rsid w:val="00513213"/>
    <w:rsid w:val="00513AB9"/>
    <w:rsid w:val="00517077"/>
    <w:rsid w:val="005204C4"/>
    <w:rsid w:val="00520A32"/>
    <w:rsid w:val="00527C7C"/>
    <w:rsid w:val="005302BC"/>
    <w:rsid w:val="005308E9"/>
    <w:rsid w:val="00532897"/>
    <w:rsid w:val="005332F5"/>
    <w:rsid w:val="005334CF"/>
    <w:rsid w:val="005349B3"/>
    <w:rsid w:val="005358F4"/>
    <w:rsid w:val="00536156"/>
    <w:rsid w:val="00540527"/>
    <w:rsid w:val="0054113D"/>
    <w:rsid w:val="0054439E"/>
    <w:rsid w:val="005508E8"/>
    <w:rsid w:val="00562777"/>
    <w:rsid w:val="005634AF"/>
    <w:rsid w:val="005650FF"/>
    <w:rsid w:val="005664B9"/>
    <w:rsid w:val="00566821"/>
    <w:rsid w:val="00571A97"/>
    <w:rsid w:val="00575664"/>
    <w:rsid w:val="00576953"/>
    <w:rsid w:val="00580951"/>
    <w:rsid w:val="00581A95"/>
    <w:rsid w:val="00583592"/>
    <w:rsid w:val="005844FC"/>
    <w:rsid w:val="005846C7"/>
    <w:rsid w:val="005847C9"/>
    <w:rsid w:val="00592406"/>
    <w:rsid w:val="005929CA"/>
    <w:rsid w:val="005A4695"/>
    <w:rsid w:val="005D04A8"/>
    <w:rsid w:val="005D0D65"/>
    <w:rsid w:val="005D4DCC"/>
    <w:rsid w:val="005E1281"/>
    <w:rsid w:val="005E2EE1"/>
    <w:rsid w:val="005E42AD"/>
    <w:rsid w:val="005E4723"/>
    <w:rsid w:val="005E543B"/>
    <w:rsid w:val="005F1CA3"/>
    <w:rsid w:val="005F27AC"/>
    <w:rsid w:val="005F3294"/>
    <w:rsid w:val="005F3A2C"/>
    <w:rsid w:val="005F4F5B"/>
    <w:rsid w:val="005F51E6"/>
    <w:rsid w:val="00603EC1"/>
    <w:rsid w:val="0060571F"/>
    <w:rsid w:val="0062280D"/>
    <w:rsid w:val="00623669"/>
    <w:rsid w:val="00624093"/>
    <w:rsid w:val="00632045"/>
    <w:rsid w:val="0063498F"/>
    <w:rsid w:val="00636502"/>
    <w:rsid w:val="006376A1"/>
    <w:rsid w:val="00645896"/>
    <w:rsid w:val="006579DD"/>
    <w:rsid w:val="00661D31"/>
    <w:rsid w:val="0066479B"/>
    <w:rsid w:val="00675B3E"/>
    <w:rsid w:val="006777C2"/>
    <w:rsid w:val="00680F14"/>
    <w:rsid w:val="006846D1"/>
    <w:rsid w:val="00687E93"/>
    <w:rsid w:val="00690976"/>
    <w:rsid w:val="006A3BDC"/>
    <w:rsid w:val="006B039F"/>
    <w:rsid w:val="006B1576"/>
    <w:rsid w:val="006C2A9D"/>
    <w:rsid w:val="006D0F59"/>
    <w:rsid w:val="006D17C0"/>
    <w:rsid w:val="006D1C76"/>
    <w:rsid w:val="006D4380"/>
    <w:rsid w:val="006D7E1C"/>
    <w:rsid w:val="006E08B0"/>
    <w:rsid w:val="006E527F"/>
    <w:rsid w:val="006E52A5"/>
    <w:rsid w:val="006F03A0"/>
    <w:rsid w:val="006F5FCD"/>
    <w:rsid w:val="006F6C16"/>
    <w:rsid w:val="007019E6"/>
    <w:rsid w:val="00702A0A"/>
    <w:rsid w:val="00704FED"/>
    <w:rsid w:val="0070645C"/>
    <w:rsid w:val="00715945"/>
    <w:rsid w:val="00721759"/>
    <w:rsid w:val="00727415"/>
    <w:rsid w:val="00731EDF"/>
    <w:rsid w:val="0073376D"/>
    <w:rsid w:val="007348F5"/>
    <w:rsid w:val="00742949"/>
    <w:rsid w:val="00744534"/>
    <w:rsid w:val="00744EB8"/>
    <w:rsid w:val="00750A6C"/>
    <w:rsid w:val="00751013"/>
    <w:rsid w:val="007619A7"/>
    <w:rsid w:val="007669EB"/>
    <w:rsid w:val="00770185"/>
    <w:rsid w:val="00772AC7"/>
    <w:rsid w:val="00774878"/>
    <w:rsid w:val="00774B8D"/>
    <w:rsid w:val="0077675A"/>
    <w:rsid w:val="0078236E"/>
    <w:rsid w:val="0078247D"/>
    <w:rsid w:val="0078325B"/>
    <w:rsid w:val="00794738"/>
    <w:rsid w:val="007A7742"/>
    <w:rsid w:val="007B0209"/>
    <w:rsid w:val="007B0976"/>
    <w:rsid w:val="007B0FBA"/>
    <w:rsid w:val="007B631D"/>
    <w:rsid w:val="007C0D76"/>
    <w:rsid w:val="007C4A79"/>
    <w:rsid w:val="007D03EA"/>
    <w:rsid w:val="007D123B"/>
    <w:rsid w:val="007D14EF"/>
    <w:rsid w:val="007D16DD"/>
    <w:rsid w:val="007D3D7D"/>
    <w:rsid w:val="007D68AA"/>
    <w:rsid w:val="007E2431"/>
    <w:rsid w:val="007E3343"/>
    <w:rsid w:val="007F0F1F"/>
    <w:rsid w:val="007F355F"/>
    <w:rsid w:val="007F58EC"/>
    <w:rsid w:val="007F7D63"/>
    <w:rsid w:val="00804D36"/>
    <w:rsid w:val="008121E9"/>
    <w:rsid w:val="00817A70"/>
    <w:rsid w:val="00826DFA"/>
    <w:rsid w:val="0083581B"/>
    <w:rsid w:val="00842F7A"/>
    <w:rsid w:val="008445C8"/>
    <w:rsid w:val="0084552A"/>
    <w:rsid w:val="008501B2"/>
    <w:rsid w:val="00850429"/>
    <w:rsid w:val="00853EFB"/>
    <w:rsid w:val="008557B9"/>
    <w:rsid w:val="00856997"/>
    <w:rsid w:val="00860CF8"/>
    <w:rsid w:val="00863E4A"/>
    <w:rsid w:val="00865D9A"/>
    <w:rsid w:val="00866DCD"/>
    <w:rsid w:val="00870CBE"/>
    <w:rsid w:val="0087142E"/>
    <w:rsid w:val="008761C7"/>
    <w:rsid w:val="00877C63"/>
    <w:rsid w:val="0088159E"/>
    <w:rsid w:val="00881B27"/>
    <w:rsid w:val="00882916"/>
    <w:rsid w:val="008955F1"/>
    <w:rsid w:val="008A3EC4"/>
    <w:rsid w:val="008A6546"/>
    <w:rsid w:val="008A7381"/>
    <w:rsid w:val="008A78E7"/>
    <w:rsid w:val="008B135C"/>
    <w:rsid w:val="008B4482"/>
    <w:rsid w:val="008B6684"/>
    <w:rsid w:val="008B7822"/>
    <w:rsid w:val="008B7930"/>
    <w:rsid w:val="008C58AE"/>
    <w:rsid w:val="008D3D60"/>
    <w:rsid w:val="008D4082"/>
    <w:rsid w:val="008D449D"/>
    <w:rsid w:val="008E4364"/>
    <w:rsid w:val="008E629A"/>
    <w:rsid w:val="008E75C7"/>
    <w:rsid w:val="008E7771"/>
    <w:rsid w:val="008F2197"/>
    <w:rsid w:val="008F22E2"/>
    <w:rsid w:val="008F6014"/>
    <w:rsid w:val="00901700"/>
    <w:rsid w:val="00914985"/>
    <w:rsid w:val="00916185"/>
    <w:rsid w:val="00920DF2"/>
    <w:rsid w:val="00927AF2"/>
    <w:rsid w:val="009345CB"/>
    <w:rsid w:val="00934F52"/>
    <w:rsid w:val="00935657"/>
    <w:rsid w:val="0093696A"/>
    <w:rsid w:val="00944576"/>
    <w:rsid w:val="00945794"/>
    <w:rsid w:val="00945AAC"/>
    <w:rsid w:val="009471A4"/>
    <w:rsid w:val="00951C82"/>
    <w:rsid w:val="00952B84"/>
    <w:rsid w:val="0095457B"/>
    <w:rsid w:val="00956B6F"/>
    <w:rsid w:val="0096068C"/>
    <w:rsid w:val="0096275A"/>
    <w:rsid w:val="009634A8"/>
    <w:rsid w:val="009642CF"/>
    <w:rsid w:val="0096594C"/>
    <w:rsid w:val="00967EFE"/>
    <w:rsid w:val="009702C1"/>
    <w:rsid w:val="00972F4D"/>
    <w:rsid w:val="00973274"/>
    <w:rsid w:val="009742A0"/>
    <w:rsid w:val="009829CD"/>
    <w:rsid w:val="009831F8"/>
    <w:rsid w:val="009860E6"/>
    <w:rsid w:val="00992E7F"/>
    <w:rsid w:val="00996CE4"/>
    <w:rsid w:val="009A17E8"/>
    <w:rsid w:val="009A3056"/>
    <w:rsid w:val="009A710A"/>
    <w:rsid w:val="009B54B4"/>
    <w:rsid w:val="009B62C3"/>
    <w:rsid w:val="009B74F8"/>
    <w:rsid w:val="009C71EB"/>
    <w:rsid w:val="009D52B9"/>
    <w:rsid w:val="009D69CD"/>
    <w:rsid w:val="009D6C95"/>
    <w:rsid w:val="009D75D9"/>
    <w:rsid w:val="009E170D"/>
    <w:rsid w:val="009E5468"/>
    <w:rsid w:val="009F267D"/>
    <w:rsid w:val="009F5DA8"/>
    <w:rsid w:val="00A02839"/>
    <w:rsid w:val="00A07E9F"/>
    <w:rsid w:val="00A10286"/>
    <w:rsid w:val="00A1047C"/>
    <w:rsid w:val="00A107E6"/>
    <w:rsid w:val="00A13C3E"/>
    <w:rsid w:val="00A14185"/>
    <w:rsid w:val="00A17FE0"/>
    <w:rsid w:val="00A20C7B"/>
    <w:rsid w:val="00A250AA"/>
    <w:rsid w:val="00A26AAC"/>
    <w:rsid w:val="00A33FBC"/>
    <w:rsid w:val="00A3614B"/>
    <w:rsid w:val="00A44A3F"/>
    <w:rsid w:val="00A45EEA"/>
    <w:rsid w:val="00A468D0"/>
    <w:rsid w:val="00A51537"/>
    <w:rsid w:val="00A5212F"/>
    <w:rsid w:val="00A52400"/>
    <w:rsid w:val="00A53FF9"/>
    <w:rsid w:val="00A5567C"/>
    <w:rsid w:val="00A62533"/>
    <w:rsid w:val="00A7166B"/>
    <w:rsid w:val="00A718D2"/>
    <w:rsid w:val="00A80433"/>
    <w:rsid w:val="00A845B3"/>
    <w:rsid w:val="00A864DA"/>
    <w:rsid w:val="00A908FE"/>
    <w:rsid w:val="00A91709"/>
    <w:rsid w:val="00A93F62"/>
    <w:rsid w:val="00A943E4"/>
    <w:rsid w:val="00A949C6"/>
    <w:rsid w:val="00A971B0"/>
    <w:rsid w:val="00AA0E83"/>
    <w:rsid w:val="00AA2935"/>
    <w:rsid w:val="00AA3195"/>
    <w:rsid w:val="00AB131E"/>
    <w:rsid w:val="00AC4C99"/>
    <w:rsid w:val="00AC4F74"/>
    <w:rsid w:val="00AC52D2"/>
    <w:rsid w:val="00AC7BA9"/>
    <w:rsid w:val="00AD0A90"/>
    <w:rsid w:val="00AD201E"/>
    <w:rsid w:val="00AD63E0"/>
    <w:rsid w:val="00AE2D97"/>
    <w:rsid w:val="00AE3866"/>
    <w:rsid w:val="00AE61E9"/>
    <w:rsid w:val="00AE72FF"/>
    <w:rsid w:val="00AF0678"/>
    <w:rsid w:val="00AF0C56"/>
    <w:rsid w:val="00AF43EB"/>
    <w:rsid w:val="00AF5900"/>
    <w:rsid w:val="00AF7A0D"/>
    <w:rsid w:val="00B02B6D"/>
    <w:rsid w:val="00B04553"/>
    <w:rsid w:val="00B240A5"/>
    <w:rsid w:val="00B31FD2"/>
    <w:rsid w:val="00B33474"/>
    <w:rsid w:val="00B334F1"/>
    <w:rsid w:val="00B33976"/>
    <w:rsid w:val="00B35CB6"/>
    <w:rsid w:val="00B36B85"/>
    <w:rsid w:val="00B41782"/>
    <w:rsid w:val="00B46A7E"/>
    <w:rsid w:val="00B47ACA"/>
    <w:rsid w:val="00B50F14"/>
    <w:rsid w:val="00B518CE"/>
    <w:rsid w:val="00B51CCD"/>
    <w:rsid w:val="00B5209D"/>
    <w:rsid w:val="00B55F48"/>
    <w:rsid w:val="00B57C00"/>
    <w:rsid w:val="00B60573"/>
    <w:rsid w:val="00B67DE8"/>
    <w:rsid w:val="00B67F08"/>
    <w:rsid w:val="00B72725"/>
    <w:rsid w:val="00B810E9"/>
    <w:rsid w:val="00B84B1A"/>
    <w:rsid w:val="00B93695"/>
    <w:rsid w:val="00B961A3"/>
    <w:rsid w:val="00BA1D72"/>
    <w:rsid w:val="00BA34B2"/>
    <w:rsid w:val="00BA53AD"/>
    <w:rsid w:val="00BB62E0"/>
    <w:rsid w:val="00BC229B"/>
    <w:rsid w:val="00BC71FB"/>
    <w:rsid w:val="00BD5596"/>
    <w:rsid w:val="00BD55B2"/>
    <w:rsid w:val="00BD5DD1"/>
    <w:rsid w:val="00BE1A98"/>
    <w:rsid w:val="00BE2274"/>
    <w:rsid w:val="00BF00AE"/>
    <w:rsid w:val="00BF1E08"/>
    <w:rsid w:val="00BF73A2"/>
    <w:rsid w:val="00C01E05"/>
    <w:rsid w:val="00C020BE"/>
    <w:rsid w:val="00C07B7E"/>
    <w:rsid w:val="00C07C83"/>
    <w:rsid w:val="00C112F4"/>
    <w:rsid w:val="00C12234"/>
    <w:rsid w:val="00C1324D"/>
    <w:rsid w:val="00C133F3"/>
    <w:rsid w:val="00C15484"/>
    <w:rsid w:val="00C2398D"/>
    <w:rsid w:val="00C3411B"/>
    <w:rsid w:val="00C369D4"/>
    <w:rsid w:val="00C36EA2"/>
    <w:rsid w:val="00C44AE4"/>
    <w:rsid w:val="00C44B10"/>
    <w:rsid w:val="00C45C18"/>
    <w:rsid w:val="00C4783A"/>
    <w:rsid w:val="00C55C6C"/>
    <w:rsid w:val="00C61661"/>
    <w:rsid w:val="00C626A4"/>
    <w:rsid w:val="00C644E9"/>
    <w:rsid w:val="00C6796F"/>
    <w:rsid w:val="00C72F37"/>
    <w:rsid w:val="00C740C6"/>
    <w:rsid w:val="00C814D0"/>
    <w:rsid w:val="00C814FB"/>
    <w:rsid w:val="00C861FE"/>
    <w:rsid w:val="00C96637"/>
    <w:rsid w:val="00C9729A"/>
    <w:rsid w:val="00C97CE9"/>
    <w:rsid w:val="00C97E13"/>
    <w:rsid w:val="00CA35C7"/>
    <w:rsid w:val="00CA393E"/>
    <w:rsid w:val="00CA4036"/>
    <w:rsid w:val="00CA50F9"/>
    <w:rsid w:val="00CA5E48"/>
    <w:rsid w:val="00CB0921"/>
    <w:rsid w:val="00CB35DD"/>
    <w:rsid w:val="00CC1A8E"/>
    <w:rsid w:val="00CC3AA8"/>
    <w:rsid w:val="00CC46DA"/>
    <w:rsid w:val="00CC4752"/>
    <w:rsid w:val="00CD4FB0"/>
    <w:rsid w:val="00CD6413"/>
    <w:rsid w:val="00CD6CAF"/>
    <w:rsid w:val="00CD6F45"/>
    <w:rsid w:val="00CE39A7"/>
    <w:rsid w:val="00CE3B27"/>
    <w:rsid w:val="00CE6EAD"/>
    <w:rsid w:val="00CF231F"/>
    <w:rsid w:val="00CF2550"/>
    <w:rsid w:val="00D004D7"/>
    <w:rsid w:val="00D008F1"/>
    <w:rsid w:val="00D02204"/>
    <w:rsid w:val="00D02576"/>
    <w:rsid w:val="00D079E2"/>
    <w:rsid w:val="00D10D2D"/>
    <w:rsid w:val="00D22CE4"/>
    <w:rsid w:val="00D27810"/>
    <w:rsid w:val="00D32CFE"/>
    <w:rsid w:val="00D36C8A"/>
    <w:rsid w:val="00D433E4"/>
    <w:rsid w:val="00D52CE0"/>
    <w:rsid w:val="00D5321B"/>
    <w:rsid w:val="00D56115"/>
    <w:rsid w:val="00D561D3"/>
    <w:rsid w:val="00D60199"/>
    <w:rsid w:val="00D66DCB"/>
    <w:rsid w:val="00D674F3"/>
    <w:rsid w:val="00D709FD"/>
    <w:rsid w:val="00D73209"/>
    <w:rsid w:val="00D76698"/>
    <w:rsid w:val="00D82D45"/>
    <w:rsid w:val="00D86942"/>
    <w:rsid w:val="00DA318B"/>
    <w:rsid w:val="00DB5748"/>
    <w:rsid w:val="00DC2DC4"/>
    <w:rsid w:val="00DC31E8"/>
    <w:rsid w:val="00DC36D8"/>
    <w:rsid w:val="00DC4AE8"/>
    <w:rsid w:val="00DC4C8B"/>
    <w:rsid w:val="00DC52E5"/>
    <w:rsid w:val="00DC63C7"/>
    <w:rsid w:val="00DC6EE2"/>
    <w:rsid w:val="00DE0FE1"/>
    <w:rsid w:val="00DE1486"/>
    <w:rsid w:val="00DE2498"/>
    <w:rsid w:val="00DE25D4"/>
    <w:rsid w:val="00DE6735"/>
    <w:rsid w:val="00DF0600"/>
    <w:rsid w:val="00E039C9"/>
    <w:rsid w:val="00E0528F"/>
    <w:rsid w:val="00E07372"/>
    <w:rsid w:val="00E07A96"/>
    <w:rsid w:val="00E07FB8"/>
    <w:rsid w:val="00E1078F"/>
    <w:rsid w:val="00E14030"/>
    <w:rsid w:val="00E15765"/>
    <w:rsid w:val="00E17285"/>
    <w:rsid w:val="00E206F5"/>
    <w:rsid w:val="00E23B59"/>
    <w:rsid w:val="00E26BB2"/>
    <w:rsid w:val="00E30141"/>
    <w:rsid w:val="00E30A11"/>
    <w:rsid w:val="00E30D3B"/>
    <w:rsid w:val="00E36DBB"/>
    <w:rsid w:val="00E403F5"/>
    <w:rsid w:val="00E41E3E"/>
    <w:rsid w:val="00E44A21"/>
    <w:rsid w:val="00E46362"/>
    <w:rsid w:val="00E46B0F"/>
    <w:rsid w:val="00E47185"/>
    <w:rsid w:val="00E52D04"/>
    <w:rsid w:val="00E6089F"/>
    <w:rsid w:val="00E61871"/>
    <w:rsid w:val="00E67560"/>
    <w:rsid w:val="00E710BC"/>
    <w:rsid w:val="00E749DE"/>
    <w:rsid w:val="00E75B6C"/>
    <w:rsid w:val="00E81115"/>
    <w:rsid w:val="00E81F5D"/>
    <w:rsid w:val="00E921A5"/>
    <w:rsid w:val="00EB2BAD"/>
    <w:rsid w:val="00EB3D58"/>
    <w:rsid w:val="00EB5B15"/>
    <w:rsid w:val="00EB6B2B"/>
    <w:rsid w:val="00EB78D2"/>
    <w:rsid w:val="00EC105B"/>
    <w:rsid w:val="00EC1D69"/>
    <w:rsid w:val="00EC5C41"/>
    <w:rsid w:val="00EC6829"/>
    <w:rsid w:val="00ED0B42"/>
    <w:rsid w:val="00ED0BFB"/>
    <w:rsid w:val="00ED1314"/>
    <w:rsid w:val="00ED1688"/>
    <w:rsid w:val="00ED5AAA"/>
    <w:rsid w:val="00ED5ED6"/>
    <w:rsid w:val="00EE3BD6"/>
    <w:rsid w:val="00EE546A"/>
    <w:rsid w:val="00EF06A0"/>
    <w:rsid w:val="00EF5A92"/>
    <w:rsid w:val="00EF7141"/>
    <w:rsid w:val="00F01F47"/>
    <w:rsid w:val="00F02359"/>
    <w:rsid w:val="00F0252E"/>
    <w:rsid w:val="00F0624B"/>
    <w:rsid w:val="00F06980"/>
    <w:rsid w:val="00F172A8"/>
    <w:rsid w:val="00F21DFF"/>
    <w:rsid w:val="00F31EA5"/>
    <w:rsid w:val="00F36BCB"/>
    <w:rsid w:val="00F4053D"/>
    <w:rsid w:val="00F4522F"/>
    <w:rsid w:val="00F46A19"/>
    <w:rsid w:val="00F503CC"/>
    <w:rsid w:val="00F50C26"/>
    <w:rsid w:val="00F51072"/>
    <w:rsid w:val="00F512D7"/>
    <w:rsid w:val="00F5477A"/>
    <w:rsid w:val="00F5573B"/>
    <w:rsid w:val="00F5635E"/>
    <w:rsid w:val="00F6055D"/>
    <w:rsid w:val="00F627F0"/>
    <w:rsid w:val="00F629D9"/>
    <w:rsid w:val="00F6421B"/>
    <w:rsid w:val="00F64309"/>
    <w:rsid w:val="00F6495B"/>
    <w:rsid w:val="00F66F0A"/>
    <w:rsid w:val="00F767E4"/>
    <w:rsid w:val="00F77F12"/>
    <w:rsid w:val="00F77F63"/>
    <w:rsid w:val="00F814F2"/>
    <w:rsid w:val="00F8196D"/>
    <w:rsid w:val="00F85DD8"/>
    <w:rsid w:val="00F960FE"/>
    <w:rsid w:val="00F964D7"/>
    <w:rsid w:val="00FA00FD"/>
    <w:rsid w:val="00FA2352"/>
    <w:rsid w:val="00FA2AE6"/>
    <w:rsid w:val="00FA3CC1"/>
    <w:rsid w:val="00FA4377"/>
    <w:rsid w:val="00FB0585"/>
    <w:rsid w:val="00FB0C85"/>
    <w:rsid w:val="00FB29AE"/>
    <w:rsid w:val="00FB32BD"/>
    <w:rsid w:val="00FB37D7"/>
    <w:rsid w:val="00FB3B40"/>
    <w:rsid w:val="00FB74D1"/>
    <w:rsid w:val="00FC0252"/>
    <w:rsid w:val="00FC6594"/>
    <w:rsid w:val="00FC7DF6"/>
    <w:rsid w:val="00FD5EB4"/>
    <w:rsid w:val="00FE1579"/>
    <w:rsid w:val="00FE2012"/>
    <w:rsid w:val="00FF150F"/>
    <w:rsid w:val="00FF2AFA"/>
    <w:rsid w:val="00FF5F89"/>
    <w:rsid w:val="00FF767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32F99"/>
  <w15:docId w15:val="{71AD3F01-95E9-4993-BF61-0B408ABD0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6275A"/>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1"/>
    <w:qFormat/>
    <w:rsid w:val="0096275A"/>
    <w:pPr>
      <w:ind w:left="823"/>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6275A"/>
    <w:rPr>
      <w:rFonts w:ascii="Times New Roman" w:eastAsia="Times New Roman" w:hAnsi="Times New Roman" w:cs="Times New Roman"/>
      <w:b/>
      <w:bCs/>
      <w:sz w:val="24"/>
      <w:szCs w:val="24"/>
      <w:lang w:val="en-US"/>
    </w:rPr>
  </w:style>
  <w:style w:type="paragraph" w:styleId="BodyText">
    <w:name w:val="Body Text"/>
    <w:basedOn w:val="Normal"/>
    <w:link w:val="BodyTextChar"/>
    <w:uiPriority w:val="1"/>
    <w:qFormat/>
    <w:rsid w:val="0096275A"/>
    <w:rPr>
      <w:sz w:val="24"/>
      <w:szCs w:val="24"/>
    </w:rPr>
  </w:style>
  <w:style w:type="character" w:customStyle="1" w:styleId="BodyTextChar">
    <w:name w:val="Body Text Char"/>
    <w:basedOn w:val="DefaultParagraphFont"/>
    <w:link w:val="BodyText"/>
    <w:uiPriority w:val="1"/>
    <w:rsid w:val="0096275A"/>
    <w:rPr>
      <w:rFonts w:ascii="Times New Roman" w:eastAsia="Times New Roman" w:hAnsi="Times New Roman" w:cs="Times New Roman"/>
      <w:sz w:val="24"/>
      <w:szCs w:val="24"/>
      <w:lang w:val="en-US"/>
    </w:rPr>
  </w:style>
  <w:style w:type="paragraph" w:styleId="ListParagraph">
    <w:name w:val="List Paragraph"/>
    <w:basedOn w:val="Normal"/>
    <w:uiPriority w:val="1"/>
    <w:qFormat/>
    <w:rsid w:val="0096275A"/>
    <w:pPr>
      <w:ind w:left="1183" w:hanging="720"/>
    </w:pPr>
  </w:style>
  <w:style w:type="paragraph" w:customStyle="1" w:styleId="TableParagraph">
    <w:name w:val="Table Paragraph"/>
    <w:basedOn w:val="Normal"/>
    <w:uiPriority w:val="1"/>
    <w:qFormat/>
    <w:rsid w:val="0096275A"/>
  </w:style>
  <w:style w:type="paragraph" w:styleId="BalloonText">
    <w:name w:val="Balloon Text"/>
    <w:basedOn w:val="Normal"/>
    <w:link w:val="BalloonTextChar"/>
    <w:uiPriority w:val="99"/>
    <w:semiHidden/>
    <w:unhideWhenUsed/>
    <w:rsid w:val="0096275A"/>
    <w:rPr>
      <w:rFonts w:ascii="Tahoma" w:hAnsi="Tahoma" w:cs="Tahoma"/>
      <w:sz w:val="16"/>
      <w:szCs w:val="16"/>
    </w:rPr>
  </w:style>
  <w:style w:type="character" w:customStyle="1" w:styleId="BalloonTextChar">
    <w:name w:val="Balloon Text Char"/>
    <w:basedOn w:val="DefaultParagraphFont"/>
    <w:link w:val="BalloonText"/>
    <w:uiPriority w:val="99"/>
    <w:semiHidden/>
    <w:rsid w:val="0096275A"/>
    <w:rPr>
      <w:rFonts w:ascii="Tahoma" w:eastAsia="Times New Roman" w:hAnsi="Tahoma" w:cs="Tahoma"/>
      <w:sz w:val="16"/>
      <w:szCs w:val="16"/>
      <w:lang w:val="en-US"/>
    </w:rPr>
  </w:style>
  <w:style w:type="character" w:styleId="Hyperlink">
    <w:name w:val="Hyperlink"/>
    <w:basedOn w:val="DefaultParagraphFont"/>
    <w:uiPriority w:val="99"/>
    <w:unhideWhenUsed/>
    <w:rsid w:val="0096275A"/>
    <w:rPr>
      <w:color w:val="0000FF" w:themeColor="hyperlink"/>
      <w:u w:val="single"/>
    </w:rPr>
  </w:style>
  <w:style w:type="paragraph" w:styleId="Header">
    <w:name w:val="header"/>
    <w:basedOn w:val="Normal"/>
    <w:link w:val="HeaderChar"/>
    <w:uiPriority w:val="99"/>
    <w:unhideWhenUsed/>
    <w:rsid w:val="00751013"/>
    <w:pPr>
      <w:tabs>
        <w:tab w:val="center" w:pos="4513"/>
        <w:tab w:val="right" w:pos="9026"/>
      </w:tabs>
    </w:pPr>
  </w:style>
  <w:style w:type="character" w:customStyle="1" w:styleId="HeaderChar">
    <w:name w:val="Header Char"/>
    <w:basedOn w:val="DefaultParagraphFont"/>
    <w:link w:val="Header"/>
    <w:uiPriority w:val="99"/>
    <w:rsid w:val="00751013"/>
    <w:rPr>
      <w:rFonts w:ascii="Times New Roman" w:eastAsia="Times New Roman" w:hAnsi="Times New Roman" w:cs="Times New Roman"/>
      <w:lang w:val="en-US"/>
    </w:rPr>
  </w:style>
  <w:style w:type="paragraph" w:styleId="Footer">
    <w:name w:val="footer"/>
    <w:basedOn w:val="Normal"/>
    <w:link w:val="FooterChar"/>
    <w:uiPriority w:val="99"/>
    <w:unhideWhenUsed/>
    <w:rsid w:val="00751013"/>
    <w:pPr>
      <w:tabs>
        <w:tab w:val="center" w:pos="4513"/>
        <w:tab w:val="right" w:pos="9026"/>
      </w:tabs>
    </w:pPr>
  </w:style>
  <w:style w:type="character" w:customStyle="1" w:styleId="FooterChar">
    <w:name w:val="Footer Char"/>
    <w:basedOn w:val="DefaultParagraphFont"/>
    <w:link w:val="Footer"/>
    <w:uiPriority w:val="99"/>
    <w:rsid w:val="00751013"/>
    <w:rPr>
      <w:rFonts w:ascii="Times New Roman" w:eastAsia="Times New Roman" w:hAnsi="Times New Roman" w:cs="Times New Roman"/>
      <w:lang w:val="en-US"/>
    </w:rPr>
  </w:style>
  <w:style w:type="paragraph" w:styleId="NoSpacing">
    <w:name w:val="No Spacing"/>
    <w:uiPriority w:val="1"/>
    <w:qFormat/>
    <w:rsid w:val="00A971B0"/>
    <w:pPr>
      <w:widowControl w:val="0"/>
      <w:autoSpaceDE w:val="0"/>
      <w:autoSpaceDN w:val="0"/>
      <w:spacing w:after="0" w:line="240" w:lineRule="auto"/>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0825">
      <w:bodyDiv w:val="1"/>
      <w:marLeft w:val="0"/>
      <w:marRight w:val="0"/>
      <w:marTop w:val="0"/>
      <w:marBottom w:val="0"/>
      <w:divBdr>
        <w:top w:val="none" w:sz="0" w:space="0" w:color="auto"/>
        <w:left w:val="none" w:sz="0" w:space="0" w:color="auto"/>
        <w:bottom w:val="none" w:sz="0" w:space="0" w:color="auto"/>
        <w:right w:val="none" w:sz="0" w:space="0" w:color="auto"/>
      </w:divBdr>
    </w:div>
    <w:div w:id="37166780">
      <w:bodyDiv w:val="1"/>
      <w:marLeft w:val="0"/>
      <w:marRight w:val="0"/>
      <w:marTop w:val="0"/>
      <w:marBottom w:val="0"/>
      <w:divBdr>
        <w:top w:val="none" w:sz="0" w:space="0" w:color="auto"/>
        <w:left w:val="none" w:sz="0" w:space="0" w:color="auto"/>
        <w:bottom w:val="none" w:sz="0" w:space="0" w:color="auto"/>
        <w:right w:val="none" w:sz="0" w:space="0" w:color="auto"/>
      </w:divBdr>
    </w:div>
    <w:div w:id="58745951">
      <w:bodyDiv w:val="1"/>
      <w:marLeft w:val="0"/>
      <w:marRight w:val="0"/>
      <w:marTop w:val="0"/>
      <w:marBottom w:val="0"/>
      <w:divBdr>
        <w:top w:val="none" w:sz="0" w:space="0" w:color="auto"/>
        <w:left w:val="none" w:sz="0" w:space="0" w:color="auto"/>
        <w:bottom w:val="none" w:sz="0" w:space="0" w:color="auto"/>
        <w:right w:val="none" w:sz="0" w:space="0" w:color="auto"/>
      </w:divBdr>
    </w:div>
    <w:div w:id="61568085">
      <w:bodyDiv w:val="1"/>
      <w:marLeft w:val="0"/>
      <w:marRight w:val="0"/>
      <w:marTop w:val="0"/>
      <w:marBottom w:val="0"/>
      <w:divBdr>
        <w:top w:val="none" w:sz="0" w:space="0" w:color="auto"/>
        <w:left w:val="none" w:sz="0" w:space="0" w:color="auto"/>
        <w:bottom w:val="none" w:sz="0" w:space="0" w:color="auto"/>
        <w:right w:val="none" w:sz="0" w:space="0" w:color="auto"/>
      </w:divBdr>
    </w:div>
    <w:div w:id="92090758">
      <w:bodyDiv w:val="1"/>
      <w:marLeft w:val="0"/>
      <w:marRight w:val="0"/>
      <w:marTop w:val="0"/>
      <w:marBottom w:val="0"/>
      <w:divBdr>
        <w:top w:val="none" w:sz="0" w:space="0" w:color="auto"/>
        <w:left w:val="none" w:sz="0" w:space="0" w:color="auto"/>
        <w:bottom w:val="none" w:sz="0" w:space="0" w:color="auto"/>
        <w:right w:val="none" w:sz="0" w:space="0" w:color="auto"/>
      </w:divBdr>
    </w:div>
    <w:div w:id="129329890">
      <w:bodyDiv w:val="1"/>
      <w:marLeft w:val="0"/>
      <w:marRight w:val="0"/>
      <w:marTop w:val="0"/>
      <w:marBottom w:val="0"/>
      <w:divBdr>
        <w:top w:val="none" w:sz="0" w:space="0" w:color="auto"/>
        <w:left w:val="none" w:sz="0" w:space="0" w:color="auto"/>
        <w:bottom w:val="none" w:sz="0" w:space="0" w:color="auto"/>
        <w:right w:val="none" w:sz="0" w:space="0" w:color="auto"/>
      </w:divBdr>
    </w:div>
    <w:div w:id="160780978">
      <w:bodyDiv w:val="1"/>
      <w:marLeft w:val="0"/>
      <w:marRight w:val="0"/>
      <w:marTop w:val="0"/>
      <w:marBottom w:val="0"/>
      <w:divBdr>
        <w:top w:val="none" w:sz="0" w:space="0" w:color="auto"/>
        <w:left w:val="none" w:sz="0" w:space="0" w:color="auto"/>
        <w:bottom w:val="none" w:sz="0" w:space="0" w:color="auto"/>
        <w:right w:val="none" w:sz="0" w:space="0" w:color="auto"/>
      </w:divBdr>
    </w:div>
    <w:div w:id="183444734">
      <w:bodyDiv w:val="1"/>
      <w:marLeft w:val="0"/>
      <w:marRight w:val="0"/>
      <w:marTop w:val="0"/>
      <w:marBottom w:val="0"/>
      <w:divBdr>
        <w:top w:val="none" w:sz="0" w:space="0" w:color="auto"/>
        <w:left w:val="none" w:sz="0" w:space="0" w:color="auto"/>
        <w:bottom w:val="none" w:sz="0" w:space="0" w:color="auto"/>
        <w:right w:val="none" w:sz="0" w:space="0" w:color="auto"/>
      </w:divBdr>
    </w:div>
    <w:div w:id="236862499">
      <w:bodyDiv w:val="1"/>
      <w:marLeft w:val="0"/>
      <w:marRight w:val="0"/>
      <w:marTop w:val="0"/>
      <w:marBottom w:val="0"/>
      <w:divBdr>
        <w:top w:val="none" w:sz="0" w:space="0" w:color="auto"/>
        <w:left w:val="none" w:sz="0" w:space="0" w:color="auto"/>
        <w:bottom w:val="none" w:sz="0" w:space="0" w:color="auto"/>
        <w:right w:val="none" w:sz="0" w:space="0" w:color="auto"/>
      </w:divBdr>
    </w:div>
    <w:div w:id="251164181">
      <w:bodyDiv w:val="1"/>
      <w:marLeft w:val="0"/>
      <w:marRight w:val="0"/>
      <w:marTop w:val="0"/>
      <w:marBottom w:val="0"/>
      <w:divBdr>
        <w:top w:val="none" w:sz="0" w:space="0" w:color="auto"/>
        <w:left w:val="none" w:sz="0" w:space="0" w:color="auto"/>
        <w:bottom w:val="none" w:sz="0" w:space="0" w:color="auto"/>
        <w:right w:val="none" w:sz="0" w:space="0" w:color="auto"/>
      </w:divBdr>
    </w:div>
    <w:div w:id="363092529">
      <w:bodyDiv w:val="1"/>
      <w:marLeft w:val="0"/>
      <w:marRight w:val="0"/>
      <w:marTop w:val="0"/>
      <w:marBottom w:val="0"/>
      <w:divBdr>
        <w:top w:val="none" w:sz="0" w:space="0" w:color="auto"/>
        <w:left w:val="none" w:sz="0" w:space="0" w:color="auto"/>
        <w:bottom w:val="none" w:sz="0" w:space="0" w:color="auto"/>
        <w:right w:val="none" w:sz="0" w:space="0" w:color="auto"/>
      </w:divBdr>
    </w:div>
    <w:div w:id="363332005">
      <w:bodyDiv w:val="1"/>
      <w:marLeft w:val="0"/>
      <w:marRight w:val="0"/>
      <w:marTop w:val="0"/>
      <w:marBottom w:val="0"/>
      <w:divBdr>
        <w:top w:val="none" w:sz="0" w:space="0" w:color="auto"/>
        <w:left w:val="none" w:sz="0" w:space="0" w:color="auto"/>
        <w:bottom w:val="none" w:sz="0" w:space="0" w:color="auto"/>
        <w:right w:val="none" w:sz="0" w:space="0" w:color="auto"/>
      </w:divBdr>
    </w:div>
    <w:div w:id="381826561">
      <w:bodyDiv w:val="1"/>
      <w:marLeft w:val="0"/>
      <w:marRight w:val="0"/>
      <w:marTop w:val="0"/>
      <w:marBottom w:val="0"/>
      <w:divBdr>
        <w:top w:val="none" w:sz="0" w:space="0" w:color="auto"/>
        <w:left w:val="none" w:sz="0" w:space="0" w:color="auto"/>
        <w:bottom w:val="none" w:sz="0" w:space="0" w:color="auto"/>
        <w:right w:val="none" w:sz="0" w:space="0" w:color="auto"/>
      </w:divBdr>
    </w:div>
    <w:div w:id="443037960">
      <w:bodyDiv w:val="1"/>
      <w:marLeft w:val="0"/>
      <w:marRight w:val="0"/>
      <w:marTop w:val="0"/>
      <w:marBottom w:val="0"/>
      <w:divBdr>
        <w:top w:val="none" w:sz="0" w:space="0" w:color="auto"/>
        <w:left w:val="none" w:sz="0" w:space="0" w:color="auto"/>
        <w:bottom w:val="none" w:sz="0" w:space="0" w:color="auto"/>
        <w:right w:val="none" w:sz="0" w:space="0" w:color="auto"/>
      </w:divBdr>
    </w:div>
    <w:div w:id="503058575">
      <w:bodyDiv w:val="1"/>
      <w:marLeft w:val="0"/>
      <w:marRight w:val="0"/>
      <w:marTop w:val="0"/>
      <w:marBottom w:val="0"/>
      <w:divBdr>
        <w:top w:val="none" w:sz="0" w:space="0" w:color="auto"/>
        <w:left w:val="none" w:sz="0" w:space="0" w:color="auto"/>
        <w:bottom w:val="none" w:sz="0" w:space="0" w:color="auto"/>
        <w:right w:val="none" w:sz="0" w:space="0" w:color="auto"/>
      </w:divBdr>
    </w:div>
    <w:div w:id="546532532">
      <w:bodyDiv w:val="1"/>
      <w:marLeft w:val="0"/>
      <w:marRight w:val="0"/>
      <w:marTop w:val="0"/>
      <w:marBottom w:val="0"/>
      <w:divBdr>
        <w:top w:val="none" w:sz="0" w:space="0" w:color="auto"/>
        <w:left w:val="none" w:sz="0" w:space="0" w:color="auto"/>
        <w:bottom w:val="none" w:sz="0" w:space="0" w:color="auto"/>
        <w:right w:val="none" w:sz="0" w:space="0" w:color="auto"/>
      </w:divBdr>
    </w:div>
    <w:div w:id="568614152">
      <w:bodyDiv w:val="1"/>
      <w:marLeft w:val="0"/>
      <w:marRight w:val="0"/>
      <w:marTop w:val="0"/>
      <w:marBottom w:val="0"/>
      <w:divBdr>
        <w:top w:val="none" w:sz="0" w:space="0" w:color="auto"/>
        <w:left w:val="none" w:sz="0" w:space="0" w:color="auto"/>
        <w:bottom w:val="none" w:sz="0" w:space="0" w:color="auto"/>
        <w:right w:val="none" w:sz="0" w:space="0" w:color="auto"/>
      </w:divBdr>
    </w:div>
    <w:div w:id="610402473">
      <w:bodyDiv w:val="1"/>
      <w:marLeft w:val="0"/>
      <w:marRight w:val="0"/>
      <w:marTop w:val="0"/>
      <w:marBottom w:val="0"/>
      <w:divBdr>
        <w:top w:val="none" w:sz="0" w:space="0" w:color="auto"/>
        <w:left w:val="none" w:sz="0" w:space="0" w:color="auto"/>
        <w:bottom w:val="none" w:sz="0" w:space="0" w:color="auto"/>
        <w:right w:val="none" w:sz="0" w:space="0" w:color="auto"/>
      </w:divBdr>
    </w:div>
    <w:div w:id="629094191">
      <w:bodyDiv w:val="1"/>
      <w:marLeft w:val="0"/>
      <w:marRight w:val="0"/>
      <w:marTop w:val="0"/>
      <w:marBottom w:val="0"/>
      <w:divBdr>
        <w:top w:val="none" w:sz="0" w:space="0" w:color="auto"/>
        <w:left w:val="none" w:sz="0" w:space="0" w:color="auto"/>
        <w:bottom w:val="none" w:sz="0" w:space="0" w:color="auto"/>
        <w:right w:val="none" w:sz="0" w:space="0" w:color="auto"/>
      </w:divBdr>
    </w:div>
    <w:div w:id="629438442">
      <w:bodyDiv w:val="1"/>
      <w:marLeft w:val="0"/>
      <w:marRight w:val="0"/>
      <w:marTop w:val="0"/>
      <w:marBottom w:val="0"/>
      <w:divBdr>
        <w:top w:val="none" w:sz="0" w:space="0" w:color="auto"/>
        <w:left w:val="none" w:sz="0" w:space="0" w:color="auto"/>
        <w:bottom w:val="none" w:sz="0" w:space="0" w:color="auto"/>
        <w:right w:val="none" w:sz="0" w:space="0" w:color="auto"/>
      </w:divBdr>
    </w:div>
    <w:div w:id="662466575">
      <w:bodyDiv w:val="1"/>
      <w:marLeft w:val="0"/>
      <w:marRight w:val="0"/>
      <w:marTop w:val="0"/>
      <w:marBottom w:val="0"/>
      <w:divBdr>
        <w:top w:val="none" w:sz="0" w:space="0" w:color="auto"/>
        <w:left w:val="none" w:sz="0" w:space="0" w:color="auto"/>
        <w:bottom w:val="none" w:sz="0" w:space="0" w:color="auto"/>
        <w:right w:val="none" w:sz="0" w:space="0" w:color="auto"/>
      </w:divBdr>
    </w:div>
    <w:div w:id="701787305">
      <w:bodyDiv w:val="1"/>
      <w:marLeft w:val="0"/>
      <w:marRight w:val="0"/>
      <w:marTop w:val="0"/>
      <w:marBottom w:val="0"/>
      <w:divBdr>
        <w:top w:val="none" w:sz="0" w:space="0" w:color="auto"/>
        <w:left w:val="none" w:sz="0" w:space="0" w:color="auto"/>
        <w:bottom w:val="none" w:sz="0" w:space="0" w:color="auto"/>
        <w:right w:val="none" w:sz="0" w:space="0" w:color="auto"/>
      </w:divBdr>
    </w:div>
    <w:div w:id="798911466">
      <w:bodyDiv w:val="1"/>
      <w:marLeft w:val="0"/>
      <w:marRight w:val="0"/>
      <w:marTop w:val="0"/>
      <w:marBottom w:val="0"/>
      <w:divBdr>
        <w:top w:val="none" w:sz="0" w:space="0" w:color="auto"/>
        <w:left w:val="none" w:sz="0" w:space="0" w:color="auto"/>
        <w:bottom w:val="none" w:sz="0" w:space="0" w:color="auto"/>
        <w:right w:val="none" w:sz="0" w:space="0" w:color="auto"/>
      </w:divBdr>
    </w:div>
    <w:div w:id="835147964">
      <w:bodyDiv w:val="1"/>
      <w:marLeft w:val="0"/>
      <w:marRight w:val="0"/>
      <w:marTop w:val="0"/>
      <w:marBottom w:val="0"/>
      <w:divBdr>
        <w:top w:val="none" w:sz="0" w:space="0" w:color="auto"/>
        <w:left w:val="none" w:sz="0" w:space="0" w:color="auto"/>
        <w:bottom w:val="none" w:sz="0" w:space="0" w:color="auto"/>
        <w:right w:val="none" w:sz="0" w:space="0" w:color="auto"/>
      </w:divBdr>
    </w:div>
    <w:div w:id="860045803">
      <w:bodyDiv w:val="1"/>
      <w:marLeft w:val="0"/>
      <w:marRight w:val="0"/>
      <w:marTop w:val="0"/>
      <w:marBottom w:val="0"/>
      <w:divBdr>
        <w:top w:val="none" w:sz="0" w:space="0" w:color="auto"/>
        <w:left w:val="none" w:sz="0" w:space="0" w:color="auto"/>
        <w:bottom w:val="none" w:sz="0" w:space="0" w:color="auto"/>
        <w:right w:val="none" w:sz="0" w:space="0" w:color="auto"/>
      </w:divBdr>
    </w:div>
    <w:div w:id="919558016">
      <w:bodyDiv w:val="1"/>
      <w:marLeft w:val="0"/>
      <w:marRight w:val="0"/>
      <w:marTop w:val="0"/>
      <w:marBottom w:val="0"/>
      <w:divBdr>
        <w:top w:val="none" w:sz="0" w:space="0" w:color="auto"/>
        <w:left w:val="none" w:sz="0" w:space="0" w:color="auto"/>
        <w:bottom w:val="none" w:sz="0" w:space="0" w:color="auto"/>
        <w:right w:val="none" w:sz="0" w:space="0" w:color="auto"/>
      </w:divBdr>
    </w:div>
    <w:div w:id="922254900">
      <w:bodyDiv w:val="1"/>
      <w:marLeft w:val="0"/>
      <w:marRight w:val="0"/>
      <w:marTop w:val="0"/>
      <w:marBottom w:val="0"/>
      <w:divBdr>
        <w:top w:val="none" w:sz="0" w:space="0" w:color="auto"/>
        <w:left w:val="none" w:sz="0" w:space="0" w:color="auto"/>
        <w:bottom w:val="none" w:sz="0" w:space="0" w:color="auto"/>
        <w:right w:val="none" w:sz="0" w:space="0" w:color="auto"/>
      </w:divBdr>
    </w:div>
    <w:div w:id="967973622">
      <w:bodyDiv w:val="1"/>
      <w:marLeft w:val="0"/>
      <w:marRight w:val="0"/>
      <w:marTop w:val="0"/>
      <w:marBottom w:val="0"/>
      <w:divBdr>
        <w:top w:val="none" w:sz="0" w:space="0" w:color="auto"/>
        <w:left w:val="none" w:sz="0" w:space="0" w:color="auto"/>
        <w:bottom w:val="none" w:sz="0" w:space="0" w:color="auto"/>
        <w:right w:val="none" w:sz="0" w:space="0" w:color="auto"/>
      </w:divBdr>
    </w:div>
    <w:div w:id="984356305">
      <w:bodyDiv w:val="1"/>
      <w:marLeft w:val="0"/>
      <w:marRight w:val="0"/>
      <w:marTop w:val="0"/>
      <w:marBottom w:val="0"/>
      <w:divBdr>
        <w:top w:val="none" w:sz="0" w:space="0" w:color="auto"/>
        <w:left w:val="none" w:sz="0" w:space="0" w:color="auto"/>
        <w:bottom w:val="none" w:sz="0" w:space="0" w:color="auto"/>
        <w:right w:val="none" w:sz="0" w:space="0" w:color="auto"/>
      </w:divBdr>
    </w:div>
    <w:div w:id="996110615">
      <w:bodyDiv w:val="1"/>
      <w:marLeft w:val="0"/>
      <w:marRight w:val="0"/>
      <w:marTop w:val="0"/>
      <w:marBottom w:val="0"/>
      <w:divBdr>
        <w:top w:val="none" w:sz="0" w:space="0" w:color="auto"/>
        <w:left w:val="none" w:sz="0" w:space="0" w:color="auto"/>
        <w:bottom w:val="none" w:sz="0" w:space="0" w:color="auto"/>
        <w:right w:val="none" w:sz="0" w:space="0" w:color="auto"/>
      </w:divBdr>
    </w:div>
    <w:div w:id="1010913215">
      <w:bodyDiv w:val="1"/>
      <w:marLeft w:val="0"/>
      <w:marRight w:val="0"/>
      <w:marTop w:val="0"/>
      <w:marBottom w:val="0"/>
      <w:divBdr>
        <w:top w:val="none" w:sz="0" w:space="0" w:color="auto"/>
        <w:left w:val="none" w:sz="0" w:space="0" w:color="auto"/>
        <w:bottom w:val="none" w:sz="0" w:space="0" w:color="auto"/>
        <w:right w:val="none" w:sz="0" w:space="0" w:color="auto"/>
      </w:divBdr>
    </w:div>
    <w:div w:id="1022241920">
      <w:bodyDiv w:val="1"/>
      <w:marLeft w:val="0"/>
      <w:marRight w:val="0"/>
      <w:marTop w:val="0"/>
      <w:marBottom w:val="0"/>
      <w:divBdr>
        <w:top w:val="none" w:sz="0" w:space="0" w:color="auto"/>
        <w:left w:val="none" w:sz="0" w:space="0" w:color="auto"/>
        <w:bottom w:val="none" w:sz="0" w:space="0" w:color="auto"/>
        <w:right w:val="none" w:sz="0" w:space="0" w:color="auto"/>
      </w:divBdr>
    </w:div>
    <w:div w:id="1030301051">
      <w:bodyDiv w:val="1"/>
      <w:marLeft w:val="0"/>
      <w:marRight w:val="0"/>
      <w:marTop w:val="0"/>
      <w:marBottom w:val="0"/>
      <w:divBdr>
        <w:top w:val="none" w:sz="0" w:space="0" w:color="auto"/>
        <w:left w:val="none" w:sz="0" w:space="0" w:color="auto"/>
        <w:bottom w:val="none" w:sz="0" w:space="0" w:color="auto"/>
        <w:right w:val="none" w:sz="0" w:space="0" w:color="auto"/>
      </w:divBdr>
    </w:div>
    <w:div w:id="1031372122">
      <w:bodyDiv w:val="1"/>
      <w:marLeft w:val="0"/>
      <w:marRight w:val="0"/>
      <w:marTop w:val="0"/>
      <w:marBottom w:val="0"/>
      <w:divBdr>
        <w:top w:val="none" w:sz="0" w:space="0" w:color="auto"/>
        <w:left w:val="none" w:sz="0" w:space="0" w:color="auto"/>
        <w:bottom w:val="none" w:sz="0" w:space="0" w:color="auto"/>
        <w:right w:val="none" w:sz="0" w:space="0" w:color="auto"/>
      </w:divBdr>
    </w:div>
    <w:div w:id="1092554769">
      <w:bodyDiv w:val="1"/>
      <w:marLeft w:val="0"/>
      <w:marRight w:val="0"/>
      <w:marTop w:val="0"/>
      <w:marBottom w:val="0"/>
      <w:divBdr>
        <w:top w:val="none" w:sz="0" w:space="0" w:color="auto"/>
        <w:left w:val="none" w:sz="0" w:space="0" w:color="auto"/>
        <w:bottom w:val="none" w:sz="0" w:space="0" w:color="auto"/>
        <w:right w:val="none" w:sz="0" w:space="0" w:color="auto"/>
      </w:divBdr>
    </w:div>
    <w:div w:id="1126582123">
      <w:bodyDiv w:val="1"/>
      <w:marLeft w:val="0"/>
      <w:marRight w:val="0"/>
      <w:marTop w:val="0"/>
      <w:marBottom w:val="0"/>
      <w:divBdr>
        <w:top w:val="none" w:sz="0" w:space="0" w:color="auto"/>
        <w:left w:val="none" w:sz="0" w:space="0" w:color="auto"/>
        <w:bottom w:val="none" w:sz="0" w:space="0" w:color="auto"/>
        <w:right w:val="none" w:sz="0" w:space="0" w:color="auto"/>
      </w:divBdr>
    </w:div>
    <w:div w:id="1141574183">
      <w:bodyDiv w:val="1"/>
      <w:marLeft w:val="0"/>
      <w:marRight w:val="0"/>
      <w:marTop w:val="0"/>
      <w:marBottom w:val="0"/>
      <w:divBdr>
        <w:top w:val="none" w:sz="0" w:space="0" w:color="auto"/>
        <w:left w:val="none" w:sz="0" w:space="0" w:color="auto"/>
        <w:bottom w:val="none" w:sz="0" w:space="0" w:color="auto"/>
        <w:right w:val="none" w:sz="0" w:space="0" w:color="auto"/>
      </w:divBdr>
    </w:div>
    <w:div w:id="1158307773">
      <w:bodyDiv w:val="1"/>
      <w:marLeft w:val="0"/>
      <w:marRight w:val="0"/>
      <w:marTop w:val="0"/>
      <w:marBottom w:val="0"/>
      <w:divBdr>
        <w:top w:val="none" w:sz="0" w:space="0" w:color="auto"/>
        <w:left w:val="none" w:sz="0" w:space="0" w:color="auto"/>
        <w:bottom w:val="none" w:sz="0" w:space="0" w:color="auto"/>
        <w:right w:val="none" w:sz="0" w:space="0" w:color="auto"/>
      </w:divBdr>
    </w:div>
    <w:div w:id="1175264646">
      <w:bodyDiv w:val="1"/>
      <w:marLeft w:val="0"/>
      <w:marRight w:val="0"/>
      <w:marTop w:val="0"/>
      <w:marBottom w:val="0"/>
      <w:divBdr>
        <w:top w:val="none" w:sz="0" w:space="0" w:color="auto"/>
        <w:left w:val="none" w:sz="0" w:space="0" w:color="auto"/>
        <w:bottom w:val="none" w:sz="0" w:space="0" w:color="auto"/>
        <w:right w:val="none" w:sz="0" w:space="0" w:color="auto"/>
      </w:divBdr>
    </w:div>
    <w:div w:id="1202941790">
      <w:bodyDiv w:val="1"/>
      <w:marLeft w:val="0"/>
      <w:marRight w:val="0"/>
      <w:marTop w:val="0"/>
      <w:marBottom w:val="0"/>
      <w:divBdr>
        <w:top w:val="none" w:sz="0" w:space="0" w:color="auto"/>
        <w:left w:val="none" w:sz="0" w:space="0" w:color="auto"/>
        <w:bottom w:val="none" w:sz="0" w:space="0" w:color="auto"/>
        <w:right w:val="none" w:sz="0" w:space="0" w:color="auto"/>
      </w:divBdr>
    </w:div>
    <w:div w:id="1271089616">
      <w:bodyDiv w:val="1"/>
      <w:marLeft w:val="0"/>
      <w:marRight w:val="0"/>
      <w:marTop w:val="0"/>
      <w:marBottom w:val="0"/>
      <w:divBdr>
        <w:top w:val="none" w:sz="0" w:space="0" w:color="auto"/>
        <w:left w:val="none" w:sz="0" w:space="0" w:color="auto"/>
        <w:bottom w:val="none" w:sz="0" w:space="0" w:color="auto"/>
        <w:right w:val="none" w:sz="0" w:space="0" w:color="auto"/>
      </w:divBdr>
    </w:div>
    <w:div w:id="1271281207">
      <w:bodyDiv w:val="1"/>
      <w:marLeft w:val="0"/>
      <w:marRight w:val="0"/>
      <w:marTop w:val="0"/>
      <w:marBottom w:val="0"/>
      <w:divBdr>
        <w:top w:val="none" w:sz="0" w:space="0" w:color="auto"/>
        <w:left w:val="none" w:sz="0" w:space="0" w:color="auto"/>
        <w:bottom w:val="none" w:sz="0" w:space="0" w:color="auto"/>
        <w:right w:val="none" w:sz="0" w:space="0" w:color="auto"/>
      </w:divBdr>
    </w:div>
    <w:div w:id="1272011543">
      <w:bodyDiv w:val="1"/>
      <w:marLeft w:val="0"/>
      <w:marRight w:val="0"/>
      <w:marTop w:val="0"/>
      <w:marBottom w:val="0"/>
      <w:divBdr>
        <w:top w:val="none" w:sz="0" w:space="0" w:color="auto"/>
        <w:left w:val="none" w:sz="0" w:space="0" w:color="auto"/>
        <w:bottom w:val="none" w:sz="0" w:space="0" w:color="auto"/>
        <w:right w:val="none" w:sz="0" w:space="0" w:color="auto"/>
      </w:divBdr>
    </w:div>
    <w:div w:id="1336692198">
      <w:bodyDiv w:val="1"/>
      <w:marLeft w:val="0"/>
      <w:marRight w:val="0"/>
      <w:marTop w:val="0"/>
      <w:marBottom w:val="0"/>
      <w:divBdr>
        <w:top w:val="none" w:sz="0" w:space="0" w:color="auto"/>
        <w:left w:val="none" w:sz="0" w:space="0" w:color="auto"/>
        <w:bottom w:val="none" w:sz="0" w:space="0" w:color="auto"/>
        <w:right w:val="none" w:sz="0" w:space="0" w:color="auto"/>
      </w:divBdr>
    </w:div>
    <w:div w:id="1341619609">
      <w:bodyDiv w:val="1"/>
      <w:marLeft w:val="0"/>
      <w:marRight w:val="0"/>
      <w:marTop w:val="0"/>
      <w:marBottom w:val="0"/>
      <w:divBdr>
        <w:top w:val="none" w:sz="0" w:space="0" w:color="auto"/>
        <w:left w:val="none" w:sz="0" w:space="0" w:color="auto"/>
        <w:bottom w:val="none" w:sz="0" w:space="0" w:color="auto"/>
        <w:right w:val="none" w:sz="0" w:space="0" w:color="auto"/>
      </w:divBdr>
    </w:div>
    <w:div w:id="1342125096">
      <w:bodyDiv w:val="1"/>
      <w:marLeft w:val="0"/>
      <w:marRight w:val="0"/>
      <w:marTop w:val="0"/>
      <w:marBottom w:val="0"/>
      <w:divBdr>
        <w:top w:val="none" w:sz="0" w:space="0" w:color="auto"/>
        <w:left w:val="none" w:sz="0" w:space="0" w:color="auto"/>
        <w:bottom w:val="none" w:sz="0" w:space="0" w:color="auto"/>
        <w:right w:val="none" w:sz="0" w:space="0" w:color="auto"/>
      </w:divBdr>
    </w:div>
    <w:div w:id="1370379384">
      <w:bodyDiv w:val="1"/>
      <w:marLeft w:val="0"/>
      <w:marRight w:val="0"/>
      <w:marTop w:val="0"/>
      <w:marBottom w:val="0"/>
      <w:divBdr>
        <w:top w:val="none" w:sz="0" w:space="0" w:color="auto"/>
        <w:left w:val="none" w:sz="0" w:space="0" w:color="auto"/>
        <w:bottom w:val="none" w:sz="0" w:space="0" w:color="auto"/>
        <w:right w:val="none" w:sz="0" w:space="0" w:color="auto"/>
      </w:divBdr>
    </w:div>
    <w:div w:id="1398237026">
      <w:bodyDiv w:val="1"/>
      <w:marLeft w:val="0"/>
      <w:marRight w:val="0"/>
      <w:marTop w:val="0"/>
      <w:marBottom w:val="0"/>
      <w:divBdr>
        <w:top w:val="none" w:sz="0" w:space="0" w:color="auto"/>
        <w:left w:val="none" w:sz="0" w:space="0" w:color="auto"/>
        <w:bottom w:val="none" w:sz="0" w:space="0" w:color="auto"/>
        <w:right w:val="none" w:sz="0" w:space="0" w:color="auto"/>
      </w:divBdr>
    </w:div>
    <w:div w:id="1457674865">
      <w:bodyDiv w:val="1"/>
      <w:marLeft w:val="0"/>
      <w:marRight w:val="0"/>
      <w:marTop w:val="0"/>
      <w:marBottom w:val="0"/>
      <w:divBdr>
        <w:top w:val="none" w:sz="0" w:space="0" w:color="auto"/>
        <w:left w:val="none" w:sz="0" w:space="0" w:color="auto"/>
        <w:bottom w:val="none" w:sz="0" w:space="0" w:color="auto"/>
        <w:right w:val="none" w:sz="0" w:space="0" w:color="auto"/>
      </w:divBdr>
    </w:div>
    <w:div w:id="1465195185">
      <w:bodyDiv w:val="1"/>
      <w:marLeft w:val="0"/>
      <w:marRight w:val="0"/>
      <w:marTop w:val="0"/>
      <w:marBottom w:val="0"/>
      <w:divBdr>
        <w:top w:val="none" w:sz="0" w:space="0" w:color="auto"/>
        <w:left w:val="none" w:sz="0" w:space="0" w:color="auto"/>
        <w:bottom w:val="none" w:sz="0" w:space="0" w:color="auto"/>
        <w:right w:val="none" w:sz="0" w:space="0" w:color="auto"/>
      </w:divBdr>
    </w:div>
    <w:div w:id="1492869410">
      <w:bodyDiv w:val="1"/>
      <w:marLeft w:val="0"/>
      <w:marRight w:val="0"/>
      <w:marTop w:val="0"/>
      <w:marBottom w:val="0"/>
      <w:divBdr>
        <w:top w:val="none" w:sz="0" w:space="0" w:color="auto"/>
        <w:left w:val="none" w:sz="0" w:space="0" w:color="auto"/>
        <w:bottom w:val="none" w:sz="0" w:space="0" w:color="auto"/>
        <w:right w:val="none" w:sz="0" w:space="0" w:color="auto"/>
      </w:divBdr>
    </w:div>
    <w:div w:id="1539319766">
      <w:bodyDiv w:val="1"/>
      <w:marLeft w:val="0"/>
      <w:marRight w:val="0"/>
      <w:marTop w:val="0"/>
      <w:marBottom w:val="0"/>
      <w:divBdr>
        <w:top w:val="none" w:sz="0" w:space="0" w:color="auto"/>
        <w:left w:val="none" w:sz="0" w:space="0" w:color="auto"/>
        <w:bottom w:val="none" w:sz="0" w:space="0" w:color="auto"/>
        <w:right w:val="none" w:sz="0" w:space="0" w:color="auto"/>
      </w:divBdr>
    </w:div>
    <w:div w:id="1623341665">
      <w:bodyDiv w:val="1"/>
      <w:marLeft w:val="0"/>
      <w:marRight w:val="0"/>
      <w:marTop w:val="0"/>
      <w:marBottom w:val="0"/>
      <w:divBdr>
        <w:top w:val="none" w:sz="0" w:space="0" w:color="auto"/>
        <w:left w:val="none" w:sz="0" w:space="0" w:color="auto"/>
        <w:bottom w:val="none" w:sz="0" w:space="0" w:color="auto"/>
        <w:right w:val="none" w:sz="0" w:space="0" w:color="auto"/>
      </w:divBdr>
    </w:div>
    <w:div w:id="1623920056">
      <w:bodyDiv w:val="1"/>
      <w:marLeft w:val="0"/>
      <w:marRight w:val="0"/>
      <w:marTop w:val="0"/>
      <w:marBottom w:val="0"/>
      <w:divBdr>
        <w:top w:val="none" w:sz="0" w:space="0" w:color="auto"/>
        <w:left w:val="none" w:sz="0" w:space="0" w:color="auto"/>
        <w:bottom w:val="none" w:sz="0" w:space="0" w:color="auto"/>
        <w:right w:val="none" w:sz="0" w:space="0" w:color="auto"/>
      </w:divBdr>
    </w:div>
    <w:div w:id="1689677938">
      <w:bodyDiv w:val="1"/>
      <w:marLeft w:val="0"/>
      <w:marRight w:val="0"/>
      <w:marTop w:val="0"/>
      <w:marBottom w:val="0"/>
      <w:divBdr>
        <w:top w:val="none" w:sz="0" w:space="0" w:color="auto"/>
        <w:left w:val="none" w:sz="0" w:space="0" w:color="auto"/>
        <w:bottom w:val="none" w:sz="0" w:space="0" w:color="auto"/>
        <w:right w:val="none" w:sz="0" w:space="0" w:color="auto"/>
      </w:divBdr>
    </w:div>
    <w:div w:id="1708018807">
      <w:bodyDiv w:val="1"/>
      <w:marLeft w:val="0"/>
      <w:marRight w:val="0"/>
      <w:marTop w:val="0"/>
      <w:marBottom w:val="0"/>
      <w:divBdr>
        <w:top w:val="none" w:sz="0" w:space="0" w:color="auto"/>
        <w:left w:val="none" w:sz="0" w:space="0" w:color="auto"/>
        <w:bottom w:val="none" w:sz="0" w:space="0" w:color="auto"/>
        <w:right w:val="none" w:sz="0" w:space="0" w:color="auto"/>
      </w:divBdr>
    </w:div>
    <w:div w:id="1745951721">
      <w:bodyDiv w:val="1"/>
      <w:marLeft w:val="0"/>
      <w:marRight w:val="0"/>
      <w:marTop w:val="0"/>
      <w:marBottom w:val="0"/>
      <w:divBdr>
        <w:top w:val="none" w:sz="0" w:space="0" w:color="auto"/>
        <w:left w:val="none" w:sz="0" w:space="0" w:color="auto"/>
        <w:bottom w:val="none" w:sz="0" w:space="0" w:color="auto"/>
        <w:right w:val="none" w:sz="0" w:space="0" w:color="auto"/>
      </w:divBdr>
    </w:div>
    <w:div w:id="1838305107">
      <w:bodyDiv w:val="1"/>
      <w:marLeft w:val="0"/>
      <w:marRight w:val="0"/>
      <w:marTop w:val="0"/>
      <w:marBottom w:val="0"/>
      <w:divBdr>
        <w:top w:val="none" w:sz="0" w:space="0" w:color="auto"/>
        <w:left w:val="none" w:sz="0" w:space="0" w:color="auto"/>
        <w:bottom w:val="none" w:sz="0" w:space="0" w:color="auto"/>
        <w:right w:val="none" w:sz="0" w:space="0" w:color="auto"/>
      </w:divBdr>
    </w:div>
    <w:div w:id="1847666550">
      <w:bodyDiv w:val="1"/>
      <w:marLeft w:val="0"/>
      <w:marRight w:val="0"/>
      <w:marTop w:val="0"/>
      <w:marBottom w:val="0"/>
      <w:divBdr>
        <w:top w:val="none" w:sz="0" w:space="0" w:color="auto"/>
        <w:left w:val="none" w:sz="0" w:space="0" w:color="auto"/>
        <w:bottom w:val="none" w:sz="0" w:space="0" w:color="auto"/>
        <w:right w:val="none" w:sz="0" w:space="0" w:color="auto"/>
      </w:divBdr>
    </w:div>
    <w:div w:id="1855604711">
      <w:bodyDiv w:val="1"/>
      <w:marLeft w:val="0"/>
      <w:marRight w:val="0"/>
      <w:marTop w:val="0"/>
      <w:marBottom w:val="0"/>
      <w:divBdr>
        <w:top w:val="none" w:sz="0" w:space="0" w:color="auto"/>
        <w:left w:val="none" w:sz="0" w:space="0" w:color="auto"/>
        <w:bottom w:val="none" w:sz="0" w:space="0" w:color="auto"/>
        <w:right w:val="none" w:sz="0" w:space="0" w:color="auto"/>
      </w:divBdr>
    </w:div>
    <w:div w:id="1921016853">
      <w:bodyDiv w:val="1"/>
      <w:marLeft w:val="0"/>
      <w:marRight w:val="0"/>
      <w:marTop w:val="0"/>
      <w:marBottom w:val="0"/>
      <w:divBdr>
        <w:top w:val="none" w:sz="0" w:space="0" w:color="auto"/>
        <w:left w:val="none" w:sz="0" w:space="0" w:color="auto"/>
        <w:bottom w:val="none" w:sz="0" w:space="0" w:color="auto"/>
        <w:right w:val="none" w:sz="0" w:space="0" w:color="auto"/>
      </w:divBdr>
    </w:div>
    <w:div w:id="1958441430">
      <w:bodyDiv w:val="1"/>
      <w:marLeft w:val="0"/>
      <w:marRight w:val="0"/>
      <w:marTop w:val="0"/>
      <w:marBottom w:val="0"/>
      <w:divBdr>
        <w:top w:val="none" w:sz="0" w:space="0" w:color="auto"/>
        <w:left w:val="none" w:sz="0" w:space="0" w:color="auto"/>
        <w:bottom w:val="none" w:sz="0" w:space="0" w:color="auto"/>
        <w:right w:val="none" w:sz="0" w:space="0" w:color="auto"/>
      </w:divBdr>
    </w:div>
    <w:div w:id="2011907864">
      <w:bodyDiv w:val="1"/>
      <w:marLeft w:val="0"/>
      <w:marRight w:val="0"/>
      <w:marTop w:val="0"/>
      <w:marBottom w:val="0"/>
      <w:divBdr>
        <w:top w:val="none" w:sz="0" w:space="0" w:color="auto"/>
        <w:left w:val="none" w:sz="0" w:space="0" w:color="auto"/>
        <w:bottom w:val="none" w:sz="0" w:space="0" w:color="auto"/>
        <w:right w:val="none" w:sz="0" w:space="0" w:color="auto"/>
      </w:divBdr>
    </w:div>
    <w:div w:id="2090150584">
      <w:bodyDiv w:val="1"/>
      <w:marLeft w:val="0"/>
      <w:marRight w:val="0"/>
      <w:marTop w:val="0"/>
      <w:marBottom w:val="0"/>
      <w:divBdr>
        <w:top w:val="none" w:sz="0" w:space="0" w:color="auto"/>
        <w:left w:val="none" w:sz="0" w:space="0" w:color="auto"/>
        <w:bottom w:val="none" w:sz="0" w:space="0" w:color="auto"/>
        <w:right w:val="none" w:sz="0" w:space="0" w:color="auto"/>
      </w:divBdr>
    </w:div>
    <w:div w:id="2090686198">
      <w:bodyDiv w:val="1"/>
      <w:marLeft w:val="0"/>
      <w:marRight w:val="0"/>
      <w:marTop w:val="0"/>
      <w:marBottom w:val="0"/>
      <w:divBdr>
        <w:top w:val="none" w:sz="0" w:space="0" w:color="auto"/>
        <w:left w:val="none" w:sz="0" w:space="0" w:color="auto"/>
        <w:bottom w:val="none" w:sz="0" w:space="0" w:color="auto"/>
        <w:right w:val="none" w:sz="0" w:space="0" w:color="auto"/>
      </w:divBdr>
    </w:div>
    <w:div w:id="2106068796">
      <w:bodyDiv w:val="1"/>
      <w:marLeft w:val="0"/>
      <w:marRight w:val="0"/>
      <w:marTop w:val="0"/>
      <w:marBottom w:val="0"/>
      <w:divBdr>
        <w:top w:val="none" w:sz="0" w:space="0" w:color="auto"/>
        <w:left w:val="none" w:sz="0" w:space="0" w:color="auto"/>
        <w:bottom w:val="none" w:sz="0" w:space="0" w:color="auto"/>
        <w:right w:val="none" w:sz="0" w:space="0" w:color="auto"/>
      </w:divBdr>
    </w:div>
    <w:div w:id="2139906781">
      <w:bodyDiv w:val="1"/>
      <w:marLeft w:val="0"/>
      <w:marRight w:val="0"/>
      <w:marTop w:val="0"/>
      <w:marBottom w:val="0"/>
      <w:divBdr>
        <w:top w:val="none" w:sz="0" w:space="0" w:color="auto"/>
        <w:left w:val="none" w:sz="0" w:space="0" w:color="auto"/>
        <w:bottom w:val="none" w:sz="0" w:space="0" w:color="auto"/>
        <w:right w:val="none" w:sz="0" w:space="0" w:color="auto"/>
      </w:divBdr>
    </w:div>
    <w:div w:id="214449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asarbharati.eproc.in/" TargetMode="External"/><Relationship Id="rId18" Type="http://schemas.openxmlformats.org/officeDocument/2006/relationships/hyperlink" Target="http://www.cpwd.gov.in/" TargetMode="External"/><Relationship Id="rId26" Type="http://schemas.openxmlformats.org/officeDocument/2006/relationships/hyperlink" Target="https://prasarbharati.eproc.in/" TargetMode="External"/><Relationship Id="rId39" Type="http://schemas.openxmlformats.org/officeDocument/2006/relationships/header" Target="header21.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4.xml"/><Relationship Id="rId47" Type="http://schemas.openxmlformats.org/officeDocument/2006/relationships/header" Target="header29.xml"/><Relationship Id="rId50" Type="http://schemas.openxmlformats.org/officeDocument/2006/relationships/header" Target="header32.xml"/><Relationship Id="rId55" Type="http://schemas.openxmlformats.org/officeDocument/2006/relationships/header" Target="header37.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eader" Target="header11.xml"/><Relationship Id="rId11" Type="http://schemas.openxmlformats.org/officeDocument/2006/relationships/hyperlink" Target="https://prasarbharati.eproc.in/" TargetMode="External"/><Relationship Id="rId24" Type="http://schemas.openxmlformats.org/officeDocument/2006/relationships/header" Target="header7.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header" Target="header22.xml"/><Relationship Id="rId45" Type="http://schemas.openxmlformats.org/officeDocument/2006/relationships/header" Target="header27.xml"/><Relationship Id="rId53" Type="http://schemas.openxmlformats.org/officeDocument/2006/relationships/header" Target="header35.xml"/><Relationship Id="rId58" Type="http://schemas.openxmlformats.org/officeDocument/2006/relationships/image" Target="media/image2.png"/><Relationship Id="rId5" Type="http://schemas.openxmlformats.org/officeDocument/2006/relationships/webSettings" Target="webSettings.xml"/><Relationship Id="rId61" Type="http://schemas.openxmlformats.org/officeDocument/2006/relationships/header" Target="header40.xml"/><Relationship Id="rId19" Type="http://schemas.openxmlformats.org/officeDocument/2006/relationships/header" Target="header5.xml"/><Relationship Id="rId14" Type="http://schemas.openxmlformats.org/officeDocument/2006/relationships/header" Target="header2.xml"/><Relationship Id="rId22" Type="http://schemas.openxmlformats.org/officeDocument/2006/relationships/hyperlink" Target="https://prasarbharati.eproc.in/" TargetMode="Externa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header" Target="header17.xml"/><Relationship Id="rId43" Type="http://schemas.openxmlformats.org/officeDocument/2006/relationships/header" Target="header25.xml"/><Relationship Id="rId48" Type="http://schemas.openxmlformats.org/officeDocument/2006/relationships/header" Target="header30.xml"/><Relationship Id="rId56" Type="http://schemas.openxmlformats.org/officeDocument/2006/relationships/header" Target="header38.xml"/><Relationship Id="rId8" Type="http://schemas.openxmlformats.org/officeDocument/2006/relationships/image" Target="media/image1.jpeg"/><Relationship Id="rId51" Type="http://schemas.openxmlformats.org/officeDocument/2006/relationships/header" Target="header33.xml"/><Relationship Id="rId3" Type="http://schemas.openxmlformats.org/officeDocument/2006/relationships/styles" Target="styles.xml"/><Relationship Id="rId12" Type="http://schemas.openxmlformats.org/officeDocument/2006/relationships/hyperlink" Target="https://prasarbharati.eproc.in/" TargetMode="Externa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8.xml"/><Relationship Id="rId59" Type="http://schemas.openxmlformats.org/officeDocument/2006/relationships/image" Target="media/image3.jpeg"/><Relationship Id="rId20" Type="http://schemas.openxmlformats.org/officeDocument/2006/relationships/hyperlink" Target="https://prasarbharati.eproc.in/" TargetMode="External"/><Relationship Id="rId41" Type="http://schemas.openxmlformats.org/officeDocument/2006/relationships/header" Target="header23.xml"/><Relationship Id="rId54" Type="http://schemas.openxmlformats.org/officeDocument/2006/relationships/header" Target="header36.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rasarbharati.eproc.in/" TargetMode="External"/><Relationship Id="rId23" Type="http://schemas.openxmlformats.org/officeDocument/2006/relationships/hyperlink" Target="https://prasarbharati.eproc.in/" TargetMode="External"/><Relationship Id="rId28" Type="http://schemas.openxmlformats.org/officeDocument/2006/relationships/header" Target="header10.xml"/><Relationship Id="rId36" Type="http://schemas.openxmlformats.org/officeDocument/2006/relationships/header" Target="header18.xml"/><Relationship Id="rId49" Type="http://schemas.openxmlformats.org/officeDocument/2006/relationships/header" Target="header31.xml"/><Relationship Id="rId57" Type="http://schemas.openxmlformats.org/officeDocument/2006/relationships/header" Target="header39.xml"/><Relationship Id="rId10" Type="http://schemas.openxmlformats.org/officeDocument/2006/relationships/header" Target="header1.xml"/><Relationship Id="rId31" Type="http://schemas.openxmlformats.org/officeDocument/2006/relationships/header" Target="header13.xml"/><Relationship Id="rId44" Type="http://schemas.openxmlformats.org/officeDocument/2006/relationships/header" Target="header26.xml"/><Relationship Id="rId52" Type="http://schemas.openxmlformats.org/officeDocument/2006/relationships/header" Target="header34.xml"/><Relationship Id="rId6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CFC06-4447-4726-8962-2594C375D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2516</TotalTime>
  <Pages>53</Pages>
  <Words>19413</Words>
  <Characters>110655</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Acer</cp:lastModifiedBy>
  <cp:revision>421</cp:revision>
  <cp:lastPrinted>2026-03-31T05:24:00Z</cp:lastPrinted>
  <dcterms:created xsi:type="dcterms:W3CDTF">2023-11-22T05:23:00Z</dcterms:created>
  <dcterms:modified xsi:type="dcterms:W3CDTF">2026-09-07T06:57:00Z</dcterms:modified>
</cp:coreProperties>
</file>